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FF7E9" w14:textId="79455F01" w:rsidR="001C68CC" w:rsidRPr="0004204E" w:rsidRDefault="00FF3512" w:rsidP="003D79A5">
      <w:pPr>
        <w:pStyle w:val="Ttulo"/>
        <w:rPr>
          <w:lang w:val="pt-BR"/>
        </w:rPr>
      </w:pPr>
      <w:r w:rsidRPr="0004204E">
        <w:rPr>
          <w:lang w:val="pt-BR"/>
        </w:rPr>
        <w:t>SISTEMA COMPAC</w:t>
      </w:r>
      <w:r w:rsidR="00FB15FC" w:rsidRPr="0004204E">
        <w:rPr>
          <w:lang w:val="pt-BR"/>
        </w:rPr>
        <w:t xml:space="preserve">   </w:t>
      </w:r>
    </w:p>
    <w:p w14:paraId="79D6A1DF" w14:textId="4D7887CF" w:rsidR="001C68CC" w:rsidRPr="0004204E" w:rsidRDefault="0004204E" w:rsidP="003D79A5">
      <w:pPr>
        <w:pStyle w:val="Subttulo"/>
        <w:rPr>
          <w:lang w:val="pt-BR"/>
        </w:rPr>
      </w:pPr>
      <w:r w:rsidRPr="0004204E">
        <w:rPr>
          <w:lang w:val="pt-BR"/>
        </w:rPr>
        <w:t>REDES DE COM</w:t>
      </w:r>
      <w:r>
        <w:rPr>
          <w:lang w:val="pt-BR"/>
        </w:rPr>
        <w:t>UNICAÇÃO DE DADOS</w:t>
      </w:r>
    </w:p>
    <w:p w14:paraId="3A0CEE5C" w14:textId="77777777" w:rsidR="001C68CC" w:rsidRDefault="00FB15FC">
      <w:pPr>
        <w:spacing w:after="295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1DE95C5" wp14:editId="132485BA">
                <wp:extent cx="5770881" cy="8509"/>
                <wp:effectExtent l="0" t="0" r="0" b="0"/>
                <wp:docPr id="3923" name="Group 3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81" cy="8509"/>
                          <a:chOff x="0" y="0"/>
                          <a:chExt cx="5770881" cy="8509"/>
                        </a:xfrm>
                      </wpg:grpSpPr>
                      <wps:wsp>
                        <wps:cNvPr id="4965" name="Shape 4965"/>
                        <wps:cNvSpPr/>
                        <wps:spPr>
                          <a:xfrm>
                            <a:off x="0" y="0"/>
                            <a:ext cx="5770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81" h="9144">
                                <a:moveTo>
                                  <a:pt x="0" y="0"/>
                                </a:moveTo>
                                <a:lnTo>
                                  <a:pt x="5770881" y="0"/>
                                </a:lnTo>
                                <a:lnTo>
                                  <a:pt x="5770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0B061" id="Group 3923" o:spid="_x0000_s1026" style="width:454.4pt;height:.65pt;mso-position-horizontal-relative:char;mso-position-vertical-relative:line" coordsize="57708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">
                <v:shape id="Shape 4965" o:spid="_x0000_s1027" style="position:absolute;width:57708;height:91;visibility:visible;mso-wrap-style:square;v-text-anchor:top" coordsize="57708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" path="m,l5770881,r,9144l,9144,,e" fillcolor="#595959" stroked="f" strokeweight="0">
                  <v:stroke miterlimit="83231f" joinstyle="miter"/>
                  <v:path arrowok="t" textboxrect="0,0,5770881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65E99A" w14:textId="37725722" w:rsidR="00534785" w:rsidRDefault="00534785" w:rsidP="00534785">
      <w:pPr>
        <w:pStyle w:val="Ttulo1"/>
      </w:pPr>
      <w:r>
        <w:t>RESUMO</w:t>
      </w:r>
    </w:p>
    <w:p w14:paraId="752D71FD" w14:textId="77777777" w:rsidR="00534785" w:rsidRDefault="00534785" w:rsidP="00534785"/>
    <w:p w14:paraId="66B4AD4C" w14:textId="58F1A996" w:rsidR="00534785" w:rsidRPr="00534785" w:rsidRDefault="0004204E" w:rsidP="00956B5F">
      <w:pPr>
        <w:jc w:val="both"/>
      </w:pPr>
      <w:r>
        <w:t>Patati patatá</w:t>
      </w:r>
    </w:p>
    <w:p w14:paraId="4FDC8CCC" w14:textId="77777777" w:rsidR="00534785" w:rsidRDefault="00534785" w:rsidP="00111EBB">
      <w:pPr>
        <w:pStyle w:val="Ttulo1"/>
      </w:pPr>
    </w:p>
    <w:p w14:paraId="1D210D20" w14:textId="7E5BC7FF" w:rsidR="001C68CC" w:rsidRPr="003D79A5" w:rsidRDefault="00A827A8" w:rsidP="00111EBB">
      <w:pPr>
        <w:pStyle w:val="Ttulo1"/>
      </w:pPr>
      <w:r>
        <w:t>CARACTERÍSTICAS</w:t>
      </w:r>
      <w:r w:rsidR="00FB15FC" w:rsidRPr="003D79A5">
        <w:t xml:space="preserve">   </w:t>
      </w:r>
    </w:p>
    <w:p w14:paraId="180145F7" w14:textId="77777777" w:rsidR="001C68CC" w:rsidRDefault="00FB15FC" w:rsidP="00140929">
      <w:pPr>
        <w:spacing w:after="6" w:line="254" w:lineRule="auto"/>
        <w:ind w:left="-5"/>
      </w:pPr>
      <w:r>
        <w:rPr>
          <w:b/>
        </w:rPr>
        <w:t xml:space="preserve"> </w:t>
      </w:r>
      <w:r>
        <w:t xml:space="preserve"> </w:t>
      </w:r>
    </w:p>
    <w:p w14:paraId="03E5D732" w14:textId="4F71157E" w:rsidR="001C68CC" w:rsidRDefault="00A827A8" w:rsidP="00D53E84">
      <w:pPr>
        <w:pStyle w:val="Ttulo2"/>
      </w:pPr>
      <w:r>
        <w:t xml:space="preserve">Estrutura </w:t>
      </w:r>
      <w:r w:rsidR="00B7794D">
        <w:t>modular</w:t>
      </w:r>
    </w:p>
    <w:p w14:paraId="237D5110" w14:textId="40B051CB" w:rsidR="001C68CC" w:rsidRDefault="00B7794D">
      <w:pPr>
        <w:ind w:right="93"/>
      </w:pPr>
      <w:r>
        <w:t>Permite a configuração livre e ade</w:t>
      </w:r>
      <w:r w:rsidR="00DB5A26">
        <w:t xml:space="preserve">quada. É </w:t>
      </w:r>
      <w:r w:rsidR="00E268B0">
        <w:t xml:space="preserve">expansível para o acréscimo de </w:t>
      </w:r>
      <w:r w:rsidR="00DB4024">
        <w:t xml:space="preserve">interfaces de comunicação </w:t>
      </w:r>
      <w:r w:rsidR="002A641D">
        <w:t xml:space="preserve">destinadas a novos serviços de </w:t>
      </w:r>
      <w:r w:rsidR="004D6E0B">
        <w:t>comunicação.</w:t>
      </w:r>
    </w:p>
    <w:p w14:paraId="0FD27F7F" w14:textId="77777777" w:rsidR="0013013D" w:rsidRDefault="0013013D">
      <w:pPr>
        <w:ind w:right="93"/>
      </w:pPr>
    </w:p>
    <w:p w14:paraId="42C06453" w14:textId="63531880" w:rsidR="0013013D" w:rsidRDefault="00652310" w:rsidP="00D53E84">
      <w:pPr>
        <w:pStyle w:val="Ttulo2"/>
      </w:pPr>
      <w:r>
        <w:t>Várias velocidades</w:t>
      </w:r>
    </w:p>
    <w:p w14:paraId="2EF24AB3" w14:textId="5DF9516E" w:rsidR="00652310" w:rsidRPr="00652310" w:rsidRDefault="00D53E84" w:rsidP="00652310">
      <w:r>
        <w:t>Acessos de usuários a d</w:t>
      </w:r>
      <w:r w:rsidR="00AA00DC">
        <w:t>iversas velocidades</w:t>
      </w:r>
    </w:p>
    <w:p w14:paraId="20F0E079" w14:textId="77777777" w:rsidR="00140929" w:rsidRDefault="00140929">
      <w:pPr>
        <w:ind w:right="93"/>
      </w:pPr>
    </w:p>
    <w:p w14:paraId="5E431468" w14:textId="77777777" w:rsidR="00140929" w:rsidRDefault="00140929">
      <w:pPr>
        <w:ind w:right="93"/>
      </w:pPr>
    </w:p>
    <w:p w14:paraId="199B999F" w14:textId="77777777" w:rsidR="001C68CC" w:rsidRDefault="00FB15FC">
      <w:pPr>
        <w:spacing w:after="0" w:line="259" w:lineRule="auto"/>
        <w:ind w:left="14" w:firstLine="0"/>
      </w:pPr>
      <w:r>
        <w:t xml:space="preserve">  </w:t>
      </w:r>
    </w:p>
    <w:p w14:paraId="01613531" w14:textId="77777777" w:rsidR="001C68CC" w:rsidRDefault="00FB15FC">
      <w:pPr>
        <w:spacing w:after="6" w:line="254" w:lineRule="auto"/>
        <w:ind w:left="-5"/>
      </w:pPr>
      <w:r>
        <w:rPr>
          <w:b/>
        </w:rPr>
        <w:t xml:space="preserve">MBA em Gestão Estratégica de Operações em Bancos </w:t>
      </w:r>
      <w:r>
        <w:t xml:space="preserve"> </w:t>
      </w:r>
    </w:p>
    <w:p w14:paraId="094256C5" w14:textId="77777777" w:rsidR="001C68CC" w:rsidRDefault="00FB15FC">
      <w:pPr>
        <w:ind w:right="93"/>
      </w:pPr>
      <w:r>
        <w:t xml:space="preserve">Escola Politécnica da Universidade de São Paulo| 2010  </w:t>
      </w:r>
    </w:p>
    <w:p w14:paraId="51077F5C" w14:textId="77777777" w:rsidR="001C68CC" w:rsidRDefault="00FB15FC">
      <w:pPr>
        <w:spacing w:after="72" w:line="259" w:lineRule="auto"/>
        <w:ind w:left="14" w:firstLine="0"/>
      </w:pPr>
      <w:r>
        <w:t xml:space="preserve">  </w:t>
      </w:r>
    </w:p>
    <w:p w14:paraId="27ADCFD1" w14:textId="77777777" w:rsidR="001C68CC" w:rsidRDefault="00FB15FC">
      <w:pPr>
        <w:spacing w:after="6" w:line="254" w:lineRule="auto"/>
        <w:ind w:left="-5"/>
      </w:pPr>
      <w:r>
        <w:rPr>
          <w:b/>
        </w:rPr>
        <w:t xml:space="preserve">MBA-CEAG em Gestão de Negócios Internacionais </w:t>
      </w:r>
      <w:r>
        <w:rPr>
          <w:color w:val="222222"/>
          <w:sz w:val="32"/>
        </w:rPr>
        <w:t xml:space="preserve"> </w:t>
      </w:r>
    </w:p>
    <w:p w14:paraId="520A498F" w14:textId="77777777" w:rsidR="001C68CC" w:rsidRDefault="00FB15FC">
      <w:pPr>
        <w:ind w:right="93"/>
      </w:pPr>
      <w:r>
        <w:t xml:space="preserve">Escola de Administração de Empresas de São Paulo da Fundação Getúlio Vargas | 2001  </w:t>
      </w:r>
    </w:p>
    <w:p w14:paraId="6FB4DB79" w14:textId="77777777" w:rsidR="001C68CC" w:rsidRDefault="00FB15FC">
      <w:pPr>
        <w:spacing w:after="0" w:line="259" w:lineRule="auto"/>
        <w:ind w:left="14" w:firstLine="0"/>
      </w:pPr>
      <w:r>
        <w:t xml:space="preserve">  </w:t>
      </w:r>
    </w:p>
    <w:p w14:paraId="085499B6" w14:textId="77777777" w:rsidR="001C68CC" w:rsidRDefault="00FB15FC">
      <w:pPr>
        <w:spacing w:after="6" w:line="254" w:lineRule="auto"/>
        <w:ind w:left="-5"/>
      </w:pPr>
      <w:r>
        <w:rPr>
          <w:b/>
        </w:rPr>
        <w:t xml:space="preserve">Bacharelado em Ciência da Computação </w:t>
      </w:r>
      <w:r>
        <w:t xml:space="preserve"> </w:t>
      </w:r>
    </w:p>
    <w:p w14:paraId="30998C32" w14:textId="77777777" w:rsidR="001C68CC" w:rsidRDefault="00FB15FC">
      <w:pPr>
        <w:ind w:right="93"/>
      </w:pPr>
      <w:r>
        <w:t xml:space="preserve">Universidade Estadual de Campinas | 1987  </w:t>
      </w:r>
    </w:p>
    <w:p w14:paraId="505D32B1" w14:textId="77777777" w:rsidR="00815E39" w:rsidRDefault="00815E39">
      <w:pPr>
        <w:ind w:right="93"/>
      </w:pPr>
    </w:p>
    <w:p w14:paraId="06A4EE05" w14:textId="1DE8CC81" w:rsidR="00815E39" w:rsidRDefault="00920728" w:rsidP="00EE21FE">
      <w:pPr>
        <w:pStyle w:val="Ttulo1"/>
        <w:ind w:hanging="11"/>
      </w:pPr>
      <w:r>
        <w:lastRenderedPageBreak/>
        <w:t>EXPERIÊNCIA PROFISSIONAL (ADERENTE À VAGA)</w:t>
      </w:r>
    </w:p>
    <w:p w14:paraId="2F41999D" w14:textId="77777777" w:rsidR="007D4227" w:rsidRDefault="007D4227" w:rsidP="00EE21FE">
      <w:pPr>
        <w:keepNext/>
        <w:keepLines/>
        <w:ind w:hanging="11"/>
      </w:pPr>
    </w:p>
    <w:p w14:paraId="670478A7" w14:textId="77777777" w:rsidR="009363F4" w:rsidRDefault="009363F4" w:rsidP="00D53E84">
      <w:pPr>
        <w:pStyle w:val="Ttulo2"/>
      </w:pPr>
      <w:r>
        <w:t xml:space="preserve">ITAÚ UNIBANCO SA  </w:t>
      </w:r>
    </w:p>
    <w:p w14:paraId="31957B35" w14:textId="77777777" w:rsidR="009363F4" w:rsidRDefault="009363F4" w:rsidP="00EE21FE">
      <w:pPr>
        <w:pStyle w:val="Ttulo3"/>
        <w:ind w:hanging="11"/>
      </w:pPr>
      <w:r>
        <w:t xml:space="preserve">03/1996 - 02/2014  </w:t>
      </w:r>
    </w:p>
    <w:p w14:paraId="4EA4603E" w14:textId="77777777" w:rsidR="009363F4" w:rsidRDefault="009363F4" w:rsidP="00EE21FE">
      <w:pPr>
        <w:keepNext/>
        <w:keepLines/>
        <w:ind w:hanging="11"/>
      </w:pPr>
      <w:r>
        <w:t xml:space="preserve"> </w:t>
      </w:r>
    </w:p>
    <w:p w14:paraId="130D0903" w14:textId="77777777" w:rsidR="009363F4" w:rsidRDefault="009363F4" w:rsidP="00EE21FE">
      <w:pPr>
        <w:pStyle w:val="Ttulo3"/>
        <w:ind w:hanging="11"/>
      </w:pPr>
      <w:r>
        <w:t xml:space="preserve">Analista de Sistemas Sênior – principais projetos  </w:t>
      </w:r>
    </w:p>
    <w:p w14:paraId="761F6D70" w14:textId="77777777" w:rsidR="009363F4" w:rsidRDefault="009363F4" w:rsidP="009363F4">
      <w:r>
        <w:t xml:space="preserve"> </w:t>
      </w:r>
    </w:p>
    <w:p w14:paraId="2EB6481E" w14:textId="7DD36231" w:rsidR="009363F4" w:rsidRDefault="009363F4" w:rsidP="00C14558">
      <w:pPr>
        <w:ind w:left="708" w:hanging="694"/>
      </w:pPr>
      <w:r>
        <w:t>•</w:t>
      </w:r>
      <w:r>
        <w:tab/>
        <w:t xml:space="preserve">Desenvolvimento </w:t>
      </w:r>
      <w:r w:rsidR="005D3B8B">
        <w:t xml:space="preserve">Manutenção </w:t>
      </w:r>
      <w:r>
        <w:t>e Suporte ao Usuário em Sistema de Mesa</w:t>
      </w:r>
      <w:r w:rsidR="00B27B66">
        <w:t>s</w:t>
      </w:r>
      <w:r>
        <w:t xml:space="preserve"> de Operações de Câmbio Comercial e Interbancária</w:t>
      </w:r>
    </w:p>
    <w:p w14:paraId="7D30C8E6" w14:textId="77777777" w:rsidR="008F6478" w:rsidRDefault="008F6478" w:rsidP="009363F4"/>
    <w:p w14:paraId="21F96611" w14:textId="7B10DA47" w:rsidR="009363F4" w:rsidRDefault="009363F4" w:rsidP="009363F4">
      <w:r>
        <w:t>•</w:t>
      </w:r>
      <w:r>
        <w:tab/>
        <w:t>Linguagens de programação .NET C#</w:t>
      </w:r>
      <w:r w:rsidR="00BB21D5">
        <w:t xml:space="preserve">, </w:t>
      </w:r>
      <w:r>
        <w:t>VB.NET</w:t>
      </w:r>
      <w:r w:rsidR="00BB21D5">
        <w:t>, VB 6.0 e VB 3.0</w:t>
      </w:r>
      <w:r>
        <w:t xml:space="preserve">  </w:t>
      </w:r>
    </w:p>
    <w:p w14:paraId="0F155B12" w14:textId="77777777" w:rsidR="008F6478" w:rsidRDefault="008F6478" w:rsidP="00F967EF">
      <w:pPr>
        <w:keepNext/>
        <w:keepLines/>
        <w:spacing w:line="259" w:lineRule="auto"/>
        <w:ind w:left="0" w:firstLine="0"/>
      </w:pPr>
    </w:p>
    <w:p w14:paraId="77CD525E" w14:textId="77777777" w:rsidR="009363F4" w:rsidRDefault="009363F4" w:rsidP="00C14558">
      <w:pPr>
        <w:ind w:left="708" w:hanging="694"/>
      </w:pPr>
      <w:r>
        <w:t>•</w:t>
      </w:r>
      <w:r>
        <w:tab/>
        <w:t xml:space="preserve">Consolidação da integração do Sistema de Apoio à Mesa de Câmbio com o sistema de risco de mercado da tesouraria institucional da holding  </w:t>
      </w:r>
    </w:p>
    <w:p w14:paraId="5E1654D6" w14:textId="77777777" w:rsidR="005505F8" w:rsidRDefault="005505F8" w:rsidP="009363F4"/>
    <w:p w14:paraId="1ADDE932" w14:textId="77777777" w:rsidR="009363F4" w:rsidRDefault="009363F4" w:rsidP="00C14558">
      <w:pPr>
        <w:ind w:left="708" w:hanging="694"/>
      </w:pPr>
      <w:r>
        <w:t>•</w:t>
      </w:r>
      <w:r>
        <w:tab/>
        <w:t>Implementações para a concentração das atividades de Tesouraria Institucional do grupo no Itaú BBA</w:t>
      </w:r>
    </w:p>
    <w:p w14:paraId="31ED1EBC" w14:textId="77777777" w:rsidR="005505F8" w:rsidRDefault="005505F8" w:rsidP="009363F4"/>
    <w:p w14:paraId="3649D482" w14:textId="77777777" w:rsidR="009363F4" w:rsidRDefault="009363F4" w:rsidP="00C14558">
      <w:pPr>
        <w:ind w:left="708" w:hanging="694"/>
      </w:pPr>
      <w:r>
        <w:t>•</w:t>
      </w:r>
      <w:r>
        <w:tab/>
        <w:t xml:space="preserve">Módulo do sistema para hardware TABLET PC para captura tempestiva de operações de câmbio comercial  </w:t>
      </w:r>
    </w:p>
    <w:p w14:paraId="6B05E6CE" w14:textId="77777777" w:rsidR="005505F8" w:rsidRDefault="005505F8" w:rsidP="009363F4"/>
    <w:p w14:paraId="496A4F2D" w14:textId="26371949" w:rsidR="009363F4" w:rsidRDefault="00CC0065" w:rsidP="00C14558">
      <w:pPr>
        <w:ind w:left="708" w:hanging="694"/>
      </w:pPr>
      <w:r>
        <w:t>•</w:t>
      </w:r>
      <w:r>
        <w:tab/>
        <w:t>Implantação do Pregão Eletrônico BM&amp;F</w:t>
      </w:r>
      <w:r w:rsidR="00C14558">
        <w:t>, a</w:t>
      </w:r>
      <w:r w:rsidR="009363F4">
        <w:t>daptações para o Pregão Viva-voz na Clearing BMC (Roda de Dólar)</w:t>
      </w:r>
    </w:p>
    <w:p w14:paraId="0CD269E2" w14:textId="77777777" w:rsidR="005505F8" w:rsidRDefault="005505F8" w:rsidP="009363F4"/>
    <w:p w14:paraId="503DB1B0" w14:textId="77777777" w:rsidR="005505F8" w:rsidRDefault="009363F4" w:rsidP="009363F4">
      <w:r>
        <w:t>•</w:t>
      </w:r>
      <w:r>
        <w:tab/>
        <w:t>Implantação do sistema no recém-criado Banco Itaú BBA</w:t>
      </w:r>
    </w:p>
    <w:p w14:paraId="0E6C43EC" w14:textId="07C5F466" w:rsidR="009363F4" w:rsidRDefault="009363F4" w:rsidP="009363F4">
      <w:r>
        <w:t xml:space="preserve"> </w:t>
      </w:r>
    </w:p>
    <w:p w14:paraId="6A766EA7" w14:textId="77777777" w:rsidR="009363F4" w:rsidRDefault="009363F4" w:rsidP="009363F4">
      <w:r>
        <w:t>•</w:t>
      </w:r>
      <w:r>
        <w:tab/>
        <w:t xml:space="preserve">Integração com a Clearing de Câmbio BM&amp;F  </w:t>
      </w:r>
    </w:p>
    <w:p w14:paraId="6830B89D" w14:textId="77777777" w:rsidR="005505F8" w:rsidRDefault="005505F8" w:rsidP="009363F4"/>
    <w:p w14:paraId="5C7FE62A" w14:textId="77777777" w:rsidR="009363F4" w:rsidRDefault="009363F4" w:rsidP="009363F4">
      <w:r>
        <w:t>•</w:t>
      </w:r>
      <w:r>
        <w:tab/>
        <w:t xml:space="preserve">Adaptações para o novo SPB  </w:t>
      </w:r>
    </w:p>
    <w:p w14:paraId="711BBD3A" w14:textId="77777777" w:rsidR="005505F8" w:rsidRDefault="005505F8" w:rsidP="009363F4"/>
    <w:p w14:paraId="0D7D1FA7" w14:textId="31ADCFDF" w:rsidR="007D4227" w:rsidRPr="007D4227" w:rsidRDefault="009363F4" w:rsidP="00F967EF">
      <w:pPr>
        <w:ind w:left="708" w:hanging="694"/>
      </w:pPr>
      <w:r>
        <w:t>•</w:t>
      </w:r>
      <w:r>
        <w:tab/>
        <w:t xml:space="preserve">Implantação dos produtos comerciais de câmbio e aprimoramento do tratamento dos produtos interbancários de câmbio. </w:t>
      </w:r>
    </w:p>
    <w:p w14:paraId="0DA43308" w14:textId="77777777" w:rsidR="001C68CC" w:rsidRDefault="00FB15FC">
      <w:pPr>
        <w:spacing w:after="180" w:line="259" w:lineRule="auto"/>
        <w:ind w:left="14" w:firstLine="0"/>
      </w:pPr>
      <w:r>
        <w:t xml:space="preserve">  </w:t>
      </w:r>
    </w:p>
    <w:p w14:paraId="6F467DB7" w14:textId="4623B894" w:rsidR="001C68CC" w:rsidRPr="00111EBB" w:rsidRDefault="00FB15FC" w:rsidP="00064199">
      <w:pPr>
        <w:pStyle w:val="Ttulo1"/>
      </w:pPr>
      <w:r w:rsidRPr="00111EBB">
        <w:lastRenderedPageBreak/>
        <w:t>CURSOS E CERTIFICAÇÕES</w:t>
      </w:r>
    </w:p>
    <w:p w14:paraId="63328A53" w14:textId="77777777" w:rsidR="00B523E9" w:rsidRDefault="00B523E9" w:rsidP="00064199">
      <w:pPr>
        <w:keepNext/>
        <w:keepLines/>
      </w:pPr>
    </w:p>
    <w:p w14:paraId="207F8E86" w14:textId="77777777" w:rsidR="00663444" w:rsidRPr="003D79A5" w:rsidRDefault="003E7941" w:rsidP="00D53E84">
      <w:pPr>
        <w:pStyle w:val="Ttulo2"/>
      </w:pPr>
      <w:r w:rsidRPr="003D79A5">
        <w:t>ADERENTES</w:t>
      </w:r>
      <w:r w:rsidR="00D37AF8" w:rsidRPr="003D79A5">
        <w:t xml:space="preserve"> À VAGA</w:t>
      </w:r>
      <w:r w:rsidR="00B42A48" w:rsidRPr="003D79A5">
        <w:t xml:space="preserve"> </w:t>
      </w:r>
    </w:p>
    <w:p w14:paraId="10567ED8" w14:textId="77777777" w:rsidR="00743116" w:rsidRDefault="00743116" w:rsidP="00064199">
      <w:pPr>
        <w:keepNext/>
        <w:keepLines/>
        <w:ind w:left="0" w:firstLine="0"/>
      </w:pPr>
    </w:p>
    <w:p w14:paraId="345D30FD" w14:textId="2A0385F6" w:rsidR="00F87735" w:rsidRDefault="00F87735" w:rsidP="00064199">
      <w:pPr>
        <w:pStyle w:val="Ttulo3"/>
        <w:rPr>
          <w:lang w:val="en-US"/>
        </w:rPr>
      </w:pPr>
      <w:r w:rsidRPr="00F87735">
        <w:rPr>
          <w:lang w:val="en-US"/>
        </w:rPr>
        <w:t>Programming with Microsoft Visual Basic .Net</w:t>
      </w:r>
    </w:p>
    <w:p w14:paraId="785AC2BC" w14:textId="77777777" w:rsidR="000F0B6C" w:rsidRDefault="00F87735" w:rsidP="00F87735">
      <w:r w:rsidRPr="00F87735">
        <w:t>Brás &amp; Figueiredo Informática – Microsoft Certified Education Center</w:t>
      </w:r>
    </w:p>
    <w:p w14:paraId="7F2EA775" w14:textId="34C67CBD" w:rsidR="00F87735" w:rsidRPr="00F87735" w:rsidRDefault="000F0B6C" w:rsidP="00F87735">
      <w:r>
        <w:t xml:space="preserve">Maio </w:t>
      </w:r>
      <w:r w:rsidR="000A3485">
        <w:t>2003</w:t>
      </w:r>
      <w:r w:rsidR="00F87735" w:rsidRPr="00F87735">
        <w:t xml:space="preserve"> </w:t>
      </w:r>
    </w:p>
    <w:p w14:paraId="1485D8AC" w14:textId="3BDB222C" w:rsidR="00DE5690" w:rsidRDefault="00F87735" w:rsidP="00F87735">
      <w:r w:rsidRPr="00F87735">
        <w:t xml:space="preserve">Carga horária – 35 horas </w:t>
      </w:r>
    </w:p>
    <w:p w14:paraId="5594D3F1" w14:textId="2242664D" w:rsidR="00B523E9" w:rsidRPr="00C614AA" w:rsidRDefault="00663444" w:rsidP="000C5632">
      <w:r w:rsidRPr="00C614AA">
        <w:t xml:space="preserve"> </w:t>
      </w:r>
      <w:r w:rsidR="00B42A48" w:rsidRPr="00C614AA">
        <w:t xml:space="preserve"> </w:t>
      </w:r>
    </w:p>
    <w:p w14:paraId="41CE55F5" w14:textId="77777777" w:rsidR="000B68D2" w:rsidRPr="00C614AA" w:rsidRDefault="006E1191" w:rsidP="000B68D2">
      <w:pPr>
        <w:pStyle w:val="Ttulo3"/>
      </w:pPr>
      <w:r w:rsidRPr="00C614AA">
        <w:t xml:space="preserve">Mastering MS Visual Basic 6.0 Development </w:t>
      </w:r>
    </w:p>
    <w:p w14:paraId="4C90ABBE" w14:textId="603A90B5" w:rsidR="006E1191" w:rsidRPr="00C614AA" w:rsidRDefault="006E1191" w:rsidP="006E1191">
      <w:pPr>
        <w:spacing w:after="26" w:line="259" w:lineRule="auto"/>
        <w:ind w:left="14" w:firstLine="0"/>
      </w:pPr>
      <w:r w:rsidRPr="00C614AA">
        <w:t xml:space="preserve">Brás &amp; Figueiredo Informática – Microsoft Certified Education Center </w:t>
      </w:r>
    </w:p>
    <w:p w14:paraId="42A39964" w14:textId="6B68843D" w:rsidR="000B68D2" w:rsidRPr="00C614AA" w:rsidRDefault="003F448C" w:rsidP="006E1191">
      <w:pPr>
        <w:spacing w:after="26" w:line="259" w:lineRule="auto"/>
        <w:ind w:left="14" w:firstLine="0"/>
      </w:pPr>
      <w:r w:rsidRPr="00C614AA">
        <w:t>Novembro 1999</w:t>
      </w:r>
    </w:p>
    <w:p w14:paraId="78B183AD" w14:textId="6519789B" w:rsidR="0000320C" w:rsidRDefault="006E1191" w:rsidP="006E1191">
      <w:pPr>
        <w:spacing w:after="26" w:line="259" w:lineRule="auto"/>
        <w:ind w:left="14" w:firstLine="0"/>
      </w:pPr>
      <w:r w:rsidRPr="006E1191">
        <w:t xml:space="preserve">Carga horária – 35 horas </w:t>
      </w:r>
    </w:p>
    <w:p w14:paraId="75F17187" w14:textId="77777777" w:rsidR="003F7942" w:rsidRPr="00C614AA" w:rsidRDefault="003F7942" w:rsidP="00111EBB">
      <w:pPr>
        <w:pStyle w:val="Ttulo3"/>
        <w:keepNext w:val="0"/>
        <w:keepLines w:val="0"/>
        <w:spacing w:line="259" w:lineRule="auto"/>
        <w:ind w:left="0" w:firstLine="0"/>
      </w:pPr>
    </w:p>
    <w:p w14:paraId="62607749" w14:textId="5C8BB025" w:rsidR="00B97925" w:rsidRPr="00C614AA" w:rsidRDefault="00B97925" w:rsidP="00BE0348">
      <w:pPr>
        <w:pStyle w:val="Ttulo3"/>
      </w:pPr>
      <w:r w:rsidRPr="00C614AA">
        <w:t>Fundamentals of MS Visual Basic 4.0</w:t>
      </w:r>
    </w:p>
    <w:p w14:paraId="2ECA2C73" w14:textId="6358D7EC" w:rsidR="00B97925" w:rsidRDefault="00B97925" w:rsidP="00B97925">
      <w:pPr>
        <w:spacing w:after="26" w:line="259" w:lineRule="auto"/>
        <w:ind w:left="14" w:firstLine="0"/>
      </w:pPr>
      <w:r w:rsidRPr="00B97925">
        <w:t>Itautec Componentes e Serviços – Microsoft Authorized Technical Education Center</w:t>
      </w:r>
    </w:p>
    <w:p w14:paraId="159B930F" w14:textId="759D519E" w:rsidR="00BE0348" w:rsidRPr="00B97925" w:rsidRDefault="003E16AC" w:rsidP="00B97925">
      <w:pPr>
        <w:spacing w:after="26" w:line="259" w:lineRule="auto"/>
        <w:ind w:left="14" w:firstLine="0"/>
      </w:pPr>
      <w:r>
        <w:t>J</w:t>
      </w:r>
      <w:r w:rsidR="00BE0348">
        <w:t>aneiro</w:t>
      </w:r>
      <w:r>
        <w:t xml:space="preserve"> 1996</w:t>
      </w:r>
    </w:p>
    <w:p w14:paraId="05CCEEF3" w14:textId="1D180D46" w:rsidR="003F448C" w:rsidRDefault="00B97925" w:rsidP="00B97925">
      <w:pPr>
        <w:spacing w:after="26" w:line="259" w:lineRule="auto"/>
        <w:ind w:left="14" w:firstLine="0"/>
      </w:pPr>
      <w:r>
        <w:t>Carga horária – 24 horas</w:t>
      </w:r>
    </w:p>
    <w:p w14:paraId="4C66A4AE" w14:textId="41BF7B82" w:rsidR="0000320C" w:rsidRPr="000C5632" w:rsidRDefault="0000320C" w:rsidP="000C5632">
      <w:pPr>
        <w:spacing w:after="44" w:line="254" w:lineRule="auto"/>
        <w:ind w:left="0" w:right="5496" w:firstLine="0"/>
        <w:rPr>
          <w:rFonts w:ascii="Arial" w:eastAsia="Arial" w:hAnsi="Arial" w:cs="Arial"/>
        </w:rPr>
      </w:pPr>
      <w:r w:rsidRPr="000C5632">
        <w:rPr>
          <w:rFonts w:ascii="Arial" w:eastAsia="Arial" w:hAnsi="Arial" w:cs="Arial"/>
        </w:rPr>
        <w:t xml:space="preserve"> </w:t>
      </w:r>
    </w:p>
    <w:p w14:paraId="3018B442" w14:textId="77777777" w:rsidR="00D176CC" w:rsidRDefault="006E1BA8" w:rsidP="004565B2">
      <w:pPr>
        <w:pStyle w:val="Ttulo3"/>
        <w:rPr>
          <w:lang w:val="en-US"/>
        </w:rPr>
      </w:pPr>
      <w:r w:rsidRPr="006E1BA8">
        <w:rPr>
          <w:lang w:val="en-US"/>
        </w:rPr>
        <w:t>Microsoft Certified Professional: Programming in Microsoft Visual Basic 3.0</w:t>
      </w:r>
    </w:p>
    <w:p w14:paraId="5F022006" w14:textId="77777777" w:rsidR="00D176CC" w:rsidRPr="00677CF1" w:rsidRDefault="006E1BA8" w:rsidP="00D176CC">
      <w:r w:rsidRPr="00677CF1">
        <w:t>Microsoft Corporation</w:t>
      </w:r>
    </w:p>
    <w:p w14:paraId="17EA0811" w14:textId="7BD3572B" w:rsidR="006E1BA8" w:rsidRPr="00677CF1" w:rsidRDefault="00677CF1" w:rsidP="00D176CC">
      <w:r w:rsidRPr="00677CF1">
        <w:t>Novembro 1995</w:t>
      </w:r>
      <w:r w:rsidR="006E1BA8" w:rsidRPr="00677CF1">
        <w:t xml:space="preserve"> </w:t>
      </w:r>
    </w:p>
    <w:p w14:paraId="7E51BE14" w14:textId="0844306C" w:rsidR="001C68CC" w:rsidRDefault="006E1BA8" w:rsidP="006E1BA8">
      <w:pPr>
        <w:spacing w:after="26" w:line="259" w:lineRule="auto"/>
        <w:ind w:left="14" w:firstLine="0"/>
      </w:pPr>
      <w:r w:rsidRPr="006E1BA8">
        <w:t xml:space="preserve">Carga horária – 60 horas </w:t>
      </w:r>
    </w:p>
    <w:p w14:paraId="54CCBF3F" w14:textId="77777777" w:rsidR="003E16AC" w:rsidRDefault="003E16AC">
      <w:pPr>
        <w:spacing w:after="26" w:line="259" w:lineRule="auto"/>
        <w:ind w:left="14" w:firstLine="0"/>
      </w:pPr>
    </w:p>
    <w:p w14:paraId="4F1E74C5" w14:textId="662CBF33" w:rsidR="00677CF1" w:rsidRDefault="00677CF1" w:rsidP="00677CF1">
      <w:pPr>
        <w:pStyle w:val="Ttulo3"/>
        <w:rPr>
          <w:lang w:val="en-US"/>
        </w:rPr>
      </w:pPr>
      <w:r w:rsidRPr="00677CF1">
        <w:rPr>
          <w:lang w:val="en-US"/>
        </w:rPr>
        <w:t>Programming in Microsoft Visual Basic 3.0</w:t>
      </w:r>
    </w:p>
    <w:p w14:paraId="1FB0F384" w14:textId="77777777" w:rsidR="00677CF1" w:rsidRPr="00C614AA" w:rsidRDefault="00677CF1" w:rsidP="00677CF1">
      <w:pPr>
        <w:spacing w:after="26" w:line="259" w:lineRule="auto"/>
        <w:ind w:left="0" w:firstLine="0"/>
      </w:pPr>
      <w:r w:rsidRPr="00C614AA">
        <w:t>Itautec Informática – Microsoft Education Services</w:t>
      </w:r>
    </w:p>
    <w:p w14:paraId="362F2C6A" w14:textId="5BE11F75" w:rsidR="00677CF1" w:rsidRPr="00C614AA" w:rsidRDefault="00ED7C21" w:rsidP="00677CF1">
      <w:pPr>
        <w:spacing w:after="26" w:line="259" w:lineRule="auto"/>
        <w:ind w:left="0" w:firstLine="0"/>
      </w:pPr>
      <w:r w:rsidRPr="00C614AA">
        <w:t>Novembro 1994</w:t>
      </w:r>
      <w:r w:rsidR="00677CF1" w:rsidRPr="00C614AA">
        <w:t xml:space="preserve"> </w:t>
      </w:r>
    </w:p>
    <w:p w14:paraId="7A724BBF" w14:textId="4AC7A4A4" w:rsidR="00677CF1" w:rsidRPr="00C614AA" w:rsidRDefault="00677CF1" w:rsidP="00677CF1">
      <w:pPr>
        <w:spacing w:after="26" w:line="259" w:lineRule="auto"/>
        <w:ind w:left="14" w:firstLine="0"/>
        <w:rPr>
          <w:lang w:val="en-US"/>
        </w:rPr>
      </w:pPr>
      <w:r w:rsidRPr="00C614AA">
        <w:rPr>
          <w:lang w:val="en-US"/>
        </w:rPr>
        <w:t xml:space="preserve">Carga horária – 35 horas </w:t>
      </w:r>
    </w:p>
    <w:p w14:paraId="5784A0B9" w14:textId="77777777" w:rsidR="007F1BE4" w:rsidRDefault="007F1BE4" w:rsidP="00677CF1">
      <w:pPr>
        <w:spacing w:after="26" w:line="259" w:lineRule="auto"/>
        <w:ind w:left="14" w:firstLine="0"/>
        <w:rPr>
          <w:lang w:val="en-US"/>
        </w:rPr>
      </w:pPr>
    </w:p>
    <w:p w14:paraId="19E97234" w14:textId="6E1F033E" w:rsidR="00952FE6" w:rsidRDefault="00F37C11" w:rsidP="00371947">
      <w:pPr>
        <w:pStyle w:val="Ttulo3"/>
        <w:rPr>
          <w:lang w:val="en-US"/>
        </w:rPr>
      </w:pPr>
      <w:r w:rsidRPr="00F37C11">
        <w:rPr>
          <w:lang w:val="en-US"/>
        </w:rPr>
        <w:lastRenderedPageBreak/>
        <w:t>In</w:t>
      </w:r>
      <w:r w:rsidR="002B3546" w:rsidRPr="002B3546">
        <w:rPr>
          <w:lang w:val="en-US"/>
        </w:rPr>
        <w:t>troduction to Programming for Microsoft Windows using Microsoft Visual Basic 3.0</w:t>
      </w:r>
    </w:p>
    <w:p w14:paraId="64804972" w14:textId="6CA8BBB6" w:rsidR="002B3546" w:rsidRPr="00C614AA" w:rsidRDefault="002B3546" w:rsidP="002B3546">
      <w:pPr>
        <w:keepNext/>
        <w:keepLines/>
        <w:spacing w:after="26" w:line="259" w:lineRule="auto"/>
        <w:ind w:left="11" w:firstLine="0"/>
      </w:pPr>
      <w:r w:rsidRPr="00C614AA">
        <w:t>Itautec Informática – Microsoft Education Services</w:t>
      </w:r>
    </w:p>
    <w:p w14:paraId="5A7A5E9B" w14:textId="26AC74A0" w:rsidR="00952FE6" w:rsidRPr="00C614AA" w:rsidRDefault="009A091E" w:rsidP="002B3546">
      <w:pPr>
        <w:keepNext/>
        <w:keepLines/>
        <w:spacing w:after="26" w:line="259" w:lineRule="auto"/>
        <w:ind w:left="11" w:firstLine="0"/>
      </w:pPr>
      <w:r w:rsidRPr="00C614AA">
        <w:t>Jul</w:t>
      </w:r>
      <w:r w:rsidR="001336C0" w:rsidRPr="00C614AA">
        <w:t>ho 1994</w:t>
      </w:r>
    </w:p>
    <w:p w14:paraId="7FD145AD" w14:textId="288E8A5C" w:rsidR="007F1BE4" w:rsidRDefault="002B3546" w:rsidP="002B3546">
      <w:pPr>
        <w:keepNext/>
        <w:keepLines/>
        <w:spacing w:after="26" w:line="259" w:lineRule="auto"/>
        <w:ind w:left="11" w:firstLine="0"/>
      </w:pPr>
      <w:r w:rsidRPr="002B3546">
        <w:t xml:space="preserve">Carga horária – 21 horas </w:t>
      </w:r>
    </w:p>
    <w:p w14:paraId="3C89F9B7" w14:textId="77777777" w:rsidR="009C4640" w:rsidRDefault="009C4640" w:rsidP="00111EBB">
      <w:pPr>
        <w:spacing w:after="26" w:line="259" w:lineRule="auto"/>
        <w:ind w:left="11" w:firstLine="0"/>
      </w:pPr>
    </w:p>
    <w:p w14:paraId="05BDA1D3" w14:textId="77777777" w:rsidR="0055143B" w:rsidRPr="00C614AA" w:rsidRDefault="0055143B" w:rsidP="0055143B">
      <w:pPr>
        <w:pStyle w:val="Ttulo3"/>
      </w:pPr>
      <w:r w:rsidRPr="00C614AA">
        <w:t>Microsoft Windows User Interface Design</w:t>
      </w:r>
    </w:p>
    <w:p w14:paraId="4FD994AB" w14:textId="60ADC724" w:rsidR="0055143B" w:rsidRDefault="0055143B" w:rsidP="0055143B">
      <w:pPr>
        <w:keepNext/>
        <w:keepLines/>
        <w:spacing w:after="26" w:line="259" w:lineRule="auto"/>
        <w:ind w:left="11" w:firstLine="0"/>
        <w:rPr>
          <w:lang w:val="en-US"/>
        </w:rPr>
      </w:pPr>
      <w:r w:rsidRPr="0055143B">
        <w:rPr>
          <w:lang w:val="en-US"/>
        </w:rPr>
        <w:t>Microsoft Corporation &amp; Microsoft University – Bellevue – WA – EUA</w:t>
      </w:r>
    </w:p>
    <w:p w14:paraId="3A1222BA" w14:textId="60B3D6E4" w:rsidR="0055143B" w:rsidRPr="0055143B" w:rsidRDefault="00DB669A" w:rsidP="0055143B">
      <w:pPr>
        <w:keepNext/>
        <w:keepLines/>
        <w:spacing w:after="26" w:line="259" w:lineRule="auto"/>
        <w:ind w:left="11" w:firstLine="0"/>
        <w:rPr>
          <w:lang w:val="en-US"/>
        </w:rPr>
      </w:pPr>
      <w:r>
        <w:rPr>
          <w:lang w:val="en-US"/>
        </w:rPr>
        <w:t>Julho 1992</w:t>
      </w:r>
    </w:p>
    <w:p w14:paraId="20A3DAD1" w14:textId="6929508A" w:rsidR="009C4640" w:rsidRPr="00C614AA" w:rsidRDefault="0055143B" w:rsidP="0055143B">
      <w:pPr>
        <w:keepNext/>
        <w:keepLines/>
        <w:spacing w:after="26" w:line="259" w:lineRule="auto"/>
        <w:ind w:left="11" w:firstLine="0"/>
        <w:rPr>
          <w:lang w:val="en-US"/>
        </w:rPr>
      </w:pPr>
      <w:r w:rsidRPr="00C614AA">
        <w:rPr>
          <w:lang w:val="en-US"/>
        </w:rPr>
        <w:t>Carga horária – 8 horas</w:t>
      </w:r>
    </w:p>
    <w:p w14:paraId="5251884D" w14:textId="77777777" w:rsidR="00DB669A" w:rsidRPr="00C614AA" w:rsidRDefault="00DB669A" w:rsidP="00111EBB">
      <w:pPr>
        <w:spacing w:after="26" w:line="259" w:lineRule="auto"/>
        <w:ind w:left="11" w:firstLine="0"/>
        <w:rPr>
          <w:lang w:val="en-US"/>
        </w:rPr>
      </w:pPr>
    </w:p>
    <w:p w14:paraId="332B8741" w14:textId="77777777" w:rsidR="00E33FF9" w:rsidRDefault="00E33FF9" w:rsidP="00E33FF9">
      <w:pPr>
        <w:pStyle w:val="Ttulo3"/>
        <w:rPr>
          <w:lang w:val="en-US"/>
        </w:rPr>
      </w:pPr>
      <w:r w:rsidRPr="00E33FF9">
        <w:rPr>
          <w:lang w:val="en-US"/>
        </w:rPr>
        <w:t>Microsoft Windows 3.1 Advanced Features</w:t>
      </w:r>
    </w:p>
    <w:p w14:paraId="69DA22A3" w14:textId="5C4DE3DD" w:rsidR="00E33FF9" w:rsidRDefault="00E33FF9" w:rsidP="00E33FF9">
      <w:pPr>
        <w:keepNext/>
        <w:keepLines/>
        <w:spacing w:after="26" w:line="259" w:lineRule="auto"/>
        <w:ind w:left="11" w:firstLine="0"/>
        <w:rPr>
          <w:lang w:val="en-US"/>
        </w:rPr>
      </w:pPr>
      <w:r w:rsidRPr="00E33FF9">
        <w:rPr>
          <w:lang w:val="en-US"/>
        </w:rPr>
        <w:t xml:space="preserve">Microsoft Corporation &amp; Microsoft University – Bellevue – WA – EUA </w:t>
      </w:r>
    </w:p>
    <w:p w14:paraId="2BDAC598" w14:textId="77777777" w:rsidR="00E33FF9" w:rsidRPr="0055143B" w:rsidRDefault="00E33FF9" w:rsidP="00E33FF9">
      <w:pPr>
        <w:keepNext/>
        <w:keepLines/>
        <w:spacing w:after="26" w:line="259" w:lineRule="auto"/>
        <w:ind w:left="11" w:firstLine="0"/>
        <w:rPr>
          <w:lang w:val="en-US"/>
        </w:rPr>
      </w:pPr>
      <w:r>
        <w:rPr>
          <w:lang w:val="en-US"/>
        </w:rPr>
        <w:t>Julho 1992</w:t>
      </w:r>
    </w:p>
    <w:p w14:paraId="5DA9F649" w14:textId="706FBF3F" w:rsidR="00DB669A" w:rsidRPr="00C614AA" w:rsidRDefault="00E33FF9" w:rsidP="00E33FF9">
      <w:pPr>
        <w:keepNext/>
        <w:keepLines/>
        <w:spacing w:after="26" w:line="259" w:lineRule="auto"/>
        <w:ind w:left="11" w:firstLine="0"/>
        <w:rPr>
          <w:lang w:val="en-US"/>
        </w:rPr>
      </w:pPr>
      <w:r w:rsidRPr="00C614AA">
        <w:rPr>
          <w:lang w:val="en-US"/>
        </w:rPr>
        <w:t xml:space="preserve">Carga horária – 8 horas </w:t>
      </w:r>
    </w:p>
    <w:p w14:paraId="21821266" w14:textId="77777777" w:rsidR="00677CF1" w:rsidRPr="00C614AA" w:rsidRDefault="00677CF1">
      <w:pPr>
        <w:spacing w:after="26" w:line="259" w:lineRule="auto"/>
        <w:ind w:left="14" w:firstLine="0"/>
        <w:rPr>
          <w:lang w:val="en-US"/>
        </w:rPr>
      </w:pPr>
    </w:p>
    <w:p w14:paraId="508C0F9E" w14:textId="4B55D183" w:rsidR="0007467B" w:rsidRDefault="0007467B" w:rsidP="0007467B">
      <w:pPr>
        <w:pStyle w:val="Ttulo3"/>
        <w:rPr>
          <w:lang w:val="en-US"/>
        </w:rPr>
      </w:pPr>
      <w:r w:rsidRPr="0007467B">
        <w:rPr>
          <w:lang w:val="en-US"/>
        </w:rPr>
        <w:t>Microsoft Windows Applications Programming</w:t>
      </w:r>
    </w:p>
    <w:p w14:paraId="183F1F45" w14:textId="6492030E" w:rsidR="0007467B" w:rsidRPr="0007467B" w:rsidRDefault="0007467B" w:rsidP="0007467B">
      <w:pPr>
        <w:spacing w:after="26" w:line="259" w:lineRule="auto"/>
        <w:ind w:left="14" w:firstLine="0"/>
        <w:rPr>
          <w:lang w:val="en-US"/>
        </w:rPr>
      </w:pPr>
      <w:r w:rsidRPr="0007467B">
        <w:rPr>
          <w:lang w:val="en-US"/>
        </w:rPr>
        <w:t xml:space="preserve">Microsoft Corporation &amp; Microsoft University – Bellevue – WA – EUA </w:t>
      </w:r>
    </w:p>
    <w:p w14:paraId="11230808" w14:textId="489F509D" w:rsidR="0007467B" w:rsidRDefault="0007467B" w:rsidP="0007467B">
      <w:pPr>
        <w:spacing w:after="26" w:line="259" w:lineRule="auto"/>
        <w:ind w:left="14" w:firstLine="0"/>
      </w:pPr>
      <w:r w:rsidRPr="0007467B">
        <w:t xml:space="preserve">Carga horária – 24 horas </w:t>
      </w:r>
    </w:p>
    <w:p w14:paraId="2CF5814F" w14:textId="77777777" w:rsidR="0007467B" w:rsidRDefault="0007467B" w:rsidP="0007467B">
      <w:pPr>
        <w:spacing w:after="26" w:line="259" w:lineRule="auto"/>
        <w:ind w:left="14" w:firstLine="0"/>
      </w:pPr>
    </w:p>
    <w:p w14:paraId="76BF77E9" w14:textId="5E3EA8A6" w:rsidR="00D31B5E" w:rsidRPr="00155494" w:rsidRDefault="00D31B5E" w:rsidP="00D53E84">
      <w:pPr>
        <w:pStyle w:val="Ttulo2"/>
      </w:pPr>
      <w:r>
        <w:t>OUTROS</w:t>
      </w:r>
      <w:r w:rsidRPr="00155494">
        <w:t xml:space="preserve">  </w:t>
      </w:r>
    </w:p>
    <w:p w14:paraId="5616DACB" w14:textId="77777777" w:rsidR="00D37AF8" w:rsidRDefault="00D37AF8" w:rsidP="00DB669A">
      <w:pPr>
        <w:keepNext/>
        <w:keepLines/>
        <w:spacing w:after="26" w:line="259" w:lineRule="auto"/>
        <w:ind w:left="14" w:firstLine="0"/>
      </w:pPr>
    </w:p>
    <w:p w14:paraId="230AE04E" w14:textId="77777777" w:rsidR="000000E2" w:rsidRPr="000000E2" w:rsidRDefault="00FB15FC" w:rsidP="00DB669A">
      <w:pPr>
        <w:pStyle w:val="Ttulo3"/>
      </w:pPr>
      <w:r w:rsidRPr="00C614AA">
        <w:t>Rainbird</w:t>
      </w:r>
      <w:r>
        <w:t xml:space="preserve"> Foundation </w:t>
      </w:r>
    </w:p>
    <w:p w14:paraId="3CDF17D7" w14:textId="77777777" w:rsidR="000000E2" w:rsidRDefault="000000E2" w:rsidP="00DB669A">
      <w:pPr>
        <w:keepNext/>
        <w:keepLines/>
        <w:spacing w:after="26" w:line="259" w:lineRule="auto"/>
        <w:ind w:left="11" w:firstLine="0"/>
        <w:rPr>
          <w:rFonts w:ascii="Arial" w:eastAsia="Arial" w:hAnsi="Arial" w:cs="Arial"/>
          <w:lang w:val="en-US"/>
        </w:rPr>
      </w:pPr>
      <w:r w:rsidRPr="000000E2">
        <w:rPr>
          <w:lang w:val="en-US"/>
        </w:rPr>
        <w:t>Rainbird Academy | 2024</w:t>
      </w:r>
      <w:r w:rsidRPr="000000E2">
        <w:rPr>
          <w:rFonts w:ascii="Arial" w:eastAsia="Arial" w:hAnsi="Arial" w:cs="Arial"/>
          <w:lang w:val="en-US"/>
        </w:rPr>
        <w:t xml:space="preserve"> </w:t>
      </w:r>
    </w:p>
    <w:p w14:paraId="0AE6B8D0" w14:textId="77777777" w:rsidR="00F07FEA" w:rsidRPr="000000E2" w:rsidRDefault="00F07FEA" w:rsidP="00F07FEA">
      <w:pPr>
        <w:keepNext/>
        <w:keepLines/>
        <w:spacing w:after="26" w:line="259" w:lineRule="auto"/>
        <w:ind w:left="11" w:firstLine="0"/>
        <w:rPr>
          <w:rFonts w:ascii="Arial" w:eastAsia="Arial" w:hAnsi="Arial" w:cs="Arial"/>
          <w:lang w:val="en-US"/>
        </w:rPr>
      </w:pPr>
    </w:p>
    <w:p w14:paraId="16C43ACC" w14:textId="792BDEAF" w:rsidR="001C68CC" w:rsidRPr="00C614AA" w:rsidRDefault="00FB15FC" w:rsidP="00F07FEA">
      <w:pPr>
        <w:pStyle w:val="Ttulo3"/>
        <w:rPr>
          <w:lang w:val="en-US"/>
        </w:rPr>
      </w:pPr>
      <w:r w:rsidRPr="000000E2">
        <w:rPr>
          <w:lang w:val="en-US"/>
        </w:rPr>
        <w:t xml:space="preserve">Introduction to Rainbird </w:t>
      </w:r>
    </w:p>
    <w:p w14:paraId="01105006" w14:textId="77777777" w:rsidR="001C68CC" w:rsidRPr="00C614AA" w:rsidRDefault="00FB15FC" w:rsidP="00F07FEA">
      <w:pPr>
        <w:rPr>
          <w:b/>
          <w:lang w:val="en-US"/>
        </w:rPr>
      </w:pPr>
      <w:r w:rsidRPr="00C614AA">
        <w:rPr>
          <w:lang w:val="en-US"/>
        </w:rPr>
        <w:t>Rainbird Academy | 2023</w:t>
      </w:r>
      <w:r w:rsidRPr="00C614AA">
        <w:rPr>
          <w:b/>
          <w:lang w:val="en-US"/>
        </w:rPr>
        <w:t xml:space="preserve"> </w:t>
      </w:r>
    </w:p>
    <w:p w14:paraId="7DD55015" w14:textId="77777777" w:rsidR="00416B54" w:rsidRPr="00C614AA" w:rsidRDefault="00416B54" w:rsidP="00F07FEA">
      <w:pPr>
        <w:rPr>
          <w:lang w:val="en-US"/>
        </w:rPr>
      </w:pPr>
    </w:p>
    <w:p w14:paraId="05F03E02" w14:textId="4BA26C8F" w:rsidR="000000E2" w:rsidRPr="00C83138" w:rsidRDefault="00FB15FC" w:rsidP="00416B54">
      <w:pPr>
        <w:pStyle w:val="Ttulo3"/>
        <w:rPr>
          <w:lang w:val="en-US"/>
        </w:rPr>
      </w:pPr>
      <w:r w:rsidRPr="00C83138">
        <w:rPr>
          <w:lang w:val="en-US"/>
        </w:rPr>
        <w:t xml:space="preserve">Academia QADS - Qintess Analytics &amp; Decision Science </w:t>
      </w:r>
    </w:p>
    <w:p w14:paraId="69DA9439" w14:textId="01FDF016" w:rsidR="001C68CC" w:rsidRDefault="00FB15FC" w:rsidP="00416B54">
      <w:r>
        <w:t xml:space="preserve">Treinamento in company em ciência e análise de dados </w:t>
      </w:r>
    </w:p>
    <w:p w14:paraId="4E1D4E93" w14:textId="77777777" w:rsidR="00F570E8" w:rsidRDefault="00FB15FC" w:rsidP="00C3557E">
      <w:pPr>
        <w:spacing w:after="49"/>
        <w:ind w:left="0" w:right="93" w:firstLine="0"/>
      </w:pPr>
      <w:r>
        <w:t>365 horas contínuas</w:t>
      </w:r>
      <w:r>
        <w:rPr>
          <w:b/>
        </w:rPr>
        <w:t xml:space="preserve"> </w:t>
      </w:r>
      <w:r>
        <w:t>– MESTTRA | 2021</w:t>
      </w:r>
    </w:p>
    <w:p w14:paraId="017548B2" w14:textId="32D5C618" w:rsidR="001C68CC" w:rsidRDefault="00FB15FC">
      <w:pPr>
        <w:spacing w:after="49"/>
        <w:ind w:left="744" w:right="93"/>
      </w:pPr>
      <w:r>
        <w:t xml:space="preserve">   </w:t>
      </w:r>
    </w:p>
    <w:p w14:paraId="43EBFE1B" w14:textId="18EA5E6D" w:rsidR="001C68CC" w:rsidRDefault="00FB15FC" w:rsidP="009B3597">
      <w:pPr>
        <w:pStyle w:val="Ttulo3"/>
      </w:pPr>
      <w:r w:rsidRPr="009B3597">
        <w:t xml:space="preserve">Machine Learning: SKLearn </w:t>
      </w:r>
      <w:r w:rsidR="009B3597" w:rsidRPr="009B3597">
        <w:t xml:space="preserve">- </w:t>
      </w:r>
      <w:r>
        <w:t xml:space="preserve">Introdução à classificação com SKLearn </w:t>
      </w:r>
    </w:p>
    <w:p w14:paraId="4EDCAA64" w14:textId="77777777" w:rsidR="00F570E8" w:rsidRPr="00C614AA" w:rsidRDefault="00FB15FC" w:rsidP="00C3557E">
      <w:pPr>
        <w:spacing w:after="47"/>
        <w:ind w:right="93"/>
        <w:rPr>
          <w:lang w:val="en-US"/>
        </w:rPr>
      </w:pPr>
      <w:r w:rsidRPr="00C614AA">
        <w:rPr>
          <w:lang w:val="en-US"/>
        </w:rPr>
        <w:t>Alura| 2021</w:t>
      </w:r>
    </w:p>
    <w:p w14:paraId="4F802218" w14:textId="555C3EA9" w:rsidR="001C68CC" w:rsidRPr="00C614AA" w:rsidRDefault="00FB15FC">
      <w:pPr>
        <w:spacing w:after="47"/>
        <w:ind w:left="744" w:right="93"/>
        <w:rPr>
          <w:lang w:val="en-US"/>
        </w:rPr>
      </w:pPr>
      <w:r w:rsidRPr="00C614AA">
        <w:rPr>
          <w:lang w:val="en-US"/>
        </w:rPr>
        <w:lastRenderedPageBreak/>
        <w:t xml:space="preserve">  </w:t>
      </w:r>
    </w:p>
    <w:p w14:paraId="01A8D16F" w14:textId="77777777" w:rsidR="001C68CC" w:rsidRPr="00C614AA" w:rsidRDefault="00FB15FC" w:rsidP="00C3557E">
      <w:pPr>
        <w:pStyle w:val="Ttulo3"/>
        <w:rPr>
          <w:lang w:val="en-US"/>
        </w:rPr>
      </w:pPr>
      <w:r w:rsidRPr="00C614AA">
        <w:rPr>
          <w:lang w:val="en-US"/>
        </w:rPr>
        <w:t xml:space="preserve">Machine Learning: cluster com R </w:t>
      </w:r>
    </w:p>
    <w:p w14:paraId="56FE54A9" w14:textId="77777777" w:rsidR="00C3557E" w:rsidRDefault="00FB15FC" w:rsidP="00C3557E">
      <w:pPr>
        <w:spacing w:after="33"/>
        <w:ind w:right="93"/>
      </w:pPr>
      <w:r>
        <w:t xml:space="preserve">Clusterização, </w:t>
      </w:r>
      <w:r w:rsidR="000000E2">
        <w:t>KMeans</w:t>
      </w:r>
      <w:r>
        <w:t xml:space="preserve"> e Cluster Hierárquico com a linguagem R.  </w:t>
      </w:r>
    </w:p>
    <w:p w14:paraId="42BFC3E3" w14:textId="5ACF1FA8" w:rsidR="00F570E8" w:rsidRDefault="00FB15FC" w:rsidP="00C3557E">
      <w:pPr>
        <w:spacing w:after="33"/>
        <w:ind w:right="93"/>
      </w:pPr>
      <w:r>
        <w:t>Alura|2021</w:t>
      </w:r>
    </w:p>
    <w:p w14:paraId="44773337" w14:textId="0281A5BC" w:rsidR="001C68CC" w:rsidRDefault="00FB15FC">
      <w:pPr>
        <w:spacing w:after="33"/>
        <w:ind w:left="744" w:right="93"/>
      </w:pPr>
      <w:r>
        <w:t xml:space="preserve"> </w:t>
      </w:r>
    </w:p>
    <w:p w14:paraId="2BF49F0C" w14:textId="77777777" w:rsidR="001C68CC" w:rsidRDefault="00FB15FC" w:rsidP="00C3557E">
      <w:pPr>
        <w:pStyle w:val="Ttulo3"/>
      </w:pPr>
      <w:r>
        <w:t xml:space="preserve">Estatística com a linguagem R </w:t>
      </w:r>
    </w:p>
    <w:p w14:paraId="62865B09" w14:textId="77777777" w:rsidR="001C68CC" w:rsidRDefault="00FB15FC" w:rsidP="00C3557E">
      <w:pPr>
        <w:ind w:right="93"/>
      </w:pPr>
      <w:r>
        <w:t xml:space="preserve">Alura|2021 </w:t>
      </w:r>
    </w:p>
    <w:p w14:paraId="38906A33" w14:textId="77777777" w:rsidR="000000E2" w:rsidRDefault="000000E2">
      <w:pPr>
        <w:ind w:left="744" w:right="93"/>
      </w:pPr>
    </w:p>
    <w:p w14:paraId="1B4754BE" w14:textId="77777777" w:rsidR="00F05728" w:rsidRDefault="00FB15FC" w:rsidP="00111EBB">
      <w:pPr>
        <w:pStyle w:val="Ttulo1"/>
        <w:rPr>
          <w:sz w:val="22"/>
        </w:rPr>
      </w:pPr>
      <w:r>
        <w:t>HABILIDADES</w:t>
      </w:r>
    </w:p>
    <w:p w14:paraId="44465A4B" w14:textId="77777777" w:rsidR="00F05728" w:rsidRDefault="00F05728" w:rsidP="00D53E84">
      <w:pPr>
        <w:pStyle w:val="Ttulo2"/>
      </w:pPr>
    </w:p>
    <w:p w14:paraId="575F53A4" w14:textId="11158509" w:rsidR="001C68CC" w:rsidRDefault="00F05728" w:rsidP="00D53E84">
      <w:pPr>
        <w:pStyle w:val="Ttulo2"/>
      </w:pPr>
      <w:r>
        <w:t>TÉCNICAS</w:t>
      </w:r>
      <w:r w:rsidR="00FB15FC">
        <w:t xml:space="preserve"> </w:t>
      </w:r>
    </w:p>
    <w:p w14:paraId="7F189F94" w14:textId="77777777" w:rsidR="001C68CC" w:rsidRDefault="00FB15FC">
      <w:pPr>
        <w:spacing w:after="26" w:line="259" w:lineRule="auto"/>
        <w:ind w:left="14" w:firstLine="0"/>
      </w:pPr>
      <w:r>
        <w:t xml:space="preserve"> </w:t>
      </w:r>
    </w:p>
    <w:p w14:paraId="6EAEEB45" w14:textId="6F52B341" w:rsidR="001C68CC" w:rsidRDefault="00FB15FC">
      <w:pPr>
        <w:numPr>
          <w:ilvl w:val="0"/>
          <w:numId w:val="2"/>
        </w:numPr>
        <w:spacing w:after="66"/>
        <w:ind w:right="93" w:hanging="360"/>
      </w:pPr>
      <w:r>
        <w:t xml:space="preserve">Programação .NET </w:t>
      </w:r>
      <w:r>
        <w:rPr>
          <w:b/>
        </w:rPr>
        <w:t>C#</w:t>
      </w:r>
      <w:r>
        <w:t xml:space="preserve">, .NET </w:t>
      </w:r>
      <w:r>
        <w:rPr>
          <w:b/>
        </w:rPr>
        <w:t>C++</w:t>
      </w:r>
      <w:r>
        <w:t xml:space="preserve">, </w:t>
      </w:r>
      <w:r>
        <w:rPr>
          <w:b/>
        </w:rPr>
        <w:t>C</w:t>
      </w:r>
      <w:r w:rsidR="007C1FF1">
        <w:rPr>
          <w:b/>
        </w:rPr>
        <w:t xml:space="preserve">, </w:t>
      </w:r>
      <w:r w:rsidR="002236CD">
        <w:rPr>
          <w:b/>
        </w:rPr>
        <w:t>VB.NET</w:t>
      </w:r>
      <w:r w:rsidR="002236CD" w:rsidRPr="002236CD">
        <w:rPr>
          <w:bCs/>
        </w:rPr>
        <w:t>,</w:t>
      </w:r>
      <w:r w:rsidR="002236CD">
        <w:t xml:space="preserve"> </w:t>
      </w:r>
      <w:r w:rsidR="002236CD" w:rsidRPr="00742DDC">
        <w:rPr>
          <w:b/>
          <w:bCs/>
        </w:rPr>
        <w:t>VB 6.0</w:t>
      </w:r>
      <w:r w:rsidR="00742DDC" w:rsidRPr="00742DDC">
        <w:t xml:space="preserve">, </w:t>
      </w:r>
      <w:r w:rsidR="00742DDC">
        <w:rPr>
          <w:b/>
          <w:bCs/>
        </w:rPr>
        <w:t xml:space="preserve">Python </w:t>
      </w:r>
      <w:r w:rsidR="00742DDC" w:rsidRPr="00742DDC">
        <w:t>e</w:t>
      </w:r>
      <w:r w:rsidR="00742DDC">
        <w:rPr>
          <w:b/>
          <w:bCs/>
        </w:rPr>
        <w:t xml:space="preserve"> R</w:t>
      </w:r>
      <w:r w:rsidR="00742DDC" w:rsidRPr="00742DDC">
        <w:rPr>
          <w:b/>
          <w:bCs/>
        </w:rPr>
        <w:t>.</w:t>
      </w:r>
    </w:p>
    <w:p w14:paraId="3E553BCC" w14:textId="77777777" w:rsidR="00E00C7D" w:rsidRDefault="00FB15FC">
      <w:pPr>
        <w:numPr>
          <w:ilvl w:val="0"/>
          <w:numId w:val="2"/>
        </w:numPr>
        <w:spacing w:after="66"/>
        <w:ind w:right="93" w:hanging="360"/>
      </w:pPr>
      <w:r>
        <w:t xml:space="preserve">Bancos de dados: Microsoft </w:t>
      </w:r>
      <w:r>
        <w:rPr>
          <w:b/>
        </w:rPr>
        <w:t>SQL Server</w:t>
      </w:r>
      <w:r>
        <w:t xml:space="preserve"> e </w:t>
      </w:r>
      <w:r>
        <w:rPr>
          <w:b/>
        </w:rPr>
        <w:t>MySQL</w:t>
      </w:r>
    </w:p>
    <w:p w14:paraId="18841AD9" w14:textId="77777777" w:rsidR="00140322" w:rsidRDefault="00E00C7D">
      <w:pPr>
        <w:numPr>
          <w:ilvl w:val="0"/>
          <w:numId w:val="2"/>
        </w:numPr>
        <w:spacing w:after="66"/>
        <w:ind w:right="93" w:hanging="360"/>
      </w:pPr>
      <w:r>
        <w:t>Int</w:t>
      </w:r>
      <w:r w:rsidR="00DF771A">
        <w:t xml:space="preserve">egrações multiplataforma </w:t>
      </w:r>
      <w:r w:rsidR="00310D0F">
        <w:t xml:space="preserve">seja através de mensageria, APIs, </w:t>
      </w:r>
      <w:r w:rsidR="00140322">
        <w:t>robôs, scraping de telas de browser etc.</w:t>
      </w:r>
    </w:p>
    <w:p w14:paraId="5BE32ACB" w14:textId="7B3955E5" w:rsidR="001C68CC" w:rsidRDefault="00140322">
      <w:pPr>
        <w:numPr>
          <w:ilvl w:val="0"/>
          <w:numId w:val="2"/>
        </w:numPr>
        <w:spacing w:after="66"/>
        <w:ind w:right="93" w:hanging="360"/>
      </w:pPr>
      <w:r>
        <w:t>Integra</w:t>
      </w:r>
      <w:r w:rsidR="005E351C">
        <w:t xml:space="preserve">ções com sistemas de </w:t>
      </w:r>
      <w:r w:rsidR="00447B42">
        <w:t>backoffice</w:t>
      </w:r>
      <w:r w:rsidR="005E351C">
        <w:t xml:space="preserve"> </w:t>
      </w:r>
      <w:r w:rsidR="00447B42">
        <w:t>e externos regulatórios.</w:t>
      </w:r>
      <w:r w:rsidR="00FB15FC">
        <w:t xml:space="preserve"> </w:t>
      </w:r>
    </w:p>
    <w:p w14:paraId="34ED9B38" w14:textId="77777777" w:rsidR="001C68CC" w:rsidRDefault="00FB15FC">
      <w:pPr>
        <w:numPr>
          <w:ilvl w:val="0"/>
          <w:numId w:val="2"/>
        </w:numPr>
        <w:spacing w:after="77" w:line="254" w:lineRule="auto"/>
        <w:ind w:right="93" w:hanging="360"/>
      </w:pPr>
      <w:r>
        <w:rPr>
          <w:b/>
        </w:rPr>
        <w:t>Google Cloud</w:t>
      </w:r>
      <w:r>
        <w:t xml:space="preserve"> e Google </w:t>
      </w:r>
      <w:r>
        <w:rPr>
          <w:b/>
        </w:rPr>
        <w:t>BigQuery</w:t>
      </w:r>
      <w:r>
        <w:t xml:space="preserve">  </w:t>
      </w:r>
    </w:p>
    <w:p w14:paraId="1A687549" w14:textId="77777777" w:rsidR="001C68CC" w:rsidRDefault="00FB15FC">
      <w:pPr>
        <w:numPr>
          <w:ilvl w:val="0"/>
          <w:numId w:val="2"/>
        </w:numPr>
        <w:spacing w:after="70" w:line="254" w:lineRule="auto"/>
        <w:ind w:right="93" w:hanging="360"/>
      </w:pPr>
      <w:r>
        <w:t xml:space="preserve">Azure </w:t>
      </w:r>
      <w:r>
        <w:rPr>
          <w:b/>
        </w:rPr>
        <w:t>Data Factory</w:t>
      </w:r>
      <w:r>
        <w:t xml:space="preserve"> e Azure</w:t>
      </w:r>
      <w:r>
        <w:rPr>
          <w:b/>
        </w:rPr>
        <w:t xml:space="preserve"> Databricks</w:t>
      </w:r>
      <w:r>
        <w:t xml:space="preserve">  </w:t>
      </w:r>
    </w:p>
    <w:p w14:paraId="321CA9F5" w14:textId="77777777" w:rsidR="00111EBB" w:rsidRDefault="00FB15FC">
      <w:pPr>
        <w:numPr>
          <w:ilvl w:val="0"/>
          <w:numId w:val="2"/>
        </w:numPr>
        <w:ind w:right="93" w:hanging="360"/>
        <w:rPr>
          <w:lang w:val="en-US"/>
        </w:rPr>
      </w:pPr>
      <w:r w:rsidRPr="000000E2">
        <w:rPr>
          <w:lang w:val="en-US"/>
        </w:rPr>
        <w:t xml:space="preserve">Azure App Service, </w:t>
      </w:r>
      <w:r w:rsidRPr="000000E2">
        <w:rPr>
          <w:b/>
          <w:lang w:val="en-US"/>
        </w:rPr>
        <w:t>Azure DevOps</w:t>
      </w:r>
      <w:r w:rsidRPr="000000E2">
        <w:rPr>
          <w:lang w:val="en-US"/>
        </w:rPr>
        <w:t xml:space="preserve">, </w:t>
      </w:r>
      <w:r w:rsidRPr="000000E2">
        <w:rPr>
          <w:b/>
          <w:lang w:val="en-US"/>
        </w:rPr>
        <w:t>Docker</w:t>
      </w:r>
      <w:r w:rsidRPr="000000E2">
        <w:rPr>
          <w:lang w:val="en-US"/>
        </w:rPr>
        <w:t xml:space="preserve"> </w:t>
      </w:r>
    </w:p>
    <w:p w14:paraId="6C05BCFB" w14:textId="77777777" w:rsidR="00111EBB" w:rsidRDefault="00111EBB" w:rsidP="00111EBB">
      <w:pPr>
        <w:ind w:right="93"/>
        <w:rPr>
          <w:lang w:val="en-US"/>
        </w:rPr>
      </w:pPr>
    </w:p>
    <w:p w14:paraId="7CC0C572" w14:textId="77777777" w:rsidR="00111EBB" w:rsidRDefault="00111EBB" w:rsidP="00D53E84">
      <w:pPr>
        <w:pStyle w:val="Ttulo2"/>
        <w:rPr>
          <w:lang w:val="en-US"/>
        </w:rPr>
      </w:pPr>
      <w:r>
        <w:rPr>
          <w:lang w:val="en-US"/>
        </w:rPr>
        <w:t>SOFT SKILLS</w:t>
      </w:r>
    </w:p>
    <w:p w14:paraId="2C91466C" w14:textId="77777777" w:rsidR="00111EBB" w:rsidRPr="00CC55C6" w:rsidRDefault="00111EBB" w:rsidP="00CC55C6">
      <w:pPr>
        <w:spacing w:after="66"/>
        <w:ind w:right="93"/>
      </w:pPr>
    </w:p>
    <w:p w14:paraId="4569816E" w14:textId="76C0E132" w:rsidR="00C97EFF" w:rsidRDefault="00C97EFF" w:rsidP="00C1712D">
      <w:pPr>
        <w:numPr>
          <w:ilvl w:val="0"/>
          <w:numId w:val="2"/>
        </w:numPr>
        <w:spacing w:after="66"/>
        <w:ind w:right="93" w:hanging="360"/>
      </w:pPr>
      <w:r>
        <w:t>Muita vontade de aprender novas tecnologias</w:t>
      </w:r>
    </w:p>
    <w:p w14:paraId="7C0576F7" w14:textId="6C178427" w:rsidR="00C97EFF" w:rsidRDefault="00C97EFF" w:rsidP="00C1712D">
      <w:pPr>
        <w:numPr>
          <w:ilvl w:val="0"/>
          <w:numId w:val="2"/>
        </w:numPr>
        <w:spacing w:after="66"/>
        <w:ind w:right="93" w:hanging="360"/>
      </w:pPr>
      <w:r>
        <w:t xml:space="preserve">Dedicação e </w:t>
      </w:r>
      <w:r w:rsidR="0069618E">
        <w:t>uso do tempo livre para aprimorar conhecimento</w:t>
      </w:r>
    </w:p>
    <w:p w14:paraId="34681F01" w14:textId="32E990EC" w:rsidR="001C68CC" w:rsidRDefault="00AF7A36" w:rsidP="00C1712D">
      <w:pPr>
        <w:numPr>
          <w:ilvl w:val="0"/>
          <w:numId w:val="2"/>
        </w:numPr>
        <w:spacing w:after="66"/>
        <w:ind w:right="93" w:hanging="360"/>
      </w:pPr>
      <w:r>
        <w:t>Tra</w:t>
      </w:r>
      <w:r w:rsidR="00C1712D">
        <w:t>b</w:t>
      </w:r>
      <w:r>
        <w:t>alho em equipe</w:t>
      </w:r>
    </w:p>
    <w:p w14:paraId="2608A8F9" w14:textId="115B53D4" w:rsidR="00C1712D" w:rsidRDefault="001E3BD4" w:rsidP="00C1712D">
      <w:pPr>
        <w:numPr>
          <w:ilvl w:val="0"/>
          <w:numId w:val="2"/>
        </w:numPr>
        <w:spacing w:after="66"/>
        <w:ind w:right="93" w:hanging="360"/>
      </w:pPr>
      <w:r>
        <w:t>Motivação e liderança tempestivas</w:t>
      </w:r>
    </w:p>
    <w:p w14:paraId="34E9A150" w14:textId="56F5D80E" w:rsidR="005B2EE6" w:rsidRDefault="005B2EE6" w:rsidP="00C1712D">
      <w:pPr>
        <w:numPr>
          <w:ilvl w:val="0"/>
          <w:numId w:val="2"/>
        </w:numPr>
        <w:spacing w:after="66"/>
        <w:ind w:right="93" w:hanging="360"/>
      </w:pPr>
      <w:r>
        <w:t xml:space="preserve">Resiliência e </w:t>
      </w:r>
      <w:r w:rsidR="00930BAF">
        <w:t>au</w:t>
      </w:r>
      <w:r w:rsidR="00377576">
        <w:t>xílio ao grupo em situaç</w:t>
      </w:r>
      <w:r w:rsidR="003570E9">
        <w:t>ões de crise</w:t>
      </w:r>
    </w:p>
    <w:p w14:paraId="1B5B85FB" w14:textId="0391C8AF" w:rsidR="003570E9" w:rsidRDefault="00514FCE" w:rsidP="00C1712D">
      <w:pPr>
        <w:numPr>
          <w:ilvl w:val="0"/>
          <w:numId w:val="2"/>
        </w:numPr>
        <w:spacing w:after="66"/>
        <w:ind w:right="93" w:hanging="360"/>
      </w:pPr>
      <w:r>
        <w:t xml:space="preserve">Iniciativa e </w:t>
      </w:r>
      <w:r w:rsidR="003D2ECE">
        <w:t>proatividade</w:t>
      </w:r>
      <w:r w:rsidR="00454760">
        <w:t>,</w:t>
      </w:r>
      <w:r w:rsidR="003D2ECE">
        <w:t xml:space="preserve"> com respeito </w:t>
      </w:r>
      <w:r w:rsidR="000D0A98">
        <w:t>à hierarquia</w:t>
      </w:r>
    </w:p>
    <w:p w14:paraId="66E0757C" w14:textId="4C74FCD1" w:rsidR="00454760" w:rsidRPr="00CC55C6" w:rsidRDefault="00454760" w:rsidP="00C1712D">
      <w:pPr>
        <w:numPr>
          <w:ilvl w:val="0"/>
          <w:numId w:val="2"/>
        </w:numPr>
        <w:spacing w:after="66"/>
        <w:ind w:right="93" w:hanging="360"/>
      </w:pPr>
      <w:r>
        <w:t>Comunicação</w:t>
      </w:r>
      <w:r w:rsidR="00833FAC">
        <w:t xml:space="preserve"> positiva</w:t>
      </w:r>
      <w:r w:rsidR="00AC7256">
        <w:t xml:space="preserve"> nos</w:t>
      </w:r>
      <w:r w:rsidR="00833FAC">
        <w:t xml:space="preserve"> dois sentidos</w:t>
      </w:r>
      <w:r w:rsidR="00E141D7">
        <w:t>, clientes internos e tribo</w:t>
      </w:r>
      <w:r w:rsidR="00833FAC">
        <w:t xml:space="preserve"> </w:t>
      </w:r>
    </w:p>
    <w:p w14:paraId="197A26A8" w14:textId="77777777" w:rsidR="001C68CC" w:rsidRPr="00377576" w:rsidRDefault="00FB15FC">
      <w:pPr>
        <w:spacing w:after="98" w:line="259" w:lineRule="auto"/>
        <w:ind w:left="734" w:firstLine="0"/>
      </w:pPr>
      <w:r w:rsidRPr="00377576">
        <w:t xml:space="preserve">  </w:t>
      </w:r>
    </w:p>
    <w:p w14:paraId="7E29C4D5" w14:textId="57D99704" w:rsidR="001C68CC" w:rsidRDefault="00854D45" w:rsidP="00111EBB">
      <w:pPr>
        <w:pStyle w:val="Ttulo1"/>
      </w:pPr>
      <w:r>
        <w:lastRenderedPageBreak/>
        <w:t xml:space="preserve">OUTRAS </w:t>
      </w:r>
      <w:r w:rsidR="00FB15FC">
        <w:t xml:space="preserve">EXPERIÊNCIAS PROFISSIONAIS  </w:t>
      </w:r>
    </w:p>
    <w:p w14:paraId="23711C5D" w14:textId="77777777" w:rsidR="001C68CC" w:rsidRDefault="00FB15FC">
      <w:pPr>
        <w:spacing w:after="0" w:line="259" w:lineRule="auto"/>
        <w:ind w:left="0" w:firstLine="0"/>
      </w:pPr>
      <w:r>
        <w:rPr>
          <w:color w:val="222222"/>
          <w:sz w:val="32"/>
        </w:rPr>
        <w:t xml:space="preserve">  </w:t>
      </w:r>
    </w:p>
    <w:p w14:paraId="4559CE5D" w14:textId="77777777" w:rsidR="001C68CC" w:rsidRDefault="00FB15FC">
      <w:pPr>
        <w:spacing w:after="6" w:line="254" w:lineRule="auto"/>
        <w:ind w:left="-5"/>
      </w:pPr>
      <w:r>
        <w:rPr>
          <w:b/>
        </w:rPr>
        <w:t xml:space="preserve">QINTESS  </w:t>
      </w:r>
    </w:p>
    <w:p w14:paraId="214E9091" w14:textId="77777777" w:rsidR="001C68CC" w:rsidRDefault="00FB15FC">
      <w:pPr>
        <w:spacing w:after="97" w:line="259" w:lineRule="auto"/>
        <w:ind w:left="-5"/>
      </w:pPr>
      <w:r>
        <w:rPr>
          <w:sz w:val="18"/>
        </w:rPr>
        <w:t xml:space="preserve">12/2019 – 03/2024  </w:t>
      </w:r>
    </w:p>
    <w:p w14:paraId="5E0CC8CA" w14:textId="77777777" w:rsidR="001C68CC" w:rsidRDefault="00FB15FC">
      <w:pPr>
        <w:spacing w:after="55" w:line="259" w:lineRule="auto"/>
        <w:ind w:left="0" w:firstLine="0"/>
      </w:pPr>
      <w:r>
        <w:t xml:space="preserve"> </w:t>
      </w:r>
    </w:p>
    <w:p w14:paraId="2B7FDD7A" w14:textId="77777777" w:rsidR="001C68CC" w:rsidRDefault="00FB15FC">
      <w:pPr>
        <w:ind w:right="93"/>
      </w:pPr>
      <w:bookmarkStart w:id="0" w:name="_Hlk181096625"/>
      <w:r>
        <w:t>Cientista de Dados e Machine Learning – principais projetos</w:t>
      </w:r>
      <w:bookmarkEnd w:id="0"/>
      <w:r>
        <w:t xml:space="preserve">  </w:t>
      </w:r>
    </w:p>
    <w:p w14:paraId="636060F8" w14:textId="77777777" w:rsidR="001C68CC" w:rsidRDefault="00FB15FC">
      <w:pPr>
        <w:spacing w:after="46" w:line="259" w:lineRule="auto"/>
        <w:ind w:left="14" w:firstLine="0"/>
      </w:pPr>
      <w:r>
        <w:t xml:space="preserve"> </w:t>
      </w:r>
    </w:p>
    <w:p w14:paraId="0374E729" w14:textId="77777777" w:rsidR="001C68CC" w:rsidRDefault="00FB15FC">
      <w:pPr>
        <w:numPr>
          <w:ilvl w:val="0"/>
          <w:numId w:val="3"/>
        </w:numPr>
        <w:spacing w:after="49"/>
        <w:ind w:right="93" w:hanging="360"/>
      </w:pPr>
      <w:r>
        <w:rPr>
          <w:b/>
        </w:rPr>
        <w:t>Modelos de Decisão</w:t>
      </w:r>
      <w:r>
        <w:t xml:space="preserve"> usando Rainbird - 1) Análise de viabilidade financeira e tecnológica, precificação e indicação de tomada de decisão de oportunidades de negócios de TIC e 2) Avaliação da maturidade de governança da informação. </w:t>
      </w:r>
    </w:p>
    <w:p w14:paraId="36D4B3F0" w14:textId="3A4F46A3" w:rsidR="001C68CC" w:rsidRDefault="00FB15FC">
      <w:pPr>
        <w:numPr>
          <w:ilvl w:val="0"/>
          <w:numId w:val="3"/>
        </w:numPr>
        <w:spacing w:after="49"/>
        <w:ind w:right="93" w:hanging="360"/>
      </w:pPr>
      <w:r>
        <w:t xml:space="preserve">Projetos utilizando </w:t>
      </w:r>
      <w:r>
        <w:rPr>
          <w:b/>
        </w:rPr>
        <w:t>NLP</w:t>
      </w:r>
      <w:r>
        <w:t xml:space="preserve"> </w:t>
      </w:r>
      <w:r w:rsidR="000000E2">
        <w:t xml:space="preserve">(utilizando a biblioteca </w:t>
      </w:r>
      <w:r w:rsidR="000000E2">
        <w:rPr>
          <w:b/>
        </w:rPr>
        <w:t>spaCy</w:t>
      </w:r>
      <w:r w:rsidR="000000E2">
        <w:t xml:space="preserve">) </w:t>
      </w:r>
      <w:r>
        <w:t xml:space="preserve">para </w:t>
      </w:r>
      <w:r>
        <w:rPr>
          <w:b/>
        </w:rPr>
        <w:t>classificação de documentos</w:t>
      </w:r>
      <w:r>
        <w:t xml:space="preserve"> de editais e consultas públicas. </w:t>
      </w:r>
    </w:p>
    <w:p w14:paraId="1907BFD4" w14:textId="77777777" w:rsidR="001C68CC" w:rsidRDefault="00FB15FC">
      <w:pPr>
        <w:numPr>
          <w:ilvl w:val="0"/>
          <w:numId w:val="3"/>
        </w:numPr>
        <w:spacing w:after="53" w:line="254" w:lineRule="auto"/>
        <w:ind w:right="93" w:hanging="360"/>
      </w:pPr>
      <w:r>
        <w:t xml:space="preserve">Projetos de </w:t>
      </w:r>
      <w:r>
        <w:rPr>
          <w:b/>
        </w:rPr>
        <w:t>engenharia de dados</w:t>
      </w:r>
      <w:r>
        <w:t xml:space="preserve"> com busca, </w:t>
      </w:r>
      <w:r>
        <w:rPr>
          <w:i/>
        </w:rPr>
        <w:t>feature engineering</w:t>
      </w:r>
      <w:r>
        <w:t xml:space="preserve"> e normalização de dados (</w:t>
      </w:r>
      <w:r>
        <w:rPr>
          <w:b/>
        </w:rPr>
        <w:t>Google Big Query</w:t>
      </w:r>
      <w:r>
        <w:t xml:space="preserve"> + </w:t>
      </w:r>
      <w:r>
        <w:rPr>
          <w:b/>
        </w:rPr>
        <w:t>Azure Data Factory</w:t>
      </w:r>
      <w:r>
        <w:t xml:space="preserve"> + </w:t>
      </w:r>
      <w:r>
        <w:rPr>
          <w:b/>
        </w:rPr>
        <w:t>Azure Databricks</w:t>
      </w:r>
      <w:r>
        <w:t xml:space="preserve"> + </w:t>
      </w:r>
      <w:r>
        <w:rPr>
          <w:b/>
        </w:rPr>
        <w:t>MySQL</w:t>
      </w:r>
      <w:r>
        <w:t xml:space="preserve">) </w:t>
      </w:r>
    </w:p>
    <w:p w14:paraId="5956DFFC" w14:textId="77777777" w:rsidR="001C68CC" w:rsidRDefault="00FB15FC">
      <w:pPr>
        <w:numPr>
          <w:ilvl w:val="0"/>
          <w:numId w:val="3"/>
        </w:numPr>
        <w:spacing w:after="52"/>
        <w:ind w:right="93" w:hanging="360"/>
      </w:pPr>
      <w:r>
        <w:rPr>
          <w:b/>
        </w:rPr>
        <w:t>Web scraping</w:t>
      </w:r>
      <w:r>
        <w:t xml:space="preserve"> com Azure Databricks  </w:t>
      </w:r>
    </w:p>
    <w:p w14:paraId="74DBBAAF" w14:textId="77777777" w:rsidR="001C68CC" w:rsidRDefault="00FB15FC">
      <w:pPr>
        <w:numPr>
          <w:ilvl w:val="0"/>
          <w:numId w:val="3"/>
        </w:numPr>
        <w:spacing w:after="27"/>
        <w:ind w:right="93" w:hanging="360"/>
      </w:pPr>
      <w:r>
        <w:rPr>
          <w:b/>
        </w:rPr>
        <w:t>Análise de sentimentos</w:t>
      </w:r>
      <w:r>
        <w:t xml:space="preserve"> sobre uma determinada empresa no Glassdoor, Instagram e LinkedIn utilizando a biblioteca NLP </w:t>
      </w:r>
      <w:r>
        <w:rPr>
          <w:b/>
        </w:rPr>
        <w:t>spaCy</w:t>
      </w:r>
      <w:r>
        <w:t xml:space="preserve">  </w:t>
      </w:r>
    </w:p>
    <w:p w14:paraId="2C95BA3F" w14:textId="2659BFE0" w:rsidR="001C68CC" w:rsidRDefault="00FB15FC">
      <w:pPr>
        <w:numPr>
          <w:ilvl w:val="0"/>
          <w:numId w:val="3"/>
        </w:numPr>
        <w:spacing w:after="27"/>
        <w:ind w:right="93" w:hanging="360"/>
      </w:pPr>
      <w:r>
        <w:t xml:space="preserve">Projeto de </w:t>
      </w:r>
      <w:r w:rsidRPr="000000E2">
        <w:rPr>
          <w:b/>
          <w:bCs/>
        </w:rPr>
        <w:t>engenharia e</w:t>
      </w:r>
      <w:r>
        <w:t xml:space="preserve"> </w:t>
      </w:r>
      <w:r>
        <w:rPr>
          <w:b/>
        </w:rPr>
        <w:t>análise de dados</w:t>
      </w:r>
      <w:r>
        <w:t xml:space="preserve"> dos sistemas do DATASUS. Utilização das linguagens </w:t>
      </w:r>
      <w:r>
        <w:rPr>
          <w:b/>
        </w:rPr>
        <w:t>Python</w:t>
      </w:r>
      <w:r>
        <w:t xml:space="preserve"> e </w:t>
      </w:r>
      <w:r>
        <w:rPr>
          <w:b/>
        </w:rPr>
        <w:t>R</w:t>
      </w:r>
      <w:r>
        <w:t xml:space="preserve"> para captura, pré-processamento e feature engineering dos dados provenientes do sistema SIH </w:t>
      </w:r>
    </w:p>
    <w:p w14:paraId="1D54F69F" w14:textId="35686D95" w:rsidR="000000E2" w:rsidRDefault="000000E2" w:rsidP="00C83138">
      <w:pPr>
        <w:ind w:right="93"/>
      </w:pPr>
      <w:r>
        <w:t>Cientista de Dados e Machine Learning – principais projetos (continuação)</w:t>
      </w:r>
    </w:p>
    <w:p w14:paraId="316A07CC" w14:textId="77777777" w:rsidR="000000E2" w:rsidRDefault="000000E2" w:rsidP="000000E2">
      <w:pPr>
        <w:ind w:left="359" w:right="93" w:firstLine="0"/>
      </w:pPr>
    </w:p>
    <w:p w14:paraId="0716C14E" w14:textId="2FEFCB3F" w:rsidR="001C68CC" w:rsidRDefault="00FB15FC">
      <w:pPr>
        <w:numPr>
          <w:ilvl w:val="0"/>
          <w:numId w:val="3"/>
        </w:numPr>
        <w:ind w:right="93" w:hanging="360"/>
      </w:pPr>
      <w:r>
        <w:t xml:space="preserve">Criação de dashboards com a ferramenta </w:t>
      </w:r>
      <w:r>
        <w:rPr>
          <w:b/>
        </w:rPr>
        <w:t>Power BI</w:t>
      </w:r>
      <w:r>
        <w:t xml:space="preserve">.  </w:t>
      </w:r>
    </w:p>
    <w:p w14:paraId="0F028C94" w14:textId="77777777" w:rsidR="001C68CC" w:rsidRDefault="00FB15FC">
      <w:pPr>
        <w:spacing w:after="10" w:line="259" w:lineRule="auto"/>
        <w:ind w:left="720" w:firstLine="0"/>
      </w:pPr>
      <w:r>
        <w:t xml:space="preserve"> </w:t>
      </w:r>
    </w:p>
    <w:p w14:paraId="6FD7C8ED" w14:textId="77777777" w:rsidR="001C68CC" w:rsidRDefault="00FB15FC">
      <w:pPr>
        <w:spacing w:after="0" w:line="259" w:lineRule="auto"/>
        <w:ind w:left="14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44443105" w14:textId="77777777" w:rsidR="001C68CC" w:rsidRDefault="00FB15FC">
      <w:pPr>
        <w:ind w:right="93"/>
      </w:pPr>
      <w:r>
        <w:t xml:space="preserve">QA Analista de Negócios &amp; Arquiteto de Testes  </w:t>
      </w:r>
    </w:p>
    <w:p w14:paraId="07196FA7" w14:textId="77777777" w:rsidR="001C68CC" w:rsidRDefault="00FB15FC">
      <w:pPr>
        <w:spacing w:after="24" w:line="259" w:lineRule="auto"/>
        <w:ind w:left="14" w:firstLine="0"/>
      </w:pPr>
      <w:r>
        <w:t xml:space="preserve"> </w:t>
      </w:r>
    </w:p>
    <w:p w14:paraId="75DCFD2E" w14:textId="77777777" w:rsidR="001C68CC" w:rsidRDefault="00FB15FC">
      <w:pPr>
        <w:numPr>
          <w:ilvl w:val="0"/>
          <w:numId w:val="3"/>
        </w:numPr>
        <w:ind w:right="93" w:hanging="360"/>
      </w:pPr>
      <w:r>
        <w:t xml:space="preserve">Projeto de desenvolvimento de sistema de mesa de operações para as agências internacionais do Banco Safra nas Ilhas Cayman e em Luxemburgo, produtos de Trade Finance, tais como FINIMP, Discount Notes, Letter of Credit etc. Frontend Angular e Backend VS Code C# API.  </w:t>
      </w:r>
    </w:p>
    <w:p w14:paraId="39E9D1A9" w14:textId="77777777" w:rsidR="001C68CC" w:rsidRDefault="00FB15FC">
      <w:pPr>
        <w:spacing w:after="0" w:line="259" w:lineRule="auto"/>
        <w:ind w:left="14" w:firstLine="0"/>
      </w:pPr>
      <w:r>
        <w:t xml:space="preserve">  </w:t>
      </w:r>
    </w:p>
    <w:p w14:paraId="5A1D1549" w14:textId="77777777" w:rsidR="001C68CC" w:rsidRDefault="00FB15FC">
      <w:pPr>
        <w:spacing w:after="6" w:line="254" w:lineRule="auto"/>
        <w:ind w:left="-5"/>
      </w:pPr>
      <w:r>
        <w:rPr>
          <w:b/>
        </w:rPr>
        <w:t xml:space="preserve">FATEC DE MOGI DAS CRUZES  </w:t>
      </w:r>
    </w:p>
    <w:p w14:paraId="28C68A02" w14:textId="77777777" w:rsidR="001C68CC" w:rsidRDefault="00FB15FC">
      <w:pPr>
        <w:spacing w:after="20" w:line="259" w:lineRule="auto"/>
        <w:ind w:left="-5"/>
      </w:pPr>
      <w:r>
        <w:rPr>
          <w:sz w:val="18"/>
        </w:rPr>
        <w:t>11/2015 - 12/2019</w:t>
      </w:r>
      <w:r>
        <w:rPr>
          <w:b/>
        </w:rPr>
        <w:t xml:space="preserve">  </w:t>
      </w:r>
    </w:p>
    <w:p w14:paraId="63A92533" w14:textId="77777777" w:rsidR="001C68CC" w:rsidRDefault="00FB15FC">
      <w:pPr>
        <w:spacing w:after="19" w:line="259" w:lineRule="auto"/>
        <w:ind w:left="0" w:firstLine="0"/>
      </w:pPr>
      <w:r>
        <w:lastRenderedPageBreak/>
        <w:t xml:space="preserve"> </w:t>
      </w:r>
    </w:p>
    <w:p w14:paraId="6B04F163" w14:textId="77777777" w:rsidR="001C68CC" w:rsidRDefault="00FB15FC">
      <w:pPr>
        <w:ind w:right="93"/>
      </w:pPr>
      <w:r>
        <w:t xml:space="preserve">Professor de Ensino Superior   </w:t>
      </w:r>
    </w:p>
    <w:p w14:paraId="37AD5754" w14:textId="77777777" w:rsidR="001C68CC" w:rsidRDefault="00FB15FC">
      <w:pPr>
        <w:spacing w:after="41" w:line="259" w:lineRule="auto"/>
        <w:ind w:left="14" w:firstLine="0"/>
      </w:pPr>
      <w:r>
        <w:t xml:space="preserve"> </w:t>
      </w:r>
    </w:p>
    <w:p w14:paraId="0FFC0ECE" w14:textId="77777777" w:rsidR="001C68CC" w:rsidRDefault="00FB15FC">
      <w:pPr>
        <w:numPr>
          <w:ilvl w:val="0"/>
          <w:numId w:val="3"/>
        </w:numPr>
        <w:ind w:right="93" w:hanging="360"/>
      </w:pPr>
      <w:r>
        <w:t xml:space="preserve">Disciplinas lecionadas no curso de Análise e Desenvolvimento de Sistemas:  Engenharia de Software I e II; Interface Humano Computador; Linguagem de Programação C; Programação Orientada a Objetos; Sistemas de Informação.  </w:t>
      </w:r>
    </w:p>
    <w:p w14:paraId="53D0ADC8" w14:textId="77777777" w:rsidR="001C68CC" w:rsidRDefault="00FB15FC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07A7AD4C" w14:textId="77777777" w:rsidR="001C68CC" w:rsidRDefault="00FB15FC">
      <w:pPr>
        <w:spacing w:after="6" w:line="254" w:lineRule="auto"/>
        <w:ind w:left="-5"/>
      </w:pPr>
      <w:r>
        <w:rPr>
          <w:b/>
        </w:rPr>
        <w:t xml:space="preserve">UNIVERITAS – GRUPO SER  </w:t>
      </w:r>
    </w:p>
    <w:p w14:paraId="46AFF5B4" w14:textId="77777777" w:rsidR="001C68CC" w:rsidRDefault="00FB15FC">
      <w:pPr>
        <w:spacing w:after="20" w:line="259" w:lineRule="auto"/>
        <w:ind w:left="-5"/>
      </w:pPr>
      <w:r>
        <w:rPr>
          <w:sz w:val="18"/>
        </w:rPr>
        <w:t>03/2018 - 12/2019</w:t>
      </w:r>
      <w:r>
        <w:rPr>
          <w:b/>
        </w:rPr>
        <w:t xml:space="preserve">  </w:t>
      </w:r>
    </w:p>
    <w:p w14:paraId="6771E3F6" w14:textId="77777777" w:rsidR="001C68CC" w:rsidRDefault="00FB15FC">
      <w:pPr>
        <w:spacing w:after="17" w:line="259" w:lineRule="auto"/>
        <w:ind w:left="0" w:firstLine="0"/>
      </w:pPr>
      <w:r>
        <w:t xml:space="preserve"> </w:t>
      </w:r>
    </w:p>
    <w:p w14:paraId="174351F3" w14:textId="77777777" w:rsidR="001C68CC" w:rsidRDefault="00FB15FC">
      <w:pPr>
        <w:ind w:right="93"/>
      </w:pPr>
      <w:r>
        <w:t xml:space="preserve">Professor de Ensino Superior   </w:t>
      </w:r>
    </w:p>
    <w:p w14:paraId="0CAB9B3E" w14:textId="77777777" w:rsidR="001C68CC" w:rsidRDefault="00FB15FC">
      <w:pPr>
        <w:spacing w:after="41" w:line="259" w:lineRule="auto"/>
        <w:ind w:left="14" w:firstLine="0"/>
      </w:pPr>
      <w:r>
        <w:t xml:space="preserve"> </w:t>
      </w:r>
    </w:p>
    <w:p w14:paraId="2E6F4356" w14:textId="77777777" w:rsidR="001C68CC" w:rsidRDefault="00FB15FC">
      <w:pPr>
        <w:numPr>
          <w:ilvl w:val="0"/>
          <w:numId w:val="3"/>
        </w:numPr>
        <w:ind w:right="93" w:hanging="360"/>
      </w:pPr>
      <w:r>
        <w:t xml:space="preserve">Disciplinas lecionadas no curso de Ciência da Computação: Análise e Modelagem de Sistemas; Lógica de Programação Algorítmica; Organização e Arquitetura de Computadores.  </w:t>
      </w:r>
    </w:p>
    <w:p w14:paraId="7D76FB5A" w14:textId="216DD583" w:rsidR="000000E2" w:rsidRDefault="00FB15FC">
      <w:pPr>
        <w:spacing w:line="259" w:lineRule="auto"/>
        <w:ind w:left="14" w:firstLine="0"/>
      </w:pPr>
      <w:r>
        <w:t xml:space="preserve">  </w:t>
      </w:r>
    </w:p>
    <w:p w14:paraId="5895A5FA" w14:textId="77777777" w:rsidR="001C68CC" w:rsidRDefault="00FB15FC">
      <w:pPr>
        <w:spacing w:after="6" w:line="254" w:lineRule="auto"/>
        <w:ind w:left="-5"/>
      </w:pPr>
      <w:r>
        <w:rPr>
          <w:b/>
        </w:rPr>
        <w:t xml:space="preserve">UNIESP – UNISUZ  </w:t>
      </w:r>
    </w:p>
    <w:p w14:paraId="000D5273" w14:textId="77777777" w:rsidR="001C68CC" w:rsidRDefault="00FB15FC">
      <w:pPr>
        <w:spacing w:after="67" w:line="259" w:lineRule="auto"/>
        <w:ind w:left="-5"/>
      </w:pPr>
      <w:r>
        <w:rPr>
          <w:sz w:val="18"/>
        </w:rPr>
        <w:t xml:space="preserve">08/2014 - 07/2019  </w:t>
      </w:r>
    </w:p>
    <w:p w14:paraId="1A20A51A" w14:textId="77777777" w:rsidR="001C68CC" w:rsidRDefault="00FB15FC">
      <w:pPr>
        <w:spacing w:after="19" w:line="259" w:lineRule="auto"/>
        <w:ind w:left="0" w:firstLine="0"/>
      </w:pPr>
      <w:r>
        <w:t xml:space="preserve"> </w:t>
      </w:r>
    </w:p>
    <w:p w14:paraId="716A8713" w14:textId="77777777" w:rsidR="001C68CC" w:rsidRDefault="00FB15FC">
      <w:pPr>
        <w:ind w:right="93"/>
      </w:pPr>
      <w:r>
        <w:t xml:space="preserve">Professor Mestre  </w:t>
      </w:r>
    </w:p>
    <w:p w14:paraId="1ECCC6FB" w14:textId="77777777" w:rsidR="001C68CC" w:rsidRDefault="00FB15FC">
      <w:pPr>
        <w:spacing w:after="41" w:line="259" w:lineRule="auto"/>
        <w:ind w:left="14" w:firstLine="0"/>
      </w:pPr>
      <w:r>
        <w:t xml:space="preserve"> </w:t>
      </w:r>
    </w:p>
    <w:p w14:paraId="30FA3BD0" w14:textId="68A9F931" w:rsidR="001C68CC" w:rsidRDefault="00FB15FC">
      <w:pPr>
        <w:numPr>
          <w:ilvl w:val="0"/>
          <w:numId w:val="3"/>
        </w:numPr>
        <w:ind w:right="93" w:hanging="360"/>
      </w:pPr>
      <w:r>
        <w:t xml:space="preserve">Disciplinas lecionadas no curso de Sistemas de Informação: Estrutura </w:t>
      </w:r>
      <w:r w:rsidR="000000E2">
        <w:t>de Dados</w:t>
      </w:r>
      <w:r>
        <w:t xml:space="preserve"> e Algoritmos I e II; Fundamentos de Redes de </w:t>
      </w:r>
      <w:r w:rsidR="000000E2">
        <w:t>Computadores; Introdução</w:t>
      </w:r>
      <w:r>
        <w:t xml:space="preserve"> à Programação; Programação Visual; Sistemas Operacionais;  </w:t>
      </w:r>
    </w:p>
    <w:p w14:paraId="0AD56FFC" w14:textId="77777777" w:rsidR="001C68CC" w:rsidRDefault="00FB15FC">
      <w:pPr>
        <w:spacing w:after="0" w:line="259" w:lineRule="auto"/>
        <w:ind w:left="14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3935CCB9" w14:textId="77777777" w:rsidR="001C68CC" w:rsidRDefault="00FB15FC">
      <w:pPr>
        <w:spacing w:after="6" w:line="254" w:lineRule="auto"/>
        <w:ind w:left="-5"/>
      </w:pPr>
      <w:r>
        <w:rPr>
          <w:b/>
        </w:rPr>
        <w:t xml:space="preserve">ITAÚ UNIBANCO SA  </w:t>
      </w:r>
    </w:p>
    <w:p w14:paraId="5FFB9532" w14:textId="77777777" w:rsidR="001C68CC" w:rsidRDefault="00FB15FC">
      <w:pPr>
        <w:spacing w:after="67" w:line="259" w:lineRule="auto"/>
        <w:ind w:left="-5"/>
      </w:pPr>
      <w:r>
        <w:rPr>
          <w:sz w:val="18"/>
        </w:rPr>
        <w:t xml:space="preserve">03/1996 - 02/2014  </w:t>
      </w:r>
    </w:p>
    <w:p w14:paraId="51977DA6" w14:textId="77777777" w:rsidR="001C68CC" w:rsidRDefault="00FB15FC">
      <w:pPr>
        <w:spacing w:after="17" w:line="259" w:lineRule="auto"/>
        <w:ind w:left="0" w:firstLine="0"/>
      </w:pPr>
      <w:r>
        <w:t xml:space="preserve"> </w:t>
      </w:r>
    </w:p>
    <w:p w14:paraId="3BBC2504" w14:textId="77777777" w:rsidR="001C68CC" w:rsidRDefault="00FB15FC">
      <w:pPr>
        <w:ind w:right="93"/>
      </w:pPr>
      <w:r>
        <w:t xml:space="preserve">Analista de Sistemas Sênior – principais projetos  </w:t>
      </w:r>
    </w:p>
    <w:p w14:paraId="3BE4F0E1" w14:textId="77777777" w:rsidR="001C68CC" w:rsidRDefault="00FB15FC">
      <w:pPr>
        <w:spacing w:after="24" w:line="259" w:lineRule="auto"/>
        <w:ind w:left="14" w:firstLine="0"/>
      </w:pPr>
      <w:r>
        <w:t xml:space="preserve"> </w:t>
      </w:r>
    </w:p>
    <w:p w14:paraId="07326DAF" w14:textId="77777777" w:rsidR="000000E2" w:rsidRDefault="00FB15FC">
      <w:pPr>
        <w:numPr>
          <w:ilvl w:val="0"/>
          <w:numId w:val="3"/>
        </w:numPr>
        <w:spacing w:after="27"/>
        <w:ind w:right="93" w:hanging="360"/>
      </w:pPr>
      <w:r>
        <w:t>Desenvolvimento e Suporte ao Usuário em Sistema de Mesa de Operações de Câmbio Comercial e Interbancária</w:t>
      </w:r>
    </w:p>
    <w:p w14:paraId="58F9CD31" w14:textId="7F51FBB6" w:rsidR="001C68CC" w:rsidRDefault="00FB15FC">
      <w:pPr>
        <w:numPr>
          <w:ilvl w:val="0"/>
          <w:numId w:val="3"/>
        </w:numPr>
        <w:spacing w:after="27"/>
        <w:ind w:right="93" w:hanging="360"/>
      </w:pPr>
      <w:r>
        <w:t xml:space="preserve">Linguagens de programação .NET C# e VB.NET  </w:t>
      </w:r>
    </w:p>
    <w:p w14:paraId="0241A865" w14:textId="77777777" w:rsidR="001C68CC" w:rsidRDefault="00FB15FC">
      <w:pPr>
        <w:numPr>
          <w:ilvl w:val="0"/>
          <w:numId w:val="3"/>
        </w:numPr>
        <w:spacing w:after="27"/>
        <w:ind w:right="93" w:hanging="360"/>
      </w:pPr>
      <w:r>
        <w:t xml:space="preserve">Consolidação da integração do Sistema de Apoio à Mesa de Câmbio com o sistema de risco de mercado da tesouraria institucional da holding  </w:t>
      </w:r>
    </w:p>
    <w:p w14:paraId="6EE5DD1E" w14:textId="77777777" w:rsidR="000000E2" w:rsidRDefault="00FB15FC">
      <w:pPr>
        <w:numPr>
          <w:ilvl w:val="0"/>
          <w:numId w:val="3"/>
        </w:numPr>
        <w:spacing w:after="27"/>
        <w:ind w:right="93" w:hanging="360"/>
      </w:pPr>
      <w:r>
        <w:lastRenderedPageBreak/>
        <w:t>Implementações para a concentração das atividades de Tesouraria Institucional do grupo no Itaú BBA</w:t>
      </w:r>
    </w:p>
    <w:p w14:paraId="2BE5EB22" w14:textId="649979E3" w:rsidR="001C68CC" w:rsidRDefault="00FB15FC">
      <w:pPr>
        <w:numPr>
          <w:ilvl w:val="0"/>
          <w:numId w:val="3"/>
        </w:numPr>
        <w:spacing w:after="27"/>
        <w:ind w:right="93" w:hanging="360"/>
      </w:pPr>
      <w:r>
        <w:t xml:space="preserve">Implantação do Pregão Eletrônico BM&amp;F  </w:t>
      </w:r>
    </w:p>
    <w:p w14:paraId="2E7A32EC" w14:textId="77777777" w:rsidR="001C68CC" w:rsidRDefault="00FB15FC">
      <w:pPr>
        <w:numPr>
          <w:ilvl w:val="0"/>
          <w:numId w:val="3"/>
        </w:numPr>
        <w:spacing w:after="27"/>
        <w:ind w:right="93" w:hanging="360"/>
      </w:pPr>
      <w:r>
        <w:t xml:space="preserve">Módulo do sistema para hardware TABLET PC para captura tempestiva de operações de câmbio comercial  </w:t>
      </w:r>
    </w:p>
    <w:p w14:paraId="210061BA" w14:textId="77777777" w:rsidR="001C68CC" w:rsidRDefault="00FB15FC">
      <w:pPr>
        <w:numPr>
          <w:ilvl w:val="0"/>
          <w:numId w:val="3"/>
        </w:numPr>
        <w:spacing w:after="30"/>
        <w:ind w:right="93" w:hanging="360"/>
      </w:pPr>
      <w:r>
        <w:t xml:space="preserve">Adaptações para o Pregão Viva-voz na Clearing BMC (Roda de Dólar);  </w:t>
      </w:r>
    </w:p>
    <w:p w14:paraId="26B1D5D1" w14:textId="77777777" w:rsidR="001C68CC" w:rsidRDefault="00FB15FC">
      <w:pPr>
        <w:numPr>
          <w:ilvl w:val="0"/>
          <w:numId w:val="3"/>
        </w:numPr>
        <w:spacing w:after="33"/>
        <w:ind w:right="93" w:hanging="360"/>
      </w:pPr>
      <w:r>
        <w:t xml:space="preserve">Implantação do sistema no recém-criado Banco Itaú BBA;  </w:t>
      </w:r>
    </w:p>
    <w:p w14:paraId="0F648414" w14:textId="77777777" w:rsidR="001C68CC" w:rsidRDefault="00FB15FC">
      <w:pPr>
        <w:numPr>
          <w:ilvl w:val="0"/>
          <w:numId w:val="3"/>
        </w:numPr>
        <w:spacing w:after="30"/>
        <w:ind w:right="93" w:hanging="360"/>
      </w:pPr>
      <w:r>
        <w:t xml:space="preserve">Integração com a Clearing de Câmbio BM&amp;F  </w:t>
      </w:r>
    </w:p>
    <w:p w14:paraId="1E2B9BE1" w14:textId="77777777" w:rsidR="001C68CC" w:rsidRDefault="00FB15FC">
      <w:pPr>
        <w:numPr>
          <w:ilvl w:val="0"/>
          <w:numId w:val="3"/>
        </w:numPr>
        <w:spacing w:after="30"/>
        <w:ind w:right="93" w:hanging="360"/>
      </w:pPr>
      <w:r>
        <w:t xml:space="preserve">Adaptações para o novo SPB  </w:t>
      </w:r>
    </w:p>
    <w:p w14:paraId="0A07CB73" w14:textId="77777777" w:rsidR="001C68CC" w:rsidRDefault="00FB15FC">
      <w:pPr>
        <w:numPr>
          <w:ilvl w:val="0"/>
          <w:numId w:val="3"/>
        </w:numPr>
        <w:ind w:right="93" w:hanging="360"/>
      </w:pPr>
      <w:r>
        <w:t xml:space="preserve">Implantação dos produtos comerciais de câmbio e aprimoramento do tratamento dos produtos interbancários de câmbio. </w:t>
      </w:r>
    </w:p>
    <w:p w14:paraId="63FEE2F3" w14:textId="77777777" w:rsidR="000000E2" w:rsidRDefault="000000E2">
      <w:pPr>
        <w:spacing w:after="160" w:line="278" w:lineRule="auto"/>
        <w:ind w:left="0" w:firstLine="0"/>
      </w:pPr>
      <w:r>
        <w:br w:type="page"/>
      </w:r>
    </w:p>
    <w:p w14:paraId="7FAC7FE8" w14:textId="77777777" w:rsidR="001C68CC" w:rsidRDefault="00FB15FC">
      <w:pPr>
        <w:spacing w:after="6" w:line="254" w:lineRule="auto"/>
        <w:ind w:left="-5"/>
      </w:pPr>
      <w:r>
        <w:rPr>
          <w:b/>
        </w:rPr>
        <w:lastRenderedPageBreak/>
        <w:t xml:space="preserve">ITAUTEC  </w:t>
      </w:r>
    </w:p>
    <w:p w14:paraId="17B3E550" w14:textId="77777777" w:rsidR="001C68CC" w:rsidRDefault="00FB15FC">
      <w:pPr>
        <w:spacing w:after="67" w:line="259" w:lineRule="auto"/>
        <w:ind w:left="-5"/>
      </w:pPr>
      <w:r>
        <w:rPr>
          <w:sz w:val="18"/>
        </w:rPr>
        <w:t xml:space="preserve">05/1989 - 03/1996  </w:t>
      </w:r>
    </w:p>
    <w:p w14:paraId="6B70F59E" w14:textId="77777777" w:rsidR="001C68CC" w:rsidRDefault="00FB15FC">
      <w:pPr>
        <w:spacing w:after="0" w:line="259" w:lineRule="auto"/>
        <w:ind w:left="14" w:firstLine="0"/>
      </w:pPr>
      <w:r>
        <w:t xml:space="preserve"> </w:t>
      </w:r>
    </w:p>
    <w:p w14:paraId="678B9A25" w14:textId="77777777" w:rsidR="001C68CC" w:rsidRDefault="00FB15FC">
      <w:pPr>
        <w:ind w:right="93"/>
      </w:pPr>
      <w:r>
        <w:t xml:space="preserve">Analista de Sistemas Pleno </w:t>
      </w:r>
    </w:p>
    <w:p w14:paraId="71A55F12" w14:textId="77777777" w:rsidR="001C68CC" w:rsidRDefault="00FB15FC">
      <w:pPr>
        <w:spacing w:after="24" w:line="259" w:lineRule="auto"/>
        <w:ind w:left="14" w:firstLine="0"/>
      </w:pPr>
      <w:r>
        <w:t xml:space="preserve"> </w:t>
      </w:r>
    </w:p>
    <w:p w14:paraId="703D2960" w14:textId="77777777" w:rsidR="001C68CC" w:rsidRDefault="00FB15FC">
      <w:pPr>
        <w:numPr>
          <w:ilvl w:val="0"/>
          <w:numId w:val="3"/>
        </w:numPr>
        <w:spacing w:after="53"/>
        <w:ind w:right="93" w:hanging="360"/>
      </w:pPr>
      <w:r>
        <w:t xml:space="preserve">Desenvolvimento de software para Automação de Escritórios, Front End do Agile, um gerenciador de e-mails.  </w:t>
      </w:r>
    </w:p>
    <w:p w14:paraId="7569412E" w14:textId="77777777" w:rsidR="001C68CC" w:rsidRDefault="00FB15FC">
      <w:pPr>
        <w:numPr>
          <w:ilvl w:val="0"/>
          <w:numId w:val="3"/>
        </w:numPr>
        <w:ind w:right="93" w:hanging="360"/>
      </w:pPr>
      <w:r>
        <w:t xml:space="preserve">Linguagens de programação Borland C++, programação orientada a objetos.  </w:t>
      </w:r>
    </w:p>
    <w:p w14:paraId="5CC02134" w14:textId="77777777" w:rsidR="005B5793" w:rsidRDefault="005B5793" w:rsidP="005B5793">
      <w:pPr>
        <w:ind w:left="719" w:right="93" w:firstLine="0"/>
      </w:pPr>
    </w:p>
    <w:p w14:paraId="4955BA95" w14:textId="28DBB842" w:rsidR="001C68CC" w:rsidRDefault="00FB15FC" w:rsidP="000000E2">
      <w:pPr>
        <w:spacing w:after="0" w:line="259" w:lineRule="auto"/>
        <w:ind w:left="14" w:firstLine="0"/>
      </w:pPr>
      <w:r>
        <w:rPr>
          <w:b/>
        </w:rPr>
        <w:t xml:space="preserve">ICATEL TELECOMUNICAÇÕES CPQD TELEBRÁS  </w:t>
      </w:r>
    </w:p>
    <w:p w14:paraId="78E3BB18" w14:textId="77777777" w:rsidR="001C68CC" w:rsidRPr="005B5793" w:rsidRDefault="00FB15FC">
      <w:pPr>
        <w:spacing w:after="67" w:line="259" w:lineRule="auto"/>
        <w:ind w:left="-5"/>
        <w:rPr>
          <w:sz w:val="18"/>
        </w:rPr>
      </w:pPr>
      <w:r>
        <w:rPr>
          <w:sz w:val="18"/>
        </w:rPr>
        <w:t xml:space="preserve">08/1987 - 05/1989  </w:t>
      </w:r>
    </w:p>
    <w:p w14:paraId="0A2A984C" w14:textId="77777777" w:rsidR="005B5793" w:rsidRDefault="005B5793" w:rsidP="005B5793">
      <w:pPr>
        <w:spacing w:after="19" w:line="259" w:lineRule="auto"/>
        <w:ind w:left="0" w:firstLine="0"/>
      </w:pPr>
    </w:p>
    <w:p w14:paraId="77877BC5" w14:textId="6C9AD001" w:rsidR="001C68CC" w:rsidRDefault="00FB15FC" w:rsidP="005B5793">
      <w:pPr>
        <w:spacing w:after="19" w:line="259" w:lineRule="auto"/>
        <w:ind w:left="0" w:firstLine="0"/>
      </w:pPr>
      <w:r>
        <w:t xml:space="preserve">Analista de Sistemas Junior </w:t>
      </w:r>
    </w:p>
    <w:p w14:paraId="23A43E23" w14:textId="77777777" w:rsidR="001C68CC" w:rsidRDefault="00FB15FC">
      <w:pPr>
        <w:spacing w:after="24" w:line="259" w:lineRule="auto"/>
        <w:ind w:left="14" w:firstLine="0"/>
      </w:pPr>
      <w:r>
        <w:t xml:space="preserve"> </w:t>
      </w:r>
    </w:p>
    <w:p w14:paraId="6EF08B12" w14:textId="77777777" w:rsidR="001C68CC" w:rsidRDefault="00FB15FC">
      <w:pPr>
        <w:numPr>
          <w:ilvl w:val="0"/>
          <w:numId w:val="3"/>
        </w:numPr>
        <w:spacing w:after="31"/>
        <w:ind w:right="93" w:hanging="360"/>
      </w:pPr>
      <w:r>
        <w:t xml:space="preserve">Desenvolvimento de software básico para Telecom.  </w:t>
      </w:r>
    </w:p>
    <w:p w14:paraId="1D1420E3" w14:textId="77777777" w:rsidR="001C68CC" w:rsidRDefault="00FB15FC">
      <w:pPr>
        <w:numPr>
          <w:ilvl w:val="0"/>
          <w:numId w:val="3"/>
        </w:numPr>
        <w:ind w:right="93" w:hanging="360"/>
      </w:pPr>
      <w:r>
        <w:t xml:space="preserve">Linguagens de programação Assembly 8086, Modula II.  </w:t>
      </w:r>
    </w:p>
    <w:p w14:paraId="5E39B5C3" w14:textId="77777777" w:rsidR="005B5793" w:rsidRDefault="005B5793" w:rsidP="005B5793">
      <w:pPr>
        <w:ind w:left="0" w:right="93" w:firstLine="0"/>
      </w:pPr>
    </w:p>
    <w:p w14:paraId="283E54F2" w14:textId="77777777" w:rsidR="001C68CC" w:rsidRDefault="00FB15FC" w:rsidP="00D53E84">
      <w:pPr>
        <w:pStyle w:val="Ttulo2"/>
      </w:pPr>
      <w:r>
        <w:t xml:space="preserve">IDIOMAS  </w:t>
      </w:r>
    </w:p>
    <w:p w14:paraId="7A4D8F64" w14:textId="77777777" w:rsidR="001C68CC" w:rsidRDefault="00FB15FC">
      <w:pPr>
        <w:spacing w:after="44" w:line="259" w:lineRule="auto"/>
        <w:ind w:left="0" w:firstLine="0"/>
      </w:pPr>
      <w:r>
        <w:rPr>
          <w:color w:val="222222"/>
          <w:sz w:val="18"/>
        </w:rPr>
        <w:t xml:space="preserve"> </w:t>
      </w:r>
    </w:p>
    <w:p w14:paraId="0C82FA79" w14:textId="77777777" w:rsidR="001C68CC" w:rsidRDefault="00FB15FC">
      <w:pPr>
        <w:spacing w:after="6" w:line="254" w:lineRule="auto"/>
        <w:ind w:left="-5"/>
      </w:pPr>
      <w:r>
        <w:rPr>
          <w:b/>
        </w:rPr>
        <w:t xml:space="preserve">PORTUGUÊS </w:t>
      </w:r>
    </w:p>
    <w:p w14:paraId="17CFB346" w14:textId="77777777" w:rsidR="001C68CC" w:rsidRDefault="00FB15FC">
      <w:pPr>
        <w:ind w:right="93"/>
      </w:pPr>
      <w:r>
        <w:t xml:space="preserve">Nativo/Fluente </w:t>
      </w:r>
    </w:p>
    <w:p w14:paraId="161D4A91" w14:textId="77777777" w:rsidR="001C68CC" w:rsidRDefault="00FB15FC">
      <w:pPr>
        <w:spacing w:after="0" w:line="259" w:lineRule="auto"/>
        <w:ind w:left="14" w:firstLine="0"/>
      </w:pPr>
      <w:r>
        <w:t xml:space="preserve"> </w:t>
      </w:r>
    </w:p>
    <w:p w14:paraId="7CC250BF" w14:textId="77777777" w:rsidR="001C68CC" w:rsidRDefault="00FB15FC">
      <w:pPr>
        <w:spacing w:after="6" w:line="254" w:lineRule="auto"/>
        <w:ind w:left="-5"/>
      </w:pPr>
      <w:r>
        <w:rPr>
          <w:b/>
        </w:rPr>
        <w:t xml:space="preserve">INGLÊS </w:t>
      </w:r>
    </w:p>
    <w:p w14:paraId="45A0B8CE" w14:textId="77777777" w:rsidR="001C68CC" w:rsidRDefault="00FB15FC">
      <w:pPr>
        <w:ind w:right="93"/>
      </w:pPr>
      <w:r>
        <w:t xml:space="preserve">Avançado - C1 </w:t>
      </w:r>
    </w:p>
    <w:sectPr w:rsidR="001C68CC">
      <w:pgSz w:w="11909" w:h="16834"/>
      <w:pgMar w:top="1551" w:right="1348" w:bottom="398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4AAD"/>
    <w:multiLevelType w:val="hybridMultilevel"/>
    <w:tmpl w:val="0050627E"/>
    <w:lvl w:ilvl="0" w:tplc="849E404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C6AAC6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4E2DA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22EED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263CF0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0CF5A6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2AA04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7A2040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CC3BDA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8B16C2"/>
    <w:multiLevelType w:val="hybridMultilevel"/>
    <w:tmpl w:val="8A6CE1AE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1424700"/>
    <w:multiLevelType w:val="hybridMultilevel"/>
    <w:tmpl w:val="3F9E1A1A"/>
    <w:lvl w:ilvl="0" w:tplc="B700152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5C6C56">
      <w:start w:val="1"/>
      <w:numFmt w:val="bullet"/>
      <w:lvlText w:val="o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E71E">
      <w:start w:val="1"/>
      <w:numFmt w:val="bullet"/>
      <w:lvlText w:val="▪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E85ED2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A23C00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BC74C8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E0C73A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30E6E2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5E8A48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247DFA"/>
    <w:multiLevelType w:val="hybridMultilevel"/>
    <w:tmpl w:val="802ECAFC"/>
    <w:lvl w:ilvl="0" w:tplc="BCDA9BB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08872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BEC3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EA77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D6AF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64A9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34BB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ECBB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EE099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76717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7826193">
    <w:abstractNumId w:val="0"/>
  </w:num>
  <w:num w:numId="2" w16cid:durableId="1047295393">
    <w:abstractNumId w:val="3"/>
  </w:num>
  <w:num w:numId="3" w16cid:durableId="1581254101">
    <w:abstractNumId w:val="2"/>
  </w:num>
  <w:num w:numId="4" w16cid:durableId="1668367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8CC"/>
    <w:rsid w:val="000000E2"/>
    <w:rsid w:val="0000320C"/>
    <w:rsid w:val="00021FAA"/>
    <w:rsid w:val="0004204E"/>
    <w:rsid w:val="000564C1"/>
    <w:rsid w:val="00064199"/>
    <w:rsid w:val="0007467B"/>
    <w:rsid w:val="000A3485"/>
    <w:rsid w:val="000B68D2"/>
    <w:rsid w:val="000C5632"/>
    <w:rsid w:val="000D0A98"/>
    <w:rsid w:val="000F0B6C"/>
    <w:rsid w:val="00111EBB"/>
    <w:rsid w:val="001234E7"/>
    <w:rsid w:val="0013013D"/>
    <w:rsid w:val="001336C0"/>
    <w:rsid w:val="00140322"/>
    <w:rsid w:val="00140929"/>
    <w:rsid w:val="00144380"/>
    <w:rsid w:val="00155494"/>
    <w:rsid w:val="001868E8"/>
    <w:rsid w:val="001C68CC"/>
    <w:rsid w:val="001E3BD4"/>
    <w:rsid w:val="001E6613"/>
    <w:rsid w:val="002236CD"/>
    <w:rsid w:val="002A641D"/>
    <w:rsid w:val="002B3546"/>
    <w:rsid w:val="002D0891"/>
    <w:rsid w:val="002D4BC7"/>
    <w:rsid w:val="00310D0F"/>
    <w:rsid w:val="003570E9"/>
    <w:rsid w:val="00371947"/>
    <w:rsid w:val="00377576"/>
    <w:rsid w:val="003D1583"/>
    <w:rsid w:val="003D2ECE"/>
    <w:rsid w:val="003D79A5"/>
    <w:rsid w:val="003E16AC"/>
    <w:rsid w:val="003E7941"/>
    <w:rsid w:val="003F448C"/>
    <w:rsid w:val="003F7942"/>
    <w:rsid w:val="00416B54"/>
    <w:rsid w:val="0041769C"/>
    <w:rsid w:val="00447B42"/>
    <w:rsid w:val="00454760"/>
    <w:rsid w:val="004565B2"/>
    <w:rsid w:val="00465CAF"/>
    <w:rsid w:val="004D6E0B"/>
    <w:rsid w:val="005040BD"/>
    <w:rsid w:val="00514FCE"/>
    <w:rsid w:val="00517C09"/>
    <w:rsid w:val="00534785"/>
    <w:rsid w:val="005505F8"/>
    <w:rsid w:val="0055143B"/>
    <w:rsid w:val="005671D3"/>
    <w:rsid w:val="005812AC"/>
    <w:rsid w:val="00583B3C"/>
    <w:rsid w:val="005B2EE6"/>
    <w:rsid w:val="005B5793"/>
    <w:rsid w:val="005D3B8B"/>
    <w:rsid w:val="005E351C"/>
    <w:rsid w:val="006250C1"/>
    <w:rsid w:val="00634939"/>
    <w:rsid w:val="00634B35"/>
    <w:rsid w:val="00652310"/>
    <w:rsid w:val="00663444"/>
    <w:rsid w:val="00677CF1"/>
    <w:rsid w:val="0069618E"/>
    <w:rsid w:val="006C0207"/>
    <w:rsid w:val="006E1191"/>
    <w:rsid w:val="006E1BA8"/>
    <w:rsid w:val="00725D82"/>
    <w:rsid w:val="00742DDC"/>
    <w:rsid w:val="00743116"/>
    <w:rsid w:val="007C1FF1"/>
    <w:rsid w:val="007D4227"/>
    <w:rsid w:val="007F1BE4"/>
    <w:rsid w:val="0080216F"/>
    <w:rsid w:val="00815E39"/>
    <w:rsid w:val="00817DF1"/>
    <w:rsid w:val="00833FAC"/>
    <w:rsid w:val="00845D6D"/>
    <w:rsid w:val="00854D45"/>
    <w:rsid w:val="00873E64"/>
    <w:rsid w:val="008F28BD"/>
    <w:rsid w:val="008F6478"/>
    <w:rsid w:val="0090377C"/>
    <w:rsid w:val="00920728"/>
    <w:rsid w:val="00930BAF"/>
    <w:rsid w:val="009363F4"/>
    <w:rsid w:val="00952FE6"/>
    <w:rsid w:val="00956B5F"/>
    <w:rsid w:val="009A091E"/>
    <w:rsid w:val="009B3597"/>
    <w:rsid w:val="009C4640"/>
    <w:rsid w:val="00A44394"/>
    <w:rsid w:val="00A51667"/>
    <w:rsid w:val="00A520D3"/>
    <w:rsid w:val="00A5275A"/>
    <w:rsid w:val="00A569C8"/>
    <w:rsid w:val="00A827A8"/>
    <w:rsid w:val="00AA00DC"/>
    <w:rsid w:val="00AC7256"/>
    <w:rsid w:val="00AD1FE4"/>
    <w:rsid w:val="00AE5392"/>
    <w:rsid w:val="00AF7A36"/>
    <w:rsid w:val="00B20DB1"/>
    <w:rsid w:val="00B216B2"/>
    <w:rsid w:val="00B275C9"/>
    <w:rsid w:val="00B27B66"/>
    <w:rsid w:val="00B42A48"/>
    <w:rsid w:val="00B523E9"/>
    <w:rsid w:val="00B63667"/>
    <w:rsid w:val="00B67958"/>
    <w:rsid w:val="00B7794D"/>
    <w:rsid w:val="00B97925"/>
    <w:rsid w:val="00BB21D5"/>
    <w:rsid w:val="00BC4698"/>
    <w:rsid w:val="00BC4ED3"/>
    <w:rsid w:val="00BE0348"/>
    <w:rsid w:val="00C14558"/>
    <w:rsid w:val="00C15D28"/>
    <w:rsid w:val="00C1712D"/>
    <w:rsid w:val="00C23334"/>
    <w:rsid w:val="00C3557E"/>
    <w:rsid w:val="00C614AA"/>
    <w:rsid w:val="00C6220A"/>
    <w:rsid w:val="00C81850"/>
    <w:rsid w:val="00C83138"/>
    <w:rsid w:val="00C90337"/>
    <w:rsid w:val="00C97EFF"/>
    <w:rsid w:val="00CC0065"/>
    <w:rsid w:val="00CC55C6"/>
    <w:rsid w:val="00CF0038"/>
    <w:rsid w:val="00D176CC"/>
    <w:rsid w:val="00D24063"/>
    <w:rsid w:val="00D31B5E"/>
    <w:rsid w:val="00D37AF8"/>
    <w:rsid w:val="00D422C3"/>
    <w:rsid w:val="00D53E84"/>
    <w:rsid w:val="00D94564"/>
    <w:rsid w:val="00D97A01"/>
    <w:rsid w:val="00DA2786"/>
    <w:rsid w:val="00DB4024"/>
    <w:rsid w:val="00DB5A26"/>
    <w:rsid w:val="00DB669A"/>
    <w:rsid w:val="00DE5690"/>
    <w:rsid w:val="00DF771A"/>
    <w:rsid w:val="00E00C7D"/>
    <w:rsid w:val="00E141D7"/>
    <w:rsid w:val="00E268B0"/>
    <w:rsid w:val="00E30BEE"/>
    <w:rsid w:val="00E33FF9"/>
    <w:rsid w:val="00EC72BB"/>
    <w:rsid w:val="00ED7C21"/>
    <w:rsid w:val="00EE21FE"/>
    <w:rsid w:val="00EE2FB0"/>
    <w:rsid w:val="00EF2CB7"/>
    <w:rsid w:val="00F05728"/>
    <w:rsid w:val="00F07FEA"/>
    <w:rsid w:val="00F37C11"/>
    <w:rsid w:val="00F5496F"/>
    <w:rsid w:val="00F570E8"/>
    <w:rsid w:val="00F87735"/>
    <w:rsid w:val="00F9637D"/>
    <w:rsid w:val="00F967EF"/>
    <w:rsid w:val="00FB15FC"/>
    <w:rsid w:val="00FC5185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173C07"/>
  <w15:docId w15:val="{1F7410B5-9FA2-472D-ABF6-4A1DE1F0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24" w:hanging="10"/>
    </w:pPr>
    <w:rPr>
      <w:rFonts w:ascii="Century Gothic" w:eastAsia="Century Gothic" w:hAnsi="Century Gothic" w:cs="Century Gothic"/>
      <w:color w:val="767171"/>
      <w:sz w:val="22"/>
    </w:rPr>
  </w:style>
  <w:style w:type="paragraph" w:styleId="Ttulo1">
    <w:name w:val="heading 1"/>
    <w:next w:val="Normal"/>
    <w:link w:val="Ttulo1Char"/>
    <w:uiPriority w:val="9"/>
    <w:qFormat/>
    <w:rsid w:val="00111EBB"/>
    <w:pPr>
      <w:keepNext/>
      <w:keepLines/>
      <w:spacing w:after="0" w:line="259" w:lineRule="auto"/>
      <w:ind w:left="10" w:hanging="10"/>
      <w:outlineLvl w:val="0"/>
    </w:pPr>
    <w:rPr>
      <w:rFonts w:ascii="Century Gothic" w:eastAsia="Century Gothic" w:hAnsi="Century Gothic" w:cs="Century Gothic"/>
      <w:color w:val="222222"/>
      <w:sz w:val="40"/>
      <w:szCs w:val="40"/>
    </w:rPr>
  </w:style>
  <w:style w:type="paragraph" w:styleId="Ttulo2">
    <w:name w:val="heading 2"/>
    <w:next w:val="Normal"/>
    <w:link w:val="Ttulo2Char"/>
    <w:uiPriority w:val="9"/>
    <w:unhideWhenUsed/>
    <w:qFormat/>
    <w:rsid w:val="00D53E84"/>
    <w:pPr>
      <w:keepNext/>
      <w:keepLines/>
      <w:spacing w:after="240" w:line="259" w:lineRule="auto"/>
      <w:ind w:left="11" w:hanging="11"/>
      <w:contextualSpacing/>
      <w:outlineLvl w:val="1"/>
    </w:pPr>
    <w:rPr>
      <w:rFonts w:ascii="Century Gothic" w:eastAsia="Century Gothic" w:hAnsi="Century Gothic" w:cs="Century Gothic"/>
      <w:color w:val="222222"/>
      <w:sz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C5632"/>
    <w:pPr>
      <w:keepNext/>
      <w:keepLines/>
      <w:spacing w:before="40" w:after="0"/>
      <w:outlineLvl w:val="2"/>
    </w:pPr>
    <w:rPr>
      <w:rFonts w:eastAsiaTheme="majorEastAsia" w:cstheme="majorBidi"/>
      <w:b/>
      <w:bCs/>
      <w:color w:val="0A2F40" w:themeColor="accent1" w:themeShade="7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111EBB"/>
    <w:rPr>
      <w:rFonts w:ascii="Century Gothic" w:eastAsia="Century Gothic" w:hAnsi="Century Gothic" w:cs="Century Gothic"/>
      <w:color w:val="222222"/>
      <w:sz w:val="40"/>
      <w:szCs w:val="40"/>
    </w:rPr>
  </w:style>
  <w:style w:type="character" w:customStyle="1" w:styleId="Ttulo2Char">
    <w:name w:val="Título 2 Char"/>
    <w:link w:val="Ttulo2"/>
    <w:uiPriority w:val="9"/>
    <w:rsid w:val="00D53E84"/>
    <w:rPr>
      <w:rFonts w:ascii="Century Gothic" w:eastAsia="Century Gothic" w:hAnsi="Century Gothic" w:cs="Century Gothic"/>
      <w:color w:val="222222"/>
      <w:sz w:val="32"/>
    </w:rPr>
  </w:style>
  <w:style w:type="paragraph" w:styleId="PargrafodaLista">
    <w:name w:val="List Paragraph"/>
    <w:basedOn w:val="Normal"/>
    <w:uiPriority w:val="34"/>
    <w:qFormat/>
    <w:rsid w:val="000000E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3D79A5"/>
    <w:pPr>
      <w:numPr>
        <w:ilvl w:val="1"/>
      </w:numPr>
      <w:spacing w:after="160"/>
      <w:ind w:left="24" w:hanging="10"/>
    </w:pPr>
    <w:rPr>
      <w:rFonts w:eastAsiaTheme="minorEastAsia" w:cstheme="minorBidi"/>
      <w:color w:val="FF0000"/>
      <w:spacing w:val="15"/>
      <w:sz w:val="32"/>
      <w:szCs w:val="32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003D79A5"/>
    <w:rPr>
      <w:rFonts w:ascii="Century Gothic" w:hAnsi="Century Gothic"/>
      <w:color w:val="FF0000"/>
      <w:spacing w:val="15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0C5632"/>
    <w:rPr>
      <w:rFonts w:ascii="Century Gothic" w:eastAsiaTheme="majorEastAsia" w:hAnsi="Century Gothic" w:cstheme="majorBidi"/>
      <w:b/>
      <w:bCs/>
      <w:color w:val="0A2F40" w:themeColor="accent1" w:themeShade="7F"/>
    </w:rPr>
  </w:style>
  <w:style w:type="paragraph" w:styleId="Ttulo">
    <w:name w:val="Title"/>
    <w:basedOn w:val="Normal"/>
    <w:next w:val="Normal"/>
    <w:link w:val="TtuloChar"/>
    <w:uiPriority w:val="10"/>
    <w:qFormat/>
    <w:rsid w:val="003D79A5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2"/>
      <w:szCs w:val="52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3D79A5"/>
    <w:rPr>
      <w:rFonts w:ascii="Century Gothic" w:eastAsiaTheme="majorEastAsia" w:hAnsi="Century Gothic" w:cstheme="majorBidi"/>
      <w:spacing w:val="-10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D476C-F46A-48D3-ADAF-1A1A7B18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1112</Words>
  <Characters>6952</Characters>
  <Application>Microsoft Office Word</Application>
  <DocSecurity>0</DocSecurity>
  <Lines>289</Lines>
  <Paragraphs>183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Araujo</dc:creator>
  <cp:keywords/>
  <cp:lastModifiedBy>William Wagner Lautenschläger</cp:lastModifiedBy>
  <cp:revision>13</cp:revision>
  <cp:lastPrinted>2024-11-28T00:57:00Z</cp:lastPrinted>
  <dcterms:created xsi:type="dcterms:W3CDTF">2024-11-28T20:42:00Z</dcterms:created>
  <dcterms:modified xsi:type="dcterms:W3CDTF">2024-11-28T20:49:00Z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751f0be24457bd387be291d8b25ca54d432377de33a38440122028c81d503f4a</vt:lpwstr>
  </property>
</Properties>
</file>