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250710_WhereWeMove sessions - Pre-survey - Insurance associations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Introduction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Context </w:t>
      </w:r>
      <w:r>
        <w:rPr>
          <w:b w:val="on"/>
        </w:rPr>
        <w:t xml:space="preserve">Over deze enquête en uw toestemming voor het WhereWeMove-onderzoek!</w:t>
      </w:r>
      <w:r>
        <w:rPr/>
        <w:t xml:space="preserve">
Bedankt voor uw deelname! De WhereWeMove game laat u vanuit het perspectief van een huiseigenaar nadenken over hoe verzekeringsproducten kunnen worden ontworpen zodat er een vermindering in schade als gevolg van overstromingen zal plaatsvinden Deelname is vrijwillig; u mag onderdelen overslaan of op elk moment stoppen.
</w:t>
      </w:r>
      <w:r>
        <w:rPr>
          <w:b w:val="on"/>
        </w:rPr>
        <w:t xml:space="preserve">Wat kunt u verwachten:</w:t>
      </w:r>
      <w:r>
        <w:rPr/>
        <w:t xml:space="preserve">
	Vragenlijst over uw perceptie van overstromingsrisico (10 min)
	Spelsessie per tafel (90 min)
	Vragenlijst over uw spelervaring (10 min)
	Pauze
	Rollenspel: strategie voor het versterken van huiseigenaren (30 min)
	Plenaire bespreking (max 10 min)
 </w:t>
      </w:r>
      <w:r>
        <w:rPr>
          <w:b w:val="on"/>
        </w:rPr>
        <w:t xml:space="preserve">Uw spelgegevens:</w:t>
      </w:r>
      <w:r>
        <w:rPr/>
        <w:t xml:space="preserve">
	Antwoorden en speldata worden geanonimiseerd; er worden geen namen verzameld
	Studenten en onderzoekers analyseren resultaten van verschillende sessies
	Gegevens worden gebruikt voor open-access publicaties en opgeslagen in de 4TU-databank
	Data en resultaten kunnen hergebruikt worden voor onderzoek en onderwijs over klimaatactie
</w:t>
      </w:r>
      <w:r>
        <w:rPr>
          <w:b w:val="on"/>
        </w:rPr>
        <w:t xml:space="preserve">Vragen? </w:t>
      </w:r>
      <w:r>
        <w:rPr/>
        <w:t xml:space="preserve">Neem contact op met Juliette Cortes-Arevalo (v.j.cortesarevalo@tudelft.nl) en/of Vylon Ooms (v.ooms@verzekeraars.nl)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Ja, ik ga akkoord met vrijwillige deelname (bedankt voor uw medewerking)!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Nee, ik verkies niet deel te nemen (de enquête eindigt, en u wacht vriendelijk tot anderen klaar zijn).  (5) </w:t>
      </w:r>
    </w:p>
  </w:body>
  <w:body>
    <w:p>
      <w:pPr/>
    </w:p>
  </w:body>
  <w:body>
    <w:p>
      <w:pPr>
        <w:pStyle w:val="QSkipLogic"/>
      </w:pPr>
      <w:r>
        <w:t>Skip To: End of Survey If Thank you for participating in the pre-game survey! Your input is of great importance to us for form = Nee, ik verkies niet deel te nemen (de enquête eindigt, en u wacht vriendelijk tot anderen klaar zijn).</w:t>
      </w:r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pStyle w:val="BlockEndLabel"/>
      </w:pPr>
      <w:r>
        <w:t>End of Block: Introduction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Context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Intro Deze vragenlijst met 11 vragen over overstromingsrisico en woningbescherming.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Q1: Player number 1) Vul het tafel- en spelersnummer (t#p#) in dat u hebt gekregen.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Q2: Role 2) Wat is uw belangrijkste rol binnen de organisatie waarmee je verbonden bent?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Adviseur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Projectmanager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Communicatie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Klantenondersteuning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Anders  (5) 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Context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Flood experience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Q3: Experience 3) Heeft u ooit persoonlijk een overstroming meegemaakt, bijvoorbeeld door de kust, een rivier of hevige regenval?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Nee, ik heb </w:t>
      </w:r>
      <w:r>
        <w:rPr>
          <w:b w:val="on"/>
        </w:rPr>
        <w:t xml:space="preserve">geen</w:t>
      </w:r>
      <w:r>
        <w:rPr/>
        <w:t xml:space="preserve"> ervaring met overstromingen.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Ja, maar </w:t>
      </w:r>
      <w:r>
        <w:rPr>
          <w:b w:val="on"/>
        </w:rPr>
        <w:t xml:space="preserve">zonder</w:t>
      </w:r>
      <w:r>
        <w:rPr/>
        <w:t xml:space="preserve"> verstoringen of schade.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Ja, met </w:t>
      </w:r>
      <w:r>
        <w:rPr>
          <w:b w:val="on"/>
        </w:rPr>
        <w:t xml:space="preserve">lichte</w:t>
      </w:r>
      <w:r>
        <w:rPr/>
        <w:t xml:space="preserve"> verstoringen of schade.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Ja, met </w:t>
      </w:r>
      <w:r>
        <w:rPr>
          <w:b w:val="on"/>
        </w:rPr>
        <w:t xml:space="preserve">enige</w:t>
      </w:r>
      <w:r>
        <w:rPr/>
        <w:t xml:space="preserve"> verstoringen of schade.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Ja, met </w:t>
      </w:r>
      <w:r>
        <w:rPr>
          <w:b w:val="on"/>
        </w:rPr>
        <w:t xml:space="preserve">ernstige</w:t>
      </w:r>
      <w:r>
        <w:rPr/>
        <w:t xml:space="preserve"> verstoringen of schade.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Q4: Information 4) Hoe vaak heeft u het afgelopen jaar actief geluisterd naar of gelezen over informatie met betrekking tot overstromingen via deze bronnen?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keepNext/>
              <w:pStyle w:val="Normal"/>
            </w:pP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Nooit (1)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Eén keer in het afgelopen jaar (2)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Eén keer in de afgelopen zes maanden (3)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Eén keer per maand (4)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Eén keer per week (5)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Eén keer per dag (6)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Overheid (bijv. officiële brieven, aankondigingen enz.) (4)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Weersvoorspelling (bijv. overstromingswaarschuwingen) (11)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Wetenschappelijk (d.w.z. academische rapporten of publicaties) (5)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Algemene media (bijv. nieuws, tv en radio) (7)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Sociale netwerken (bijv. vrienden, familie en collega’s) (8)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Ingenieursbureaus (bijv. brochures over overstromingsmaatregelen) (12)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Verzekeringsmaatschappijen (bijv. bescherming tegen overstromingen) (13)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BlockEndLabel"/>
      </w:pPr>
      <w:r>
        <w:t>End of Block: Flood experience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Flood related questions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Q6: Flood in future? 6) Hoe waarschijnlijk acht u het dat er zich binnen 5 tot 10 jaar een overstroming bij u voor zal doen?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Zeer onwaarschijnlijk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Onwaarschijnlijk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Neutraal,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Waarschijnlijk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Zeer waarschijnlijk  (5)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Q7: Climate change 7) In hoeverre denkt u dat klimaatverandering de kans op overstroming voor u binnen 5 tot 10 jaar vergroot?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Geen toename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Een kleine toename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Een gemiddelde toename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Een grote toename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Een extreme toename  (5)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Q8: Threat 8) In hoeverre denkt u dat u schade zult oplopen bij een grote overstroming binnen 5 tot 10 jaar?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Geen, Ik zal niet overstromen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Als ik overstroom, zal ik geen schade hebben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Ik zou lichte schade kunnen oplopen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Ik zal enige schade oplopen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Ik zal ernstige schade oplopen  (5)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Q9: Responsibility 9) Wie beschouwt u als verantwoordelijk voor het bieden of hebben van bescherming tegen overstromingen?n?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Overheidsinstanties zijn volledig verantwoordelijk voor bescherming tegen overstromingen.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Overheidsinstanties zijn verantwoordelijk en burgers deels verantwoordelijk voor bescherming tegen overstromingen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Overheidsinstanties en burgers zijn even verantwoordelijk voor bescherming tegen overstromingen.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Burgers zijn verantwoordelijk, en overheidsinstanties deels verantwoordelijk voor bescherming tegen overstromingen.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Burgers zijn volledig verantwoordelijk voor bescherming tegen overstromingen.  (5) </w:t>
      </w:r>
    </w:p>
  </w:body>
  <w:body>
    <w:p>
      <w:pPr/>
    </w:p>
  </w:body>
  <w:body>
    <w:p>
      <w:pPr>
        <w:pStyle w:val="BlockEndLabel"/>
      </w:pPr>
      <w:r>
        <w:t>End of Block: Flood related questions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Public &amp; private measures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context questions Beantwoord alstublieft de volgende vragen over publieke en private maatregelen door een keuze te maken uit de beschikbare opties. Als u niets weet over de maatregel, vul dan "Ik weet het niet" in.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Q10:Effective public 10) Hoeveel </w:t>
      </w:r>
      <w:r>
        <w:rPr>
          <w:b w:val="on"/>
        </w:rPr>
        <w:t xml:space="preserve">vertrouwen</w:t>
      </w:r>
      <w:r>
        <w:rPr/>
        <w:t xml:space="preserve"> heeft u erin dat de volgende overstromingsmaatregelen uw woning zullen </w:t>
      </w:r>
      <w:r>
        <w:rPr>
          <w:b w:val="on"/>
        </w:rPr>
        <w:t xml:space="preserve">beschermen tegen overstromingen</w:t>
      </w:r>
      <w:r>
        <w:rPr/>
        <w:t xml:space="preserve">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keepNext/>
              <w:pStyle w:val="Normal"/>
            </w:pP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Helemaal geen vertrouwen (6)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Geen vertrouwen (7)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Niet duidelijk (8)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Enigszins vertrouwen (9)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Volledig vertrouwen (10)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Ik weet het niet. (11)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Gebieden omgeven door relatief grote begroeide zones die kunnen dienen voor waterretentie. (6)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Gebieden die beschermd zijn met overstromingsmaatregelen zoals dijken. (7)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Gebieden langs een rivier of waterkanaal zonder bescherming. (8)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Q11:Protect_private 11) Hoeveel vertrouwen heeft uw erin dat de volgende particuliere overstromingsmaatregelen uw woning zullen beschermen tegen overstromingen?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keepNext/>
              <w:pStyle w:val="Normal"/>
            </w:pP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Helemaal geen vertrouwen (6)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Geen vertrouwen (7)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Niet duidelijk (8)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Enigszins vertrouwen (10)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Volledig vertrouwen (13)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Ik weet het niet. (16)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Groene tuin met open bestrating (6)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Regenwaterton voor waterhergebruik (7)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Zandzakken (9)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Waterdichte muren en vloeren (10)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Zelf activerende waterkering (11)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Overstromingsverzekering (12)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BlockEndLabel"/>
      </w:pPr>
      <w:r>
        <w:t>End of Block: Public &amp; private measures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250710_WhereWeMove sessions - Pre-survey - Insurance associations</dc:title>
  <dc:subject/>
  <dc:creator>Qualtrics</dc:creator>
  <cp:keywords/>
  <dc:description/>
  <cp:lastModifiedBy>Qualtrics</cp:lastModifiedBy>
  <cp:revision>1</cp:revision>
  <dcterms:created xsi:type="dcterms:W3CDTF">2025-10-09T11:33:21Z</dcterms:created>
  <dcterms:modified xsi:type="dcterms:W3CDTF">2025-10-09T11:33:21Z</dcterms:modified>
</cp:coreProperties>
</file>