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2026-09-06 (#72-new close)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and Memory Test are not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NEXT SESSION (#73-new). Grok Phase 2 — one apply-then-schedule door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(build sheet first). That is the goal. Phase 3 and Birthdays stay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list; they are not that session's goal.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LOAD. #69-new is committed and not on the phone yet. The day-roll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lock, quarterly month, Reset All Data banners, and banner-tap write-down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(#72-new) are built and not on the phone. Last load is #67-new.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Paperwork is Pending 10–13.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 or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#67-new.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 since then and not on the phone: the leftover cleanup (#69-new,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MONTHLY DONE SHOULD ADVANCE THE TILE (Patrick, #70-new). Done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and Yearly should move the saved date so the tile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shows the next cycle armed — as before #41-new. Today only ticks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logs; the date on the tile does not move.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OPTIONS — 2ND THURSDAY CHIP DOES NOT UPDATE (Patrick, #70-new,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verified on phone). The pattern saves correctly. The selected chip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does not change to show 2nd Thursday is active, so it still looks like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dated choice.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BIRTHDAYS PAGE (Patrick, #70-new). New Home page. Each item: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name and a date, yearly reminder. Almost like Appointments: Day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as the before chip. Unlike Appointments, it reminds on the birthday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itself — **On the day** and **Day Before** are both selectable chips.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sheet first.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HELP PAGE (Patrick, #70-new — was Where?). Visible name **Help**;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Home badge **?** not 🧭.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HELP HELPER — WORDING AND CANCEL (Patrick, #70-new). Step 1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choice **Repeats every** only; fix the question that says “every” on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later step. Steps 2 and 3: Cancel back one step, not Home (`where.tsx`).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QUARTERLY ADD — 30, 60, 90 DAYS (Patrick, #70-new). On + Add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for Quarterly, selectable chips for 30, 60, and 90 days. Not a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page. The engine already knows how to take in this data; the work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Add chips writing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GROK REVIEW — PHASE 2 (ONE DOOR). Build sheet, then build: banner,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Siri, pages, and Settings all go through one apply-then-schedule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path so the queue matches what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GROK REVIEW — PHASE 3 (UI FOLLOWS TRANSLATOR). Rows and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use what the translator already knows — Snooze, Done, Skip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honest for each kind.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is no reminder at the set time: that is too late;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either there or you missed it (Patrick,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SKIP — one word, two stories (Grok review). Banner clears a snooze;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has a skip stamp production never writes. Wire the stamp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drop it?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IN THE MORNING MISS LIST (Grok review). Design says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at appointment time; rollover still lists them as hanging.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Intentional or noise?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RESTORE (Grok review). Items come back; previous health and miss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lists stay. Clear them or leave them?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CLOCK-STYLE LEADS AND NAMED ZONES (Grok review). "Morning of"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zone even when the appointment has a named zone.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