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2026-09-23 (#118-new)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DONE'S SAVED STATE STOPS ITS OLD ALERT COPIES (#118-new).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 removes every queued base, delay, duplicate,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retired-source copy carrying that item id, and dismisses banners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delivered. It keeps the next legitimate cycle.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read back and a failed removal speaks instead of disappearing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silently.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MEMORY'S OWN DOCUMENTS ARE THE LIVE ENGINE DESIGN. The separate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folder remains the historical shared baseline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4. Students-Assistant is going away, so that folder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not brought current as a second copy (#118-new).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 likes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HOME BADGE MAKE-ROOM (Patrick, #113-new). While you slide a badge,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others do not make room. They only move when you drop it.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design is that they make room as you slide. To be decided.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