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2026-09-22 (#118-new)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DONE ALERT CLEANUP (#118-new). On a native load, let an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arrive and mark its item Done. Every old base, delayed, duplicate,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already-delivered alert copy for that item should stay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repeating item's next real cycle should remain.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PHONE PROOF FOR JOBS 1 AND 2. On a native build, check Job 1's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and list-popup choices. For Job 2, leave a timed Daily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undone, cross the day boundary, and make the first opening a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tap. The missed-reminder popup comes first; after OK,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correct item is highlighted; a later return does not repeat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JOB 3 ON THE CURRENT NATIVE LOAD.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an export after a change have not been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BIRTHDAY ROW AND REMINDER (Patrick, #110-new). The row shows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and the birthdate. The reminder says the age. The next fire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derived from the birthdate. Restore writes the year of birth onto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 older backup. It needs a phone check. Replace brings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copy back; Merge keeps what is already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 likes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HOME BADGE MAKE-ROOM (Patrick, #113-new). While you slide a badge,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others do not make room. They only move when you drop it.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design is that they make room as you slide. To be decided.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