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098" w:rsidRDefault="000151AA">
      <w:pPr>
        <w:jc w:val="center"/>
        <w:rPr>
          <w:rFonts w:ascii="方正小标宋简体" w:eastAsia="方正小标宋简体" w:hAnsi="宋体"/>
          <w:color w:val="000000" w:themeColor="text1"/>
          <w:sz w:val="40"/>
          <w:szCs w:val="32"/>
        </w:rPr>
      </w:pPr>
      <w:r>
        <w:rPr>
          <w:rFonts w:ascii="方正小标宋简体" w:eastAsia="方正小标宋简体" w:hAnsi="宋体" w:hint="eastAsia"/>
          <w:color w:val="000000" w:themeColor="text1"/>
          <w:sz w:val="40"/>
          <w:szCs w:val="32"/>
        </w:rPr>
        <w:t>“一件事一次办”服务指南</w:t>
      </w:r>
    </w:p>
    <w:p w:rsidR="00A17098" w:rsidRDefault="000151AA">
      <w:pPr>
        <w:jc w:val="center"/>
        <w:rPr>
          <w:rFonts w:ascii="方正小标宋简体" w:eastAsia="方正小标宋简体" w:hAnsi="宋体"/>
          <w:color w:val="FF0000"/>
          <w:sz w:val="40"/>
          <w:szCs w:val="32"/>
        </w:rPr>
      </w:pPr>
      <w:r>
        <w:rPr>
          <w:rFonts w:ascii="方正小标宋简体" w:eastAsia="方正小标宋简体" w:hAnsi="宋体" w:hint="eastAsia"/>
          <w:color w:val="000000" w:themeColor="text1"/>
          <w:sz w:val="40"/>
          <w:szCs w:val="32"/>
        </w:rPr>
        <w:t xml:space="preserve"> </w:t>
      </w:r>
      <w:r>
        <w:rPr>
          <w:rFonts w:ascii="方正小标宋简体" w:eastAsia="方正小标宋简体" w:hAnsi="宋体"/>
          <w:color w:val="000000" w:themeColor="text1"/>
          <w:sz w:val="40"/>
          <w:szCs w:val="32"/>
        </w:rPr>
        <w:t>我要</w:t>
      </w:r>
      <w:r w:rsidR="000F053F">
        <w:rPr>
          <w:rFonts w:ascii="方正小标宋简体" w:eastAsia="方正小标宋简体" w:hAnsi="宋体" w:hint="eastAsia"/>
          <w:color w:val="000000" w:themeColor="text1"/>
          <w:sz w:val="40"/>
          <w:szCs w:val="32"/>
        </w:rPr>
        <w:t>办理不动产登记</w:t>
      </w:r>
    </w:p>
    <w:p w:rsidR="00A17098" w:rsidRDefault="00A17098">
      <w:pPr>
        <w:rPr>
          <w:color w:val="000000" w:themeColor="text1"/>
        </w:rPr>
      </w:pPr>
    </w:p>
    <w:p w:rsidR="00A17098" w:rsidRDefault="000151AA">
      <w:pPr>
        <w:ind w:firstLineChars="200" w:firstLine="640"/>
        <w:rPr>
          <w:rFonts w:ascii="仿宋_GB2312" w:eastAsia="仿宋_GB2312" w:hAnsi="仿宋_GB2312" w:cs="仿宋_GB2312"/>
          <w:color w:val="000000" w:themeColor="text1"/>
          <w:sz w:val="32"/>
          <w:szCs w:val="32"/>
        </w:rPr>
      </w:pPr>
      <w:r>
        <w:rPr>
          <w:rFonts w:ascii="黑体" w:eastAsia="黑体" w:hAnsi="黑体" w:cs="宋体" w:hint="eastAsia"/>
          <w:bCs/>
          <w:color w:val="000000" w:themeColor="text1"/>
          <w:sz w:val="32"/>
          <w:szCs w:val="32"/>
        </w:rPr>
        <w:t>一、事项名称：</w:t>
      </w:r>
      <w:r>
        <w:rPr>
          <w:rFonts w:ascii="仿宋_GB2312" w:eastAsia="仿宋_GB2312" w:hAnsi="仿宋_GB2312" w:cs="仿宋_GB2312"/>
          <w:color w:val="000000" w:themeColor="text1"/>
          <w:sz w:val="32"/>
          <w:szCs w:val="32"/>
        </w:rPr>
        <w:t>我要</w:t>
      </w:r>
      <w:r w:rsidR="000F053F">
        <w:rPr>
          <w:rFonts w:ascii="仿宋_GB2312" w:eastAsia="仿宋_GB2312" w:hAnsi="仿宋_GB2312" w:cs="仿宋_GB2312" w:hint="eastAsia"/>
          <w:color w:val="000000" w:themeColor="text1"/>
          <w:sz w:val="32"/>
          <w:szCs w:val="32"/>
        </w:rPr>
        <w:t>办理不动产登记</w:t>
      </w:r>
    </w:p>
    <w:p w:rsidR="000F053F" w:rsidRDefault="000151AA">
      <w:pPr>
        <w:ind w:firstLineChars="200" w:firstLine="640"/>
        <w:rPr>
          <w:rFonts w:ascii="仿宋_GB2312" w:eastAsia="仿宋_GB2312" w:hAnsi="仿宋_GB2312" w:cs="仿宋_GB2312"/>
          <w:sz w:val="32"/>
          <w:szCs w:val="32"/>
        </w:rPr>
      </w:pPr>
      <w:r>
        <w:rPr>
          <w:rFonts w:ascii="黑体" w:eastAsia="黑体" w:hAnsi="黑体" w:cs="宋体" w:hint="eastAsia"/>
          <w:bCs/>
          <w:color w:val="000000" w:themeColor="text1"/>
          <w:sz w:val="32"/>
          <w:szCs w:val="32"/>
        </w:rPr>
        <w:t>二、适用范围：</w:t>
      </w:r>
      <w:r>
        <w:rPr>
          <w:rFonts w:ascii="仿宋_GB2312" w:eastAsia="仿宋_GB2312" w:hAnsi="仿宋_GB2312" w:cs="仿宋_GB2312" w:hint="eastAsia"/>
          <w:sz w:val="32"/>
          <w:szCs w:val="32"/>
        </w:rPr>
        <w:t>在郴州市范围内新</w:t>
      </w:r>
      <w:r w:rsidR="000F053F">
        <w:rPr>
          <w:rFonts w:ascii="仿宋_GB2312" w:eastAsia="仿宋_GB2312" w:hAnsi="仿宋_GB2312" w:cs="仿宋_GB2312" w:hint="eastAsia"/>
          <w:sz w:val="32"/>
          <w:szCs w:val="32"/>
        </w:rPr>
        <w:t>办理不动产登记</w:t>
      </w:r>
    </w:p>
    <w:p w:rsidR="00A17098" w:rsidRDefault="000151AA">
      <w:pPr>
        <w:ind w:firstLineChars="200" w:firstLine="640"/>
        <w:rPr>
          <w:rFonts w:ascii="黑体" w:eastAsia="黑体" w:hAnsi="黑体" w:cs="宋体"/>
          <w:bCs/>
          <w:color w:val="000000" w:themeColor="text1"/>
          <w:sz w:val="32"/>
          <w:szCs w:val="32"/>
        </w:rPr>
      </w:pPr>
      <w:r>
        <w:rPr>
          <w:rFonts w:ascii="黑体" w:eastAsia="黑体" w:hAnsi="黑体" w:cs="宋体" w:hint="eastAsia"/>
          <w:bCs/>
          <w:color w:val="000000" w:themeColor="text1"/>
          <w:sz w:val="32"/>
          <w:szCs w:val="32"/>
        </w:rPr>
        <w:t>三、一件事一次</w:t>
      </w:r>
      <w:proofErr w:type="gramStart"/>
      <w:r>
        <w:rPr>
          <w:rFonts w:ascii="黑体" w:eastAsia="黑体" w:hAnsi="黑体" w:cs="宋体" w:hint="eastAsia"/>
          <w:bCs/>
          <w:color w:val="000000" w:themeColor="text1"/>
          <w:sz w:val="32"/>
          <w:szCs w:val="32"/>
        </w:rPr>
        <w:t>办服务</w:t>
      </w:r>
      <w:proofErr w:type="gramEnd"/>
      <w:r>
        <w:rPr>
          <w:rFonts w:ascii="黑体" w:eastAsia="黑体" w:hAnsi="黑体" w:cs="宋体" w:hint="eastAsia"/>
          <w:bCs/>
          <w:color w:val="000000" w:themeColor="text1"/>
          <w:sz w:val="32"/>
          <w:szCs w:val="32"/>
        </w:rPr>
        <w:t>联办事项</w:t>
      </w:r>
    </w:p>
    <w:p w:rsidR="000F053F" w:rsidRPr="000F053F" w:rsidRDefault="000151AA" w:rsidP="000F05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w:t>
      </w:r>
      <w:r w:rsidR="000F053F" w:rsidRPr="000F053F">
        <w:rPr>
          <w:rFonts w:ascii="仿宋_GB2312" w:eastAsia="仿宋_GB2312" w:hAnsi="仿宋_GB2312" w:cs="仿宋_GB2312" w:hint="eastAsia"/>
          <w:sz w:val="32"/>
          <w:szCs w:val="32"/>
        </w:rPr>
        <w:t>购买</w:t>
      </w:r>
      <w:proofErr w:type="gramStart"/>
      <w:r w:rsidR="000F053F" w:rsidRPr="000F053F">
        <w:rPr>
          <w:rFonts w:ascii="仿宋_GB2312" w:eastAsia="仿宋_GB2312" w:hAnsi="仿宋_GB2312" w:cs="仿宋_GB2312" w:hint="eastAsia"/>
          <w:sz w:val="32"/>
          <w:szCs w:val="32"/>
        </w:rPr>
        <w:t>商品房网签备案</w:t>
      </w:r>
      <w:proofErr w:type="gramEnd"/>
      <w:r w:rsidR="000F053F" w:rsidRPr="000F053F">
        <w:rPr>
          <w:rFonts w:ascii="仿宋_GB2312" w:eastAsia="仿宋_GB2312" w:hAnsi="仿宋_GB2312" w:cs="仿宋_GB2312" w:hint="eastAsia"/>
          <w:sz w:val="32"/>
          <w:szCs w:val="32"/>
        </w:rPr>
        <w:tab/>
      </w:r>
    </w:p>
    <w:p w:rsidR="000F053F" w:rsidRPr="000F053F" w:rsidRDefault="000F053F" w:rsidP="000F05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w:t>
      </w:r>
      <w:r w:rsidRPr="000F053F">
        <w:rPr>
          <w:rFonts w:ascii="仿宋_GB2312" w:eastAsia="仿宋_GB2312" w:hAnsi="仿宋_GB2312" w:cs="仿宋_GB2312" w:hint="eastAsia"/>
          <w:sz w:val="32"/>
          <w:szCs w:val="32"/>
        </w:rPr>
        <w:t>核税缴税</w:t>
      </w:r>
    </w:p>
    <w:p w:rsidR="000F053F" w:rsidRPr="000F053F" w:rsidRDefault="000F053F" w:rsidP="000F05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（三）</w:t>
      </w:r>
      <w:r w:rsidRPr="000F053F">
        <w:rPr>
          <w:rFonts w:ascii="仿宋_GB2312" w:eastAsia="仿宋_GB2312" w:hAnsi="仿宋_GB2312" w:cs="仿宋_GB2312" w:hint="eastAsia"/>
          <w:sz w:val="32"/>
          <w:szCs w:val="32"/>
        </w:rPr>
        <w:t>公共租赁住房（含廉租住房）保障资格登记</w:t>
      </w:r>
    </w:p>
    <w:p w:rsidR="000F053F" w:rsidRPr="000F053F" w:rsidRDefault="000F053F" w:rsidP="000F05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（四）</w:t>
      </w:r>
      <w:r w:rsidRPr="000F053F">
        <w:rPr>
          <w:rFonts w:ascii="仿宋_GB2312" w:eastAsia="仿宋_GB2312" w:hAnsi="仿宋_GB2312" w:cs="仿宋_GB2312" w:hint="eastAsia"/>
          <w:sz w:val="32"/>
          <w:szCs w:val="32"/>
        </w:rPr>
        <w:t>公民基本户籍信息查询服务</w:t>
      </w:r>
    </w:p>
    <w:p w:rsidR="000F053F" w:rsidRPr="000F053F" w:rsidRDefault="000F053F" w:rsidP="000F05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（五）</w:t>
      </w:r>
      <w:r w:rsidRPr="000F053F">
        <w:rPr>
          <w:rFonts w:ascii="仿宋_GB2312" w:eastAsia="仿宋_GB2312" w:hAnsi="仿宋_GB2312" w:cs="仿宋_GB2312" w:hint="eastAsia"/>
          <w:sz w:val="32"/>
          <w:szCs w:val="32"/>
        </w:rPr>
        <w:t>房屋登记信息查询</w:t>
      </w:r>
    </w:p>
    <w:p w:rsidR="000F053F" w:rsidRDefault="000F053F" w:rsidP="000F053F">
      <w:pPr>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（六）</w:t>
      </w:r>
      <w:r w:rsidRPr="000F053F">
        <w:rPr>
          <w:rFonts w:ascii="仿宋_GB2312" w:eastAsia="仿宋_GB2312" w:hAnsi="仿宋_GB2312" w:cs="仿宋_GB2312" w:hint="eastAsia"/>
          <w:sz w:val="32"/>
          <w:szCs w:val="32"/>
        </w:rPr>
        <w:t>居民家庭经济状况信息查询</w:t>
      </w:r>
    </w:p>
    <w:p w:rsidR="000F053F" w:rsidRPr="00336266" w:rsidRDefault="000F053F" w:rsidP="000F053F">
      <w:pPr>
        <w:spacing w:line="540" w:lineRule="exact"/>
        <w:ind w:firstLineChars="200" w:firstLine="643"/>
        <w:rPr>
          <w:rFonts w:ascii="黑体" w:eastAsia="黑体" w:hAnsi="黑体" w:cs="宋体"/>
          <w:b/>
          <w:color w:val="000000" w:themeColor="text1"/>
          <w:sz w:val="32"/>
          <w:szCs w:val="32"/>
        </w:rPr>
      </w:pPr>
      <w:bookmarkStart w:id="0" w:name="_Hlk25247153"/>
      <w:bookmarkStart w:id="1" w:name="_Hlk25249565"/>
      <w:r w:rsidRPr="00336266">
        <w:rPr>
          <w:rFonts w:ascii="黑体" w:eastAsia="黑体" w:hAnsi="黑体" w:cs="宋体" w:hint="eastAsia"/>
          <w:b/>
          <w:color w:val="000000" w:themeColor="text1"/>
          <w:sz w:val="32"/>
          <w:szCs w:val="32"/>
        </w:rPr>
        <w:t>四、办理方式</w:t>
      </w:r>
    </w:p>
    <w:p w:rsidR="000F053F" w:rsidRDefault="000F053F" w:rsidP="000F053F">
      <w:pPr>
        <w:spacing w:line="540" w:lineRule="exact"/>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现场提交：郴州市政务服务中心及各区县政务服务中心“一件事一次办”综合窗口</w:t>
      </w:r>
    </w:p>
    <w:p w:rsidR="000F053F" w:rsidRDefault="000F053F" w:rsidP="000F053F">
      <w:pPr>
        <w:spacing w:line="540" w:lineRule="exact"/>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网上提交入口：郴州市政务服务旗舰店-一件事一次办栏目</w:t>
      </w:r>
    </w:p>
    <w:p w:rsidR="000F053F" w:rsidRDefault="000F053F" w:rsidP="000F053F">
      <w:pPr>
        <w:spacing w:line="540" w:lineRule="exact"/>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手机端提交入口：公众号郴州市政府门户网站-一次办结-一件事一次办栏目</w:t>
      </w:r>
    </w:p>
    <w:p w:rsidR="000F053F" w:rsidRPr="00336266" w:rsidRDefault="000F053F" w:rsidP="000F053F">
      <w:pPr>
        <w:spacing w:line="540" w:lineRule="exact"/>
        <w:ind w:firstLineChars="200" w:firstLine="643"/>
        <w:rPr>
          <w:rFonts w:ascii="黑体" w:eastAsia="黑体" w:hAnsi="黑体" w:cs="宋体"/>
          <w:b/>
          <w:color w:val="000000" w:themeColor="text1"/>
          <w:sz w:val="32"/>
          <w:szCs w:val="32"/>
        </w:rPr>
      </w:pPr>
      <w:r w:rsidRPr="00336266">
        <w:rPr>
          <w:rFonts w:ascii="黑体" w:eastAsia="黑体" w:hAnsi="黑体" w:cs="宋体" w:hint="eastAsia"/>
          <w:b/>
          <w:color w:val="000000" w:themeColor="text1"/>
          <w:sz w:val="32"/>
          <w:szCs w:val="32"/>
        </w:rPr>
        <w:t>五、</w:t>
      </w:r>
      <w:r>
        <w:rPr>
          <w:rFonts w:ascii="黑体" w:eastAsia="黑体" w:hAnsi="黑体" w:cs="宋体" w:hint="eastAsia"/>
          <w:b/>
          <w:color w:val="000000" w:themeColor="text1"/>
          <w:sz w:val="32"/>
          <w:szCs w:val="32"/>
        </w:rPr>
        <w:t>现场提交办公地点、电话、时间</w:t>
      </w:r>
    </w:p>
    <w:p w:rsidR="000F053F" w:rsidRPr="00B02A9A" w:rsidRDefault="000F053F" w:rsidP="000F053F">
      <w:pPr>
        <w:spacing w:line="540" w:lineRule="exact"/>
        <w:ind w:firstLineChars="200" w:firstLine="643"/>
        <w:rPr>
          <w:rFonts w:ascii="仿宋_GB2312" w:eastAsia="仿宋_GB2312" w:hAnsi="仿宋_GB2312" w:cs="仿宋_GB2312"/>
          <w:b/>
          <w:bCs/>
          <w:color w:val="000000" w:themeColor="text1"/>
          <w:sz w:val="32"/>
          <w:szCs w:val="32"/>
          <w:shd w:val="clear" w:color="auto" w:fill="FFFFFF"/>
        </w:rPr>
      </w:pPr>
      <w:r w:rsidRPr="00B02A9A">
        <w:rPr>
          <w:rFonts w:ascii="仿宋_GB2312" w:eastAsia="仿宋_GB2312" w:hAnsi="仿宋_GB2312" w:cs="仿宋_GB2312" w:hint="eastAsia"/>
          <w:b/>
          <w:bCs/>
          <w:color w:val="000000" w:themeColor="text1"/>
          <w:sz w:val="32"/>
          <w:szCs w:val="32"/>
          <w:shd w:val="clear" w:color="auto" w:fill="FFFFFF"/>
        </w:rPr>
        <w:t>郴州市政务服务中心</w:t>
      </w:r>
    </w:p>
    <w:p w:rsidR="000F053F" w:rsidRDefault="000F053F" w:rsidP="000F053F">
      <w:pPr>
        <w:spacing w:line="540" w:lineRule="exact"/>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地址：郴州市苏仙区青年大道下</w:t>
      </w:r>
      <w:proofErr w:type="gramStart"/>
      <w:r>
        <w:rPr>
          <w:rFonts w:ascii="仿宋_GB2312" w:eastAsia="仿宋_GB2312" w:hAnsi="仿宋_GB2312" w:cs="仿宋_GB2312" w:hint="eastAsia"/>
          <w:color w:val="000000" w:themeColor="text1"/>
          <w:sz w:val="32"/>
          <w:szCs w:val="32"/>
          <w:shd w:val="clear" w:color="auto" w:fill="FFFFFF"/>
        </w:rPr>
        <w:t>白水村城投</w:t>
      </w:r>
      <w:proofErr w:type="gramEnd"/>
      <w:r>
        <w:rPr>
          <w:rFonts w:ascii="仿宋_GB2312" w:eastAsia="仿宋_GB2312" w:hAnsi="仿宋_GB2312" w:cs="仿宋_GB2312" w:hint="eastAsia"/>
          <w:color w:val="000000" w:themeColor="text1"/>
          <w:sz w:val="32"/>
          <w:szCs w:val="32"/>
          <w:shd w:val="clear" w:color="auto" w:fill="FFFFFF"/>
        </w:rPr>
        <w:t>大厦</w:t>
      </w:r>
      <w:proofErr w:type="gramStart"/>
      <w:r>
        <w:rPr>
          <w:rFonts w:ascii="仿宋_GB2312" w:eastAsia="仿宋_GB2312" w:hAnsi="仿宋_GB2312" w:cs="仿宋_GB2312" w:hint="eastAsia"/>
          <w:color w:val="000000" w:themeColor="text1"/>
          <w:sz w:val="32"/>
          <w:szCs w:val="32"/>
          <w:shd w:val="clear" w:color="auto" w:fill="FFFFFF"/>
        </w:rPr>
        <w:t>2号栋市政务</w:t>
      </w:r>
      <w:proofErr w:type="gramEnd"/>
      <w:r>
        <w:rPr>
          <w:rFonts w:ascii="仿宋_GB2312" w:eastAsia="仿宋_GB2312" w:hAnsi="仿宋_GB2312" w:cs="仿宋_GB2312" w:hint="eastAsia"/>
          <w:color w:val="000000" w:themeColor="text1"/>
          <w:sz w:val="32"/>
          <w:szCs w:val="32"/>
          <w:shd w:val="clear" w:color="auto" w:fill="FFFFFF"/>
        </w:rPr>
        <w:t>服务中心三楼</w:t>
      </w:r>
    </w:p>
    <w:p w:rsidR="000F053F" w:rsidRDefault="000F053F" w:rsidP="000F053F">
      <w:pPr>
        <w:spacing w:line="540" w:lineRule="exact"/>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电话：0735-2877415</w:t>
      </w:r>
    </w:p>
    <w:p w:rsidR="000F053F" w:rsidRDefault="000F053F" w:rsidP="000F053F">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lastRenderedPageBreak/>
        <w:t>时间：夏季（5月1日-</w:t>
      </w:r>
      <w:r>
        <w:rPr>
          <w:rFonts w:ascii="仿宋_GB2312" w:eastAsia="仿宋_GB2312" w:hAnsi="仿宋_GB2312" w:cs="仿宋_GB2312"/>
          <w:color w:val="000000" w:themeColor="text1"/>
          <w:sz w:val="32"/>
          <w:szCs w:val="32"/>
          <w:shd w:val="clear" w:color="auto" w:fill="FFFFFF"/>
        </w:rPr>
        <w:t>9</w:t>
      </w:r>
      <w:r>
        <w:rPr>
          <w:rFonts w:ascii="仿宋_GB2312" w:eastAsia="仿宋_GB2312" w:hAnsi="仿宋_GB2312" w:cs="仿宋_GB2312" w:hint="eastAsia"/>
          <w:color w:val="000000" w:themeColor="text1"/>
          <w:sz w:val="32"/>
          <w:szCs w:val="32"/>
          <w:shd w:val="clear" w:color="auto" w:fill="FFFFFF"/>
        </w:rPr>
        <w:t>月3</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日）9:00—12:00，</w:t>
      </w:r>
      <w:r>
        <w:rPr>
          <w:rFonts w:ascii="仿宋_GB2312" w:eastAsia="仿宋_GB2312" w:hAnsi="仿宋_GB2312" w:cs="仿宋_GB2312"/>
          <w:color w:val="000000" w:themeColor="text1"/>
          <w:sz w:val="32"/>
          <w:szCs w:val="32"/>
          <w:shd w:val="clear" w:color="auto" w:fill="FFFFFF"/>
        </w:rPr>
        <w:t>14</w:t>
      </w:r>
      <w:r>
        <w:rPr>
          <w:rFonts w:ascii="仿宋_GB2312" w:eastAsia="仿宋_GB2312" w:hAnsi="仿宋_GB2312" w:cs="仿宋_GB2312" w:hint="eastAsia"/>
          <w:color w:val="000000" w:themeColor="text1"/>
          <w:sz w:val="32"/>
          <w:szCs w:val="32"/>
          <w:shd w:val="clear" w:color="auto" w:fill="FFFFFF"/>
        </w:rPr>
        <w:t>:</w:t>
      </w:r>
      <w:r>
        <w:rPr>
          <w:rFonts w:ascii="仿宋_GB2312" w:eastAsia="仿宋_GB2312" w:hAnsi="仿宋_GB2312" w:cs="仿宋_GB2312"/>
          <w:color w:val="000000" w:themeColor="text1"/>
          <w:sz w:val="32"/>
          <w:szCs w:val="32"/>
          <w:shd w:val="clear" w:color="auto" w:fill="FFFFFF"/>
        </w:rPr>
        <w:t>3</w:t>
      </w:r>
      <w:r>
        <w:rPr>
          <w:rFonts w:ascii="仿宋_GB2312" w:eastAsia="仿宋_GB2312" w:hAnsi="仿宋_GB2312" w:cs="仿宋_GB2312" w:hint="eastAsia"/>
          <w:color w:val="000000" w:themeColor="text1"/>
          <w:sz w:val="32"/>
          <w:szCs w:val="32"/>
          <w:shd w:val="clear" w:color="auto" w:fill="FFFFFF"/>
        </w:rPr>
        <w:t>0—17:</w:t>
      </w:r>
      <w:r>
        <w:rPr>
          <w:rFonts w:ascii="仿宋_GB2312" w:eastAsia="仿宋_GB2312" w:hAnsi="仿宋_GB2312" w:cs="仿宋_GB2312"/>
          <w:color w:val="000000" w:themeColor="text1"/>
          <w:sz w:val="32"/>
          <w:szCs w:val="32"/>
          <w:shd w:val="clear" w:color="auto" w:fill="FFFFFF"/>
        </w:rPr>
        <w:t>3</w:t>
      </w:r>
      <w:r>
        <w:rPr>
          <w:rFonts w:ascii="仿宋_GB2312" w:eastAsia="仿宋_GB2312" w:hAnsi="仿宋_GB2312" w:cs="仿宋_GB2312" w:hint="eastAsia"/>
          <w:color w:val="000000" w:themeColor="text1"/>
          <w:sz w:val="32"/>
          <w:szCs w:val="32"/>
          <w:shd w:val="clear" w:color="auto" w:fill="FFFFFF"/>
        </w:rPr>
        <w:t>0；冬季（1</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月1日-次年4月3</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日）9:00—12:00，1</w:t>
      </w:r>
      <w:r>
        <w:rPr>
          <w:rFonts w:ascii="仿宋_GB2312" w:eastAsia="仿宋_GB2312" w:hAnsi="仿宋_GB2312" w:cs="仿宋_GB2312"/>
          <w:color w:val="000000" w:themeColor="text1"/>
          <w:sz w:val="32"/>
          <w:szCs w:val="32"/>
          <w:shd w:val="clear" w:color="auto" w:fill="FFFFFF"/>
        </w:rPr>
        <w:t>4</w:t>
      </w:r>
      <w:r>
        <w:rPr>
          <w:rFonts w:ascii="仿宋_GB2312" w:eastAsia="仿宋_GB2312" w:hAnsi="仿宋_GB2312" w:cs="仿宋_GB2312" w:hint="eastAsia"/>
          <w:color w:val="000000" w:themeColor="text1"/>
          <w:sz w:val="32"/>
          <w:szCs w:val="32"/>
          <w:shd w:val="clear" w:color="auto" w:fill="FFFFFF"/>
        </w:rPr>
        <w:t>:00—17:00</w:t>
      </w:r>
    </w:p>
    <w:bookmarkEnd w:id="0"/>
    <w:p w:rsidR="000F053F" w:rsidRPr="0093534B" w:rsidRDefault="000F053F" w:rsidP="000F053F">
      <w:pPr>
        <w:ind w:firstLineChars="200" w:firstLine="643"/>
        <w:jc w:val="left"/>
        <w:rPr>
          <w:rFonts w:ascii="仿宋_GB2312" w:eastAsia="仿宋_GB2312" w:hAnsi="仿宋_GB2312" w:cs="仿宋_GB2312"/>
          <w:b/>
          <w:bCs/>
          <w:color w:val="000000" w:themeColor="text1"/>
          <w:sz w:val="32"/>
          <w:szCs w:val="32"/>
          <w:shd w:val="clear" w:color="auto" w:fill="FFFFFF"/>
        </w:rPr>
      </w:pPr>
      <w:r w:rsidRPr="0093534B">
        <w:rPr>
          <w:rFonts w:ascii="仿宋_GB2312" w:eastAsia="仿宋_GB2312" w:hAnsi="仿宋_GB2312" w:cs="仿宋_GB2312" w:hint="eastAsia"/>
          <w:b/>
          <w:bCs/>
          <w:color w:val="000000" w:themeColor="text1"/>
          <w:sz w:val="32"/>
          <w:szCs w:val="32"/>
          <w:shd w:val="clear" w:color="auto" w:fill="FFFFFF"/>
        </w:rPr>
        <w:t>北湖区政务服务中心</w:t>
      </w:r>
    </w:p>
    <w:p w:rsidR="000F053F" w:rsidRDefault="000F053F" w:rsidP="000F053F">
      <w:pPr>
        <w:ind w:firstLineChars="200" w:firstLine="640"/>
        <w:jc w:val="left"/>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地址：郴州市北湖区骆仙西路2号北湖区政府大楼一楼</w:t>
      </w:r>
    </w:p>
    <w:p w:rsidR="000F053F" w:rsidRDefault="000F053F" w:rsidP="000F053F">
      <w:pPr>
        <w:ind w:firstLineChars="200" w:firstLine="640"/>
        <w:jc w:val="left"/>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电话：0735-2167622，0735-2167617</w:t>
      </w:r>
    </w:p>
    <w:p w:rsidR="000F053F" w:rsidRDefault="000F053F" w:rsidP="000F053F">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时间：夏季（5月1日-</w:t>
      </w:r>
      <w:r>
        <w:rPr>
          <w:rFonts w:ascii="仿宋_GB2312" w:eastAsia="仿宋_GB2312" w:hAnsi="仿宋_GB2312" w:cs="仿宋_GB2312"/>
          <w:color w:val="000000" w:themeColor="text1"/>
          <w:sz w:val="32"/>
          <w:szCs w:val="32"/>
          <w:shd w:val="clear" w:color="auto" w:fill="FFFFFF"/>
        </w:rPr>
        <w:t>9</w:t>
      </w:r>
      <w:r>
        <w:rPr>
          <w:rFonts w:ascii="仿宋_GB2312" w:eastAsia="仿宋_GB2312" w:hAnsi="仿宋_GB2312" w:cs="仿宋_GB2312" w:hint="eastAsia"/>
          <w:color w:val="000000" w:themeColor="text1"/>
          <w:sz w:val="32"/>
          <w:szCs w:val="32"/>
          <w:shd w:val="clear" w:color="auto" w:fill="FFFFFF"/>
        </w:rPr>
        <w:t>月3</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日）9:00—12:00，</w:t>
      </w:r>
      <w:r>
        <w:rPr>
          <w:rFonts w:ascii="仿宋_GB2312" w:eastAsia="仿宋_GB2312" w:hAnsi="仿宋_GB2312" w:cs="仿宋_GB2312"/>
          <w:color w:val="000000" w:themeColor="text1"/>
          <w:sz w:val="32"/>
          <w:szCs w:val="32"/>
          <w:shd w:val="clear" w:color="auto" w:fill="FFFFFF"/>
        </w:rPr>
        <w:t>14</w:t>
      </w:r>
      <w:r>
        <w:rPr>
          <w:rFonts w:ascii="仿宋_GB2312" w:eastAsia="仿宋_GB2312" w:hAnsi="仿宋_GB2312" w:cs="仿宋_GB2312" w:hint="eastAsia"/>
          <w:color w:val="000000" w:themeColor="text1"/>
          <w:sz w:val="32"/>
          <w:szCs w:val="32"/>
          <w:shd w:val="clear" w:color="auto" w:fill="FFFFFF"/>
        </w:rPr>
        <w:t>:</w:t>
      </w:r>
      <w:r>
        <w:rPr>
          <w:rFonts w:ascii="仿宋_GB2312" w:eastAsia="仿宋_GB2312" w:hAnsi="仿宋_GB2312" w:cs="仿宋_GB2312"/>
          <w:color w:val="000000" w:themeColor="text1"/>
          <w:sz w:val="32"/>
          <w:szCs w:val="32"/>
          <w:shd w:val="clear" w:color="auto" w:fill="FFFFFF"/>
        </w:rPr>
        <w:t>3</w:t>
      </w:r>
      <w:r>
        <w:rPr>
          <w:rFonts w:ascii="仿宋_GB2312" w:eastAsia="仿宋_GB2312" w:hAnsi="仿宋_GB2312" w:cs="仿宋_GB2312" w:hint="eastAsia"/>
          <w:color w:val="000000" w:themeColor="text1"/>
          <w:sz w:val="32"/>
          <w:szCs w:val="32"/>
          <w:shd w:val="clear" w:color="auto" w:fill="FFFFFF"/>
        </w:rPr>
        <w:t>0—17:</w:t>
      </w:r>
      <w:r>
        <w:rPr>
          <w:rFonts w:ascii="仿宋_GB2312" w:eastAsia="仿宋_GB2312" w:hAnsi="仿宋_GB2312" w:cs="仿宋_GB2312"/>
          <w:color w:val="000000" w:themeColor="text1"/>
          <w:sz w:val="32"/>
          <w:szCs w:val="32"/>
          <w:shd w:val="clear" w:color="auto" w:fill="FFFFFF"/>
        </w:rPr>
        <w:t>3</w:t>
      </w:r>
      <w:r>
        <w:rPr>
          <w:rFonts w:ascii="仿宋_GB2312" w:eastAsia="仿宋_GB2312" w:hAnsi="仿宋_GB2312" w:cs="仿宋_GB2312" w:hint="eastAsia"/>
          <w:color w:val="000000" w:themeColor="text1"/>
          <w:sz w:val="32"/>
          <w:szCs w:val="32"/>
          <w:shd w:val="clear" w:color="auto" w:fill="FFFFFF"/>
        </w:rPr>
        <w:t>0冬季（1</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月1日-次年4月3</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日）9:00—12:00，1</w:t>
      </w:r>
      <w:r>
        <w:rPr>
          <w:rFonts w:ascii="仿宋_GB2312" w:eastAsia="仿宋_GB2312" w:hAnsi="仿宋_GB2312" w:cs="仿宋_GB2312"/>
          <w:color w:val="000000" w:themeColor="text1"/>
          <w:sz w:val="32"/>
          <w:szCs w:val="32"/>
          <w:shd w:val="clear" w:color="auto" w:fill="FFFFFF"/>
        </w:rPr>
        <w:t>4</w:t>
      </w:r>
      <w:r>
        <w:rPr>
          <w:rFonts w:ascii="仿宋_GB2312" w:eastAsia="仿宋_GB2312" w:hAnsi="仿宋_GB2312" w:cs="仿宋_GB2312" w:hint="eastAsia"/>
          <w:color w:val="000000" w:themeColor="text1"/>
          <w:sz w:val="32"/>
          <w:szCs w:val="32"/>
          <w:shd w:val="clear" w:color="auto" w:fill="FFFFFF"/>
        </w:rPr>
        <w:t>:00—17:00</w:t>
      </w:r>
    </w:p>
    <w:p w:rsidR="000F053F" w:rsidRPr="0093534B" w:rsidRDefault="000F053F" w:rsidP="000F053F">
      <w:pPr>
        <w:ind w:firstLineChars="200" w:firstLine="643"/>
        <w:jc w:val="left"/>
        <w:rPr>
          <w:rFonts w:ascii="仿宋_GB2312" w:eastAsia="仿宋_GB2312" w:hAnsi="仿宋_GB2312" w:cs="仿宋_GB2312"/>
          <w:b/>
          <w:bCs/>
          <w:color w:val="000000" w:themeColor="text1"/>
          <w:sz w:val="32"/>
          <w:szCs w:val="32"/>
          <w:shd w:val="clear" w:color="auto" w:fill="FFFFFF"/>
        </w:rPr>
      </w:pPr>
      <w:r w:rsidRPr="0093534B">
        <w:rPr>
          <w:rFonts w:ascii="仿宋_GB2312" w:eastAsia="仿宋_GB2312" w:hAnsi="仿宋_GB2312" w:cs="仿宋_GB2312" w:hint="eastAsia"/>
          <w:b/>
          <w:bCs/>
          <w:color w:val="000000" w:themeColor="text1"/>
          <w:sz w:val="32"/>
          <w:szCs w:val="32"/>
          <w:shd w:val="clear" w:color="auto" w:fill="FFFFFF"/>
        </w:rPr>
        <w:t>苏仙区政务服务中心</w:t>
      </w:r>
    </w:p>
    <w:p w:rsidR="000F053F" w:rsidRDefault="000F053F" w:rsidP="000F053F">
      <w:pPr>
        <w:ind w:firstLineChars="200" w:firstLine="640"/>
        <w:jc w:val="left"/>
        <w:rPr>
          <w:rFonts w:ascii="仿宋_GB2312" w:eastAsia="仿宋_GB2312" w:hAnsi="仿宋_GB2312" w:cs="仿宋_GB2312"/>
          <w:color w:val="000000" w:themeColor="text1"/>
          <w:sz w:val="32"/>
          <w:szCs w:val="32"/>
          <w:shd w:val="clear" w:color="auto" w:fill="FFFFFF"/>
        </w:rPr>
      </w:pPr>
      <w:r w:rsidRPr="006D1C99">
        <w:rPr>
          <w:rFonts w:ascii="仿宋_GB2312" w:eastAsia="仿宋_GB2312" w:hAnsi="仿宋_GB2312" w:cs="仿宋_GB2312"/>
          <w:color w:val="000000" w:themeColor="text1"/>
          <w:sz w:val="32"/>
          <w:szCs w:val="32"/>
          <w:shd w:val="clear" w:color="auto" w:fill="FFFFFF"/>
        </w:rPr>
        <w:t>地址：郴州市苏仙区观山洞街道郴县路177号苏仙区政务服务中心</w:t>
      </w:r>
    </w:p>
    <w:p w:rsidR="000F053F" w:rsidRDefault="000F053F" w:rsidP="000F053F">
      <w:pPr>
        <w:ind w:firstLineChars="200" w:firstLine="640"/>
        <w:jc w:val="left"/>
        <w:rPr>
          <w:rFonts w:ascii="仿宋_GB2312" w:eastAsia="仿宋_GB2312" w:hAnsi="仿宋_GB2312" w:cs="仿宋_GB2312"/>
          <w:color w:val="000000" w:themeColor="text1"/>
          <w:sz w:val="32"/>
          <w:szCs w:val="32"/>
          <w:shd w:val="clear" w:color="auto" w:fill="FFFFFF"/>
        </w:rPr>
      </w:pPr>
      <w:r w:rsidRPr="006D1C99">
        <w:rPr>
          <w:rFonts w:ascii="仿宋_GB2312" w:eastAsia="仿宋_GB2312" w:hAnsi="仿宋_GB2312" w:cs="仿宋_GB2312"/>
          <w:color w:val="000000" w:themeColor="text1"/>
          <w:sz w:val="32"/>
          <w:szCs w:val="32"/>
          <w:shd w:val="clear" w:color="auto" w:fill="FFFFFF"/>
        </w:rPr>
        <w:t>电话：0735-2990800</w:t>
      </w:r>
    </w:p>
    <w:p w:rsidR="000F053F" w:rsidRDefault="000F053F" w:rsidP="000F053F">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时间：夏季（5月1日-</w:t>
      </w:r>
      <w:r>
        <w:rPr>
          <w:rFonts w:ascii="仿宋_GB2312" w:eastAsia="仿宋_GB2312" w:hAnsi="仿宋_GB2312" w:cs="仿宋_GB2312"/>
          <w:color w:val="000000" w:themeColor="text1"/>
          <w:sz w:val="32"/>
          <w:szCs w:val="32"/>
          <w:shd w:val="clear" w:color="auto" w:fill="FFFFFF"/>
        </w:rPr>
        <w:t>9</w:t>
      </w:r>
      <w:r>
        <w:rPr>
          <w:rFonts w:ascii="仿宋_GB2312" w:eastAsia="仿宋_GB2312" w:hAnsi="仿宋_GB2312" w:cs="仿宋_GB2312" w:hint="eastAsia"/>
          <w:color w:val="000000" w:themeColor="text1"/>
          <w:sz w:val="32"/>
          <w:szCs w:val="32"/>
          <w:shd w:val="clear" w:color="auto" w:fill="FFFFFF"/>
        </w:rPr>
        <w:t>月3</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日）9:00—12:00，</w:t>
      </w:r>
      <w:r>
        <w:rPr>
          <w:rFonts w:ascii="仿宋_GB2312" w:eastAsia="仿宋_GB2312" w:hAnsi="仿宋_GB2312" w:cs="仿宋_GB2312"/>
          <w:color w:val="000000" w:themeColor="text1"/>
          <w:sz w:val="32"/>
          <w:szCs w:val="32"/>
          <w:shd w:val="clear" w:color="auto" w:fill="FFFFFF"/>
        </w:rPr>
        <w:t>14</w:t>
      </w:r>
      <w:r>
        <w:rPr>
          <w:rFonts w:ascii="仿宋_GB2312" w:eastAsia="仿宋_GB2312" w:hAnsi="仿宋_GB2312" w:cs="仿宋_GB2312" w:hint="eastAsia"/>
          <w:color w:val="000000" w:themeColor="text1"/>
          <w:sz w:val="32"/>
          <w:szCs w:val="32"/>
          <w:shd w:val="clear" w:color="auto" w:fill="FFFFFF"/>
        </w:rPr>
        <w:t>:</w:t>
      </w:r>
      <w:r>
        <w:rPr>
          <w:rFonts w:ascii="仿宋_GB2312" w:eastAsia="仿宋_GB2312" w:hAnsi="仿宋_GB2312" w:cs="仿宋_GB2312"/>
          <w:color w:val="000000" w:themeColor="text1"/>
          <w:sz w:val="32"/>
          <w:szCs w:val="32"/>
          <w:shd w:val="clear" w:color="auto" w:fill="FFFFFF"/>
        </w:rPr>
        <w:t>3</w:t>
      </w:r>
      <w:r>
        <w:rPr>
          <w:rFonts w:ascii="仿宋_GB2312" w:eastAsia="仿宋_GB2312" w:hAnsi="仿宋_GB2312" w:cs="仿宋_GB2312" w:hint="eastAsia"/>
          <w:color w:val="000000" w:themeColor="text1"/>
          <w:sz w:val="32"/>
          <w:szCs w:val="32"/>
          <w:shd w:val="clear" w:color="auto" w:fill="FFFFFF"/>
        </w:rPr>
        <w:t>0—17:</w:t>
      </w:r>
      <w:r>
        <w:rPr>
          <w:rFonts w:ascii="仿宋_GB2312" w:eastAsia="仿宋_GB2312" w:hAnsi="仿宋_GB2312" w:cs="仿宋_GB2312"/>
          <w:color w:val="000000" w:themeColor="text1"/>
          <w:sz w:val="32"/>
          <w:szCs w:val="32"/>
          <w:shd w:val="clear" w:color="auto" w:fill="FFFFFF"/>
        </w:rPr>
        <w:t>3</w:t>
      </w:r>
      <w:r>
        <w:rPr>
          <w:rFonts w:ascii="仿宋_GB2312" w:eastAsia="仿宋_GB2312" w:hAnsi="仿宋_GB2312" w:cs="仿宋_GB2312" w:hint="eastAsia"/>
          <w:color w:val="000000" w:themeColor="text1"/>
          <w:sz w:val="32"/>
          <w:szCs w:val="32"/>
          <w:shd w:val="clear" w:color="auto" w:fill="FFFFFF"/>
        </w:rPr>
        <w:t>0冬季（1</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月1日-次年4月3</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日）9:00—12:00，1</w:t>
      </w:r>
      <w:r>
        <w:rPr>
          <w:rFonts w:ascii="仿宋_GB2312" w:eastAsia="仿宋_GB2312" w:hAnsi="仿宋_GB2312" w:cs="仿宋_GB2312"/>
          <w:color w:val="000000" w:themeColor="text1"/>
          <w:sz w:val="32"/>
          <w:szCs w:val="32"/>
          <w:shd w:val="clear" w:color="auto" w:fill="FFFFFF"/>
        </w:rPr>
        <w:t>4</w:t>
      </w:r>
      <w:r>
        <w:rPr>
          <w:rFonts w:ascii="仿宋_GB2312" w:eastAsia="仿宋_GB2312" w:hAnsi="仿宋_GB2312" w:cs="仿宋_GB2312" w:hint="eastAsia"/>
          <w:color w:val="000000" w:themeColor="text1"/>
          <w:sz w:val="32"/>
          <w:szCs w:val="32"/>
          <w:shd w:val="clear" w:color="auto" w:fill="FFFFFF"/>
        </w:rPr>
        <w:t>:00—17:00</w:t>
      </w:r>
    </w:p>
    <w:p w:rsidR="000F053F" w:rsidRPr="0093534B" w:rsidRDefault="000F053F" w:rsidP="000F053F">
      <w:pPr>
        <w:ind w:firstLineChars="200" w:firstLine="643"/>
        <w:jc w:val="left"/>
        <w:rPr>
          <w:rFonts w:ascii="仿宋_GB2312" w:eastAsia="仿宋_GB2312" w:hAnsi="仿宋_GB2312" w:cs="仿宋_GB2312"/>
          <w:b/>
          <w:bCs/>
          <w:color w:val="000000" w:themeColor="text1"/>
          <w:sz w:val="32"/>
          <w:szCs w:val="32"/>
          <w:shd w:val="clear" w:color="auto" w:fill="FFFFFF"/>
        </w:rPr>
      </w:pPr>
      <w:r w:rsidRPr="0093534B">
        <w:rPr>
          <w:rFonts w:ascii="仿宋_GB2312" w:eastAsia="仿宋_GB2312" w:hAnsi="仿宋_GB2312" w:cs="仿宋_GB2312" w:hint="eastAsia"/>
          <w:b/>
          <w:bCs/>
          <w:color w:val="000000" w:themeColor="text1"/>
          <w:sz w:val="32"/>
          <w:szCs w:val="32"/>
          <w:shd w:val="clear" w:color="auto" w:fill="FFFFFF"/>
        </w:rPr>
        <w:t>资兴市政务服务中心</w:t>
      </w:r>
    </w:p>
    <w:p w:rsidR="000F053F" w:rsidRDefault="000F053F" w:rsidP="000F053F">
      <w:pPr>
        <w:ind w:firstLineChars="200" w:firstLine="640"/>
        <w:jc w:val="left"/>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地址：资兴市阳安路政务服务中心大楼</w:t>
      </w:r>
    </w:p>
    <w:p w:rsidR="000F053F" w:rsidRDefault="000F053F" w:rsidP="000F053F">
      <w:pPr>
        <w:ind w:firstLineChars="200" w:firstLine="640"/>
        <w:jc w:val="left"/>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电话：0735-3326027</w:t>
      </w:r>
    </w:p>
    <w:p w:rsidR="000F053F" w:rsidRDefault="000F053F" w:rsidP="000F053F">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时间：夏季（5月1日-</w:t>
      </w:r>
      <w:r>
        <w:rPr>
          <w:rFonts w:ascii="仿宋_GB2312" w:eastAsia="仿宋_GB2312" w:hAnsi="仿宋_GB2312" w:cs="仿宋_GB2312"/>
          <w:color w:val="000000" w:themeColor="text1"/>
          <w:sz w:val="32"/>
          <w:szCs w:val="32"/>
          <w:shd w:val="clear" w:color="auto" w:fill="FFFFFF"/>
        </w:rPr>
        <w:t>9</w:t>
      </w:r>
      <w:r>
        <w:rPr>
          <w:rFonts w:ascii="仿宋_GB2312" w:eastAsia="仿宋_GB2312" w:hAnsi="仿宋_GB2312" w:cs="仿宋_GB2312" w:hint="eastAsia"/>
          <w:color w:val="000000" w:themeColor="text1"/>
          <w:sz w:val="32"/>
          <w:szCs w:val="32"/>
          <w:shd w:val="clear" w:color="auto" w:fill="FFFFFF"/>
        </w:rPr>
        <w:t>月3</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日）9:00—12:00，</w:t>
      </w:r>
      <w:r>
        <w:rPr>
          <w:rFonts w:ascii="仿宋_GB2312" w:eastAsia="仿宋_GB2312" w:hAnsi="仿宋_GB2312" w:cs="仿宋_GB2312"/>
          <w:color w:val="000000" w:themeColor="text1"/>
          <w:sz w:val="32"/>
          <w:szCs w:val="32"/>
          <w:shd w:val="clear" w:color="auto" w:fill="FFFFFF"/>
        </w:rPr>
        <w:t>14</w:t>
      </w:r>
      <w:r>
        <w:rPr>
          <w:rFonts w:ascii="仿宋_GB2312" w:eastAsia="仿宋_GB2312" w:hAnsi="仿宋_GB2312" w:cs="仿宋_GB2312" w:hint="eastAsia"/>
          <w:color w:val="000000" w:themeColor="text1"/>
          <w:sz w:val="32"/>
          <w:szCs w:val="32"/>
          <w:shd w:val="clear" w:color="auto" w:fill="FFFFFF"/>
        </w:rPr>
        <w:t>:</w:t>
      </w:r>
      <w:r>
        <w:rPr>
          <w:rFonts w:ascii="仿宋_GB2312" w:eastAsia="仿宋_GB2312" w:hAnsi="仿宋_GB2312" w:cs="仿宋_GB2312"/>
          <w:color w:val="000000" w:themeColor="text1"/>
          <w:sz w:val="32"/>
          <w:szCs w:val="32"/>
          <w:shd w:val="clear" w:color="auto" w:fill="FFFFFF"/>
        </w:rPr>
        <w:t>3</w:t>
      </w:r>
      <w:r>
        <w:rPr>
          <w:rFonts w:ascii="仿宋_GB2312" w:eastAsia="仿宋_GB2312" w:hAnsi="仿宋_GB2312" w:cs="仿宋_GB2312" w:hint="eastAsia"/>
          <w:color w:val="000000" w:themeColor="text1"/>
          <w:sz w:val="32"/>
          <w:szCs w:val="32"/>
          <w:shd w:val="clear" w:color="auto" w:fill="FFFFFF"/>
        </w:rPr>
        <w:t>0—17:</w:t>
      </w:r>
      <w:r>
        <w:rPr>
          <w:rFonts w:ascii="仿宋_GB2312" w:eastAsia="仿宋_GB2312" w:hAnsi="仿宋_GB2312" w:cs="仿宋_GB2312"/>
          <w:color w:val="000000" w:themeColor="text1"/>
          <w:sz w:val="32"/>
          <w:szCs w:val="32"/>
          <w:shd w:val="clear" w:color="auto" w:fill="FFFFFF"/>
        </w:rPr>
        <w:t>3</w:t>
      </w:r>
      <w:r>
        <w:rPr>
          <w:rFonts w:ascii="仿宋_GB2312" w:eastAsia="仿宋_GB2312" w:hAnsi="仿宋_GB2312" w:cs="仿宋_GB2312" w:hint="eastAsia"/>
          <w:color w:val="000000" w:themeColor="text1"/>
          <w:sz w:val="32"/>
          <w:szCs w:val="32"/>
          <w:shd w:val="clear" w:color="auto" w:fill="FFFFFF"/>
        </w:rPr>
        <w:t>0冬季（1</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月1日-次年4月3</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日）9:00—12:00，1</w:t>
      </w:r>
      <w:r>
        <w:rPr>
          <w:rFonts w:ascii="仿宋_GB2312" w:eastAsia="仿宋_GB2312" w:hAnsi="仿宋_GB2312" w:cs="仿宋_GB2312"/>
          <w:color w:val="000000" w:themeColor="text1"/>
          <w:sz w:val="32"/>
          <w:szCs w:val="32"/>
          <w:shd w:val="clear" w:color="auto" w:fill="FFFFFF"/>
        </w:rPr>
        <w:t>4</w:t>
      </w:r>
      <w:r>
        <w:rPr>
          <w:rFonts w:ascii="仿宋_GB2312" w:eastAsia="仿宋_GB2312" w:hAnsi="仿宋_GB2312" w:cs="仿宋_GB2312" w:hint="eastAsia"/>
          <w:color w:val="000000" w:themeColor="text1"/>
          <w:sz w:val="32"/>
          <w:szCs w:val="32"/>
          <w:shd w:val="clear" w:color="auto" w:fill="FFFFFF"/>
        </w:rPr>
        <w:t>:00—17:00</w:t>
      </w:r>
    </w:p>
    <w:p w:rsidR="000F053F" w:rsidRPr="0093534B" w:rsidRDefault="000F053F" w:rsidP="000F053F">
      <w:pPr>
        <w:ind w:firstLineChars="200" w:firstLine="643"/>
        <w:rPr>
          <w:rFonts w:ascii="仿宋_GB2312" w:eastAsia="仿宋_GB2312" w:hAnsi="仿宋_GB2312" w:cs="仿宋_GB2312"/>
          <w:b/>
          <w:bCs/>
          <w:color w:val="000000" w:themeColor="text1"/>
          <w:sz w:val="32"/>
          <w:szCs w:val="32"/>
          <w:shd w:val="clear" w:color="auto" w:fill="FFFFFF"/>
        </w:rPr>
      </w:pPr>
      <w:r w:rsidRPr="0093534B">
        <w:rPr>
          <w:rFonts w:ascii="仿宋_GB2312" w:eastAsia="仿宋_GB2312" w:hAnsi="仿宋_GB2312" w:cs="仿宋_GB2312" w:hint="eastAsia"/>
          <w:b/>
          <w:bCs/>
          <w:color w:val="000000" w:themeColor="text1"/>
          <w:sz w:val="32"/>
          <w:szCs w:val="32"/>
          <w:shd w:val="clear" w:color="auto" w:fill="FFFFFF"/>
        </w:rPr>
        <w:lastRenderedPageBreak/>
        <w:t>桂阳县政务服务中心</w:t>
      </w:r>
    </w:p>
    <w:p w:rsidR="000F053F" w:rsidRDefault="000F053F" w:rsidP="000F053F">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地址：桂阳县龙潭东路1号</w:t>
      </w:r>
    </w:p>
    <w:p w:rsidR="000F053F" w:rsidRDefault="000F053F" w:rsidP="000F053F">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电话：</w:t>
      </w:r>
      <w:r w:rsidRPr="006825B4">
        <w:rPr>
          <w:rFonts w:ascii="仿宋_GB2312" w:eastAsia="仿宋_GB2312" w:hAnsi="仿宋_GB2312" w:cs="仿宋_GB2312" w:hint="eastAsia"/>
          <w:color w:val="000000" w:themeColor="text1"/>
          <w:sz w:val="32"/>
          <w:szCs w:val="32"/>
          <w:shd w:val="clear" w:color="auto" w:fill="FFFFFF"/>
        </w:rPr>
        <w:t>0735-4411136、</w:t>
      </w:r>
      <w:r>
        <w:rPr>
          <w:rFonts w:ascii="仿宋_GB2312" w:eastAsia="仿宋_GB2312" w:hAnsi="仿宋_GB2312" w:cs="仿宋_GB2312" w:hint="eastAsia"/>
          <w:color w:val="000000" w:themeColor="text1"/>
          <w:sz w:val="32"/>
          <w:szCs w:val="32"/>
          <w:shd w:val="clear" w:color="auto" w:fill="FFFFFF"/>
        </w:rPr>
        <w:t>0</w:t>
      </w:r>
      <w:r>
        <w:rPr>
          <w:rFonts w:ascii="仿宋_GB2312" w:eastAsia="仿宋_GB2312" w:hAnsi="仿宋_GB2312" w:cs="仿宋_GB2312"/>
          <w:color w:val="000000" w:themeColor="text1"/>
          <w:sz w:val="32"/>
          <w:szCs w:val="32"/>
          <w:shd w:val="clear" w:color="auto" w:fill="FFFFFF"/>
        </w:rPr>
        <w:t>735</w:t>
      </w:r>
      <w:r>
        <w:rPr>
          <w:rFonts w:ascii="仿宋_GB2312" w:eastAsia="仿宋_GB2312" w:hAnsi="仿宋_GB2312" w:cs="仿宋_GB2312" w:hint="eastAsia"/>
          <w:color w:val="000000" w:themeColor="text1"/>
          <w:sz w:val="32"/>
          <w:szCs w:val="32"/>
          <w:shd w:val="clear" w:color="auto" w:fill="FFFFFF"/>
        </w:rPr>
        <w:t>-</w:t>
      </w:r>
      <w:r w:rsidRPr="006825B4">
        <w:rPr>
          <w:rFonts w:ascii="仿宋_GB2312" w:eastAsia="仿宋_GB2312" w:hAnsi="仿宋_GB2312" w:cs="仿宋_GB2312" w:hint="eastAsia"/>
          <w:color w:val="000000" w:themeColor="text1"/>
          <w:sz w:val="32"/>
          <w:szCs w:val="32"/>
          <w:shd w:val="clear" w:color="auto" w:fill="FFFFFF"/>
        </w:rPr>
        <w:t>4411196</w:t>
      </w:r>
    </w:p>
    <w:p w:rsidR="000F053F" w:rsidRDefault="000F053F" w:rsidP="000F053F">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时间：（周一-周五）</w:t>
      </w:r>
      <w:r w:rsidRPr="009102C0">
        <w:rPr>
          <w:rFonts w:ascii="仿宋_GB2312" w:eastAsia="仿宋_GB2312" w:hAnsi="仿宋_GB2312" w:cs="仿宋_GB2312" w:hint="eastAsia"/>
          <w:color w:val="000000" w:themeColor="text1"/>
          <w:sz w:val="32"/>
          <w:szCs w:val="32"/>
          <w:shd w:val="clear" w:color="auto" w:fill="FFFFFF"/>
        </w:rPr>
        <w:t>8:30—12:00，2:00—5:00</w:t>
      </w:r>
      <w:r>
        <w:rPr>
          <w:rFonts w:ascii="仿宋_GB2312" w:eastAsia="仿宋_GB2312" w:hAnsi="仿宋_GB2312" w:cs="仿宋_GB2312"/>
          <w:color w:val="000000" w:themeColor="text1"/>
          <w:sz w:val="32"/>
          <w:szCs w:val="32"/>
          <w:shd w:val="clear" w:color="auto" w:fill="FFFFFF"/>
        </w:rPr>
        <w:t xml:space="preserve"> </w:t>
      </w:r>
    </w:p>
    <w:p w:rsidR="000F053F" w:rsidRPr="0093534B" w:rsidRDefault="000F053F" w:rsidP="000F053F">
      <w:pPr>
        <w:ind w:firstLineChars="200" w:firstLine="643"/>
        <w:rPr>
          <w:rFonts w:ascii="仿宋_GB2312" w:eastAsia="仿宋_GB2312" w:hAnsi="仿宋_GB2312" w:cs="仿宋_GB2312"/>
          <w:b/>
          <w:bCs/>
          <w:color w:val="000000" w:themeColor="text1"/>
          <w:sz w:val="32"/>
          <w:szCs w:val="32"/>
          <w:shd w:val="clear" w:color="auto" w:fill="FFFFFF"/>
        </w:rPr>
      </w:pPr>
      <w:r w:rsidRPr="0093534B">
        <w:rPr>
          <w:rFonts w:ascii="仿宋_GB2312" w:eastAsia="仿宋_GB2312" w:hAnsi="仿宋_GB2312" w:cs="仿宋_GB2312" w:hint="eastAsia"/>
          <w:b/>
          <w:bCs/>
          <w:color w:val="000000" w:themeColor="text1"/>
          <w:sz w:val="32"/>
          <w:szCs w:val="32"/>
          <w:shd w:val="clear" w:color="auto" w:fill="FFFFFF"/>
        </w:rPr>
        <w:t>宜章县政务服务中心</w:t>
      </w:r>
    </w:p>
    <w:p w:rsidR="000F053F" w:rsidRDefault="000F053F" w:rsidP="000F053F">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地址：宜章县玉溪镇文明南路48号</w:t>
      </w:r>
    </w:p>
    <w:p w:rsidR="000F053F" w:rsidRDefault="000F053F" w:rsidP="000F053F">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电话：0735-3763388</w:t>
      </w:r>
    </w:p>
    <w:p w:rsidR="000F053F" w:rsidRDefault="000F053F" w:rsidP="000F053F">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时间：夏季（5月1日-</w:t>
      </w:r>
      <w:r>
        <w:rPr>
          <w:rFonts w:ascii="仿宋_GB2312" w:eastAsia="仿宋_GB2312" w:hAnsi="仿宋_GB2312" w:cs="仿宋_GB2312"/>
          <w:color w:val="000000" w:themeColor="text1"/>
          <w:sz w:val="32"/>
          <w:szCs w:val="32"/>
          <w:shd w:val="clear" w:color="auto" w:fill="FFFFFF"/>
        </w:rPr>
        <w:t>9</w:t>
      </w:r>
      <w:r>
        <w:rPr>
          <w:rFonts w:ascii="仿宋_GB2312" w:eastAsia="仿宋_GB2312" w:hAnsi="仿宋_GB2312" w:cs="仿宋_GB2312" w:hint="eastAsia"/>
          <w:color w:val="000000" w:themeColor="text1"/>
          <w:sz w:val="32"/>
          <w:szCs w:val="32"/>
          <w:shd w:val="clear" w:color="auto" w:fill="FFFFFF"/>
        </w:rPr>
        <w:t>月3</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日）9:00—12:00，</w:t>
      </w:r>
      <w:r>
        <w:rPr>
          <w:rFonts w:ascii="仿宋_GB2312" w:eastAsia="仿宋_GB2312" w:hAnsi="仿宋_GB2312" w:cs="仿宋_GB2312"/>
          <w:color w:val="000000" w:themeColor="text1"/>
          <w:sz w:val="32"/>
          <w:szCs w:val="32"/>
          <w:shd w:val="clear" w:color="auto" w:fill="FFFFFF"/>
        </w:rPr>
        <w:t>14</w:t>
      </w:r>
      <w:r>
        <w:rPr>
          <w:rFonts w:ascii="仿宋_GB2312" w:eastAsia="仿宋_GB2312" w:hAnsi="仿宋_GB2312" w:cs="仿宋_GB2312" w:hint="eastAsia"/>
          <w:color w:val="000000" w:themeColor="text1"/>
          <w:sz w:val="32"/>
          <w:szCs w:val="32"/>
          <w:shd w:val="clear" w:color="auto" w:fill="FFFFFF"/>
        </w:rPr>
        <w:t>:</w:t>
      </w:r>
      <w:r>
        <w:rPr>
          <w:rFonts w:ascii="仿宋_GB2312" w:eastAsia="仿宋_GB2312" w:hAnsi="仿宋_GB2312" w:cs="仿宋_GB2312"/>
          <w:color w:val="000000" w:themeColor="text1"/>
          <w:sz w:val="32"/>
          <w:szCs w:val="32"/>
          <w:shd w:val="clear" w:color="auto" w:fill="FFFFFF"/>
        </w:rPr>
        <w:t>3</w:t>
      </w:r>
      <w:r>
        <w:rPr>
          <w:rFonts w:ascii="仿宋_GB2312" w:eastAsia="仿宋_GB2312" w:hAnsi="仿宋_GB2312" w:cs="仿宋_GB2312" w:hint="eastAsia"/>
          <w:color w:val="000000" w:themeColor="text1"/>
          <w:sz w:val="32"/>
          <w:szCs w:val="32"/>
          <w:shd w:val="clear" w:color="auto" w:fill="FFFFFF"/>
        </w:rPr>
        <w:t>0—17:</w:t>
      </w:r>
      <w:r>
        <w:rPr>
          <w:rFonts w:ascii="仿宋_GB2312" w:eastAsia="仿宋_GB2312" w:hAnsi="仿宋_GB2312" w:cs="仿宋_GB2312"/>
          <w:color w:val="000000" w:themeColor="text1"/>
          <w:sz w:val="32"/>
          <w:szCs w:val="32"/>
          <w:shd w:val="clear" w:color="auto" w:fill="FFFFFF"/>
        </w:rPr>
        <w:t>3</w:t>
      </w:r>
      <w:r>
        <w:rPr>
          <w:rFonts w:ascii="仿宋_GB2312" w:eastAsia="仿宋_GB2312" w:hAnsi="仿宋_GB2312" w:cs="仿宋_GB2312" w:hint="eastAsia"/>
          <w:color w:val="000000" w:themeColor="text1"/>
          <w:sz w:val="32"/>
          <w:szCs w:val="32"/>
          <w:shd w:val="clear" w:color="auto" w:fill="FFFFFF"/>
        </w:rPr>
        <w:t>0；冬季（1</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月1日-次年4月3</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日）上午9:00—12:00，下午1</w:t>
      </w:r>
      <w:r>
        <w:rPr>
          <w:rFonts w:ascii="仿宋_GB2312" w:eastAsia="仿宋_GB2312" w:hAnsi="仿宋_GB2312" w:cs="仿宋_GB2312"/>
          <w:color w:val="000000" w:themeColor="text1"/>
          <w:sz w:val="32"/>
          <w:szCs w:val="32"/>
          <w:shd w:val="clear" w:color="auto" w:fill="FFFFFF"/>
        </w:rPr>
        <w:t>4</w:t>
      </w:r>
      <w:r>
        <w:rPr>
          <w:rFonts w:ascii="仿宋_GB2312" w:eastAsia="仿宋_GB2312" w:hAnsi="仿宋_GB2312" w:cs="仿宋_GB2312" w:hint="eastAsia"/>
          <w:color w:val="000000" w:themeColor="text1"/>
          <w:sz w:val="32"/>
          <w:szCs w:val="32"/>
          <w:shd w:val="clear" w:color="auto" w:fill="FFFFFF"/>
        </w:rPr>
        <w:t>:00—17:00</w:t>
      </w:r>
    </w:p>
    <w:p w:rsidR="000F053F" w:rsidRPr="0093534B" w:rsidRDefault="000F053F" w:rsidP="000F053F">
      <w:pPr>
        <w:ind w:firstLineChars="200" w:firstLine="643"/>
        <w:rPr>
          <w:rFonts w:ascii="仿宋_GB2312" w:eastAsia="仿宋_GB2312" w:hAnsi="仿宋_GB2312" w:cs="仿宋_GB2312"/>
          <w:b/>
          <w:bCs/>
          <w:color w:val="000000" w:themeColor="text1"/>
          <w:sz w:val="32"/>
          <w:szCs w:val="32"/>
          <w:shd w:val="clear" w:color="auto" w:fill="FFFFFF"/>
        </w:rPr>
      </w:pPr>
      <w:r w:rsidRPr="0093534B">
        <w:rPr>
          <w:rFonts w:ascii="仿宋_GB2312" w:eastAsia="仿宋_GB2312" w:hAnsi="仿宋_GB2312" w:cs="仿宋_GB2312" w:hint="eastAsia"/>
          <w:b/>
          <w:bCs/>
          <w:color w:val="000000" w:themeColor="text1"/>
          <w:sz w:val="32"/>
          <w:szCs w:val="32"/>
          <w:shd w:val="clear" w:color="auto" w:fill="FFFFFF"/>
        </w:rPr>
        <w:t>永兴县政务服务中心</w:t>
      </w:r>
    </w:p>
    <w:p w:rsidR="000F053F" w:rsidRDefault="000F053F" w:rsidP="000F053F">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地址：</w:t>
      </w:r>
      <w:r w:rsidRPr="006825B4">
        <w:rPr>
          <w:rFonts w:ascii="仿宋_GB2312" w:eastAsia="仿宋_GB2312" w:hAnsi="仿宋_GB2312" w:cs="仿宋_GB2312" w:hint="eastAsia"/>
          <w:color w:val="000000" w:themeColor="text1"/>
          <w:sz w:val="32"/>
          <w:szCs w:val="32"/>
          <w:shd w:val="clear" w:color="auto" w:fill="FFFFFF"/>
        </w:rPr>
        <w:t>永兴县</w:t>
      </w:r>
      <w:proofErr w:type="gramStart"/>
      <w:r w:rsidRPr="006825B4">
        <w:rPr>
          <w:rFonts w:ascii="仿宋_GB2312" w:eastAsia="仿宋_GB2312" w:hAnsi="仿宋_GB2312" w:cs="仿宋_GB2312" w:hint="eastAsia"/>
          <w:color w:val="000000" w:themeColor="text1"/>
          <w:sz w:val="32"/>
          <w:szCs w:val="32"/>
          <w:shd w:val="clear" w:color="auto" w:fill="FFFFFF"/>
        </w:rPr>
        <w:t>便江街道</w:t>
      </w:r>
      <w:proofErr w:type="gramEnd"/>
      <w:r w:rsidRPr="006825B4">
        <w:rPr>
          <w:rFonts w:ascii="仿宋_GB2312" w:eastAsia="仿宋_GB2312" w:hAnsi="仿宋_GB2312" w:cs="仿宋_GB2312" w:hint="eastAsia"/>
          <w:color w:val="000000" w:themeColor="text1"/>
          <w:sz w:val="32"/>
          <w:szCs w:val="32"/>
          <w:shd w:val="clear" w:color="auto" w:fill="FFFFFF"/>
        </w:rPr>
        <w:t>办永兴大道371号县政务服务中心</w:t>
      </w:r>
    </w:p>
    <w:p w:rsidR="000F053F" w:rsidRDefault="000F053F" w:rsidP="000F053F">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电话：0735-5569791</w:t>
      </w:r>
    </w:p>
    <w:p w:rsidR="000F053F" w:rsidRDefault="000F053F" w:rsidP="000F053F">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时间：全年9:00—12:00，</w:t>
      </w:r>
      <w:r>
        <w:rPr>
          <w:rFonts w:ascii="仿宋_GB2312" w:eastAsia="仿宋_GB2312" w:hAnsi="仿宋_GB2312" w:cs="仿宋_GB2312"/>
          <w:color w:val="000000" w:themeColor="text1"/>
          <w:sz w:val="32"/>
          <w:szCs w:val="32"/>
          <w:shd w:val="clear" w:color="auto" w:fill="FFFFFF"/>
        </w:rPr>
        <w:t>14</w:t>
      </w:r>
      <w:r>
        <w:rPr>
          <w:rFonts w:ascii="仿宋_GB2312" w:eastAsia="仿宋_GB2312" w:hAnsi="仿宋_GB2312" w:cs="仿宋_GB2312" w:hint="eastAsia"/>
          <w:color w:val="000000" w:themeColor="text1"/>
          <w:sz w:val="32"/>
          <w:szCs w:val="32"/>
          <w:shd w:val="clear" w:color="auto" w:fill="FFFFFF"/>
        </w:rPr>
        <w:t>:</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0—17:</w:t>
      </w:r>
      <w:r>
        <w:rPr>
          <w:rFonts w:ascii="仿宋_GB2312" w:eastAsia="仿宋_GB2312" w:hAnsi="仿宋_GB2312" w:cs="仿宋_GB2312"/>
          <w:color w:val="000000" w:themeColor="text1"/>
          <w:sz w:val="32"/>
          <w:szCs w:val="32"/>
          <w:shd w:val="clear" w:color="auto" w:fill="FFFFFF"/>
        </w:rPr>
        <w:t>00</w:t>
      </w:r>
    </w:p>
    <w:p w:rsidR="000F053F" w:rsidRPr="00B02A9A" w:rsidRDefault="000F053F" w:rsidP="000F053F">
      <w:pPr>
        <w:rPr>
          <w:rFonts w:ascii="仿宋_GB2312" w:eastAsia="仿宋_GB2312" w:hAnsi="仿宋_GB2312" w:cs="仿宋_GB2312"/>
          <w:b/>
          <w:bCs/>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 xml:space="preserve">   </w:t>
      </w:r>
      <w:r w:rsidRPr="00B02A9A">
        <w:rPr>
          <w:rFonts w:ascii="仿宋_GB2312" w:eastAsia="仿宋_GB2312" w:hAnsi="仿宋_GB2312" w:cs="仿宋_GB2312" w:hint="eastAsia"/>
          <w:b/>
          <w:bCs/>
          <w:color w:val="000000" w:themeColor="text1"/>
          <w:sz w:val="32"/>
          <w:szCs w:val="32"/>
          <w:shd w:val="clear" w:color="auto" w:fill="FFFFFF"/>
        </w:rPr>
        <w:t xml:space="preserve"> 临武县政务服务中心</w:t>
      </w:r>
    </w:p>
    <w:p w:rsidR="000F053F" w:rsidRDefault="000F053F" w:rsidP="000F053F">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地点：临武县沿江南路住建局大楼一楼</w:t>
      </w:r>
    </w:p>
    <w:p w:rsidR="000F053F" w:rsidRDefault="000F053F" w:rsidP="000F053F">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电话：0735-6321697</w:t>
      </w:r>
    </w:p>
    <w:p w:rsidR="000F053F" w:rsidRDefault="000F053F" w:rsidP="000F053F">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时间：</w:t>
      </w:r>
      <w:r w:rsidRPr="00B02A9A">
        <w:rPr>
          <w:rFonts w:ascii="仿宋_GB2312" w:eastAsia="仿宋_GB2312" w:hAnsi="仿宋_GB2312" w:cs="仿宋_GB2312" w:hint="eastAsia"/>
          <w:color w:val="000000" w:themeColor="text1"/>
          <w:sz w:val="32"/>
          <w:szCs w:val="32"/>
          <w:shd w:val="clear" w:color="auto" w:fill="FFFFFF"/>
        </w:rPr>
        <w:t>夏季（5月1日—9月30日）8:00—12:00，15:00—18:00；冬季（10月1日—次年4月30日）8:00—12:00，14:30—17:30</w:t>
      </w:r>
    </w:p>
    <w:p w:rsidR="000F053F" w:rsidRPr="0093534B" w:rsidRDefault="000F053F" w:rsidP="000F053F">
      <w:pPr>
        <w:ind w:firstLineChars="200" w:firstLine="643"/>
        <w:rPr>
          <w:rFonts w:ascii="仿宋_GB2312" w:eastAsia="仿宋_GB2312" w:hAnsi="仿宋_GB2312" w:cs="仿宋_GB2312"/>
          <w:b/>
          <w:bCs/>
          <w:color w:val="000000" w:themeColor="text1"/>
          <w:sz w:val="32"/>
          <w:szCs w:val="32"/>
          <w:shd w:val="clear" w:color="auto" w:fill="FFFFFF"/>
        </w:rPr>
      </w:pPr>
      <w:r w:rsidRPr="0093534B">
        <w:rPr>
          <w:rFonts w:ascii="仿宋_GB2312" w:eastAsia="仿宋_GB2312" w:hAnsi="仿宋_GB2312" w:cs="仿宋_GB2312" w:hint="eastAsia"/>
          <w:b/>
          <w:bCs/>
          <w:color w:val="000000" w:themeColor="text1"/>
          <w:sz w:val="32"/>
          <w:szCs w:val="32"/>
          <w:shd w:val="clear" w:color="auto" w:fill="FFFFFF"/>
        </w:rPr>
        <w:t>汝城县政务服务中心</w:t>
      </w:r>
    </w:p>
    <w:p w:rsidR="000F053F" w:rsidRDefault="000F053F" w:rsidP="000F053F">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lastRenderedPageBreak/>
        <w:t>地址：汝城县九龙大道与东泉路交汇处为民服务2号楼</w:t>
      </w:r>
    </w:p>
    <w:p w:rsidR="000F053F" w:rsidRDefault="000F053F" w:rsidP="000F053F">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电话：0735-8232817</w:t>
      </w:r>
    </w:p>
    <w:p w:rsidR="000F053F" w:rsidRDefault="000F053F" w:rsidP="000F053F">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时间：夏季（5月1日-</w:t>
      </w:r>
      <w:r>
        <w:rPr>
          <w:rFonts w:ascii="仿宋_GB2312" w:eastAsia="仿宋_GB2312" w:hAnsi="仿宋_GB2312" w:cs="仿宋_GB2312"/>
          <w:color w:val="000000" w:themeColor="text1"/>
          <w:sz w:val="32"/>
          <w:szCs w:val="32"/>
          <w:shd w:val="clear" w:color="auto" w:fill="FFFFFF"/>
        </w:rPr>
        <w:t>9</w:t>
      </w:r>
      <w:r>
        <w:rPr>
          <w:rFonts w:ascii="仿宋_GB2312" w:eastAsia="仿宋_GB2312" w:hAnsi="仿宋_GB2312" w:cs="仿宋_GB2312" w:hint="eastAsia"/>
          <w:color w:val="000000" w:themeColor="text1"/>
          <w:sz w:val="32"/>
          <w:szCs w:val="32"/>
          <w:shd w:val="clear" w:color="auto" w:fill="FFFFFF"/>
        </w:rPr>
        <w:t>月3</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日）9:00—12:00，</w:t>
      </w:r>
      <w:r>
        <w:rPr>
          <w:rFonts w:ascii="仿宋_GB2312" w:eastAsia="仿宋_GB2312" w:hAnsi="仿宋_GB2312" w:cs="仿宋_GB2312"/>
          <w:color w:val="000000" w:themeColor="text1"/>
          <w:sz w:val="32"/>
          <w:szCs w:val="32"/>
          <w:shd w:val="clear" w:color="auto" w:fill="FFFFFF"/>
        </w:rPr>
        <w:t xml:space="preserve"> 14</w:t>
      </w:r>
      <w:r>
        <w:rPr>
          <w:rFonts w:ascii="仿宋_GB2312" w:eastAsia="仿宋_GB2312" w:hAnsi="仿宋_GB2312" w:cs="仿宋_GB2312" w:hint="eastAsia"/>
          <w:color w:val="000000" w:themeColor="text1"/>
          <w:sz w:val="32"/>
          <w:szCs w:val="32"/>
          <w:shd w:val="clear" w:color="auto" w:fill="FFFFFF"/>
        </w:rPr>
        <w:t>:</w:t>
      </w:r>
      <w:r>
        <w:rPr>
          <w:rFonts w:ascii="仿宋_GB2312" w:eastAsia="仿宋_GB2312" w:hAnsi="仿宋_GB2312" w:cs="仿宋_GB2312"/>
          <w:color w:val="000000" w:themeColor="text1"/>
          <w:sz w:val="32"/>
          <w:szCs w:val="32"/>
          <w:shd w:val="clear" w:color="auto" w:fill="FFFFFF"/>
        </w:rPr>
        <w:t>3</w:t>
      </w:r>
      <w:r>
        <w:rPr>
          <w:rFonts w:ascii="仿宋_GB2312" w:eastAsia="仿宋_GB2312" w:hAnsi="仿宋_GB2312" w:cs="仿宋_GB2312" w:hint="eastAsia"/>
          <w:color w:val="000000" w:themeColor="text1"/>
          <w:sz w:val="32"/>
          <w:szCs w:val="32"/>
          <w:shd w:val="clear" w:color="auto" w:fill="FFFFFF"/>
        </w:rPr>
        <w:t>0—17:</w:t>
      </w:r>
      <w:r>
        <w:rPr>
          <w:rFonts w:ascii="仿宋_GB2312" w:eastAsia="仿宋_GB2312" w:hAnsi="仿宋_GB2312" w:cs="仿宋_GB2312"/>
          <w:color w:val="000000" w:themeColor="text1"/>
          <w:sz w:val="32"/>
          <w:szCs w:val="32"/>
          <w:shd w:val="clear" w:color="auto" w:fill="FFFFFF"/>
        </w:rPr>
        <w:t>3</w:t>
      </w:r>
      <w:r>
        <w:rPr>
          <w:rFonts w:ascii="仿宋_GB2312" w:eastAsia="仿宋_GB2312" w:hAnsi="仿宋_GB2312" w:cs="仿宋_GB2312" w:hint="eastAsia"/>
          <w:color w:val="000000" w:themeColor="text1"/>
          <w:sz w:val="32"/>
          <w:szCs w:val="32"/>
          <w:shd w:val="clear" w:color="auto" w:fill="FFFFFF"/>
        </w:rPr>
        <w:t>0；冬季（1</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月1日-次年4月3</w:t>
      </w:r>
      <w:r>
        <w:rPr>
          <w:rFonts w:ascii="仿宋_GB2312" w:eastAsia="仿宋_GB2312" w:hAnsi="仿宋_GB2312" w:cs="仿宋_GB2312"/>
          <w:color w:val="000000" w:themeColor="text1"/>
          <w:sz w:val="32"/>
          <w:szCs w:val="32"/>
          <w:shd w:val="clear" w:color="auto" w:fill="FFFFFF"/>
        </w:rPr>
        <w:t>0</w:t>
      </w:r>
      <w:r>
        <w:rPr>
          <w:rFonts w:ascii="仿宋_GB2312" w:eastAsia="仿宋_GB2312" w:hAnsi="仿宋_GB2312" w:cs="仿宋_GB2312" w:hint="eastAsia"/>
          <w:color w:val="000000" w:themeColor="text1"/>
          <w:sz w:val="32"/>
          <w:szCs w:val="32"/>
          <w:shd w:val="clear" w:color="auto" w:fill="FFFFFF"/>
        </w:rPr>
        <w:t>日）9:00—12:00， 1</w:t>
      </w:r>
      <w:r>
        <w:rPr>
          <w:rFonts w:ascii="仿宋_GB2312" w:eastAsia="仿宋_GB2312" w:hAnsi="仿宋_GB2312" w:cs="仿宋_GB2312"/>
          <w:color w:val="000000" w:themeColor="text1"/>
          <w:sz w:val="32"/>
          <w:szCs w:val="32"/>
          <w:shd w:val="clear" w:color="auto" w:fill="FFFFFF"/>
        </w:rPr>
        <w:t>4</w:t>
      </w:r>
      <w:r>
        <w:rPr>
          <w:rFonts w:ascii="仿宋_GB2312" w:eastAsia="仿宋_GB2312" w:hAnsi="仿宋_GB2312" w:cs="仿宋_GB2312" w:hint="eastAsia"/>
          <w:color w:val="000000" w:themeColor="text1"/>
          <w:sz w:val="32"/>
          <w:szCs w:val="32"/>
          <w:shd w:val="clear" w:color="auto" w:fill="FFFFFF"/>
        </w:rPr>
        <w:t>:00—17:00</w:t>
      </w:r>
    </w:p>
    <w:p w:rsidR="000F053F" w:rsidRPr="009B4C44" w:rsidRDefault="000F053F" w:rsidP="000F053F">
      <w:pPr>
        <w:ind w:firstLineChars="200" w:firstLine="643"/>
        <w:rPr>
          <w:rFonts w:ascii="仿宋_GB2312" w:eastAsia="仿宋_GB2312" w:hAnsi="仿宋_GB2312" w:cs="仿宋_GB2312"/>
          <w:b/>
          <w:bCs/>
          <w:color w:val="000000" w:themeColor="text1"/>
          <w:sz w:val="32"/>
          <w:szCs w:val="32"/>
          <w:shd w:val="clear" w:color="auto" w:fill="FFFFFF"/>
        </w:rPr>
      </w:pPr>
      <w:r w:rsidRPr="009B4C44">
        <w:rPr>
          <w:rFonts w:ascii="仿宋_GB2312" w:eastAsia="仿宋_GB2312" w:hAnsi="仿宋_GB2312" w:cs="仿宋_GB2312" w:hint="eastAsia"/>
          <w:b/>
          <w:bCs/>
          <w:color w:val="000000" w:themeColor="text1"/>
          <w:sz w:val="32"/>
          <w:szCs w:val="32"/>
          <w:shd w:val="clear" w:color="auto" w:fill="FFFFFF"/>
        </w:rPr>
        <w:t>桂东县政务服务中心</w:t>
      </w:r>
    </w:p>
    <w:p w:rsidR="000F053F" w:rsidRDefault="000F053F" w:rsidP="000F053F">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地址：桂东县</w:t>
      </w:r>
      <w:proofErr w:type="gramStart"/>
      <w:r>
        <w:rPr>
          <w:rFonts w:ascii="仿宋_GB2312" w:eastAsia="仿宋_GB2312" w:hAnsi="仿宋_GB2312" w:cs="仿宋_GB2312" w:hint="eastAsia"/>
          <w:color w:val="000000" w:themeColor="text1"/>
          <w:sz w:val="32"/>
          <w:szCs w:val="32"/>
          <w:shd w:val="clear" w:color="auto" w:fill="FFFFFF"/>
        </w:rPr>
        <w:t>沤</w:t>
      </w:r>
      <w:proofErr w:type="gramEnd"/>
      <w:r>
        <w:rPr>
          <w:rFonts w:ascii="仿宋_GB2312" w:eastAsia="仿宋_GB2312" w:hAnsi="仿宋_GB2312" w:cs="仿宋_GB2312" w:hint="eastAsia"/>
          <w:color w:val="000000" w:themeColor="text1"/>
          <w:sz w:val="32"/>
          <w:szCs w:val="32"/>
          <w:shd w:val="clear" w:color="auto" w:fill="FFFFFF"/>
        </w:rPr>
        <w:t>江镇东城区桂东大道政务服务中心大楼</w:t>
      </w:r>
    </w:p>
    <w:p w:rsidR="000F053F" w:rsidRDefault="000F053F" w:rsidP="000F053F">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电话：0735-8628137</w:t>
      </w:r>
    </w:p>
    <w:p w:rsidR="000F053F" w:rsidRDefault="000F053F" w:rsidP="000F053F">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 xml:space="preserve">时间：全年 </w:t>
      </w:r>
      <w:r w:rsidRPr="009102C0">
        <w:rPr>
          <w:rFonts w:ascii="仿宋_GB2312" w:eastAsia="仿宋_GB2312" w:hAnsi="仿宋_GB2312" w:cs="仿宋_GB2312"/>
          <w:color w:val="000000" w:themeColor="text1"/>
          <w:sz w:val="32"/>
          <w:szCs w:val="32"/>
          <w:shd w:val="clear" w:color="auto" w:fill="FFFFFF"/>
        </w:rPr>
        <w:t>9:00—12:00，14:00—17:00</w:t>
      </w:r>
    </w:p>
    <w:p w:rsidR="000F053F" w:rsidRPr="00B02A9A" w:rsidRDefault="000F053F" w:rsidP="000F053F">
      <w:pPr>
        <w:ind w:firstLineChars="200" w:firstLine="643"/>
        <w:rPr>
          <w:rFonts w:ascii="仿宋_GB2312" w:eastAsia="仿宋_GB2312" w:hAnsi="仿宋_GB2312" w:cs="仿宋_GB2312"/>
          <w:b/>
          <w:bCs/>
          <w:color w:val="000000" w:themeColor="text1"/>
          <w:sz w:val="32"/>
          <w:szCs w:val="32"/>
          <w:shd w:val="clear" w:color="auto" w:fill="FFFFFF"/>
        </w:rPr>
      </w:pPr>
      <w:r w:rsidRPr="00B02A9A">
        <w:rPr>
          <w:rFonts w:ascii="仿宋_GB2312" w:eastAsia="仿宋_GB2312" w:hAnsi="仿宋_GB2312" w:cs="仿宋_GB2312" w:hint="eastAsia"/>
          <w:b/>
          <w:bCs/>
          <w:color w:val="000000" w:themeColor="text1"/>
          <w:sz w:val="32"/>
          <w:szCs w:val="32"/>
          <w:shd w:val="clear" w:color="auto" w:fill="FFFFFF"/>
        </w:rPr>
        <w:t>安仁县政务服务中心</w:t>
      </w:r>
    </w:p>
    <w:p w:rsidR="000F053F" w:rsidRDefault="000F053F" w:rsidP="000F053F">
      <w:pPr>
        <w:ind w:firstLineChars="200" w:firstLine="640"/>
        <w:rPr>
          <w:rFonts w:ascii="仿宋_GB2312" w:eastAsia="仿宋_GB2312" w:hAnsi="仿宋_GB2312" w:cs="仿宋_GB2312"/>
          <w:color w:val="000000" w:themeColor="text1"/>
          <w:sz w:val="32"/>
          <w:szCs w:val="32"/>
          <w:shd w:val="clear" w:color="auto" w:fill="FFFFFF"/>
        </w:rPr>
      </w:pPr>
      <w:r w:rsidRPr="00B02A9A">
        <w:rPr>
          <w:rFonts w:ascii="仿宋_GB2312" w:eastAsia="仿宋_GB2312" w:hAnsi="仿宋_GB2312" w:cs="仿宋_GB2312" w:hint="eastAsia"/>
          <w:color w:val="000000" w:themeColor="text1"/>
          <w:sz w:val="32"/>
          <w:szCs w:val="32"/>
          <w:shd w:val="clear" w:color="auto" w:fill="FFFFFF"/>
        </w:rPr>
        <w:t>地址：安仁县八一东路行政中心政务服务中心一楼</w:t>
      </w:r>
    </w:p>
    <w:p w:rsidR="000F053F" w:rsidRDefault="000F053F" w:rsidP="000F053F">
      <w:pPr>
        <w:ind w:firstLineChars="200" w:firstLine="640"/>
        <w:rPr>
          <w:rFonts w:ascii="仿宋_GB2312" w:eastAsia="仿宋_GB2312" w:hAnsi="仿宋_GB2312" w:cs="仿宋_GB2312"/>
          <w:color w:val="000000" w:themeColor="text1"/>
          <w:sz w:val="32"/>
          <w:szCs w:val="32"/>
          <w:shd w:val="clear" w:color="auto" w:fill="FFFFFF"/>
        </w:rPr>
      </w:pPr>
      <w:r w:rsidRPr="00B02A9A">
        <w:rPr>
          <w:rFonts w:ascii="仿宋_GB2312" w:eastAsia="仿宋_GB2312" w:hAnsi="仿宋_GB2312" w:cs="仿宋_GB2312" w:hint="eastAsia"/>
          <w:color w:val="000000" w:themeColor="text1"/>
          <w:sz w:val="32"/>
          <w:szCs w:val="32"/>
          <w:shd w:val="clear" w:color="auto" w:fill="FFFFFF"/>
        </w:rPr>
        <w:t>电话：0735-5223053</w:t>
      </w:r>
    </w:p>
    <w:p w:rsidR="000F053F" w:rsidRDefault="000F053F" w:rsidP="000F053F">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时间：</w:t>
      </w:r>
      <w:r w:rsidRPr="00B02A9A">
        <w:rPr>
          <w:rFonts w:ascii="仿宋_GB2312" w:eastAsia="仿宋_GB2312" w:hAnsi="仿宋_GB2312" w:cs="仿宋_GB2312" w:hint="eastAsia"/>
          <w:color w:val="000000" w:themeColor="text1"/>
          <w:sz w:val="32"/>
          <w:szCs w:val="32"/>
          <w:shd w:val="clear" w:color="auto" w:fill="FFFFFF"/>
        </w:rPr>
        <w:t>夏季（5月1日-9月30日）8:30—12:00， 14:30—17:30</w:t>
      </w:r>
      <w:r>
        <w:rPr>
          <w:rFonts w:ascii="仿宋_GB2312" w:eastAsia="仿宋_GB2312" w:hAnsi="仿宋_GB2312" w:cs="仿宋_GB2312" w:hint="eastAsia"/>
          <w:color w:val="000000" w:themeColor="text1"/>
          <w:sz w:val="32"/>
          <w:szCs w:val="32"/>
          <w:shd w:val="clear" w:color="auto" w:fill="FFFFFF"/>
        </w:rPr>
        <w:t>；</w:t>
      </w:r>
      <w:r w:rsidRPr="00B02A9A">
        <w:rPr>
          <w:rFonts w:ascii="仿宋_GB2312" w:eastAsia="仿宋_GB2312" w:hAnsi="仿宋_GB2312" w:cs="仿宋_GB2312" w:hint="eastAsia"/>
          <w:color w:val="000000" w:themeColor="text1"/>
          <w:sz w:val="32"/>
          <w:szCs w:val="32"/>
          <w:shd w:val="clear" w:color="auto" w:fill="FFFFFF"/>
        </w:rPr>
        <w:t>冬季（10月1日-次年4月30日）8:30—12:00， 14:00—17:00</w:t>
      </w:r>
    </w:p>
    <w:p w:rsidR="000F053F" w:rsidRPr="009B4C44" w:rsidRDefault="000F053F" w:rsidP="000F053F">
      <w:pPr>
        <w:ind w:firstLineChars="200" w:firstLine="643"/>
        <w:rPr>
          <w:rFonts w:ascii="仿宋_GB2312" w:eastAsia="仿宋_GB2312" w:hAnsi="仿宋_GB2312" w:cs="仿宋_GB2312"/>
          <w:b/>
          <w:bCs/>
          <w:color w:val="000000" w:themeColor="text1"/>
          <w:sz w:val="32"/>
          <w:szCs w:val="32"/>
          <w:shd w:val="clear" w:color="auto" w:fill="FFFFFF"/>
        </w:rPr>
      </w:pPr>
      <w:r w:rsidRPr="009B4C44">
        <w:rPr>
          <w:rFonts w:ascii="仿宋_GB2312" w:eastAsia="仿宋_GB2312" w:hAnsi="仿宋_GB2312" w:cs="仿宋_GB2312" w:hint="eastAsia"/>
          <w:b/>
          <w:bCs/>
          <w:color w:val="000000" w:themeColor="text1"/>
          <w:sz w:val="32"/>
          <w:szCs w:val="32"/>
          <w:shd w:val="clear" w:color="auto" w:fill="FFFFFF"/>
        </w:rPr>
        <w:t>嘉禾县政务服务中心</w:t>
      </w:r>
    </w:p>
    <w:p w:rsidR="000F053F" w:rsidRPr="00E43844" w:rsidRDefault="000F053F" w:rsidP="000F053F">
      <w:pPr>
        <w:ind w:firstLineChars="200" w:firstLine="640"/>
        <w:rPr>
          <w:rFonts w:ascii="仿宋_GB2312" w:eastAsia="仿宋_GB2312" w:hAnsi="仿宋_GB2312" w:cs="仿宋_GB2312"/>
          <w:color w:val="000000" w:themeColor="text1"/>
          <w:sz w:val="32"/>
          <w:szCs w:val="32"/>
          <w:shd w:val="clear" w:color="auto" w:fill="FFFFFF"/>
        </w:rPr>
      </w:pPr>
      <w:r w:rsidRPr="00E43844">
        <w:rPr>
          <w:rFonts w:ascii="仿宋_GB2312" w:eastAsia="仿宋_GB2312" w:hAnsi="仿宋_GB2312" w:cs="仿宋_GB2312" w:hint="eastAsia"/>
          <w:color w:val="000000" w:themeColor="text1"/>
          <w:sz w:val="32"/>
          <w:szCs w:val="32"/>
          <w:shd w:val="clear" w:color="auto" w:fill="FFFFFF"/>
        </w:rPr>
        <w:t>地址：嘉禾</w:t>
      </w:r>
      <w:proofErr w:type="gramStart"/>
      <w:r w:rsidRPr="00E43844">
        <w:rPr>
          <w:rFonts w:ascii="仿宋_GB2312" w:eastAsia="仿宋_GB2312" w:hAnsi="仿宋_GB2312" w:cs="仿宋_GB2312" w:hint="eastAsia"/>
          <w:color w:val="000000" w:themeColor="text1"/>
          <w:sz w:val="32"/>
          <w:szCs w:val="32"/>
          <w:shd w:val="clear" w:color="auto" w:fill="FFFFFF"/>
        </w:rPr>
        <w:t>县体育</w:t>
      </w:r>
      <w:proofErr w:type="gramEnd"/>
      <w:r w:rsidRPr="00E43844">
        <w:rPr>
          <w:rFonts w:ascii="仿宋_GB2312" w:eastAsia="仿宋_GB2312" w:hAnsi="仿宋_GB2312" w:cs="仿宋_GB2312" w:hint="eastAsia"/>
          <w:color w:val="000000" w:themeColor="text1"/>
          <w:sz w:val="32"/>
          <w:szCs w:val="32"/>
          <w:shd w:val="clear" w:color="auto" w:fill="FFFFFF"/>
        </w:rPr>
        <w:t>路13号政务服务中心</w:t>
      </w:r>
    </w:p>
    <w:p w:rsidR="000F053F" w:rsidRDefault="000F053F" w:rsidP="000F053F">
      <w:pPr>
        <w:ind w:firstLineChars="200" w:firstLine="640"/>
        <w:rPr>
          <w:rFonts w:ascii="仿宋_GB2312" w:eastAsia="仿宋_GB2312" w:hAnsi="仿宋_GB2312" w:cs="仿宋_GB2312"/>
          <w:color w:val="000000" w:themeColor="text1"/>
          <w:sz w:val="32"/>
          <w:szCs w:val="32"/>
          <w:shd w:val="clear" w:color="auto" w:fill="FFFFFF"/>
        </w:rPr>
      </w:pPr>
      <w:r w:rsidRPr="00E43844">
        <w:rPr>
          <w:rFonts w:ascii="仿宋_GB2312" w:eastAsia="仿宋_GB2312" w:hAnsi="仿宋_GB2312" w:cs="仿宋_GB2312" w:hint="eastAsia"/>
          <w:color w:val="000000" w:themeColor="text1"/>
          <w:sz w:val="32"/>
          <w:szCs w:val="32"/>
          <w:shd w:val="clear" w:color="auto" w:fill="FFFFFF"/>
        </w:rPr>
        <w:t>电话：0735-6627811</w:t>
      </w:r>
    </w:p>
    <w:p w:rsidR="000F053F" w:rsidRDefault="000F053F" w:rsidP="000F053F">
      <w:pPr>
        <w:ind w:firstLineChars="200" w:firstLine="640"/>
        <w:rPr>
          <w:rFonts w:ascii="仿宋_GB2312" w:eastAsia="仿宋_GB2312" w:hAnsi="仿宋_GB2312" w:cs="仿宋_GB2312"/>
          <w:color w:val="000000" w:themeColor="text1"/>
          <w:sz w:val="32"/>
          <w:szCs w:val="32"/>
          <w:shd w:val="clear" w:color="auto" w:fill="FFFFFF"/>
        </w:rPr>
      </w:pPr>
      <w:r>
        <w:rPr>
          <w:rFonts w:ascii="仿宋_GB2312" w:eastAsia="仿宋_GB2312" w:hAnsi="仿宋_GB2312" w:cs="仿宋_GB2312" w:hint="eastAsia"/>
          <w:color w:val="000000" w:themeColor="text1"/>
          <w:sz w:val="32"/>
          <w:szCs w:val="32"/>
          <w:shd w:val="clear" w:color="auto" w:fill="FFFFFF"/>
        </w:rPr>
        <w:t>时间：全年</w:t>
      </w:r>
      <w:r>
        <w:rPr>
          <w:rFonts w:ascii="仿宋_GB2312" w:eastAsia="仿宋_GB2312" w:hAnsi="仿宋_GB2312" w:cs="仿宋_GB2312"/>
          <w:color w:val="000000" w:themeColor="text1"/>
          <w:sz w:val="32"/>
          <w:szCs w:val="32"/>
          <w:shd w:val="clear" w:color="auto" w:fill="FFFFFF"/>
        </w:rPr>
        <w:t>8</w:t>
      </w:r>
      <w:r>
        <w:rPr>
          <w:rFonts w:ascii="仿宋_GB2312" w:eastAsia="仿宋_GB2312" w:hAnsi="仿宋_GB2312" w:cs="仿宋_GB2312" w:hint="eastAsia"/>
          <w:color w:val="000000" w:themeColor="text1"/>
          <w:sz w:val="32"/>
          <w:szCs w:val="32"/>
          <w:shd w:val="clear" w:color="auto" w:fill="FFFFFF"/>
        </w:rPr>
        <w:t>:</w:t>
      </w:r>
      <w:r>
        <w:rPr>
          <w:rFonts w:ascii="仿宋_GB2312" w:eastAsia="仿宋_GB2312" w:hAnsi="仿宋_GB2312" w:cs="仿宋_GB2312"/>
          <w:color w:val="000000" w:themeColor="text1"/>
          <w:sz w:val="32"/>
          <w:szCs w:val="32"/>
          <w:shd w:val="clear" w:color="auto" w:fill="FFFFFF"/>
        </w:rPr>
        <w:t>3</w:t>
      </w:r>
      <w:r>
        <w:rPr>
          <w:rFonts w:ascii="仿宋_GB2312" w:eastAsia="仿宋_GB2312" w:hAnsi="仿宋_GB2312" w:cs="仿宋_GB2312" w:hint="eastAsia"/>
          <w:color w:val="000000" w:themeColor="text1"/>
          <w:sz w:val="32"/>
          <w:szCs w:val="32"/>
          <w:shd w:val="clear" w:color="auto" w:fill="FFFFFF"/>
        </w:rPr>
        <w:t>0—12:00，</w:t>
      </w:r>
      <w:r>
        <w:rPr>
          <w:rFonts w:ascii="仿宋_GB2312" w:eastAsia="仿宋_GB2312" w:hAnsi="仿宋_GB2312" w:cs="仿宋_GB2312"/>
          <w:color w:val="000000" w:themeColor="text1"/>
          <w:sz w:val="32"/>
          <w:szCs w:val="32"/>
          <w:shd w:val="clear" w:color="auto" w:fill="FFFFFF"/>
        </w:rPr>
        <w:t xml:space="preserve"> 14</w:t>
      </w:r>
      <w:r>
        <w:rPr>
          <w:rFonts w:ascii="仿宋_GB2312" w:eastAsia="仿宋_GB2312" w:hAnsi="仿宋_GB2312" w:cs="仿宋_GB2312" w:hint="eastAsia"/>
          <w:color w:val="000000" w:themeColor="text1"/>
          <w:sz w:val="32"/>
          <w:szCs w:val="32"/>
          <w:shd w:val="clear" w:color="auto" w:fill="FFFFFF"/>
        </w:rPr>
        <w:t>:</w:t>
      </w:r>
      <w:r>
        <w:rPr>
          <w:rFonts w:ascii="仿宋_GB2312" w:eastAsia="仿宋_GB2312" w:hAnsi="仿宋_GB2312" w:cs="仿宋_GB2312"/>
          <w:color w:val="000000" w:themeColor="text1"/>
          <w:sz w:val="32"/>
          <w:szCs w:val="32"/>
          <w:shd w:val="clear" w:color="auto" w:fill="FFFFFF"/>
        </w:rPr>
        <w:t>00</w:t>
      </w:r>
      <w:r>
        <w:rPr>
          <w:rFonts w:ascii="仿宋_GB2312" w:eastAsia="仿宋_GB2312" w:hAnsi="仿宋_GB2312" w:cs="仿宋_GB2312" w:hint="eastAsia"/>
          <w:color w:val="000000" w:themeColor="text1"/>
          <w:sz w:val="32"/>
          <w:szCs w:val="32"/>
          <w:shd w:val="clear" w:color="auto" w:fill="FFFFFF"/>
        </w:rPr>
        <w:t>—17:</w:t>
      </w:r>
      <w:r>
        <w:rPr>
          <w:rFonts w:ascii="仿宋_GB2312" w:eastAsia="仿宋_GB2312" w:hAnsi="仿宋_GB2312" w:cs="仿宋_GB2312"/>
          <w:color w:val="000000" w:themeColor="text1"/>
          <w:sz w:val="32"/>
          <w:szCs w:val="32"/>
          <w:shd w:val="clear" w:color="auto" w:fill="FFFFFF"/>
        </w:rPr>
        <w:t>00</w:t>
      </w:r>
    </w:p>
    <w:bookmarkEnd w:id="1"/>
    <w:p w:rsidR="00A17098" w:rsidRDefault="000F053F">
      <w:pPr>
        <w:spacing w:line="440" w:lineRule="exact"/>
        <w:ind w:firstLineChars="200" w:firstLine="640"/>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六</w:t>
      </w:r>
      <w:r w:rsidR="000151AA">
        <w:rPr>
          <w:rFonts w:ascii="黑体" w:eastAsia="黑体" w:hAnsi="黑体" w:cs="黑体" w:hint="eastAsia"/>
          <w:color w:val="000000" w:themeColor="text1"/>
          <w:sz w:val="32"/>
          <w:szCs w:val="32"/>
        </w:rPr>
        <w:t>、办理时限</w:t>
      </w:r>
    </w:p>
    <w:p w:rsidR="00A17098" w:rsidRDefault="000151AA">
      <w:pPr>
        <w:spacing w:line="440" w:lineRule="exact"/>
        <w:ind w:firstLineChars="200" w:firstLine="640"/>
        <w:rPr>
          <w:rFonts w:ascii="仿宋_GB2312" w:eastAsia="仿宋_GB2312" w:hAnsi="仿宋_GB2312" w:cs="仿宋_GB2312"/>
          <w:color w:val="000000" w:themeColor="text1"/>
          <w:sz w:val="32"/>
          <w:szCs w:val="32"/>
        </w:rPr>
      </w:pPr>
      <w:r>
        <w:rPr>
          <w:rFonts w:ascii="仿宋_GB2312" w:eastAsia="仿宋_GB2312" w:hAnsi="仿宋_GB2312" w:cs="仿宋_GB2312" w:hint="eastAsia"/>
          <w:color w:val="000000" w:themeColor="text1"/>
          <w:sz w:val="32"/>
          <w:szCs w:val="32"/>
        </w:rPr>
        <w:t>承诺办理时限：</w:t>
      </w:r>
      <w:r>
        <w:rPr>
          <w:rFonts w:ascii="仿宋_GB2312" w:eastAsia="仿宋_GB2312" w:hAnsi="仿宋_GB2312" w:cs="仿宋_GB2312" w:hint="eastAsia"/>
          <w:color w:val="000000" w:themeColor="text1"/>
          <w:sz w:val="32"/>
          <w:szCs w:val="32"/>
        </w:rPr>
        <w:t>48-54</w:t>
      </w:r>
      <w:r>
        <w:rPr>
          <w:rFonts w:ascii="仿宋_GB2312" w:eastAsia="仿宋_GB2312" w:hAnsi="仿宋_GB2312" w:cs="仿宋_GB2312" w:hint="eastAsia"/>
          <w:color w:val="000000" w:themeColor="text1"/>
          <w:sz w:val="32"/>
          <w:szCs w:val="32"/>
        </w:rPr>
        <w:t>个工作日</w:t>
      </w:r>
    </w:p>
    <w:p w:rsidR="00A17098" w:rsidRDefault="000F053F">
      <w:pPr>
        <w:spacing w:line="440" w:lineRule="exact"/>
        <w:ind w:firstLineChars="200" w:firstLine="640"/>
        <w:rPr>
          <w:rFonts w:ascii="黑体" w:eastAsia="黑体" w:hAnsi="黑体" w:cs="黑体"/>
          <w:color w:val="000000" w:themeColor="text1"/>
          <w:sz w:val="32"/>
          <w:szCs w:val="32"/>
        </w:rPr>
      </w:pPr>
      <w:r>
        <w:rPr>
          <w:rFonts w:ascii="黑体" w:eastAsia="黑体" w:hAnsi="黑体" w:cs="黑体" w:hint="eastAsia"/>
          <w:color w:val="000000" w:themeColor="text1"/>
          <w:sz w:val="32"/>
          <w:szCs w:val="32"/>
        </w:rPr>
        <w:t>七</w:t>
      </w:r>
      <w:r w:rsidR="000151AA">
        <w:rPr>
          <w:rFonts w:ascii="黑体" w:eastAsia="黑体" w:hAnsi="黑体" w:cs="黑体" w:hint="eastAsia"/>
          <w:color w:val="000000" w:themeColor="text1"/>
          <w:sz w:val="32"/>
          <w:szCs w:val="32"/>
        </w:rPr>
        <w:t>、收费标准及依据</w:t>
      </w:r>
    </w:p>
    <w:p w:rsidR="00A17098" w:rsidRDefault="000151AA">
      <w:pPr>
        <w:spacing w:line="440" w:lineRule="exact"/>
        <w:ind w:firstLineChars="200" w:firstLine="640"/>
        <w:rPr>
          <w:rFonts w:ascii="黑体" w:eastAsia="黑体" w:hAnsi="黑体" w:cs="黑体"/>
          <w:color w:val="000000" w:themeColor="text1"/>
          <w:sz w:val="32"/>
          <w:szCs w:val="32"/>
        </w:rPr>
      </w:pPr>
      <w:r>
        <w:rPr>
          <w:rFonts w:ascii="宋体" w:eastAsia="仿宋_GB2312" w:hAnsi="宋体" w:cs="宋体" w:hint="eastAsia"/>
          <w:color w:val="000000" w:themeColor="text1"/>
          <w:sz w:val="32"/>
          <w:szCs w:val="32"/>
        </w:rPr>
        <w:t>不收费</w:t>
      </w:r>
    </w:p>
    <w:p w:rsidR="00A17098" w:rsidRDefault="00A17098">
      <w:pPr>
        <w:rPr>
          <w:rFonts w:ascii="仿宋" w:eastAsia="仿宋" w:hAnsi="仿宋" w:cs="仿宋"/>
          <w:color w:val="000000" w:themeColor="text1"/>
          <w:sz w:val="32"/>
          <w:szCs w:val="32"/>
        </w:rPr>
        <w:sectPr w:rsidR="00A17098">
          <w:footerReference w:type="default" r:id="rId7"/>
          <w:footerReference w:type="first" r:id="rId8"/>
          <w:pgSz w:w="11906" w:h="16838"/>
          <w:pgMar w:top="1440" w:right="1800" w:bottom="1440" w:left="1800" w:header="851" w:footer="992" w:gutter="0"/>
          <w:pgNumType w:start="1"/>
          <w:cols w:space="720"/>
          <w:titlePg/>
          <w:docGrid w:type="lines" w:linePitch="312"/>
        </w:sectPr>
      </w:pPr>
    </w:p>
    <w:p w:rsidR="00A17098" w:rsidRDefault="000F053F">
      <w:pPr>
        <w:ind w:firstLineChars="200" w:firstLine="640"/>
        <w:rPr>
          <w:rFonts w:ascii="黑体" w:eastAsia="黑体" w:hAnsi="黑体" w:cs="宋体"/>
          <w:color w:val="000000" w:themeColor="text1"/>
          <w:sz w:val="32"/>
          <w:szCs w:val="32"/>
        </w:rPr>
      </w:pPr>
      <w:r>
        <w:rPr>
          <w:rFonts w:ascii="黑体" w:eastAsia="黑体" w:hAnsi="黑体" w:cs="宋体" w:hint="eastAsia"/>
          <w:color w:val="000000" w:themeColor="text1"/>
          <w:sz w:val="32"/>
          <w:szCs w:val="32"/>
        </w:rPr>
        <w:lastRenderedPageBreak/>
        <w:t>八</w:t>
      </w:r>
      <w:r w:rsidR="000151AA">
        <w:rPr>
          <w:rFonts w:ascii="黑体" w:eastAsia="黑体" w:hAnsi="黑体" w:cs="宋体" w:hint="eastAsia"/>
          <w:color w:val="000000" w:themeColor="text1"/>
          <w:sz w:val="32"/>
          <w:szCs w:val="32"/>
        </w:rPr>
        <w:t>、材料清单</w:t>
      </w:r>
    </w:p>
    <w:tbl>
      <w:tblPr>
        <w:tblpPr w:leftFromText="180" w:rightFromText="180" w:vertAnchor="text" w:horzAnchor="page" w:tblpXSpec="center" w:tblpY="1498"/>
        <w:tblOverlap w:val="never"/>
        <w:tblW w:w="14740" w:type="dxa"/>
        <w:jc w:val="center"/>
        <w:tblLayout w:type="fixed"/>
        <w:tblCellMar>
          <w:top w:w="15" w:type="dxa"/>
          <w:left w:w="15" w:type="dxa"/>
          <w:bottom w:w="15" w:type="dxa"/>
          <w:right w:w="15" w:type="dxa"/>
        </w:tblCellMar>
        <w:tblLook w:val="04A0" w:firstRow="1" w:lastRow="0" w:firstColumn="1" w:lastColumn="0" w:noHBand="0" w:noVBand="1"/>
      </w:tblPr>
      <w:tblGrid>
        <w:gridCol w:w="1312"/>
        <w:gridCol w:w="3065"/>
        <w:gridCol w:w="698"/>
        <w:gridCol w:w="3417"/>
        <w:gridCol w:w="2057"/>
        <w:gridCol w:w="4191"/>
      </w:tblGrid>
      <w:tr w:rsidR="00A17098">
        <w:trPr>
          <w:trHeight w:val="540"/>
          <w:jc w:val="center"/>
        </w:trPr>
        <w:tc>
          <w:tcPr>
            <w:tcW w:w="1474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0151AA">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通用情形提交材料清单</w:t>
            </w:r>
            <w:r>
              <w:rPr>
                <w:rFonts w:ascii="等线" w:eastAsia="等线" w:hAnsi="等线" w:cs="等线" w:hint="eastAsia"/>
                <w:b/>
                <w:color w:val="000000"/>
                <w:kern w:val="0"/>
                <w:sz w:val="22"/>
                <w:szCs w:val="22"/>
                <w:lang w:bidi="ar"/>
              </w:rPr>
              <w:t>（</w:t>
            </w:r>
            <w:proofErr w:type="gramStart"/>
            <w:r>
              <w:rPr>
                <w:rFonts w:ascii="等线" w:eastAsia="等线" w:hAnsi="等线" w:cs="等线" w:hint="eastAsia"/>
                <w:b/>
                <w:color w:val="000000"/>
                <w:kern w:val="0"/>
                <w:sz w:val="22"/>
                <w:szCs w:val="22"/>
                <w:lang w:bidi="ar"/>
              </w:rPr>
              <w:t>一手房</w:t>
            </w:r>
            <w:proofErr w:type="gramEnd"/>
            <w:r>
              <w:rPr>
                <w:rFonts w:ascii="等线" w:eastAsia="等线" w:hAnsi="等线" w:cs="等线" w:hint="eastAsia"/>
                <w:b/>
                <w:color w:val="000000"/>
                <w:kern w:val="0"/>
                <w:sz w:val="22"/>
                <w:szCs w:val="22"/>
                <w:lang w:bidi="ar"/>
              </w:rPr>
              <w:t>(</w:t>
            </w:r>
            <w:r>
              <w:rPr>
                <w:rFonts w:ascii="等线" w:eastAsia="等线" w:hAnsi="等线" w:cs="等线" w:hint="eastAsia"/>
                <w:b/>
                <w:color w:val="000000"/>
                <w:kern w:val="0"/>
                <w:sz w:val="22"/>
                <w:szCs w:val="22"/>
                <w:lang w:bidi="ar"/>
              </w:rPr>
              <w:t>商品房）转移登记）</w:t>
            </w:r>
          </w:p>
        </w:tc>
      </w:tr>
      <w:tr w:rsidR="00A17098">
        <w:trPr>
          <w:trHeight w:val="615"/>
          <w:jc w:val="center"/>
        </w:trPr>
        <w:tc>
          <w:tcPr>
            <w:tcW w:w="1312" w:type="dxa"/>
            <w:tcBorders>
              <w:left w:val="single" w:sz="4" w:space="0" w:color="000000"/>
              <w:bottom w:val="single" w:sz="4" w:space="0" w:color="000000"/>
              <w:right w:val="single" w:sz="4" w:space="0" w:color="000000"/>
            </w:tcBorders>
            <w:shd w:val="clear" w:color="auto" w:fill="auto"/>
            <w:vAlign w:val="center"/>
          </w:tcPr>
          <w:p w:rsidR="00A17098" w:rsidRDefault="000151AA">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序号</w:t>
            </w:r>
          </w:p>
        </w:tc>
        <w:tc>
          <w:tcPr>
            <w:tcW w:w="3763" w:type="dxa"/>
            <w:gridSpan w:val="2"/>
            <w:tcBorders>
              <w:left w:val="single" w:sz="4" w:space="0" w:color="000000"/>
              <w:bottom w:val="single" w:sz="4" w:space="0" w:color="000000"/>
              <w:right w:val="single" w:sz="4" w:space="0" w:color="000000"/>
            </w:tcBorders>
            <w:shd w:val="clear" w:color="auto" w:fill="auto"/>
            <w:vAlign w:val="center"/>
          </w:tcPr>
          <w:p w:rsidR="00A17098" w:rsidRDefault="000151AA">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材料名称</w:t>
            </w:r>
          </w:p>
        </w:tc>
        <w:tc>
          <w:tcPr>
            <w:tcW w:w="3417" w:type="dxa"/>
            <w:tcBorders>
              <w:left w:val="single" w:sz="4" w:space="0" w:color="000000"/>
              <w:bottom w:val="single" w:sz="4" w:space="0" w:color="000000"/>
              <w:right w:val="single" w:sz="4" w:space="0" w:color="000000"/>
            </w:tcBorders>
            <w:shd w:val="clear" w:color="auto" w:fill="auto"/>
            <w:vAlign w:val="center"/>
          </w:tcPr>
          <w:p w:rsidR="00A17098" w:rsidRDefault="000151AA">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材料形式及要求</w:t>
            </w:r>
            <w:r>
              <w:rPr>
                <w:rFonts w:ascii="等线" w:eastAsia="等线" w:hAnsi="等线" w:cs="等线" w:hint="eastAsia"/>
                <w:b/>
                <w:color w:val="000000"/>
                <w:kern w:val="0"/>
                <w:sz w:val="22"/>
                <w:szCs w:val="22"/>
                <w:lang w:bidi="ar"/>
              </w:rPr>
              <w:br/>
            </w:r>
            <w:r>
              <w:rPr>
                <w:rFonts w:ascii="等线" w:eastAsia="等线" w:hAnsi="等线" w:cs="等线" w:hint="eastAsia"/>
                <w:b/>
                <w:color w:val="000000"/>
                <w:kern w:val="0"/>
                <w:sz w:val="22"/>
                <w:szCs w:val="22"/>
                <w:lang w:bidi="ar"/>
              </w:rPr>
              <w:t>（原件</w:t>
            </w:r>
            <w:r>
              <w:rPr>
                <w:rFonts w:ascii="等线" w:eastAsia="等线" w:hAnsi="等线" w:cs="等线" w:hint="eastAsia"/>
                <w:b/>
                <w:color w:val="000000"/>
                <w:kern w:val="0"/>
                <w:sz w:val="22"/>
                <w:szCs w:val="22"/>
                <w:lang w:bidi="ar"/>
              </w:rPr>
              <w:t>/</w:t>
            </w:r>
            <w:r>
              <w:rPr>
                <w:rFonts w:ascii="等线" w:eastAsia="等线" w:hAnsi="等线" w:cs="等线" w:hint="eastAsia"/>
                <w:b/>
                <w:color w:val="000000"/>
                <w:kern w:val="0"/>
                <w:sz w:val="22"/>
                <w:szCs w:val="22"/>
                <w:lang w:bidi="ar"/>
              </w:rPr>
              <w:t>复印件）</w:t>
            </w:r>
          </w:p>
        </w:tc>
        <w:tc>
          <w:tcPr>
            <w:tcW w:w="6248" w:type="dxa"/>
            <w:gridSpan w:val="2"/>
            <w:tcBorders>
              <w:left w:val="single" w:sz="4" w:space="0" w:color="000000"/>
              <w:bottom w:val="single" w:sz="4" w:space="0" w:color="000000"/>
              <w:right w:val="single" w:sz="4" w:space="0" w:color="000000"/>
            </w:tcBorders>
            <w:shd w:val="clear" w:color="auto" w:fill="auto"/>
            <w:vAlign w:val="center"/>
          </w:tcPr>
          <w:p w:rsidR="00A17098" w:rsidRDefault="000151AA">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审查要素</w:t>
            </w:r>
          </w:p>
          <w:p w:rsidR="00A17098" w:rsidRDefault="000151AA">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备注</w:t>
            </w:r>
          </w:p>
        </w:tc>
      </w:tr>
      <w:tr w:rsidR="00A17098">
        <w:trPr>
          <w:trHeight w:val="1095"/>
          <w:jc w:val="center"/>
        </w:trPr>
        <w:tc>
          <w:tcPr>
            <w:tcW w:w="13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0151AA">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1</w:t>
            </w:r>
          </w:p>
        </w:tc>
        <w:tc>
          <w:tcPr>
            <w:tcW w:w="376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0151AA">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《不动产登记（购买商品房、夫妻离婚、互换、注销）登记表》</w:t>
            </w:r>
          </w:p>
        </w:tc>
        <w:tc>
          <w:tcPr>
            <w:tcW w:w="3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0151AA">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原件</w:t>
            </w:r>
          </w:p>
        </w:tc>
        <w:tc>
          <w:tcPr>
            <w:tcW w:w="62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A17098">
            <w:pPr>
              <w:widowControl/>
              <w:jc w:val="left"/>
              <w:textAlignment w:val="center"/>
              <w:rPr>
                <w:rFonts w:ascii="等线" w:eastAsia="等线" w:hAnsi="等线" w:cs="等线"/>
                <w:color w:val="000000"/>
                <w:sz w:val="22"/>
                <w:szCs w:val="22"/>
              </w:rPr>
            </w:pPr>
          </w:p>
        </w:tc>
      </w:tr>
      <w:tr w:rsidR="00A17098">
        <w:trPr>
          <w:trHeight w:val="286"/>
          <w:jc w:val="center"/>
        </w:trPr>
        <w:tc>
          <w:tcPr>
            <w:tcW w:w="13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0151AA">
            <w:pPr>
              <w:widowControl/>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rPr>
              <w:t>2</w:t>
            </w:r>
          </w:p>
        </w:tc>
        <w:tc>
          <w:tcPr>
            <w:tcW w:w="376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0151AA">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申请人身份证明</w:t>
            </w:r>
          </w:p>
        </w:tc>
        <w:tc>
          <w:tcPr>
            <w:tcW w:w="3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0151AA">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原件</w:t>
            </w:r>
          </w:p>
        </w:tc>
        <w:tc>
          <w:tcPr>
            <w:tcW w:w="62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A17098">
            <w:pPr>
              <w:widowControl/>
              <w:jc w:val="left"/>
              <w:textAlignment w:val="center"/>
              <w:rPr>
                <w:rFonts w:ascii="等线" w:eastAsia="等线" w:hAnsi="等线" w:cs="等线"/>
                <w:color w:val="000000"/>
                <w:sz w:val="22"/>
                <w:szCs w:val="22"/>
              </w:rPr>
            </w:pPr>
          </w:p>
        </w:tc>
      </w:tr>
      <w:tr w:rsidR="00A17098">
        <w:trPr>
          <w:trHeight w:val="286"/>
          <w:jc w:val="center"/>
        </w:trPr>
        <w:tc>
          <w:tcPr>
            <w:tcW w:w="13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0151AA">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3</w:t>
            </w:r>
          </w:p>
        </w:tc>
        <w:tc>
          <w:tcPr>
            <w:tcW w:w="376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0151AA">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房屋所有权证或者不动产</w:t>
            </w:r>
            <w:proofErr w:type="gramStart"/>
            <w:r>
              <w:rPr>
                <w:rFonts w:ascii="等线" w:eastAsia="等线" w:hAnsi="等线" w:cs="等线" w:hint="eastAsia"/>
                <w:color w:val="000000"/>
                <w:kern w:val="0"/>
                <w:sz w:val="22"/>
                <w:szCs w:val="22"/>
                <w:lang w:bidi="ar"/>
              </w:rPr>
              <w:t>权证总证</w:t>
            </w:r>
            <w:proofErr w:type="gramEnd"/>
          </w:p>
        </w:tc>
        <w:tc>
          <w:tcPr>
            <w:tcW w:w="3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0151AA">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原件</w:t>
            </w:r>
          </w:p>
        </w:tc>
        <w:tc>
          <w:tcPr>
            <w:tcW w:w="62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A17098">
            <w:pPr>
              <w:widowControl/>
              <w:jc w:val="left"/>
              <w:textAlignment w:val="center"/>
              <w:rPr>
                <w:rFonts w:ascii="等线" w:eastAsia="等线" w:hAnsi="等线" w:cs="等线"/>
                <w:color w:val="000000"/>
                <w:sz w:val="22"/>
                <w:szCs w:val="22"/>
              </w:rPr>
            </w:pPr>
          </w:p>
        </w:tc>
      </w:tr>
      <w:tr w:rsidR="00A17098">
        <w:trPr>
          <w:trHeight w:val="286"/>
          <w:jc w:val="center"/>
        </w:trPr>
        <w:tc>
          <w:tcPr>
            <w:tcW w:w="13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0151AA">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4</w:t>
            </w:r>
          </w:p>
        </w:tc>
        <w:tc>
          <w:tcPr>
            <w:tcW w:w="376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0151AA">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预告证；无预告证书的，提供商品房买卖合同</w:t>
            </w:r>
          </w:p>
        </w:tc>
        <w:tc>
          <w:tcPr>
            <w:tcW w:w="3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0151AA">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原件</w:t>
            </w:r>
          </w:p>
        </w:tc>
        <w:tc>
          <w:tcPr>
            <w:tcW w:w="62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A17098">
            <w:pPr>
              <w:widowControl/>
              <w:jc w:val="left"/>
              <w:textAlignment w:val="center"/>
              <w:rPr>
                <w:rFonts w:ascii="等线" w:eastAsia="等线" w:hAnsi="等线" w:cs="等线"/>
                <w:color w:val="000000"/>
                <w:sz w:val="22"/>
                <w:szCs w:val="22"/>
              </w:rPr>
            </w:pPr>
          </w:p>
        </w:tc>
      </w:tr>
      <w:tr w:rsidR="00A17098">
        <w:trPr>
          <w:trHeight w:val="855"/>
          <w:jc w:val="center"/>
        </w:trPr>
        <w:tc>
          <w:tcPr>
            <w:tcW w:w="13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0151AA">
            <w:pPr>
              <w:widowControl/>
              <w:jc w:val="center"/>
              <w:textAlignment w:val="center"/>
              <w:rPr>
                <w:rFonts w:ascii="等线" w:eastAsia="等线" w:hAnsi="等线" w:cs="等线"/>
                <w:color w:val="000000"/>
                <w:kern w:val="0"/>
                <w:sz w:val="22"/>
                <w:szCs w:val="22"/>
                <w:lang w:bidi="ar"/>
              </w:rPr>
            </w:pPr>
            <w:r>
              <w:rPr>
                <w:rFonts w:ascii="等线" w:eastAsia="等线" w:hAnsi="等线" w:cs="等线" w:hint="eastAsia"/>
                <w:color w:val="000000"/>
                <w:kern w:val="0"/>
                <w:sz w:val="22"/>
                <w:szCs w:val="22"/>
                <w:lang w:bidi="ar"/>
              </w:rPr>
              <w:t>5</w:t>
            </w:r>
          </w:p>
        </w:tc>
        <w:tc>
          <w:tcPr>
            <w:tcW w:w="376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0151AA">
            <w:pPr>
              <w:widowControl/>
              <w:jc w:val="center"/>
              <w:textAlignment w:val="center"/>
              <w:rPr>
                <w:rFonts w:ascii="等线" w:eastAsia="等线" w:hAnsi="等线" w:cs="等线"/>
                <w:color w:val="000000"/>
                <w:kern w:val="0"/>
                <w:sz w:val="22"/>
                <w:szCs w:val="22"/>
                <w:lang w:bidi="ar"/>
              </w:rPr>
            </w:pPr>
            <w:r>
              <w:rPr>
                <w:rFonts w:ascii="等线" w:eastAsia="等线" w:hAnsi="等线" w:cs="等线" w:hint="eastAsia"/>
                <w:color w:val="000000"/>
                <w:kern w:val="0"/>
                <w:sz w:val="22"/>
                <w:szCs w:val="22"/>
                <w:lang w:bidi="ar"/>
              </w:rPr>
              <w:t>契税票据</w:t>
            </w:r>
          </w:p>
        </w:tc>
        <w:tc>
          <w:tcPr>
            <w:tcW w:w="3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0151AA">
            <w:pPr>
              <w:widowControl/>
              <w:jc w:val="center"/>
              <w:textAlignment w:val="center"/>
              <w:rPr>
                <w:rFonts w:ascii="等线" w:eastAsia="等线" w:hAnsi="等线" w:cs="等线"/>
                <w:color w:val="000000"/>
                <w:kern w:val="0"/>
                <w:sz w:val="22"/>
                <w:szCs w:val="22"/>
                <w:lang w:bidi="ar"/>
              </w:rPr>
            </w:pPr>
            <w:r>
              <w:rPr>
                <w:rFonts w:ascii="等线" w:eastAsia="等线" w:hAnsi="等线" w:cs="等线" w:hint="eastAsia"/>
                <w:color w:val="000000"/>
                <w:kern w:val="0"/>
                <w:sz w:val="22"/>
                <w:szCs w:val="22"/>
                <w:lang w:bidi="ar"/>
              </w:rPr>
              <w:t>复印件</w:t>
            </w:r>
          </w:p>
        </w:tc>
        <w:tc>
          <w:tcPr>
            <w:tcW w:w="62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A17098">
            <w:pPr>
              <w:widowControl/>
              <w:jc w:val="left"/>
              <w:textAlignment w:val="center"/>
              <w:rPr>
                <w:rFonts w:ascii="等线" w:eastAsia="等线" w:hAnsi="等线" w:cs="等线"/>
                <w:color w:val="000000"/>
                <w:sz w:val="22"/>
                <w:szCs w:val="22"/>
              </w:rPr>
            </w:pPr>
          </w:p>
        </w:tc>
      </w:tr>
      <w:tr w:rsidR="00A17098">
        <w:trPr>
          <w:trHeight w:val="855"/>
          <w:jc w:val="center"/>
        </w:trPr>
        <w:tc>
          <w:tcPr>
            <w:tcW w:w="13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0151AA">
            <w:pPr>
              <w:widowControl/>
              <w:jc w:val="center"/>
              <w:textAlignment w:val="center"/>
              <w:rPr>
                <w:rFonts w:ascii="等线" w:eastAsia="等线" w:hAnsi="等线" w:cs="等线"/>
                <w:color w:val="000000"/>
                <w:kern w:val="0"/>
                <w:sz w:val="22"/>
                <w:szCs w:val="22"/>
                <w:lang w:bidi="ar"/>
              </w:rPr>
            </w:pPr>
            <w:r>
              <w:rPr>
                <w:rFonts w:ascii="等线" w:eastAsia="等线" w:hAnsi="等线" w:cs="等线" w:hint="eastAsia"/>
                <w:color w:val="000000"/>
                <w:kern w:val="0"/>
                <w:sz w:val="22"/>
                <w:szCs w:val="22"/>
                <w:lang w:bidi="ar"/>
              </w:rPr>
              <w:t>6</w:t>
            </w:r>
          </w:p>
        </w:tc>
        <w:tc>
          <w:tcPr>
            <w:tcW w:w="376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0151AA">
            <w:pPr>
              <w:widowControl/>
              <w:jc w:val="center"/>
              <w:textAlignment w:val="center"/>
              <w:rPr>
                <w:rFonts w:ascii="等线" w:eastAsia="等线" w:hAnsi="等线" w:cs="等线"/>
                <w:color w:val="000000"/>
                <w:kern w:val="0"/>
                <w:sz w:val="22"/>
                <w:szCs w:val="22"/>
                <w:lang w:bidi="ar"/>
              </w:rPr>
            </w:pPr>
            <w:r>
              <w:rPr>
                <w:rFonts w:ascii="等线" w:eastAsia="等线" w:hAnsi="等线" w:cs="等线" w:hint="eastAsia"/>
                <w:color w:val="000000"/>
                <w:kern w:val="0"/>
                <w:sz w:val="22"/>
                <w:szCs w:val="22"/>
                <w:lang w:bidi="ar"/>
              </w:rPr>
              <w:t>原土地总证、土地验收意见表或不动产权证审核确认表</w:t>
            </w:r>
          </w:p>
        </w:tc>
        <w:tc>
          <w:tcPr>
            <w:tcW w:w="3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0151AA">
            <w:pPr>
              <w:widowControl/>
              <w:jc w:val="center"/>
              <w:textAlignment w:val="center"/>
              <w:rPr>
                <w:rFonts w:ascii="等线" w:eastAsia="等线" w:hAnsi="等线" w:cs="等线"/>
                <w:color w:val="000000"/>
                <w:kern w:val="0"/>
                <w:sz w:val="22"/>
                <w:szCs w:val="22"/>
                <w:lang w:bidi="ar"/>
              </w:rPr>
            </w:pPr>
            <w:r>
              <w:rPr>
                <w:rFonts w:ascii="等线" w:eastAsia="等线" w:hAnsi="等线" w:cs="等线" w:hint="eastAsia"/>
                <w:color w:val="000000"/>
                <w:kern w:val="0"/>
                <w:sz w:val="22"/>
                <w:szCs w:val="22"/>
                <w:lang w:bidi="ar"/>
              </w:rPr>
              <w:t>原件</w:t>
            </w:r>
          </w:p>
        </w:tc>
        <w:tc>
          <w:tcPr>
            <w:tcW w:w="62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A17098">
            <w:pPr>
              <w:widowControl/>
              <w:jc w:val="left"/>
              <w:textAlignment w:val="center"/>
              <w:rPr>
                <w:rFonts w:ascii="等线" w:eastAsia="等线" w:hAnsi="等线" w:cs="等线"/>
                <w:color w:val="000000"/>
                <w:sz w:val="22"/>
                <w:szCs w:val="22"/>
              </w:rPr>
            </w:pPr>
          </w:p>
        </w:tc>
      </w:tr>
      <w:tr w:rsidR="00A17098">
        <w:trPr>
          <w:trHeight w:val="615"/>
          <w:jc w:val="center"/>
        </w:trPr>
        <w:tc>
          <w:tcPr>
            <w:tcW w:w="14740"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0151AA">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特殊情形提交材料清单</w:t>
            </w:r>
          </w:p>
        </w:tc>
      </w:tr>
      <w:tr w:rsidR="00A17098">
        <w:trPr>
          <w:trHeight w:val="915"/>
          <w:jc w:val="center"/>
        </w:trPr>
        <w:tc>
          <w:tcPr>
            <w:tcW w:w="437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0151AA">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lastRenderedPageBreak/>
              <w:t>需办理事项</w:t>
            </w:r>
          </w:p>
        </w:tc>
        <w:tc>
          <w:tcPr>
            <w:tcW w:w="617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0151AA">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所需材料</w:t>
            </w:r>
          </w:p>
        </w:tc>
        <w:tc>
          <w:tcPr>
            <w:tcW w:w="41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0151AA">
            <w:pPr>
              <w:widowControl/>
              <w:jc w:val="center"/>
              <w:textAlignment w:val="center"/>
              <w:rPr>
                <w:rFonts w:ascii="等线" w:eastAsia="等线" w:hAnsi="等线" w:cs="等线"/>
                <w:b/>
                <w:color w:val="000000"/>
                <w:sz w:val="22"/>
                <w:szCs w:val="22"/>
              </w:rPr>
            </w:pPr>
            <w:r>
              <w:rPr>
                <w:rFonts w:ascii="等线" w:eastAsia="等线" w:hAnsi="等线" w:cs="等线" w:hint="eastAsia"/>
                <w:b/>
                <w:color w:val="000000"/>
                <w:kern w:val="0"/>
                <w:sz w:val="22"/>
                <w:szCs w:val="22"/>
                <w:lang w:bidi="ar"/>
              </w:rPr>
              <w:t>备注</w:t>
            </w:r>
          </w:p>
        </w:tc>
      </w:tr>
      <w:tr w:rsidR="00A17098">
        <w:trPr>
          <w:trHeight w:val="3181"/>
          <w:jc w:val="center"/>
        </w:trPr>
        <w:tc>
          <w:tcPr>
            <w:tcW w:w="437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0151AA">
            <w:pPr>
              <w:widowControl/>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rPr>
              <w:t>房屋所有权转移登记（离婚析产）</w:t>
            </w:r>
          </w:p>
        </w:tc>
        <w:tc>
          <w:tcPr>
            <w:tcW w:w="617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0151AA">
            <w:pPr>
              <w:widowControl/>
              <w:jc w:val="left"/>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1.</w:t>
            </w:r>
            <w:r>
              <w:rPr>
                <w:rFonts w:ascii="等线" w:eastAsia="等线" w:hAnsi="等线" w:cs="等线" w:hint="eastAsia"/>
                <w:color w:val="000000"/>
                <w:kern w:val="0"/>
                <w:sz w:val="22"/>
                <w:szCs w:val="22"/>
                <w:lang w:bidi="ar"/>
              </w:rPr>
              <w:t>离婚证及经民政部门备案的离婚财产归属协议或已生效法院判决书，司法机关要求协助执行的，提供协助执行通知书及裁决书</w:t>
            </w:r>
          </w:p>
        </w:tc>
        <w:tc>
          <w:tcPr>
            <w:tcW w:w="41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0151AA">
            <w:pPr>
              <w:widowControl/>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rPr>
              <w:t>房屋所有权转移登记（离婚析产）</w:t>
            </w:r>
            <w:r>
              <w:rPr>
                <w:rFonts w:ascii="等线" w:eastAsia="等线" w:hAnsi="等线" w:cs="等线" w:hint="eastAsia"/>
                <w:color w:val="000000"/>
                <w:sz w:val="22"/>
                <w:szCs w:val="22"/>
              </w:rPr>
              <w:t>提供</w:t>
            </w:r>
          </w:p>
        </w:tc>
      </w:tr>
      <w:tr w:rsidR="00A17098">
        <w:trPr>
          <w:trHeight w:val="3181"/>
          <w:jc w:val="center"/>
        </w:trPr>
        <w:tc>
          <w:tcPr>
            <w:tcW w:w="437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0151AA">
            <w:pPr>
              <w:widowControl/>
              <w:jc w:val="center"/>
              <w:textAlignment w:val="center"/>
              <w:rPr>
                <w:rFonts w:ascii="等线" w:eastAsia="等线" w:hAnsi="等线" w:cs="等线"/>
                <w:color w:val="000000"/>
                <w:kern w:val="0"/>
                <w:sz w:val="22"/>
                <w:szCs w:val="22"/>
                <w:lang w:bidi="ar"/>
              </w:rPr>
            </w:pPr>
            <w:r>
              <w:rPr>
                <w:rFonts w:ascii="等线" w:eastAsia="等线" w:hAnsi="等线" w:cs="等线" w:hint="eastAsia"/>
                <w:color w:val="000000"/>
                <w:kern w:val="0"/>
                <w:sz w:val="22"/>
                <w:szCs w:val="22"/>
                <w:lang w:bidi="ar"/>
              </w:rPr>
              <w:t>房屋所有权转移登记（互换）</w:t>
            </w:r>
          </w:p>
        </w:tc>
        <w:tc>
          <w:tcPr>
            <w:tcW w:w="617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0151AA">
            <w:pPr>
              <w:widowControl/>
              <w:jc w:val="left"/>
              <w:textAlignment w:val="center"/>
              <w:rPr>
                <w:rFonts w:ascii="等线" w:eastAsia="等线" w:hAnsi="等线" w:cs="等线"/>
                <w:color w:val="000000"/>
                <w:kern w:val="0"/>
                <w:sz w:val="22"/>
                <w:szCs w:val="22"/>
                <w:lang w:bidi="ar"/>
              </w:rPr>
            </w:pPr>
            <w:r>
              <w:rPr>
                <w:rFonts w:ascii="等线" w:eastAsia="等线" w:hAnsi="等线" w:cs="等线" w:hint="eastAsia"/>
                <w:color w:val="000000"/>
                <w:kern w:val="0"/>
                <w:sz w:val="22"/>
                <w:szCs w:val="22"/>
                <w:lang w:bidi="ar"/>
              </w:rPr>
              <w:t>1.</w:t>
            </w:r>
            <w:r>
              <w:rPr>
                <w:rFonts w:ascii="等线" w:eastAsia="等线" w:hAnsi="等线" w:cs="等线" w:hint="eastAsia"/>
                <w:color w:val="000000"/>
                <w:kern w:val="0"/>
                <w:sz w:val="22"/>
                <w:szCs w:val="22"/>
                <w:lang w:bidi="ar"/>
              </w:rPr>
              <w:t>互换协议</w:t>
            </w:r>
          </w:p>
        </w:tc>
        <w:tc>
          <w:tcPr>
            <w:tcW w:w="41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0151AA">
            <w:pPr>
              <w:widowControl/>
              <w:jc w:val="center"/>
              <w:textAlignment w:val="center"/>
              <w:rPr>
                <w:rFonts w:ascii="等线" w:eastAsia="等线" w:hAnsi="等线" w:cs="等线"/>
                <w:color w:val="000000"/>
                <w:kern w:val="0"/>
                <w:sz w:val="22"/>
                <w:szCs w:val="22"/>
                <w:lang w:bidi="ar"/>
              </w:rPr>
            </w:pPr>
            <w:r>
              <w:rPr>
                <w:rFonts w:ascii="等线" w:eastAsia="等线" w:hAnsi="等线" w:cs="等线" w:hint="eastAsia"/>
                <w:color w:val="000000"/>
                <w:kern w:val="0"/>
                <w:sz w:val="22"/>
                <w:szCs w:val="22"/>
                <w:lang w:bidi="ar"/>
              </w:rPr>
              <w:t>房屋所有权转移登记（互换）</w:t>
            </w:r>
            <w:r>
              <w:rPr>
                <w:rFonts w:ascii="等线" w:eastAsia="等线" w:hAnsi="等线" w:cs="等线" w:hint="eastAsia"/>
                <w:color w:val="000000"/>
                <w:kern w:val="0"/>
                <w:sz w:val="22"/>
                <w:szCs w:val="22"/>
                <w:lang w:bidi="ar"/>
              </w:rPr>
              <w:t>提供</w:t>
            </w:r>
          </w:p>
        </w:tc>
      </w:tr>
      <w:tr w:rsidR="00A17098">
        <w:trPr>
          <w:trHeight w:val="3181"/>
          <w:jc w:val="center"/>
        </w:trPr>
        <w:tc>
          <w:tcPr>
            <w:tcW w:w="437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0151AA">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lastRenderedPageBreak/>
              <w:t>不动产注销登记</w:t>
            </w:r>
          </w:p>
        </w:tc>
        <w:tc>
          <w:tcPr>
            <w:tcW w:w="6172"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0151AA">
            <w:pPr>
              <w:widowControl/>
              <w:jc w:val="left"/>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1.</w:t>
            </w:r>
            <w:r>
              <w:rPr>
                <w:rFonts w:ascii="等线" w:eastAsia="等线" w:hAnsi="等线" w:cs="等线" w:hint="eastAsia"/>
                <w:color w:val="000000"/>
                <w:kern w:val="0"/>
                <w:sz w:val="22"/>
                <w:szCs w:val="22"/>
                <w:lang w:bidi="ar"/>
              </w:rPr>
              <w:t>不动产权属证书</w:t>
            </w:r>
            <w:r>
              <w:rPr>
                <w:rFonts w:ascii="等线" w:eastAsia="等线" w:hAnsi="等线" w:cs="等线" w:hint="eastAsia"/>
                <w:color w:val="000000"/>
                <w:kern w:val="0"/>
                <w:sz w:val="22"/>
                <w:szCs w:val="22"/>
                <w:lang w:bidi="ar"/>
              </w:rPr>
              <w:br/>
            </w:r>
            <w:r>
              <w:rPr>
                <w:rFonts w:ascii="等线" w:eastAsia="等线" w:hAnsi="等线" w:cs="等线" w:hint="eastAsia"/>
                <w:color w:val="000000"/>
                <w:kern w:val="0"/>
                <w:sz w:val="22"/>
                <w:szCs w:val="22"/>
                <w:lang w:bidi="ar"/>
              </w:rPr>
              <w:t>2.</w:t>
            </w:r>
            <w:r>
              <w:rPr>
                <w:rFonts w:ascii="等线" w:eastAsia="等线" w:hAnsi="等线" w:cs="等线" w:hint="eastAsia"/>
                <w:color w:val="000000"/>
                <w:kern w:val="0"/>
                <w:sz w:val="22"/>
                <w:szCs w:val="22"/>
                <w:lang w:bidi="ar"/>
              </w:rPr>
              <w:t>①不动产灭失的，提交其灭失的材料；②权利人放弃不动产权利的，提交权利人放弃权利的书面文件。设有抵押权、地役权或已经办理预告登记、查封登记的，需提交抵押权人、地役权人、预告登记权利人、查封机关同意注销的书面材料；③依法没收、征收、收回不动产的，提交人民政府生效决定书；④因人民法院或者仲裁委员会生效法律文书导致国有建设用地使用权及房屋所有权消灭的，提交人民法院或者仲裁委员会生效法律文书。</w:t>
            </w:r>
            <w:r>
              <w:rPr>
                <w:rFonts w:ascii="等线" w:eastAsia="等线" w:hAnsi="等线" w:cs="等线" w:hint="eastAsia"/>
                <w:color w:val="000000"/>
                <w:kern w:val="0"/>
                <w:sz w:val="22"/>
                <w:szCs w:val="22"/>
                <w:lang w:bidi="ar"/>
              </w:rPr>
              <w:br/>
            </w:r>
          </w:p>
        </w:tc>
        <w:tc>
          <w:tcPr>
            <w:tcW w:w="41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7098" w:rsidRDefault="000151AA">
            <w:pPr>
              <w:widowControl/>
              <w:jc w:val="center"/>
              <w:textAlignment w:val="center"/>
              <w:rPr>
                <w:rFonts w:ascii="等线" w:eastAsia="等线" w:hAnsi="等线" w:cs="等线"/>
                <w:color w:val="000000"/>
                <w:sz w:val="22"/>
                <w:szCs w:val="22"/>
              </w:rPr>
            </w:pPr>
            <w:r>
              <w:rPr>
                <w:rFonts w:ascii="等线" w:eastAsia="等线" w:hAnsi="等线" w:cs="等线" w:hint="eastAsia"/>
                <w:color w:val="000000"/>
                <w:kern w:val="0"/>
                <w:sz w:val="22"/>
                <w:szCs w:val="22"/>
                <w:lang w:bidi="ar"/>
              </w:rPr>
              <w:t>不动产注销登记</w:t>
            </w:r>
            <w:r>
              <w:rPr>
                <w:rFonts w:ascii="等线" w:eastAsia="等线" w:hAnsi="等线" w:cs="等线" w:hint="eastAsia"/>
                <w:color w:val="000000"/>
                <w:kern w:val="0"/>
                <w:sz w:val="22"/>
                <w:szCs w:val="22"/>
                <w:lang w:bidi="ar"/>
              </w:rPr>
              <w:t>需提供</w:t>
            </w:r>
          </w:p>
        </w:tc>
      </w:tr>
    </w:tbl>
    <w:p w:rsidR="00A17098" w:rsidRDefault="00A17098">
      <w:pPr>
        <w:rPr>
          <w:rFonts w:ascii="宋体" w:hAnsi="宋体" w:cs="宋体"/>
          <w:color w:val="000000" w:themeColor="text1"/>
          <w:sz w:val="32"/>
          <w:szCs w:val="32"/>
        </w:rPr>
      </w:pPr>
    </w:p>
    <w:p w:rsidR="00A17098" w:rsidRDefault="00A17098" w:rsidP="000F053F">
      <w:pPr>
        <w:rPr>
          <w:rFonts w:ascii="黑体" w:eastAsia="仿宋_GB2312" w:hAnsi="黑体" w:cs="黑体"/>
          <w:b/>
          <w:color w:val="000000" w:themeColor="text1"/>
          <w:sz w:val="32"/>
          <w:szCs w:val="32"/>
        </w:rPr>
      </w:pPr>
      <w:bookmarkStart w:id="2" w:name="_GoBack"/>
      <w:bookmarkEnd w:id="2"/>
    </w:p>
    <w:sectPr w:rsidR="00A17098" w:rsidSect="000F053F">
      <w:pgSz w:w="16838" w:h="11906" w:orient="landscape"/>
      <w:pgMar w:top="1389" w:right="1327" w:bottom="1389" w:left="1327" w:header="851" w:footer="992"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1AA" w:rsidRDefault="000151AA">
      <w:r>
        <w:separator/>
      </w:r>
    </w:p>
  </w:endnote>
  <w:endnote w:type="continuationSeparator" w:id="0">
    <w:p w:rsidR="000151AA" w:rsidRDefault="00015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方正小标宋简体">
    <w:altName w:val="黑体"/>
    <w:charset w:val="86"/>
    <w:family w:val="script"/>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098" w:rsidRDefault="000151AA">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7098" w:rsidRDefault="000151AA">
                          <w:pPr>
                            <w:pStyle w:val="a5"/>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A17098" w:rsidRDefault="000151AA">
                    <w:pPr>
                      <w:pStyle w:val="a5"/>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098" w:rsidRDefault="000151AA">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7098" w:rsidRDefault="000151AA">
                          <w:pPr>
                            <w:pStyle w:val="a5"/>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g/YYwIAABEFAAAOAAAAZHJzL2Uyb0RvYy54bWysVM2O0zAQviPxDpbvNGlRV1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L6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aYP2GMCAAARBQAADgAAAAAAAAAAAAAAAAAuAgAAZHJzL2Uyb0RvYy54&#10;bWxQSwECLQAUAAYACAAAACEAcarRudcAAAAFAQAADwAAAAAAAAAAAAAAAAC9BAAAZHJzL2Rvd25y&#10;ZXYueG1sUEsFBgAAAAAEAAQA8wAAAMEFAAAAAA==&#10;" filled="f" stroked="f" strokeweight=".5pt">
              <v:textbox style="mso-fit-shape-to-text:t" inset="0,0,0,0">
                <w:txbxContent>
                  <w:p w:rsidR="00A17098" w:rsidRDefault="000151AA">
                    <w:pPr>
                      <w:pStyle w:val="a5"/>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1AA" w:rsidRDefault="000151AA">
      <w:r>
        <w:separator/>
      </w:r>
    </w:p>
  </w:footnote>
  <w:footnote w:type="continuationSeparator" w:id="0">
    <w:p w:rsidR="000151AA" w:rsidRDefault="000151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6227A31"/>
    <w:rsid w:val="000151AA"/>
    <w:rsid w:val="00015D83"/>
    <w:rsid w:val="00024BDB"/>
    <w:rsid w:val="00083888"/>
    <w:rsid w:val="00096F4D"/>
    <w:rsid w:val="000F053F"/>
    <w:rsid w:val="00132884"/>
    <w:rsid w:val="001561BB"/>
    <w:rsid w:val="00174985"/>
    <w:rsid w:val="001B6A28"/>
    <w:rsid w:val="001E419D"/>
    <w:rsid w:val="001F1C4B"/>
    <w:rsid w:val="00242A1D"/>
    <w:rsid w:val="00246D5E"/>
    <w:rsid w:val="00265FFD"/>
    <w:rsid w:val="00270067"/>
    <w:rsid w:val="002A5F37"/>
    <w:rsid w:val="00305F83"/>
    <w:rsid w:val="00310C69"/>
    <w:rsid w:val="00313777"/>
    <w:rsid w:val="00325410"/>
    <w:rsid w:val="003867C1"/>
    <w:rsid w:val="003A5784"/>
    <w:rsid w:val="003B261E"/>
    <w:rsid w:val="003B6CF2"/>
    <w:rsid w:val="00437F2B"/>
    <w:rsid w:val="004409DF"/>
    <w:rsid w:val="00447346"/>
    <w:rsid w:val="00473148"/>
    <w:rsid w:val="00497D51"/>
    <w:rsid w:val="004A2D69"/>
    <w:rsid w:val="004A60AB"/>
    <w:rsid w:val="004C0E5B"/>
    <w:rsid w:val="005363D9"/>
    <w:rsid w:val="005D47B4"/>
    <w:rsid w:val="005D55B9"/>
    <w:rsid w:val="005E0487"/>
    <w:rsid w:val="0068722F"/>
    <w:rsid w:val="00692066"/>
    <w:rsid w:val="006A7ECC"/>
    <w:rsid w:val="006B5E97"/>
    <w:rsid w:val="006E7AD9"/>
    <w:rsid w:val="00793F80"/>
    <w:rsid w:val="007942F4"/>
    <w:rsid w:val="007B0048"/>
    <w:rsid w:val="007B63AE"/>
    <w:rsid w:val="007F5023"/>
    <w:rsid w:val="00825859"/>
    <w:rsid w:val="00834870"/>
    <w:rsid w:val="00835FB1"/>
    <w:rsid w:val="00841BD5"/>
    <w:rsid w:val="00875819"/>
    <w:rsid w:val="00885CD0"/>
    <w:rsid w:val="008A3E54"/>
    <w:rsid w:val="008C5E43"/>
    <w:rsid w:val="008E4F8A"/>
    <w:rsid w:val="008F3A3E"/>
    <w:rsid w:val="00915004"/>
    <w:rsid w:val="00915A80"/>
    <w:rsid w:val="0096657B"/>
    <w:rsid w:val="009E5EC7"/>
    <w:rsid w:val="009E7F72"/>
    <w:rsid w:val="00A17098"/>
    <w:rsid w:val="00AC382C"/>
    <w:rsid w:val="00B21D1E"/>
    <w:rsid w:val="00B3729D"/>
    <w:rsid w:val="00B43C89"/>
    <w:rsid w:val="00B71A68"/>
    <w:rsid w:val="00BA7EFC"/>
    <w:rsid w:val="00BE0B76"/>
    <w:rsid w:val="00BE58C2"/>
    <w:rsid w:val="00BF6C1B"/>
    <w:rsid w:val="00C804D3"/>
    <w:rsid w:val="00C84B33"/>
    <w:rsid w:val="00C93321"/>
    <w:rsid w:val="00CC70C4"/>
    <w:rsid w:val="00CF5045"/>
    <w:rsid w:val="00D86435"/>
    <w:rsid w:val="00DA4C62"/>
    <w:rsid w:val="00DB3480"/>
    <w:rsid w:val="00DB5E6E"/>
    <w:rsid w:val="00DD5DB4"/>
    <w:rsid w:val="00E33AD5"/>
    <w:rsid w:val="00E422C9"/>
    <w:rsid w:val="00E440B4"/>
    <w:rsid w:val="00EA5CB7"/>
    <w:rsid w:val="00EA6CA4"/>
    <w:rsid w:val="00EF71F5"/>
    <w:rsid w:val="00F66A58"/>
    <w:rsid w:val="00F7240F"/>
    <w:rsid w:val="00F81A00"/>
    <w:rsid w:val="00F90E27"/>
    <w:rsid w:val="00FA675D"/>
    <w:rsid w:val="00FC5A9A"/>
    <w:rsid w:val="00FD1797"/>
    <w:rsid w:val="01904BB0"/>
    <w:rsid w:val="01D9338B"/>
    <w:rsid w:val="032B7C43"/>
    <w:rsid w:val="04102BA0"/>
    <w:rsid w:val="04176E6F"/>
    <w:rsid w:val="043B04DE"/>
    <w:rsid w:val="069C51F7"/>
    <w:rsid w:val="06E8533F"/>
    <w:rsid w:val="079E15C6"/>
    <w:rsid w:val="07BA2143"/>
    <w:rsid w:val="07D72BC0"/>
    <w:rsid w:val="0828166D"/>
    <w:rsid w:val="08992154"/>
    <w:rsid w:val="08E05344"/>
    <w:rsid w:val="099746B3"/>
    <w:rsid w:val="0BFD1201"/>
    <w:rsid w:val="0D791392"/>
    <w:rsid w:val="0F686C7F"/>
    <w:rsid w:val="0F827A83"/>
    <w:rsid w:val="0FDA337C"/>
    <w:rsid w:val="100572C7"/>
    <w:rsid w:val="10193D05"/>
    <w:rsid w:val="108D2DE2"/>
    <w:rsid w:val="118D499B"/>
    <w:rsid w:val="119155FE"/>
    <w:rsid w:val="11A83CB6"/>
    <w:rsid w:val="121817FA"/>
    <w:rsid w:val="124D32D0"/>
    <w:rsid w:val="12F659C7"/>
    <w:rsid w:val="16256ABA"/>
    <w:rsid w:val="16726C62"/>
    <w:rsid w:val="16F96BD1"/>
    <w:rsid w:val="17C64C2D"/>
    <w:rsid w:val="18CE19EE"/>
    <w:rsid w:val="19983075"/>
    <w:rsid w:val="1A571F06"/>
    <w:rsid w:val="1AA65D36"/>
    <w:rsid w:val="1BC73D67"/>
    <w:rsid w:val="1BD52CE8"/>
    <w:rsid w:val="1C1E49B5"/>
    <w:rsid w:val="1D4237EF"/>
    <w:rsid w:val="1E334310"/>
    <w:rsid w:val="1FC81EAC"/>
    <w:rsid w:val="201338FC"/>
    <w:rsid w:val="20932369"/>
    <w:rsid w:val="20DB3BE9"/>
    <w:rsid w:val="21CD1611"/>
    <w:rsid w:val="2280603C"/>
    <w:rsid w:val="22940A15"/>
    <w:rsid w:val="22D536F6"/>
    <w:rsid w:val="237D6B18"/>
    <w:rsid w:val="25593CAC"/>
    <w:rsid w:val="260B60AE"/>
    <w:rsid w:val="26D4757D"/>
    <w:rsid w:val="26DA39C5"/>
    <w:rsid w:val="26F4064E"/>
    <w:rsid w:val="27412966"/>
    <w:rsid w:val="27A15B4A"/>
    <w:rsid w:val="27A45F21"/>
    <w:rsid w:val="27F9683A"/>
    <w:rsid w:val="291C4745"/>
    <w:rsid w:val="29F64A8A"/>
    <w:rsid w:val="29FB2888"/>
    <w:rsid w:val="2A253B1A"/>
    <w:rsid w:val="2AB57C2F"/>
    <w:rsid w:val="2B982866"/>
    <w:rsid w:val="2BC33508"/>
    <w:rsid w:val="2C104109"/>
    <w:rsid w:val="2C1377C4"/>
    <w:rsid w:val="2C2D3155"/>
    <w:rsid w:val="2C527BAF"/>
    <w:rsid w:val="2C6E539E"/>
    <w:rsid w:val="2C7A283C"/>
    <w:rsid w:val="2CE57A4D"/>
    <w:rsid w:val="2CF7670F"/>
    <w:rsid w:val="2D524696"/>
    <w:rsid w:val="2D873498"/>
    <w:rsid w:val="2E6B4792"/>
    <w:rsid w:val="2EB74A49"/>
    <w:rsid w:val="2F05690D"/>
    <w:rsid w:val="30050985"/>
    <w:rsid w:val="30460DD6"/>
    <w:rsid w:val="30766D24"/>
    <w:rsid w:val="30B27D1A"/>
    <w:rsid w:val="31807067"/>
    <w:rsid w:val="3367680C"/>
    <w:rsid w:val="34A96D6E"/>
    <w:rsid w:val="356B39C5"/>
    <w:rsid w:val="36227A31"/>
    <w:rsid w:val="36853ADB"/>
    <w:rsid w:val="394272D3"/>
    <w:rsid w:val="39A00944"/>
    <w:rsid w:val="3A341631"/>
    <w:rsid w:val="3A3E1AF4"/>
    <w:rsid w:val="3A877757"/>
    <w:rsid w:val="3B6649B7"/>
    <w:rsid w:val="3DD40727"/>
    <w:rsid w:val="3E324FAF"/>
    <w:rsid w:val="3E673059"/>
    <w:rsid w:val="3EE74474"/>
    <w:rsid w:val="3EF55371"/>
    <w:rsid w:val="3F1C5840"/>
    <w:rsid w:val="3F6636F0"/>
    <w:rsid w:val="3F8F0D6C"/>
    <w:rsid w:val="3FCB15CA"/>
    <w:rsid w:val="41484E4E"/>
    <w:rsid w:val="41A363D9"/>
    <w:rsid w:val="41C92B6D"/>
    <w:rsid w:val="41D3790F"/>
    <w:rsid w:val="41D860B2"/>
    <w:rsid w:val="43070F5C"/>
    <w:rsid w:val="43105B37"/>
    <w:rsid w:val="436069B1"/>
    <w:rsid w:val="43B246C1"/>
    <w:rsid w:val="43D81F4C"/>
    <w:rsid w:val="4401783A"/>
    <w:rsid w:val="445D6E34"/>
    <w:rsid w:val="44FE21BD"/>
    <w:rsid w:val="452B7773"/>
    <w:rsid w:val="45713AC7"/>
    <w:rsid w:val="4588638C"/>
    <w:rsid w:val="45F215AB"/>
    <w:rsid w:val="460959C3"/>
    <w:rsid w:val="466856C2"/>
    <w:rsid w:val="46C720F9"/>
    <w:rsid w:val="47A5318F"/>
    <w:rsid w:val="48171DBA"/>
    <w:rsid w:val="48C6456F"/>
    <w:rsid w:val="4A286485"/>
    <w:rsid w:val="4AB50EDF"/>
    <w:rsid w:val="4BDE40A6"/>
    <w:rsid w:val="4BEE65B3"/>
    <w:rsid w:val="4C642659"/>
    <w:rsid w:val="4CC66039"/>
    <w:rsid w:val="4D4B7394"/>
    <w:rsid w:val="4D6F794A"/>
    <w:rsid w:val="4DB279DD"/>
    <w:rsid w:val="4DDD3D68"/>
    <w:rsid w:val="4E1B7799"/>
    <w:rsid w:val="4EF91646"/>
    <w:rsid w:val="4FCA6134"/>
    <w:rsid w:val="4FFB7901"/>
    <w:rsid w:val="50FF4315"/>
    <w:rsid w:val="517E7ACC"/>
    <w:rsid w:val="51834CAE"/>
    <w:rsid w:val="5264722E"/>
    <w:rsid w:val="52B12792"/>
    <w:rsid w:val="53126652"/>
    <w:rsid w:val="54A01FAE"/>
    <w:rsid w:val="54E0533E"/>
    <w:rsid w:val="552F7A92"/>
    <w:rsid w:val="55FC771C"/>
    <w:rsid w:val="577B17B8"/>
    <w:rsid w:val="577B1F33"/>
    <w:rsid w:val="57D046C9"/>
    <w:rsid w:val="5862147A"/>
    <w:rsid w:val="5A3E70E0"/>
    <w:rsid w:val="5A9B7759"/>
    <w:rsid w:val="5BD404EB"/>
    <w:rsid w:val="5BDE5631"/>
    <w:rsid w:val="5C1A61F7"/>
    <w:rsid w:val="5C3D2235"/>
    <w:rsid w:val="5C476187"/>
    <w:rsid w:val="5CD35DF6"/>
    <w:rsid w:val="5D0844E4"/>
    <w:rsid w:val="5D4C378B"/>
    <w:rsid w:val="5F27268C"/>
    <w:rsid w:val="5F727566"/>
    <w:rsid w:val="600568B8"/>
    <w:rsid w:val="60502189"/>
    <w:rsid w:val="60A25593"/>
    <w:rsid w:val="61582BB7"/>
    <w:rsid w:val="620168AF"/>
    <w:rsid w:val="63C368A1"/>
    <w:rsid w:val="63D01375"/>
    <w:rsid w:val="648B1DFF"/>
    <w:rsid w:val="64EB3D84"/>
    <w:rsid w:val="653A6BCF"/>
    <w:rsid w:val="654A469E"/>
    <w:rsid w:val="66BA0CF8"/>
    <w:rsid w:val="66C11983"/>
    <w:rsid w:val="675F6154"/>
    <w:rsid w:val="679B032E"/>
    <w:rsid w:val="67F748EA"/>
    <w:rsid w:val="68C4716D"/>
    <w:rsid w:val="69D62E8F"/>
    <w:rsid w:val="6A4703F7"/>
    <w:rsid w:val="6A965716"/>
    <w:rsid w:val="6B4F4916"/>
    <w:rsid w:val="6B6C44C5"/>
    <w:rsid w:val="6BEC3005"/>
    <w:rsid w:val="6C2B4235"/>
    <w:rsid w:val="6D0C4AB6"/>
    <w:rsid w:val="6DA750DA"/>
    <w:rsid w:val="6DC1381F"/>
    <w:rsid w:val="6DC974FC"/>
    <w:rsid w:val="6DFB7FED"/>
    <w:rsid w:val="6E372417"/>
    <w:rsid w:val="6E985CD0"/>
    <w:rsid w:val="6FBB3417"/>
    <w:rsid w:val="71272AE0"/>
    <w:rsid w:val="71AB2252"/>
    <w:rsid w:val="71DA7147"/>
    <w:rsid w:val="721D31E0"/>
    <w:rsid w:val="727B4D7C"/>
    <w:rsid w:val="73940B12"/>
    <w:rsid w:val="7403505E"/>
    <w:rsid w:val="74800FF2"/>
    <w:rsid w:val="74DC1FFC"/>
    <w:rsid w:val="752372F4"/>
    <w:rsid w:val="7548119C"/>
    <w:rsid w:val="76421D07"/>
    <w:rsid w:val="76B81A28"/>
    <w:rsid w:val="76EE0D40"/>
    <w:rsid w:val="777506A0"/>
    <w:rsid w:val="79176CFE"/>
    <w:rsid w:val="794448F3"/>
    <w:rsid w:val="7A16471E"/>
    <w:rsid w:val="7A8E04C6"/>
    <w:rsid w:val="7ACB4C5A"/>
    <w:rsid w:val="7B07609D"/>
    <w:rsid w:val="7B255C50"/>
    <w:rsid w:val="7B535250"/>
    <w:rsid w:val="7B5B23CD"/>
    <w:rsid w:val="7BA7719B"/>
    <w:rsid w:val="7C6D1CB6"/>
    <w:rsid w:val="7DAF2A7D"/>
    <w:rsid w:val="7ED55049"/>
    <w:rsid w:val="7FE839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C82F59"/>
  <w15:docId w15:val="{6A9DB8E2-7019-40BC-A028-8E0D99FE0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qFormat/>
    <w:pPr>
      <w:spacing w:after="120" w:line="480" w:lineRule="auto"/>
      <w:ind w:leftChars="200" w:left="420"/>
    </w:pPr>
    <w:rPr>
      <w:rFonts w:ascii="Times New Roman" w:hAnsi="Times New Roman"/>
      <w:kern w:val="0"/>
      <w:sz w:val="20"/>
    </w:rPr>
  </w:style>
  <w:style w:type="paragraph" w:styleId="a3">
    <w:name w:val="Balloon Text"/>
    <w:basedOn w:val="a"/>
    <w:link w:val="a4"/>
    <w:qFormat/>
    <w:rPr>
      <w:sz w:val="18"/>
      <w:szCs w:val="18"/>
    </w:rPr>
  </w:style>
  <w:style w:type="paragraph" w:styleId="a5">
    <w:name w:val="footer"/>
    <w:basedOn w:val="a"/>
    <w:uiPriority w:val="99"/>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nhideWhenUsed/>
    <w:qFormat/>
    <w:rPr>
      <w:color w:val="0563C1" w:themeColor="hyperlink"/>
      <w:u w:val="single"/>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0">
    <w:name w:val="2"/>
    <w:basedOn w:val="a"/>
    <w:qFormat/>
    <w:pPr>
      <w:spacing w:line="360" w:lineRule="auto"/>
      <w:ind w:firstLineChars="200" w:firstLine="200"/>
    </w:pPr>
    <w:rPr>
      <w:rFonts w:ascii="仿宋" w:eastAsia="仿宋" w:hAnsi="仿宋"/>
      <w:sz w:val="28"/>
      <w:szCs w:val="28"/>
    </w:rPr>
  </w:style>
  <w:style w:type="paragraph" w:customStyle="1" w:styleId="New">
    <w:name w:val="正文 New"/>
    <w:qFormat/>
    <w:pPr>
      <w:widowControl w:val="0"/>
      <w:jc w:val="both"/>
    </w:pPr>
    <w:rPr>
      <w:rFonts w:ascii="Calibri" w:hAnsi="Calibri"/>
      <w:kern w:val="2"/>
      <w:sz w:val="21"/>
    </w:rPr>
  </w:style>
  <w:style w:type="character" w:customStyle="1" w:styleId="a4">
    <w:name w:val="批注框文本 字符"/>
    <w:basedOn w:val="a0"/>
    <w:link w:val="a3"/>
    <w:qFormat/>
    <w:rPr>
      <w:kern w:val="2"/>
      <w:sz w:val="18"/>
      <w:szCs w:val="18"/>
    </w:rPr>
  </w:style>
  <w:style w:type="character" w:customStyle="1" w:styleId="a7">
    <w:name w:val="页眉 字符"/>
    <w:basedOn w:val="a0"/>
    <w:link w:val="a6"/>
    <w:qFormat/>
    <w:rPr>
      <w:kern w:val="2"/>
      <w:sz w:val="18"/>
      <w:szCs w:val="18"/>
    </w:rPr>
  </w:style>
  <w:style w:type="paragraph" w:customStyle="1" w:styleId="1">
    <w:name w:val="列出段落1"/>
    <w:basedOn w:val="a"/>
    <w:uiPriority w:val="99"/>
    <w:unhideWhenUsed/>
    <w:qFormat/>
    <w:pPr>
      <w:ind w:firstLineChars="200" w:firstLine="420"/>
    </w:pPr>
  </w:style>
  <w:style w:type="paragraph" w:customStyle="1" w:styleId="Style5">
    <w:name w:val="_Style 5"/>
    <w:basedOn w:val="a"/>
    <w:uiPriority w:val="99"/>
    <w:qFormat/>
    <w:pPr>
      <w:ind w:firstLineChars="200" w:firstLine="420"/>
    </w:pPr>
  </w:style>
  <w:style w:type="character" w:customStyle="1" w:styleId="apple-style-span">
    <w:name w:val="apple-style-span"/>
    <w:basedOn w:val="a0"/>
    <w:qFormat/>
  </w:style>
  <w:style w:type="paragraph" w:customStyle="1" w:styleId="aa">
    <w:name w:val="这是正文"/>
    <w:basedOn w:val="a"/>
    <w:qFormat/>
    <w:pPr>
      <w:adjustRightInd w:val="0"/>
      <w:snapToGrid w:val="0"/>
      <w:spacing w:line="360" w:lineRule="auto"/>
      <w:ind w:firstLineChars="200" w:firstLine="480"/>
    </w:pPr>
    <w:rPr>
      <w:rFonts w:ascii="宋体" w:hAnsi="宋体"/>
      <w:sz w:val="24"/>
    </w:rPr>
  </w:style>
  <w:style w:type="paragraph" w:customStyle="1" w:styleId="411XX">
    <w:name w:val="4.1.1 XX优惠"/>
    <w:basedOn w:val="a"/>
    <w:qFormat/>
    <w:pPr>
      <w:keepNext/>
      <w:spacing w:afterLines="125"/>
      <w:ind w:firstLine="562"/>
      <w:outlineLvl w:val="2"/>
    </w:pPr>
    <w:rPr>
      <w:rFonts w:eastAsia="黑体"/>
      <w:b/>
      <w:bCs/>
      <w:sz w:val="28"/>
      <w:szCs w:val="28"/>
    </w:rPr>
  </w:style>
  <w:style w:type="paragraph" w:customStyle="1" w:styleId="p0">
    <w:name w:val="p0"/>
    <w:basedOn w:val="a"/>
    <w:qFormat/>
    <w:pPr>
      <w:widowControl/>
    </w:pPr>
    <w:rPr>
      <w:rFonts w:ascii="Times New Roman" w:hAnsi="Times New Roman"/>
      <w:kern w:val="0"/>
      <w:szCs w:val="21"/>
    </w:rPr>
  </w:style>
  <w:style w:type="paragraph" w:customStyle="1" w:styleId="ab">
    <w:name w:val="【事项描】"/>
    <w:basedOn w:val="a"/>
    <w:qFormat/>
    <w:pPr>
      <w:ind w:firstLine="482"/>
    </w:pPr>
    <w:rPr>
      <w:rFonts w:ascii="宋体" w:hAnsi="宋体"/>
      <w:b/>
      <w:sz w:val="24"/>
    </w:rPr>
  </w:style>
  <w:style w:type="paragraph" w:customStyle="1" w:styleId="ac">
    <w:name w:val="正文正文"/>
    <w:basedOn w:val="a"/>
    <w:qFormat/>
    <w:pPr>
      <w:snapToGrid w:val="0"/>
      <w:spacing w:line="360" w:lineRule="auto"/>
      <w:ind w:firstLineChars="200" w:firstLine="480"/>
    </w:pPr>
    <w:rPr>
      <w:rFonts w:ascii="宋体" w:hAnsi="宋体"/>
      <w:sz w:val="24"/>
    </w:rPr>
  </w:style>
  <w:style w:type="character" w:customStyle="1" w:styleId="font01">
    <w:name w:val="font01"/>
    <w:basedOn w:val="a0"/>
    <w:qFormat/>
    <w:rPr>
      <w:rFonts w:ascii="宋体" w:eastAsia="宋体" w:hAnsi="宋体" w:cs="宋体" w:hint="eastAsia"/>
      <w:color w:val="000000"/>
      <w:sz w:val="20"/>
      <w:szCs w:val="20"/>
      <w:u w:val="none"/>
    </w:rPr>
  </w:style>
  <w:style w:type="character" w:customStyle="1" w:styleId="font21">
    <w:name w:val="font21"/>
    <w:basedOn w:val="a0"/>
    <w:qFormat/>
    <w:rPr>
      <w:rFonts w:ascii="仿宋_GB2312" w:eastAsia="仿宋_GB2312" w:cs="仿宋_GB2312" w:hint="default"/>
      <w:color w:val="000000"/>
      <w:sz w:val="20"/>
      <w:szCs w:val="2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345</Words>
  <Characters>1967</Characters>
  <Application>Microsoft Office Word</Application>
  <DocSecurity>0</DocSecurity>
  <Lines>16</Lines>
  <Paragraphs>4</Paragraphs>
  <ScaleCrop>false</ScaleCrop>
  <Company>Microsoft</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唐皓峰</dc:creator>
  <cp:lastModifiedBy>Y3L2016@outlook.com</cp:lastModifiedBy>
  <cp:revision>9</cp:revision>
  <dcterms:created xsi:type="dcterms:W3CDTF">2019-09-17T13:13:00Z</dcterms:created>
  <dcterms:modified xsi:type="dcterms:W3CDTF">2019-11-21T13:35:00Z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