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66369" w:rsidRDefault="00E472D9">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AsPredicted</w:t>
      </w:r>
      <w:proofErr w:type="spellEnd"/>
      <w:r>
        <w:rPr>
          <w:rFonts w:ascii="Times New Roman" w:eastAsia="Times New Roman" w:hAnsi="Times New Roman" w:cs="Times New Roman"/>
          <w:b/>
          <w:sz w:val="28"/>
          <w:szCs w:val="28"/>
        </w:rPr>
        <w:t xml:space="preserve"> Questions</w:t>
      </w:r>
    </w:p>
    <w:p w14:paraId="00000002" w14:textId="77777777" w:rsidR="00166369" w:rsidRDefault="00E472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Data collection. Have any data been collected for this study already?</w:t>
      </w:r>
    </w:p>
    <w:p w14:paraId="00000003" w14:textId="76A2DAAB" w:rsidR="00166369" w:rsidRDefault="00581FB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complicated (to be explained in </w:t>
      </w:r>
      <w:r w:rsidR="003912A5">
        <w:rPr>
          <w:rFonts w:ascii="Times New Roman" w:eastAsia="Times New Roman" w:hAnsi="Times New Roman" w:cs="Times New Roman"/>
          <w:sz w:val="24"/>
          <w:szCs w:val="24"/>
        </w:rPr>
        <w:t>Question 8).</w:t>
      </w:r>
    </w:p>
    <w:p w14:paraId="00000004" w14:textId="77777777" w:rsidR="00166369" w:rsidRDefault="00E472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Hypothesis. What's the main question being asked or hypothesis being tested in this study?</w:t>
      </w:r>
    </w:p>
    <w:p w14:paraId="7B5852A0" w14:textId="67D87BF4" w:rsidR="008C55FC" w:rsidRDefault="0073262E" w:rsidP="008C55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r w:rsidR="008C55FC" w:rsidRPr="008C55FC">
        <w:rPr>
          <w:rFonts w:ascii="Times New Roman" w:eastAsia="Times New Roman" w:hAnsi="Times New Roman" w:cs="Times New Roman"/>
          <w:b/>
          <w:sz w:val="24"/>
          <w:szCs w:val="24"/>
        </w:rPr>
        <w:t>:</w:t>
      </w:r>
    </w:p>
    <w:p w14:paraId="77869885" w14:textId="1BEA5663" w:rsidR="0060293A" w:rsidRDefault="00DF285A" w:rsidP="00DF285A">
      <w:pPr>
        <w:rPr>
          <w:rFonts w:ascii="Times New Roman" w:eastAsia="Times New Roman" w:hAnsi="Times New Roman" w:cs="Times New Roman"/>
          <w:bCs/>
          <w:sz w:val="24"/>
          <w:szCs w:val="24"/>
        </w:rPr>
      </w:pPr>
      <w:r w:rsidRPr="0033044A">
        <w:rPr>
          <w:rFonts w:ascii="Times New Roman" w:eastAsia="Times New Roman" w:hAnsi="Times New Roman" w:cs="Times New Roman"/>
          <w:bCs/>
          <w:sz w:val="24"/>
          <w:szCs w:val="24"/>
        </w:rPr>
        <w:t>A growing body of work is detailing how people from various cultures express (</w:t>
      </w:r>
      <w:proofErr w:type="spellStart"/>
      <w:r w:rsidR="00520F27">
        <w:rPr>
          <w:rFonts w:ascii="Times New Roman" w:eastAsia="Times New Roman" w:hAnsi="Times New Roman" w:cs="Times New Roman"/>
          <w:bCs/>
          <w:sz w:val="24"/>
          <w:szCs w:val="24"/>
        </w:rPr>
        <w:t>Cordaro</w:t>
      </w:r>
      <w:proofErr w:type="spellEnd"/>
      <w:r w:rsidR="00520F27">
        <w:rPr>
          <w:rFonts w:ascii="Times New Roman" w:eastAsia="Times New Roman" w:hAnsi="Times New Roman" w:cs="Times New Roman"/>
          <w:bCs/>
          <w:sz w:val="24"/>
          <w:szCs w:val="24"/>
        </w:rPr>
        <w:t xml:space="preserve"> et al., 2018</w:t>
      </w:r>
      <w:r w:rsidRPr="0033044A">
        <w:rPr>
          <w:rFonts w:ascii="Times New Roman" w:eastAsia="Times New Roman" w:hAnsi="Times New Roman" w:cs="Times New Roman"/>
          <w:bCs/>
          <w:sz w:val="24"/>
          <w:szCs w:val="24"/>
        </w:rPr>
        <w:t>) and perceive (</w:t>
      </w:r>
      <w:r w:rsidR="00520F27">
        <w:rPr>
          <w:rFonts w:ascii="Times New Roman" w:eastAsia="Times New Roman" w:hAnsi="Times New Roman" w:cs="Times New Roman"/>
          <w:bCs/>
          <w:sz w:val="24"/>
          <w:szCs w:val="24"/>
        </w:rPr>
        <w:t>Cowen et al., 2019</w:t>
      </w:r>
      <w:r w:rsidRPr="0033044A">
        <w:rPr>
          <w:rFonts w:ascii="Times New Roman" w:eastAsia="Times New Roman" w:hAnsi="Times New Roman" w:cs="Times New Roman"/>
          <w:bCs/>
          <w:sz w:val="24"/>
          <w:szCs w:val="24"/>
        </w:rPr>
        <w:t xml:space="preserve">) specific positive emotions. Yet </w:t>
      </w:r>
      <w:proofErr w:type="gramStart"/>
      <w:r w:rsidRPr="0033044A">
        <w:rPr>
          <w:rFonts w:ascii="Times New Roman" w:eastAsia="Times New Roman" w:hAnsi="Times New Roman" w:cs="Times New Roman"/>
          <w:bCs/>
          <w:sz w:val="24"/>
          <w:szCs w:val="24"/>
        </w:rPr>
        <w:t>a majority of</w:t>
      </w:r>
      <w:proofErr w:type="gramEnd"/>
      <w:r w:rsidRPr="0033044A">
        <w:rPr>
          <w:rFonts w:ascii="Times New Roman" w:eastAsia="Times New Roman" w:hAnsi="Times New Roman" w:cs="Times New Roman"/>
          <w:bCs/>
          <w:sz w:val="24"/>
          <w:szCs w:val="24"/>
        </w:rPr>
        <w:t xml:space="preserve"> these findings fo</w:t>
      </w:r>
      <w:r w:rsidR="003C43CC">
        <w:rPr>
          <w:rFonts w:ascii="Times New Roman" w:eastAsia="Times New Roman" w:hAnsi="Times New Roman" w:cs="Times New Roman"/>
          <w:bCs/>
          <w:sz w:val="24"/>
          <w:szCs w:val="24"/>
        </w:rPr>
        <w:t>cus on facial expressions</w:t>
      </w:r>
      <w:r w:rsidRPr="0033044A">
        <w:rPr>
          <w:rFonts w:ascii="Times New Roman" w:eastAsia="Times New Roman" w:hAnsi="Times New Roman" w:cs="Times New Roman"/>
          <w:bCs/>
          <w:sz w:val="24"/>
          <w:szCs w:val="24"/>
        </w:rPr>
        <w:t xml:space="preserve">, when in fact </w:t>
      </w:r>
      <w:r w:rsidR="0033044A">
        <w:rPr>
          <w:rFonts w:ascii="Times New Roman" w:eastAsia="Times New Roman" w:hAnsi="Times New Roman" w:cs="Times New Roman"/>
          <w:bCs/>
          <w:sz w:val="24"/>
          <w:szCs w:val="24"/>
        </w:rPr>
        <w:t>emotions are expressed through several different modalities (</w:t>
      </w:r>
      <w:proofErr w:type="spellStart"/>
      <w:r w:rsidR="003C43CC">
        <w:rPr>
          <w:rFonts w:ascii="Times New Roman" w:eastAsia="Times New Roman" w:hAnsi="Times New Roman" w:cs="Times New Roman"/>
          <w:bCs/>
          <w:sz w:val="24"/>
          <w:szCs w:val="24"/>
        </w:rPr>
        <w:t>Calvo</w:t>
      </w:r>
      <w:proofErr w:type="spellEnd"/>
      <w:r w:rsidR="003C43CC">
        <w:rPr>
          <w:rFonts w:ascii="Times New Roman" w:eastAsia="Times New Roman" w:hAnsi="Times New Roman" w:cs="Times New Roman"/>
          <w:bCs/>
          <w:sz w:val="24"/>
          <w:szCs w:val="24"/>
        </w:rPr>
        <w:t xml:space="preserve"> et al., 2014</w:t>
      </w:r>
      <w:r w:rsidR="0033044A">
        <w:rPr>
          <w:rFonts w:ascii="Times New Roman" w:eastAsia="Times New Roman" w:hAnsi="Times New Roman" w:cs="Times New Roman"/>
          <w:bCs/>
          <w:sz w:val="24"/>
          <w:szCs w:val="24"/>
        </w:rPr>
        <w:t xml:space="preserve">). </w:t>
      </w:r>
      <w:r w:rsidR="0033044A" w:rsidRPr="0033044A">
        <w:rPr>
          <w:rFonts w:ascii="Times New Roman" w:eastAsia="Times New Roman" w:hAnsi="Times New Roman" w:cs="Times New Roman"/>
          <w:bCs/>
          <w:sz w:val="24"/>
          <w:szCs w:val="24"/>
        </w:rPr>
        <w:t>In the present research</w:t>
      </w:r>
      <w:r w:rsidR="0033044A">
        <w:rPr>
          <w:rFonts w:ascii="Times New Roman" w:eastAsia="Times New Roman" w:hAnsi="Times New Roman" w:cs="Times New Roman"/>
          <w:bCs/>
          <w:sz w:val="24"/>
          <w:szCs w:val="24"/>
        </w:rPr>
        <w:t>, we evaluate how different positive emotions are expressed based on self-report (</w:t>
      </w:r>
      <w:r w:rsidR="003C43CC">
        <w:rPr>
          <w:rFonts w:ascii="Times New Roman" w:eastAsia="Times New Roman" w:hAnsi="Times New Roman" w:cs="Times New Roman"/>
          <w:bCs/>
          <w:sz w:val="24"/>
          <w:szCs w:val="24"/>
        </w:rPr>
        <w:t>see Campos et al., 2013</w:t>
      </w:r>
      <w:r w:rsidR="0033044A">
        <w:rPr>
          <w:rFonts w:ascii="Times New Roman" w:eastAsia="Times New Roman" w:hAnsi="Times New Roman" w:cs="Times New Roman"/>
          <w:bCs/>
          <w:sz w:val="24"/>
          <w:szCs w:val="24"/>
        </w:rPr>
        <w:t xml:space="preserve">), across </w:t>
      </w:r>
      <w:r w:rsidR="0060293A">
        <w:rPr>
          <w:rFonts w:ascii="Times New Roman" w:eastAsia="Times New Roman" w:hAnsi="Times New Roman" w:cs="Times New Roman"/>
          <w:bCs/>
          <w:sz w:val="24"/>
          <w:szCs w:val="24"/>
        </w:rPr>
        <w:t>ten different</w:t>
      </w:r>
      <w:r w:rsidR="0033044A">
        <w:rPr>
          <w:rFonts w:ascii="Times New Roman" w:eastAsia="Times New Roman" w:hAnsi="Times New Roman" w:cs="Times New Roman"/>
          <w:bCs/>
          <w:sz w:val="24"/>
          <w:szCs w:val="24"/>
        </w:rPr>
        <w:t xml:space="preserve"> cultures. </w:t>
      </w:r>
      <w:commentRangeStart w:id="0"/>
      <w:commentRangeEnd w:id="0"/>
    </w:p>
    <w:p w14:paraId="26F0DDDC" w14:textId="5C356D10" w:rsidR="004C50B6" w:rsidRDefault="0060293A" w:rsidP="00DF285A">
      <w:pPr>
        <w:rPr>
          <w:rFonts w:ascii="Times New Roman" w:eastAsia="Times New Roman" w:hAnsi="Times New Roman" w:cs="Times New Roman"/>
          <w:sz w:val="24"/>
          <w:szCs w:val="24"/>
        </w:rPr>
      </w:pPr>
      <w:r>
        <w:rPr>
          <w:rFonts w:ascii="Times New Roman" w:eastAsia="Times New Roman" w:hAnsi="Times New Roman" w:cs="Times New Roman"/>
          <w:bCs/>
          <w:sz w:val="24"/>
          <w:szCs w:val="24"/>
        </w:rPr>
        <w:t>The</w:t>
      </w:r>
      <w:r w:rsidR="0033044A" w:rsidRPr="0033044A">
        <w:rPr>
          <w:rFonts w:ascii="Times New Roman" w:eastAsia="Times New Roman" w:hAnsi="Times New Roman" w:cs="Times New Roman"/>
          <w:bCs/>
          <w:sz w:val="24"/>
          <w:szCs w:val="24"/>
        </w:rPr>
        <w:t xml:space="preserve"> specific positive emotions were selected based on two key considerations.</w:t>
      </w:r>
      <w:r>
        <w:rPr>
          <w:rFonts w:ascii="Times New Roman" w:eastAsia="Times New Roman" w:hAnsi="Times New Roman" w:cs="Times New Roman"/>
          <w:bCs/>
          <w:sz w:val="24"/>
          <w:szCs w:val="24"/>
        </w:rPr>
        <w:t xml:space="preserve"> </w:t>
      </w:r>
      <w:r w:rsidR="0033044A" w:rsidRPr="0033044A">
        <w:rPr>
          <w:rFonts w:ascii="Times New Roman" w:eastAsia="Times New Roman" w:hAnsi="Times New Roman" w:cs="Times New Roman"/>
          <w:bCs/>
          <w:sz w:val="24"/>
          <w:szCs w:val="24"/>
        </w:rPr>
        <w:t>Firstly, we chose to sample</w:t>
      </w:r>
      <w:r w:rsidR="0033044A">
        <w:rPr>
          <w:rFonts w:ascii="Times New Roman" w:eastAsia="Times New Roman" w:hAnsi="Times New Roman" w:cs="Times New Roman"/>
          <w:bCs/>
          <w:sz w:val="24"/>
          <w:szCs w:val="24"/>
        </w:rPr>
        <w:t xml:space="preserve"> positive emotions </w:t>
      </w:r>
      <w:r w:rsidR="0033044A" w:rsidRPr="0033044A">
        <w:rPr>
          <w:rFonts w:ascii="Times New Roman" w:eastAsia="Times New Roman" w:hAnsi="Times New Roman" w:cs="Times New Roman"/>
          <w:bCs/>
          <w:sz w:val="24"/>
          <w:szCs w:val="24"/>
        </w:rPr>
        <w:t xml:space="preserve">that varied on the theoretical dimensions of </w:t>
      </w:r>
      <w:r w:rsidR="0033044A" w:rsidRPr="0033044A">
        <w:rPr>
          <w:rFonts w:ascii="Times New Roman" w:eastAsia="Times New Roman" w:hAnsi="Times New Roman" w:cs="Times New Roman"/>
          <w:sz w:val="24"/>
          <w:szCs w:val="24"/>
        </w:rPr>
        <w:t xml:space="preserve">physiological arousal (the extent to which an emotion elicits a heightened physiological response; Tsai, Knutson &amp; Fung, 2006), social engagement (the extent to which an emotion is focused on others rather than oneself; </w:t>
      </w:r>
      <w:proofErr w:type="spellStart"/>
      <w:r w:rsidR="0033044A" w:rsidRPr="0033044A">
        <w:rPr>
          <w:rFonts w:ascii="Times New Roman" w:eastAsia="Times New Roman" w:hAnsi="Times New Roman" w:cs="Times New Roman"/>
          <w:sz w:val="24"/>
          <w:szCs w:val="24"/>
        </w:rPr>
        <w:t>Kitayama</w:t>
      </w:r>
      <w:proofErr w:type="spellEnd"/>
      <w:r w:rsidR="0033044A" w:rsidRPr="0033044A">
        <w:rPr>
          <w:rFonts w:ascii="Times New Roman" w:eastAsia="Times New Roman" w:hAnsi="Times New Roman" w:cs="Times New Roman"/>
          <w:sz w:val="24"/>
          <w:szCs w:val="24"/>
        </w:rPr>
        <w:t xml:space="preserve">, et al., 2006), and emotion families (an approach that classifies emotions based on their functions; </w:t>
      </w:r>
      <w:proofErr w:type="spellStart"/>
      <w:r w:rsidR="0033044A" w:rsidRPr="0033044A">
        <w:rPr>
          <w:rFonts w:ascii="Times New Roman" w:eastAsia="Times New Roman" w:hAnsi="Times New Roman" w:cs="Times New Roman"/>
          <w:sz w:val="24"/>
          <w:szCs w:val="24"/>
        </w:rPr>
        <w:t>Sauter</w:t>
      </w:r>
      <w:proofErr w:type="spellEnd"/>
      <w:r w:rsidR="0033044A" w:rsidRPr="0033044A">
        <w:rPr>
          <w:rFonts w:ascii="Times New Roman" w:eastAsia="Times New Roman" w:hAnsi="Times New Roman" w:cs="Times New Roman"/>
          <w:sz w:val="24"/>
          <w:szCs w:val="24"/>
        </w:rPr>
        <w:t>, 2017). Secondly, we selected emotions that have been corroborated by past research to have some degree of</w:t>
      </w:r>
      <w:r w:rsidR="00354997">
        <w:rPr>
          <w:rFonts w:ascii="Times New Roman" w:eastAsia="Times New Roman" w:hAnsi="Times New Roman" w:cs="Times New Roman"/>
          <w:sz w:val="24"/>
          <w:szCs w:val="24"/>
        </w:rPr>
        <w:t xml:space="preserve"> identifiable expressions</w:t>
      </w:r>
      <w:r w:rsidR="00AA6EEE">
        <w:rPr>
          <w:rFonts w:ascii="Times New Roman" w:eastAsia="Times New Roman" w:hAnsi="Times New Roman" w:cs="Times New Roman"/>
          <w:sz w:val="24"/>
          <w:szCs w:val="24"/>
        </w:rPr>
        <w:t xml:space="preserve"> (Cowen &amp; </w:t>
      </w:r>
      <w:proofErr w:type="spellStart"/>
      <w:r w:rsidR="00AA6EEE">
        <w:rPr>
          <w:rFonts w:ascii="Times New Roman" w:eastAsia="Times New Roman" w:hAnsi="Times New Roman" w:cs="Times New Roman"/>
          <w:sz w:val="24"/>
          <w:szCs w:val="24"/>
        </w:rPr>
        <w:t>Keltner</w:t>
      </w:r>
      <w:proofErr w:type="spellEnd"/>
      <w:r w:rsidR="00AA6EEE">
        <w:rPr>
          <w:rFonts w:ascii="Times New Roman" w:eastAsia="Times New Roman" w:hAnsi="Times New Roman" w:cs="Times New Roman"/>
          <w:sz w:val="24"/>
          <w:szCs w:val="24"/>
        </w:rPr>
        <w:t>, 2020)</w:t>
      </w:r>
      <w:r w:rsidR="0033044A" w:rsidRPr="0033044A">
        <w:rPr>
          <w:rFonts w:ascii="Times New Roman" w:eastAsia="Times New Roman" w:hAnsi="Times New Roman" w:cs="Times New Roman"/>
          <w:sz w:val="24"/>
          <w:szCs w:val="24"/>
        </w:rPr>
        <w:t>, thereby allowing us to form</w:t>
      </w:r>
      <w:r w:rsidR="0033044A">
        <w:rPr>
          <w:rFonts w:ascii="Times New Roman" w:eastAsia="Times New Roman" w:hAnsi="Times New Roman" w:cs="Times New Roman"/>
          <w:sz w:val="24"/>
          <w:szCs w:val="24"/>
        </w:rPr>
        <w:t>ulate</w:t>
      </w:r>
      <w:r w:rsidR="0033044A" w:rsidRPr="0033044A">
        <w:rPr>
          <w:rFonts w:ascii="Times New Roman" w:eastAsia="Times New Roman" w:hAnsi="Times New Roman" w:cs="Times New Roman"/>
          <w:sz w:val="24"/>
          <w:szCs w:val="24"/>
        </w:rPr>
        <w:t xml:space="preserve"> preliminary hypotheses.</w:t>
      </w:r>
      <w:r w:rsidR="005F0904">
        <w:rPr>
          <w:rFonts w:ascii="Times New Roman" w:eastAsia="Times New Roman" w:hAnsi="Times New Roman" w:cs="Times New Roman"/>
          <w:sz w:val="24"/>
          <w:szCs w:val="24"/>
        </w:rPr>
        <w:t xml:space="preserve"> </w:t>
      </w:r>
      <w:r w:rsidR="002C4FC8">
        <w:rPr>
          <w:rFonts w:ascii="Times New Roman" w:eastAsia="Times New Roman" w:hAnsi="Times New Roman" w:cs="Times New Roman"/>
          <w:sz w:val="24"/>
          <w:szCs w:val="24"/>
        </w:rPr>
        <w:t>Table 1</w:t>
      </w:r>
      <w:r w:rsidR="009B49CF">
        <w:rPr>
          <w:rFonts w:ascii="Times New Roman" w:eastAsia="Times New Roman" w:hAnsi="Times New Roman" w:cs="Times New Roman"/>
          <w:sz w:val="24"/>
          <w:szCs w:val="24"/>
        </w:rPr>
        <w:t xml:space="preserve"> lists these specific emotions.</w:t>
      </w:r>
    </w:p>
    <w:p w14:paraId="0EB17852" w14:textId="37CA6FFB" w:rsidR="004C50B6" w:rsidRPr="002C4FC8" w:rsidRDefault="002C4FC8" w:rsidP="00DF285A">
      <w:pPr>
        <w:rPr>
          <w:rFonts w:ascii="Times New Roman" w:eastAsia="Times New Roman" w:hAnsi="Times New Roman" w:cs="Times New Roman"/>
          <w:b/>
          <w:sz w:val="24"/>
          <w:szCs w:val="24"/>
        </w:rPr>
      </w:pPr>
      <w:r w:rsidRPr="002C4FC8">
        <w:rPr>
          <w:rFonts w:ascii="Times New Roman" w:eastAsia="Times New Roman" w:hAnsi="Times New Roman" w:cs="Times New Roman"/>
          <w:b/>
          <w:sz w:val="24"/>
          <w:szCs w:val="24"/>
        </w:rPr>
        <w:t>Table 1</w:t>
      </w:r>
    </w:p>
    <w:tbl>
      <w:tblPr>
        <w:tblW w:w="5000" w:type="pct"/>
        <w:tblCellMar>
          <w:left w:w="0" w:type="dxa"/>
          <w:right w:w="0" w:type="dxa"/>
        </w:tblCellMar>
        <w:tblLook w:val="0000" w:firstRow="0" w:lastRow="0" w:firstColumn="0" w:lastColumn="0" w:noHBand="0" w:noVBand="0"/>
      </w:tblPr>
      <w:tblGrid>
        <w:gridCol w:w="2154"/>
        <w:gridCol w:w="2119"/>
        <w:gridCol w:w="2433"/>
        <w:gridCol w:w="2320"/>
      </w:tblGrid>
      <w:tr w:rsidR="009B49CF" w:rsidRPr="009B49CF" w14:paraId="4D390DCB" w14:textId="77777777" w:rsidTr="009B49CF">
        <w:tc>
          <w:tcPr>
            <w:tcW w:w="1193" w:type="pct"/>
            <w:tcBorders>
              <w:top w:val="single" w:sz="6" w:space="0" w:color="000000"/>
              <w:bottom w:val="single" w:sz="6" w:space="0" w:color="000000"/>
            </w:tcBorders>
          </w:tcPr>
          <w:p w14:paraId="01D1BE0A" w14:textId="77777777" w:rsidR="009B49CF" w:rsidRPr="009B49CF" w:rsidRDefault="009B49CF" w:rsidP="009B49CF">
            <w:pPr>
              <w:rPr>
                <w:rFonts w:ascii="Times New Roman" w:eastAsia="Times New Roman" w:hAnsi="Times New Roman" w:cs="Times New Roman"/>
                <w:b/>
                <w:bCs/>
                <w:sz w:val="24"/>
                <w:szCs w:val="24"/>
                <w:lang w:val="en-SG"/>
              </w:rPr>
            </w:pPr>
          </w:p>
        </w:tc>
        <w:tc>
          <w:tcPr>
            <w:tcW w:w="1174" w:type="pct"/>
            <w:tcBorders>
              <w:top w:val="single" w:sz="6" w:space="0" w:color="000000"/>
              <w:bottom w:val="single" w:sz="6" w:space="0" w:color="000000"/>
            </w:tcBorders>
          </w:tcPr>
          <w:p w14:paraId="667437C2"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Physical Arousal</w:t>
            </w:r>
          </w:p>
        </w:tc>
        <w:tc>
          <w:tcPr>
            <w:tcW w:w="1348" w:type="pct"/>
            <w:tcBorders>
              <w:top w:val="single" w:sz="6" w:space="0" w:color="000000"/>
              <w:bottom w:val="single" w:sz="6" w:space="0" w:color="000000"/>
            </w:tcBorders>
          </w:tcPr>
          <w:p w14:paraId="138BFB2D"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Social Engagement</w:t>
            </w:r>
          </w:p>
        </w:tc>
        <w:tc>
          <w:tcPr>
            <w:tcW w:w="1285" w:type="pct"/>
            <w:tcBorders>
              <w:top w:val="single" w:sz="6" w:space="0" w:color="000000"/>
              <w:bottom w:val="single" w:sz="6" w:space="0" w:color="000000"/>
            </w:tcBorders>
          </w:tcPr>
          <w:p w14:paraId="7C2FB4D3"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Emotion Family</w:t>
            </w:r>
          </w:p>
        </w:tc>
      </w:tr>
      <w:tr w:rsidR="009B49CF" w:rsidRPr="009B49CF" w14:paraId="16096D77" w14:textId="77777777" w:rsidTr="009B49CF">
        <w:tc>
          <w:tcPr>
            <w:tcW w:w="1193" w:type="pct"/>
          </w:tcPr>
          <w:p w14:paraId="20D30A6D" w14:textId="77777777" w:rsidR="009B49CF" w:rsidRPr="009B49CF" w:rsidRDefault="009B49CF" w:rsidP="009B49CF">
            <w:pPr>
              <w:jc w:val="center"/>
              <w:rPr>
                <w:rFonts w:ascii="Times New Roman" w:eastAsia="Times New Roman" w:hAnsi="Times New Roman" w:cs="Times New Roman"/>
                <w:b/>
                <w:sz w:val="24"/>
                <w:szCs w:val="24"/>
                <w:lang w:val="en-SG"/>
              </w:rPr>
            </w:pPr>
            <w:r w:rsidRPr="009B49CF">
              <w:rPr>
                <w:rFonts w:ascii="Times New Roman" w:eastAsia="Times New Roman" w:hAnsi="Times New Roman" w:cs="Times New Roman"/>
                <w:b/>
                <w:sz w:val="24"/>
                <w:szCs w:val="24"/>
                <w:lang w:val="en-SG"/>
              </w:rPr>
              <w:t>Feeling Moved</w:t>
            </w:r>
          </w:p>
        </w:tc>
        <w:tc>
          <w:tcPr>
            <w:tcW w:w="1174" w:type="pct"/>
          </w:tcPr>
          <w:p w14:paraId="5B43BDBB"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High</w:t>
            </w:r>
          </w:p>
        </w:tc>
        <w:tc>
          <w:tcPr>
            <w:tcW w:w="1348" w:type="pct"/>
          </w:tcPr>
          <w:p w14:paraId="50D2895F"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Other Focused</w:t>
            </w:r>
          </w:p>
        </w:tc>
        <w:tc>
          <w:tcPr>
            <w:tcW w:w="1285" w:type="pct"/>
          </w:tcPr>
          <w:p w14:paraId="37ECE491"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Savouring</w:t>
            </w:r>
          </w:p>
        </w:tc>
      </w:tr>
      <w:tr w:rsidR="009B49CF" w:rsidRPr="009B49CF" w14:paraId="685A5F54" w14:textId="77777777" w:rsidTr="009B49CF">
        <w:tc>
          <w:tcPr>
            <w:tcW w:w="1193" w:type="pct"/>
          </w:tcPr>
          <w:p w14:paraId="02B91918" w14:textId="77777777" w:rsidR="009B49CF" w:rsidRPr="009B49CF" w:rsidRDefault="009B49CF" w:rsidP="009B49CF">
            <w:pPr>
              <w:jc w:val="center"/>
              <w:rPr>
                <w:rFonts w:ascii="Times New Roman" w:eastAsia="Times New Roman" w:hAnsi="Times New Roman" w:cs="Times New Roman"/>
                <w:b/>
                <w:sz w:val="24"/>
                <w:szCs w:val="24"/>
                <w:lang w:val="en-SG"/>
              </w:rPr>
            </w:pPr>
            <w:r w:rsidRPr="009B49CF">
              <w:rPr>
                <w:rFonts w:ascii="Times New Roman" w:eastAsia="Times New Roman" w:hAnsi="Times New Roman" w:cs="Times New Roman"/>
                <w:b/>
                <w:sz w:val="24"/>
                <w:szCs w:val="24"/>
                <w:lang w:val="en-SG"/>
              </w:rPr>
              <w:t>Gratitude</w:t>
            </w:r>
          </w:p>
        </w:tc>
        <w:tc>
          <w:tcPr>
            <w:tcW w:w="1174" w:type="pct"/>
          </w:tcPr>
          <w:p w14:paraId="12045D4D"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Low</w:t>
            </w:r>
          </w:p>
        </w:tc>
        <w:tc>
          <w:tcPr>
            <w:tcW w:w="1348" w:type="pct"/>
          </w:tcPr>
          <w:p w14:paraId="4C7C1390"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Other Focused</w:t>
            </w:r>
          </w:p>
        </w:tc>
        <w:tc>
          <w:tcPr>
            <w:tcW w:w="1285" w:type="pct"/>
          </w:tcPr>
          <w:p w14:paraId="4F075BD2"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Prosocial</w:t>
            </w:r>
          </w:p>
        </w:tc>
      </w:tr>
      <w:tr w:rsidR="009B49CF" w:rsidRPr="009B49CF" w14:paraId="627A40B1" w14:textId="77777777" w:rsidTr="009B49CF">
        <w:tc>
          <w:tcPr>
            <w:tcW w:w="1193" w:type="pct"/>
          </w:tcPr>
          <w:p w14:paraId="6E0803C3" w14:textId="77777777" w:rsidR="009B49CF" w:rsidRPr="009B49CF" w:rsidRDefault="009B49CF" w:rsidP="009B49CF">
            <w:pPr>
              <w:jc w:val="center"/>
              <w:rPr>
                <w:rFonts w:ascii="Times New Roman" w:eastAsia="Times New Roman" w:hAnsi="Times New Roman" w:cs="Times New Roman"/>
                <w:b/>
                <w:sz w:val="24"/>
                <w:szCs w:val="24"/>
                <w:lang w:val="en-SG"/>
              </w:rPr>
            </w:pPr>
            <w:r w:rsidRPr="009B49CF">
              <w:rPr>
                <w:rFonts w:ascii="Times New Roman" w:eastAsia="Times New Roman" w:hAnsi="Times New Roman" w:cs="Times New Roman"/>
                <w:b/>
                <w:sz w:val="24"/>
                <w:szCs w:val="24"/>
                <w:lang w:val="en-SG"/>
              </w:rPr>
              <w:t>Interest</w:t>
            </w:r>
          </w:p>
        </w:tc>
        <w:tc>
          <w:tcPr>
            <w:tcW w:w="1174" w:type="pct"/>
          </w:tcPr>
          <w:p w14:paraId="44853F68"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Low</w:t>
            </w:r>
          </w:p>
        </w:tc>
        <w:tc>
          <w:tcPr>
            <w:tcW w:w="1348" w:type="pct"/>
          </w:tcPr>
          <w:p w14:paraId="46DE6474" w14:textId="77777777" w:rsidR="009B49CF" w:rsidRPr="009B49CF" w:rsidRDefault="009B49CF" w:rsidP="009B49CF">
            <w:pPr>
              <w:jc w:val="center"/>
              <w:rPr>
                <w:rFonts w:ascii="Times New Roman" w:eastAsia="Times New Roman" w:hAnsi="Times New Roman" w:cs="Times New Roman"/>
                <w:sz w:val="24"/>
                <w:szCs w:val="24"/>
                <w:lang w:val="en-SG"/>
              </w:rPr>
            </w:pPr>
            <w:proofErr w:type="spellStart"/>
            <w:r w:rsidRPr="009B49CF">
              <w:rPr>
                <w:rFonts w:ascii="Times New Roman" w:eastAsia="Times New Roman" w:hAnsi="Times New Roman" w:cs="Times New Roman"/>
                <w:sz w:val="24"/>
                <w:szCs w:val="24"/>
                <w:lang w:val="en-SG"/>
              </w:rPr>
              <w:t>Self Focused</w:t>
            </w:r>
            <w:proofErr w:type="spellEnd"/>
          </w:p>
        </w:tc>
        <w:tc>
          <w:tcPr>
            <w:tcW w:w="1285" w:type="pct"/>
          </w:tcPr>
          <w:p w14:paraId="5CC090A7"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Epistemological</w:t>
            </w:r>
          </w:p>
        </w:tc>
      </w:tr>
      <w:tr w:rsidR="009B49CF" w:rsidRPr="009B49CF" w14:paraId="54BEC925" w14:textId="77777777" w:rsidTr="009B49CF">
        <w:tc>
          <w:tcPr>
            <w:tcW w:w="1193" w:type="pct"/>
            <w:tcBorders>
              <w:bottom w:val="single" w:sz="6" w:space="0" w:color="000000"/>
            </w:tcBorders>
          </w:tcPr>
          <w:p w14:paraId="0710A0F8" w14:textId="77777777" w:rsidR="009B49CF" w:rsidRPr="009B49CF" w:rsidRDefault="009B49CF" w:rsidP="009B49CF">
            <w:pPr>
              <w:jc w:val="center"/>
              <w:rPr>
                <w:rFonts w:ascii="Times New Roman" w:eastAsia="Times New Roman" w:hAnsi="Times New Roman" w:cs="Times New Roman"/>
                <w:b/>
                <w:sz w:val="24"/>
                <w:szCs w:val="24"/>
                <w:lang w:val="en-SG"/>
              </w:rPr>
            </w:pPr>
            <w:r w:rsidRPr="009B49CF">
              <w:rPr>
                <w:rFonts w:ascii="Times New Roman" w:eastAsia="Times New Roman" w:hAnsi="Times New Roman" w:cs="Times New Roman"/>
                <w:b/>
                <w:sz w:val="24"/>
                <w:szCs w:val="24"/>
                <w:lang w:val="en-SG"/>
              </w:rPr>
              <w:t>Triumph</w:t>
            </w:r>
          </w:p>
        </w:tc>
        <w:tc>
          <w:tcPr>
            <w:tcW w:w="1174" w:type="pct"/>
            <w:tcBorders>
              <w:bottom w:val="single" w:sz="6" w:space="0" w:color="000000"/>
            </w:tcBorders>
          </w:tcPr>
          <w:p w14:paraId="23FBF554"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High</w:t>
            </w:r>
          </w:p>
        </w:tc>
        <w:tc>
          <w:tcPr>
            <w:tcW w:w="1348" w:type="pct"/>
            <w:tcBorders>
              <w:bottom w:val="single" w:sz="6" w:space="0" w:color="000000"/>
            </w:tcBorders>
          </w:tcPr>
          <w:p w14:paraId="13FF69F1" w14:textId="77777777" w:rsidR="009B49CF" w:rsidRPr="009B49CF" w:rsidRDefault="009B49CF" w:rsidP="009B49CF">
            <w:pPr>
              <w:jc w:val="center"/>
              <w:rPr>
                <w:rFonts w:ascii="Times New Roman" w:eastAsia="Times New Roman" w:hAnsi="Times New Roman" w:cs="Times New Roman"/>
                <w:sz w:val="24"/>
                <w:szCs w:val="24"/>
                <w:lang w:val="en-SG"/>
              </w:rPr>
            </w:pPr>
            <w:proofErr w:type="spellStart"/>
            <w:r w:rsidRPr="009B49CF">
              <w:rPr>
                <w:rFonts w:ascii="Times New Roman" w:eastAsia="Times New Roman" w:hAnsi="Times New Roman" w:cs="Times New Roman"/>
                <w:sz w:val="24"/>
                <w:szCs w:val="24"/>
                <w:lang w:val="en-SG"/>
              </w:rPr>
              <w:t>Self Focused</w:t>
            </w:r>
            <w:proofErr w:type="spellEnd"/>
          </w:p>
        </w:tc>
        <w:tc>
          <w:tcPr>
            <w:tcW w:w="1285" w:type="pct"/>
            <w:tcBorders>
              <w:bottom w:val="single" w:sz="6" w:space="0" w:color="000000"/>
            </w:tcBorders>
          </w:tcPr>
          <w:p w14:paraId="488FEE89" w14:textId="77777777" w:rsidR="009B49CF" w:rsidRPr="009B49CF" w:rsidRDefault="009B49CF" w:rsidP="009B49CF">
            <w:pPr>
              <w:jc w:val="center"/>
              <w:rPr>
                <w:rFonts w:ascii="Times New Roman" w:eastAsia="Times New Roman" w:hAnsi="Times New Roman" w:cs="Times New Roman"/>
                <w:sz w:val="24"/>
                <w:szCs w:val="24"/>
                <w:lang w:val="en-SG"/>
              </w:rPr>
            </w:pPr>
            <w:r w:rsidRPr="009B49CF">
              <w:rPr>
                <w:rFonts w:ascii="Times New Roman" w:eastAsia="Times New Roman" w:hAnsi="Times New Roman" w:cs="Times New Roman"/>
                <w:sz w:val="24"/>
                <w:szCs w:val="24"/>
                <w:lang w:val="en-SG"/>
              </w:rPr>
              <w:t>Agency-Approach</w:t>
            </w:r>
          </w:p>
        </w:tc>
      </w:tr>
    </w:tbl>
    <w:p w14:paraId="4DC498EC" w14:textId="77777777" w:rsidR="009B49CF" w:rsidRDefault="009B49CF" w:rsidP="00DF285A">
      <w:pPr>
        <w:rPr>
          <w:rFonts w:ascii="Times New Roman" w:eastAsia="Times New Roman" w:hAnsi="Times New Roman" w:cs="Times New Roman"/>
          <w:sz w:val="24"/>
          <w:szCs w:val="24"/>
        </w:rPr>
      </w:pPr>
    </w:p>
    <w:p w14:paraId="0494625F" w14:textId="4B8E8B1C" w:rsidR="009B49CF" w:rsidRPr="009B49CF" w:rsidRDefault="009B49CF" w:rsidP="00DF285A">
      <w:pPr>
        <w:rPr>
          <w:rFonts w:ascii="Times New Roman" w:eastAsia="Times New Roman" w:hAnsi="Times New Roman" w:cs="Times New Roman"/>
          <w:b/>
          <w:sz w:val="24"/>
          <w:szCs w:val="24"/>
        </w:rPr>
      </w:pPr>
      <w:r w:rsidRPr="009B49CF">
        <w:rPr>
          <w:rFonts w:ascii="Times New Roman" w:eastAsia="Times New Roman" w:hAnsi="Times New Roman" w:cs="Times New Roman"/>
          <w:b/>
          <w:sz w:val="24"/>
          <w:szCs w:val="24"/>
        </w:rPr>
        <w:t>Hypotheses:</w:t>
      </w:r>
    </w:p>
    <w:p w14:paraId="55548255" w14:textId="776FF3A9" w:rsidR="005E1373" w:rsidRDefault="009B49CF" w:rsidP="00DF28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examine the degree to which </w:t>
      </w:r>
      <w:r w:rsidR="009F30A3">
        <w:rPr>
          <w:rFonts w:ascii="Times New Roman" w:eastAsia="Times New Roman" w:hAnsi="Times New Roman" w:cs="Times New Roman"/>
          <w:sz w:val="24"/>
          <w:szCs w:val="24"/>
        </w:rPr>
        <w:t xml:space="preserve">each of </w:t>
      </w:r>
      <w:r>
        <w:rPr>
          <w:rFonts w:ascii="Times New Roman" w:eastAsia="Times New Roman" w:hAnsi="Times New Roman" w:cs="Times New Roman"/>
          <w:sz w:val="24"/>
          <w:szCs w:val="24"/>
        </w:rPr>
        <w:t xml:space="preserve">the following predictions will hold across </w:t>
      </w:r>
      <w:r w:rsidR="00C25BD6">
        <w:rPr>
          <w:rFonts w:ascii="Times New Roman" w:eastAsia="Times New Roman" w:hAnsi="Times New Roman" w:cs="Times New Roman"/>
          <w:sz w:val="24"/>
          <w:szCs w:val="24"/>
        </w:rPr>
        <w:t xml:space="preserve">the ten </w:t>
      </w:r>
      <w:r w:rsidR="009F30A3">
        <w:rPr>
          <w:rFonts w:ascii="Times New Roman" w:eastAsia="Times New Roman" w:hAnsi="Times New Roman" w:cs="Times New Roman"/>
          <w:sz w:val="24"/>
          <w:szCs w:val="24"/>
        </w:rPr>
        <w:t>cultural samples</w:t>
      </w:r>
      <w:r w:rsidR="00353705">
        <w:rPr>
          <w:rFonts w:ascii="Times New Roman" w:eastAsia="Times New Roman" w:hAnsi="Times New Roman" w:cs="Times New Roman"/>
          <w:sz w:val="24"/>
          <w:szCs w:val="24"/>
        </w:rPr>
        <w:t>.</w:t>
      </w:r>
      <w:r w:rsidR="00713AB5">
        <w:rPr>
          <w:rFonts w:ascii="Times New Roman" w:eastAsia="Times New Roman" w:hAnsi="Times New Roman" w:cs="Times New Roman"/>
          <w:sz w:val="24"/>
          <w:szCs w:val="24"/>
        </w:rPr>
        <w:t xml:space="preserve"> We here list our hypotheses </w:t>
      </w:r>
      <w:r w:rsidR="009E31E8">
        <w:rPr>
          <w:rFonts w:ascii="Times New Roman" w:eastAsia="Times New Roman" w:hAnsi="Times New Roman" w:cs="Times New Roman"/>
          <w:sz w:val="24"/>
          <w:szCs w:val="24"/>
        </w:rPr>
        <w:t>for each positive emotion</w:t>
      </w:r>
      <w:r w:rsidR="00C25BD6">
        <w:rPr>
          <w:rFonts w:ascii="Times New Roman" w:eastAsia="Times New Roman" w:hAnsi="Times New Roman" w:cs="Times New Roman"/>
          <w:sz w:val="24"/>
          <w:szCs w:val="24"/>
        </w:rPr>
        <w:t>. Predictions</w:t>
      </w:r>
      <w:r w:rsidR="009E31E8">
        <w:rPr>
          <w:rFonts w:ascii="Times New Roman" w:eastAsia="Times New Roman" w:hAnsi="Times New Roman" w:cs="Times New Roman"/>
          <w:sz w:val="24"/>
          <w:szCs w:val="24"/>
        </w:rPr>
        <w:t xml:space="preserve"> </w:t>
      </w:r>
      <w:r w:rsidR="00C25BD6">
        <w:rPr>
          <w:rFonts w:ascii="Times New Roman" w:eastAsia="Times New Roman" w:hAnsi="Times New Roman" w:cs="Times New Roman"/>
          <w:sz w:val="24"/>
          <w:szCs w:val="24"/>
        </w:rPr>
        <w:t>are based on</w:t>
      </w:r>
      <w:r w:rsidR="009E31E8">
        <w:rPr>
          <w:rFonts w:ascii="Times New Roman" w:eastAsia="Times New Roman" w:hAnsi="Times New Roman" w:cs="Times New Roman"/>
          <w:sz w:val="24"/>
          <w:szCs w:val="24"/>
        </w:rPr>
        <w:t xml:space="preserve"> previous work</w:t>
      </w:r>
      <w:r w:rsidR="00AC4A28">
        <w:rPr>
          <w:rFonts w:ascii="Times New Roman" w:eastAsia="Times New Roman" w:hAnsi="Times New Roman" w:cs="Times New Roman"/>
          <w:sz w:val="24"/>
          <w:szCs w:val="24"/>
        </w:rPr>
        <w:t xml:space="preserve"> from other researchers</w:t>
      </w:r>
      <w:r w:rsidR="009E31E8">
        <w:rPr>
          <w:rFonts w:ascii="Times New Roman" w:eastAsia="Times New Roman" w:hAnsi="Times New Roman" w:cs="Times New Roman"/>
          <w:sz w:val="24"/>
          <w:szCs w:val="24"/>
        </w:rPr>
        <w:t xml:space="preserve">, as well as </w:t>
      </w:r>
      <w:r w:rsidR="00AC4A28">
        <w:rPr>
          <w:rFonts w:ascii="Times New Roman" w:eastAsia="Times New Roman" w:hAnsi="Times New Roman" w:cs="Times New Roman"/>
          <w:sz w:val="24"/>
          <w:szCs w:val="24"/>
        </w:rPr>
        <w:t>initial</w:t>
      </w:r>
      <w:r w:rsidR="009E31E8">
        <w:rPr>
          <w:rFonts w:ascii="Times New Roman" w:eastAsia="Times New Roman" w:hAnsi="Times New Roman" w:cs="Times New Roman"/>
          <w:sz w:val="24"/>
          <w:szCs w:val="24"/>
        </w:rPr>
        <w:t xml:space="preserve"> </w:t>
      </w:r>
      <w:r w:rsidR="00C25BD6">
        <w:rPr>
          <w:rFonts w:ascii="Times New Roman" w:eastAsia="Times New Roman" w:hAnsi="Times New Roman" w:cs="Times New Roman"/>
          <w:sz w:val="24"/>
          <w:szCs w:val="24"/>
        </w:rPr>
        <w:t>findings</w:t>
      </w:r>
      <w:r w:rsidR="00AC4A28">
        <w:rPr>
          <w:rFonts w:ascii="Times New Roman" w:eastAsia="Times New Roman" w:hAnsi="Times New Roman" w:cs="Times New Roman"/>
          <w:sz w:val="24"/>
          <w:szCs w:val="24"/>
        </w:rPr>
        <w:t xml:space="preserve"> we</w:t>
      </w:r>
      <w:r w:rsidR="00C25BD6">
        <w:rPr>
          <w:rFonts w:ascii="Times New Roman" w:eastAsia="Times New Roman" w:hAnsi="Times New Roman" w:cs="Times New Roman"/>
          <w:sz w:val="24"/>
          <w:szCs w:val="24"/>
        </w:rPr>
        <w:t xml:space="preserve"> </w:t>
      </w:r>
      <w:r w:rsidR="009E31E8">
        <w:rPr>
          <w:rFonts w:ascii="Times New Roman" w:eastAsia="Times New Roman" w:hAnsi="Times New Roman" w:cs="Times New Roman"/>
          <w:sz w:val="24"/>
          <w:szCs w:val="24"/>
        </w:rPr>
        <w:t>obtained from a large sample of U.S. respondents</w:t>
      </w:r>
      <w:r w:rsidR="0062590B">
        <w:rPr>
          <w:rFonts w:ascii="Times New Roman" w:eastAsia="Times New Roman" w:hAnsi="Times New Roman" w:cs="Times New Roman"/>
          <w:sz w:val="24"/>
          <w:szCs w:val="24"/>
        </w:rPr>
        <w:t xml:space="preserve"> </w:t>
      </w:r>
      <w:r w:rsidR="0062590B">
        <w:rPr>
          <w:rFonts w:ascii="Times New Roman" w:eastAsia="Times New Roman" w:hAnsi="Times New Roman" w:cs="Times New Roman"/>
          <w:sz w:val="24"/>
          <w:szCs w:val="24"/>
        </w:rPr>
        <w:t>(n &gt; 1,000)</w:t>
      </w:r>
      <w:r w:rsidR="00AC4A28">
        <w:rPr>
          <w:rFonts w:ascii="Times New Roman" w:eastAsia="Times New Roman" w:hAnsi="Times New Roman" w:cs="Times New Roman"/>
          <w:sz w:val="24"/>
          <w:szCs w:val="24"/>
        </w:rPr>
        <w:t xml:space="preserve">, where </w:t>
      </w:r>
      <w:r w:rsidR="0062590B">
        <w:rPr>
          <w:rFonts w:ascii="Times New Roman" w:eastAsia="Times New Roman" w:hAnsi="Times New Roman" w:cs="Times New Roman"/>
          <w:sz w:val="24"/>
          <w:szCs w:val="24"/>
        </w:rPr>
        <w:t xml:space="preserve">all </w:t>
      </w:r>
      <w:r w:rsidR="00AC4A28">
        <w:rPr>
          <w:rFonts w:ascii="Times New Roman" w:eastAsia="Times New Roman" w:hAnsi="Times New Roman" w:cs="Times New Roman"/>
          <w:sz w:val="24"/>
          <w:szCs w:val="24"/>
        </w:rPr>
        <w:t>the below hypotheses were supported</w:t>
      </w:r>
      <w:r w:rsidR="009E31E8">
        <w:rPr>
          <w:rFonts w:ascii="Times New Roman" w:eastAsia="Times New Roman" w:hAnsi="Times New Roman" w:cs="Times New Roman"/>
          <w:sz w:val="24"/>
          <w:szCs w:val="24"/>
        </w:rPr>
        <w:t>.</w:t>
      </w:r>
      <w:bookmarkStart w:id="1" w:name="_GoBack"/>
      <w:bookmarkEnd w:id="1"/>
      <w:r w:rsidR="00AC4A28">
        <w:rPr>
          <w:rFonts w:ascii="Times New Roman" w:eastAsia="Times New Roman" w:hAnsi="Times New Roman" w:cs="Times New Roman"/>
          <w:sz w:val="24"/>
          <w:szCs w:val="24"/>
        </w:rPr>
        <w:t xml:space="preserve"> </w:t>
      </w:r>
    </w:p>
    <w:p w14:paraId="507E4770" w14:textId="28DB2C43" w:rsidR="001B00A1" w:rsidRDefault="005E1373" w:rsidP="005E1373">
      <w:pPr>
        <w:rPr>
          <w:rFonts w:ascii="Times New Roman" w:eastAsia="Times New Roman" w:hAnsi="Times New Roman" w:cs="Times New Roman"/>
          <w:bCs/>
          <w:sz w:val="24"/>
          <w:szCs w:val="24"/>
        </w:rPr>
      </w:pPr>
      <w:r w:rsidRPr="005E1373">
        <w:rPr>
          <w:rFonts w:ascii="Times New Roman" w:eastAsia="Times New Roman" w:hAnsi="Times New Roman" w:cs="Times New Roman"/>
          <w:b/>
          <w:bCs/>
          <w:sz w:val="24"/>
          <w:szCs w:val="24"/>
        </w:rPr>
        <w:t>H1</w:t>
      </w:r>
      <w:r w:rsidR="00C25BD6">
        <w:rPr>
          <w:rFonts w:ascii="Times New Roman" w:eastAsia="Times New Roman" w:hAnsi="Times New Roman" w:cs="Times New Roman"/>
          <w:b/>
          <w:bCs/>
          <w:sz w:val="24"/>
          <w:szCs w:val="24"/>
        </w:rPr>
        <w:t xml:space="preserve"> (feeling moved)</w:t>
      </w:r>
      <w:r w:rsidRPr="005E1373">
        <w:rPr>
          <w:rFonts w:ascii="Times New Roman" w:eastAsia="Times New Roman" w:hAnsi="Times New Roman" w:cs="Times New Roman"/>
          <w:b/>
          <w:bCs/>
          <w:sz w:val="24"/>
          <w:szCs w:val="24"/>
        </w:rPr>
        <w:t>:</w:t>
      </w:r>
      <w:r w:rsidRPr="005E1373">
        <w:rPr>
          <w:rFonts w:ascii="Times New Roman" w:eastAsia="Times New Roman" w:hAnsi="Times New Roman" w:cs="Times New Roman"/>
          <w:bCs/>
          <w:sz w:val="24"/>
          <w:szCs w:val="24"/>
        </w:rPr>
        <w:t xml:space="preserve"> We expect people to report that feeling moved is most frequently expressed on the face. Described as an intense emotion that signals vulnerability (</w:t>
      </w:r>
      <w:r w:rsidR="0065344E">
        <w:rPr>
          <w:rFonts w:ascii="Times New Roman" w:eastAsia="Times New Roman" w:hAnsi="Times New Roman" w:cs="Times New Roman"/>
          <w:bCs/>
          <w:sz w:val="24"/>
          <w:szCs w:val="24"/>
        </w:rPr>
        <w:t>Schubert et al., 2018</w:t>
      </w:r>
      <w:r w:rsidRPr="005E1373">
        <w:rPr>
          <w:rFonts w:ascii="Times New Roman" w:eastAsia="Times New Roman" w:hAnsi="Times New Roman" w:cs="Times New Roman"/>
          <w:bCs/>
          <w:sz w:val="24"/>
          <w:szCs w:val="24"/>
        </w:rPr>
        <w:t xml:space="preserve">), feeling moved is often accompanied </w:t>
      </w:r>
      <w:r w:rsidR="00C25BD6">
        <w:rPr>
          <w:rFonts w:ascii="Times New Roman" w:eastAsia="Times New Roman" w:hAnsi="Times New Roman" w:cs="Times New Roman"/>
          <w:bCs/>
          <w:sz w:val="24"/>
          <w:szCs w:val="24"/>
        </w:rPr>
        <w:t>by</w:t>
      </w:r>
      <w:r w:rsidR="00C25BD6" w:rsidRPr="005E1373">
        <w:rPr>
          <w:rFonts w:ascii="Times New Roman" w:eastAsia="Times New Roman" w:hAnsi="Times New Roman" w:cs="Times New Roman"/>
          <w:bCs/>
          <w:sz w:val="24"/>
          <w:szCs w:val="24"/>
        </w:rPr>
        <w:t xml:space="preserve"> </w:t>
      </w:r>
      <w:r w:rsidRPr="005E1373">
        <w:rPr>
          <w:rFonts w:ascii="Times New Roman" w:eastAsia="Times New Roman" w:hAnsi="Times New Roman" w:cs="Times New Roman"/>
          <w:bCs/>
          <w:sz w:val="24"/>
          <w:szCs w:val="24"/>
        </w:rPr>
        <w:t xml:space="preserve">tears, moist eyes, </w:t>
      </w:r>
      <w:r w:rsidR="00C25BD6">
        <w:rPr>
          <w:rFonts w:ascii="Times New Roman" w:eastAsia="Times New Roman" w:hAnsi="Times New Roman" w:cs="Times New Roman"/>
          <w:bCs/>
          <w:sz w:val="24"/>
          <w:szCs w:val="24"/>
        </w:rPr>
        <w:t>and</w:t>
      </w:r>
      <w:r w:rsidRPr="005E1373">
        <w:rPr>
          <w:rFonts w:ascii="Times New Roman" w:eastAsia="Times New Roman" w:hAnsi="Times New Roman" w:cs="Times New Roman"/>
          <w:bCs/>
          <w:sz w:val="24"/>
          <w:szCs w:val="24"/>
        </w:rPr>
        <w:t xml:space="preserve"> the construction of facial muscles surrounding the eyes</w:t>
      </w:r>
      <w:r w:rsidR="00C25BD6">
        <w:rPr>
          <w:rFonts w:ascii="Times New Roman" w:eastAsia="Times New Roman" w:hAnsi="Times New Roman" w:cs="Times New Roman"/>
          <w:bCs/>
          <w:sz w:val="24"/>
          <w:szCs w:val="24"/>
        </w:rPr>
        <w:t>, likely</w:t>
      </w:r>
      <w:r w:rsidRPr="005E1373">
        <w:rPr>
          <w:rFonts w:ascii="Times New Roman" w:eastAsia="Times New Roman" w:hAnsi="Times New Roman" w:cs="Times New Roman"/>
          <w:bCs/>
          <w:sz w:val="24"/>
          <w:szCs w:val="24"/>
        </w:rPr>
        <w:t xml:space="preserve"> as a</w:t>
      </w:r>
      <w:r w:rsidR="003C43CC">
        <w:rPr>
          <w:rFonts w:ascii="Times New Roman" w:eastAsia="Times New Roman" w:hAnsi="Times New Roman" w:cs="Times New Roman"/>
          <w:bCs/>
          <w:sz w:val="24"/>
          <w:szCs w:val="24"/>
        </w:rPr>
        <w:t xml:space="preserve"> precursor to crying</w:t>
      </w:r>
      <w:r w:rsidR="00AC4A28">
        <w:rPr>
          <w:rFonts w:ascii="Times New Roman" w:eastAsia="Times New Roman" w:hAnsi="Times New Roman" w:cs="Times New Roman"/>
          <w:bCs/>
          <w:sz w:val="24"/>
          <w:szCs w:val="24"/>
        </w:rPr>
        <w:t xml:space="preserve"> (Fiske et al., 2016)</w:t>
      </w:r>
      <w:r w:rsidRPr="005E1373">
        <w:rPr>
          <w:rFonts w:ascii="Times New Roman" w:eastAsia="Times New Roman" w:hAnsi="Times New Roman" w:cs="Times New Roman"/>
          <w:bCs/>
          <w:sz w:val="24"/>
          <w:szCs w:val="24"/>
        </w:rPr>
        <w:t>.</w:t>
      </w:r>
      <w:r w:rsidR="00C804F6">
        <w:rPr>
          <w:rFonts w:ascii="Times New Roman" w:eastAsia="Times New Roman" w:hAnsi="Times New Roman" w:cs="Times New Roman"/>
          <w:bCs/>
          <w:sz w:val="24"/>
          <w:szCs w:val="24"/>
        </w:rPr>
        <w:t xml:space="preserve"> There </w:t>
      </w:r>
      <w:r w:rsidR="00C804F6">
        <w:rPr>
          <w:rFonts w:ascii="Times New Roman" w:eastAsia="Times New Roman" w:hAnsi="Times New Roman" w:cs="Times New Roman"/>
          <w:bCs/>
          <w:sz w:val="24"/>
          <w:szCs w:val="24"/>
        </w:rPr>
        <w:lastRenderedPageBreak/>
        <w:t xml:space="preserve">is also robust cross-cultural evidence suggesting that </w:t>
      </w:r>
      <w:r w:rsidR="001B00A1">
        <w:rPr>
          <w:rFonts w:ascii="Times New Roman" w:eastAsia="Times New Roman" w:hAnsi="Times New Roman" w:cs="Times New Roman"/>
          <w:bCs/>
          <w:sz w:val="24"/>
          <w:szCs w:val="24"/>
        </w:rPr>
        <w:t>feeling moved is recognized via tears (</w:t>
      </w:r>
      <w:proofErr w:type="spellStart"/>
      <w:r w:rsidR="00252CE8">
        <w:rPr>
          <w:rFonts w:ascii="Times New Roman" w:eastAsia="Times New Roman" w:hAnsi="Times New Roman" w:cs="Times New Roman"/>
          <w:bCs/>
          <w:sz w:val="24"/>
          <w:szCs w:val="24"/>
        </w:rPr>
        <w:t>Zickfeld</w:t>
      </w:r>
      <w:proofErr w:type="spellEnd"/>
      <w:r w:rsidR="00252CE8">
        <w:rPr>
          <w:rFonts w:ascii="Times New Roman" w:eastAsia="Times New Roman" w:hAnsi="Times New Roman" w:cs="Times New Roman"/>
          <w:bCs/>
          <w:sz w:val="24"/>
          <w:szCs w:val="24"/>
        </w:rPr>
        <w:t xml:space="preserve"> et al., 2019</w:t>
      </w:r>
      <w:r w:rsidR="001B00A1">
        <w:rPr>
          <w:rFonts w:ascii="Times New Roman" w:eastAsia="Times New Roman" w:hAnsi="Times New Roman" w:cs="Times New Roman"/>
          <w:bCs/>
          <w:sz w:val="24"/>
          <w:szCs w:val="24"/>
        </w:rPr>
        <w:t xml:space="preserve">). </w:t>
      </w:r>
    </w:p>
    <w:p w14:paraId="7DA5296E" w14:textId="7216D90B" w:rsidR="00F22B65" w:rsidRDefault="005E1373" w:rsidP="005E1373">
      <w:pPr>
        <w:rPr>
          <w:rFonts w:ascii="Times New Roman" w:eastAsia="Times New Roman" w:hAnsi="Times New Roman" w:cs="Times New Roman"/>
          <w:bCs/>
          <w:sz w:val="24"/>
          <w:szCs w:val="24"/>
        </w:rPr>
      </w:pPr>
      <w:r w:rsidRPr="005E1373">
        <w:rPr>
          <w:rFonts w:ascii="Times New Roman" w:eastAsia="Times New Roman" w:hAnsi="Times New Roman" w:cs="Times New Roman"/>
          <w:b/>
          <w:bCs/>
          <w:sz w:val="24"/>
          <w:szCs w:val="24"/>
        </w:rPr>
        <w:t>H2</w:t>
      </w:r>
      <w:r w:rsidR="00696442">
        <w:rPr>
          <w:rFonts w:ascii="Times New Roman" w:eastAsia="Times New Roman" w:hAnsi="Times New Roman" w:cs="Times New Roman"/>
          <w:b/>
          <w:bCs/>
          <w:sz w:val="24"/>
          <w:szCs w:val="24"/>
        </w:rPr>
        <w:t xml:space="preserve"> (gratitude)</w:t>
      </w:r>
      <w:r w:rsidRPr="005E1373">
        <w:rPr>
          <w:rFonts w:ascii="Times New Roman" w:eastAsia="Times New Roman" w:hAnsi="Times New Roman" w:cs="Times New Roman"/>
          <w:b/>
          <w:bCs/>
          <w:sz w:val="24"/>
          <w:szCs w:val="24"/>
        </w:rPr>
        <w:t>:</w:t>
      </w:r>
      <w:r w:rsidRPr="005E1373">
        <w:rPr>
          <w:rFonts w:ascii="Times New Roman" w:eastAsia="Times New Roman" w:hAnsi="Times New Roman" w:cs="Times New Roman"/>
          <w:bCs/>
          <w:sz w:val="24"/>
          <w:szCs w:val="24"/>
        </w:rPr>
        <w:t xml:space="preserve"> We predict </w:t>
      </w:r>
      <w:r w:rsidR="00696442">
        <w:rPr>
          <w:rFonts w:ascii="Times New Roman" w:eastAsia="Times New Roman" w:hAnsi="Times New Roman" w:cs="Times New Roman"/>
          <w:bCs/>
          <w:sz w:val="24"/>
          <w:szCs w:val="24"/>
        </w:rPr>
        <w:t xml:space="preserve">that </w:t>
      </w:r>
      <w:r w:rsidRPr="005E1373">
        <w:rPr>
          <w:rFonts w:ascii="Times New Roman" w:eastAsia="Times New Roman" w:hAnsi="Times New Roman" w:cs="Times New Roman"/>
          <w:bCs/>
          <w:sz w:val="24"/>
          <w:szCs w:val="24"/>
        </w:rPr>
        <w:t>people will report that gratitude is most regularly expressed using words and voice. Past research suggests when indebted</w:t>
      </w:r>
      <w:r w:rsidR="00696442">
        <w:rPr>
          <w:rFonts w:ascii="Times New Roman" w:eastAsia="Times New Roman" w:hAnsi="Times New Roman" w:cs="Times New Roman"/>
          <w:bCs/>
          <w:sz w:val="24"/>
          <w:szCs w:val="24"/>
        </w:rPr>
        <w:t xml:space="preserve">, </w:t>
      </w:r>
      <w:r w:rsidR="00696442" w:rsidRPr="005E1373">
        <w:rPr>
          <w:rFonts w:ascii="Times New Roman" w:eastAsia="Times New Roman" w:hAnsi="Times New Roman" w:cs="Times New Roman"/>
          <w:bCs/>
          <w:sz w:val="24"/>
          <w:szCs w:val="24"/>
        </w:rPr>
        <w:t>people express being thankful</w:t>
      </w:r>
      <w:r w:rsidRPr="005E1373">
        <w:rPr>
          <w:rFonts w:ascii="Times New Roman" w:eastAsia="Times New Roman" w:hAnsi="Times New Roman" w:cs="Times New Roman"/>
          <w:bCs/>
          <w:sz w:val="24"/>
          <w:szCs w:val="24"/>
        </w:rPr>
        <w:t xml:space="preserve"> by vocalizing their gratitude with words of appreciation (</w:t>
      </w:r>
      <w:r w:rsidR="00836174">
        <w:rPr>
          <w:rFonts w:ascii="Times New Roman" w:eastAsia="Times New Roman" w:hAnsi="Times New Roman" w:cs="Times New Roman"/>
          <w:bCs/>
          <w:sz w:val="24"/>
          <w:szCs w:val="24"/>
        </w:rPr>
        <w:t>Williams &amp; Bartlett, 2015</w:t>
      </w:r>
      <w:r w:rsidRPr="005E1373">
        <w:rPr>
          <w:rFonts w:ascii="Times New Roman" w:eastAsia="Times New Roman" w:hAnsi="Times New Roman" w:cs="Times New Roman"/>
          <w:bCs/>
          <w:sz w:val="24"/>
          <w:szCs w:val="24"/>
        </w:rPr>
        <w:t xml:space="preserve">) </w:t>
      </w:r>
      <w:r w:rsidR="00F22B65">
        <w:rPr>
          <w:rFonts w:ascii="Times New Roman" w:eastAsia="Times New Roman" w:hAnsi="Times New Roman" w:cs="Times New Roman"/>
          <w:bCs/>
          <w:sz w:val="24"/>
          <w:szCs w:val="24"/>
        </w:rPr>
        <w:t xml:space="preserve">and by reducing the volume of </w:t>
      </w:r>
      <w:r w:rsidR="00696442">
        <w:rPr>
          <w:rFonts w:ascii="Times New Roman" w:eastAsia="Times New Roman" w:hAnsi="Times New Roman" w:cs="Times New Roman"/>
          <w:bCs/>
          <w:sz w:val="24"/>
          <w:szCs w:val="24"/>
        </w:rPr>
        <w:t xml:space="preserve">their </w:t>
      </w:r>
      <w:r w:rsidR="00F22B65">
        <w:rPr>
          <w:rFonts w:ascii="Times New Roman" w:eastAsia="Times New Roman" w:hAnsi="Times New Roman" w:cs="Times New Roman"/>
          <w:bCs/>
          <w:sz w:val="24"/>
          <w:szCs w:val="24"/>
        </w:rPr>
        <w:t>voice (</w:t>
      </w:r>
      <w:proofErr w:type="spellStart"/>
      <w:r w:rsidR="00836174">
        <w:rPr>
          <w:rFonts w:ascii="Times New Roman" w:eastAsia="Times New Roman" w:hAnsi="Times New Roman" w:cs="Times New Roman"/>
          <w:bCs/>
          <w:sz w:val="24"/>
          <w:szCs w:val="24"/>
        </w:rPr>
        <w:t>Kini</w:t>
      </w:r>
      <w:proofErr w:type="spellEnd"/>
      <w:r w:rsidR="00836174">
        <w:rPr>
          <w:rFonts w:ascii="Times New Roman" w:eastAsia="Times New Roman" w:hAnsi="Times New Roman" w:cs="Times New Roman"/>
          <w:bCs/>
          <w:sz w:val="24"/>
          <w:szCs w:val="24"/>
        </w:rPr>
        <w:t xml:space="preserve"> et al., 2016</w:t>
      </w:r>
      <w:r w:rsidR="00F22B65">
        <w:rPr>
          <w:rFonts w:ascii="Times New Roman" w:eastAsia="Times New Roman" w:hAnsi="Times New Roman" w:cs="Times New Roman"/>
          <w:bCs/>
          <w:sz w:val="24"/>
          <w:szCs w:val="24"/>
        </w:rPr>
        <w:t>).</w:t>
      </w:r>
      <w:r w:rsidR="001B00A1">
        <w:rPr>
          <w:rFonts w:ascii="Times New Roman" w:eastAsia="Times New Roman" w:hAnsi="Times New Roman" w:cs="Times New Roman"/>
          <w:bCs/>
          <w:sz w:val="24"/>
          <w:szCs w:val="24"/>
        </w:rPr>
        <w:t xml:space="preserve"> </w:t>
      </w:r>
    </w:p>
    <w:p w14:paraId="1F1B8B99" w14:textId="66EEA360" w:rsidR="005E1373" w:rsidRPr="005E1373" w:rsidRDefault="005E1373" w:rsidP="005E1373">
      <w:pPr>
        <w:rPr>
          <w:rFonts w:ascii="Times New Roman" w:eastAsia="Times New Roman" w:hAnsi="Times New Roman" w:cs="Times New Roman"/>
          <w:bCs/>
          <w:sz w:val="24"/>
          <w:szCs w:val="24"/>
        </w:rPr>
      </w:pPr>
      <w:r w:rsidRPr="005E1373">
        <w:rPr>
          <w:rFonts w:ascii="Times New Roman" w:eastAsia="Times New Roman" w:hAnsi="Times New Roman" w:cs="Times New Roman"/>
          <w:b/>
          <w:bCs/>
          <w:sz w:val="24"/>
          <w:szCs w:val="24"/>
        </w:rPr>
        <w:t>H3</w:t>
      </w:r>
      <w:r w:rsidR="00696442">
        <w:rPr>
          <w:rFonts w:ascii="Times New Roman" w:eastAsia="Times New Roman" w:hAnsi="Times New Roman" w:cs="Times New Roman"/>
          <w:b/>
          <w:bCs/>
          <w:sz w:val="24"/>
          <w:szCs w:val="24"/>
        </w:rPr>
        <w:t xml:space="preserve"> (interest)</w:t>
      </w:r>
      <w:r w:rsidRPr="005E1373">
        <w:rPr>
          <w:rFonts w:ascii="Times New Roman" w:eastAsia="Times New Roman" w:hAnsi="Times New Roman" w:cs="Times New Roman"/>
          <w:b/>
          <w:bCs/>
          <w:sz w:val="24"/>
          <w:szCs w:val="24"/>
        </w:rPr>
        <w:t>:</w:t>
      </w:r>
      <w:r w:rsidRPr="005E1373">
        <w:rPr>
          <w:rFonts w:ascii="Times New Roman" w:eastAsia="Times New Roman" w:hAnsi="Times New Roman" w:cs="Times New Roman"/>
          <w:bCs/>
          <w:sz w:val="24"/>
          <w:szCs w:val="24"/>
        </w:rPr>
        <w:t xml:space="preserve"> We expect</w:t>
      </w:r>
      <w:r w:rsidR="00696442">
        <w:rPr>
          <w:rFonts w:ascii="Times New Roman" w:eastAsia="Times New Roman" w:hAnsi="Times New Roman" w:cs="Times New Roman"/>
          <w:bCs/>
          <w:sz w:val="24"/>
          <w:szCs w:val="24"/>
        </w:rPr>
        <w:t xml:space="preserve"> that</w:t>
      </w:r>
      <w:r w:rsidRPr="005E1373">
        <w:rPr>
          <w:rFonts w:ascii="Times New Roman" w:eastAsia="Times New Roman" w:hAnsi="Times New Roman" w:cs="Times New Roman"/>
          <w:bCs/>
          <w:sz w:val="24"/>
          <w:szCs w:val="24"/>
        </w:rPr>
        <w:t xml:space="preserve"> people </w:t>
      </w:r>
      <w:r w:rsidR="00696442">
        <w:rPr>
          <w:rFonts w:ascii="Times New Roman" w:eastAsia="Times New Roman" w:hAnsi="Times New Roman" w:cs="Times New Roman"/>
          <w:bCs/>
          <w:sz w:val="24"/>
          <w:szCs w:val="24"/>
        </w:rPr>
        <w:t xml:space="preserve">will </w:t>
      </w:r>
      <w:r w:rsidRPr="005E1373">
        <w:rPr>
          <w:rFonts w:ascii="Times New Roman" w:eastAsia="Times New Roman" w:hAnsi="Times New Roman" w:cs="Times New Roman"/>
          <w:bCs/>
          <w:sz w:val="24"/>
          <w:szCs w:val="24"/>
        </w:rPr>
        <w:t xml:space="preserve">report that interest is most frequently expressed using one’s face, words, and voice. Previous evidence </w:t>
      </w:r>
      <w:r w:rsidR="00696442">
        <w:rPr>
          <w:rFonts w:ascii="Times New Roman" w:eastAsia="Times New Roman" w:hAnsi="Times New Roman" w:cs="Times New Roman"/>
          <w:bCs/>
          <w:sz w:val="24"/>
          <w:szCs w:val="24"/>
        </w:rPr>
        <w:t>has demonstrated</w:t>
      </w:r>
      <w:r w:rsidR="00696442" w:rsidRPr="005E1373">
        <w:rPr>
          <w:rFonts w:ascii="Times New Roman" w:eastAsia="Times New Roman" w:hAnsi="Times New Roman" w:cs="Times New Roman"/>
          <w:bCs/>
          <w:sz w:val="24"/>
          <w:szCs w:val="24"/>
        </w:rPr>
        <w:t xml:space="preserve"> </w:t>
      </w:r>
      <w:r w:rsidRPr="005E1373">
        <w:rPr>
          <w:rFonts w:ascii="Times New Roman" w:eastAsia="Times New Roman" w:hAnsi="Times New Roman" w:cs="Times New Roman"/>
          <w:bCs/>
          <w:sz w:val="24"/>
          <w:szCs w:val="24"/>
        </w:rPr>
        <w:t>that the constriction of the eyebrows signals a deep concentration on a specific topic, there</w:t>
      </w:r>
      <w:r w:rsidR="00B27CA9">
        <w:rPr>
          <w:rFonts w:ascii="Times New Roman" w:eastAsia="Times New Roman" w:hAnsi="Times New Roman" w:cs="Times New Roman"/>
          <w:bCs/>
          <w:sz w:val="24"/>
          <w:szCs w:val="24"/>
        </w:rPr>
        <w:t xml:space="preserve">by </w:t>
      </w:r>
      <w:r w:rsidR="00696442">
        <w:rPr>
          <w:rFonts w:ascii="Times New Roman" w:eastAsia="Times New Roman" w:hAnsi="Times New Roman" w:cs="Times New Roman"/>
          <w:bCs/>
          <w:sz w:val="24"/>
          <w:szCs w:val="24"/>
        </w:rPr>
        <w:t xml:space="preserve">being </w:t>
      </w:r>
      <w:r w:rsidR="00B27CA9">
        <w:rPr>
          <w:rFonts w:ascii="Times New Roman" w:eastAsia="Times New Roman" w:hAnsi="Times New Roman" w:cs="Times New Roman"/>
          <w:bCs/>
          <w:sz w:val="24"/>
          <w:szCs w:val="24"/>
        </w:rPr>
        <w:t>indicative of interest</w:t>
      </w:r>
      <w:r w:rsidRPr="005E1373">
        <w:rPr>
          <w:rFonts w:ascii="Times New Roman" w:eastAsia="Times New Roman" w:hAnsi="Times New Roman" w:cs="Times New Roman"/>
          <w:bCs/>
          <w:sz w:val="24"/>
          <w:szCs w:val="24"/>
        </w:rPr>
        <w:t>, together with the use of phrases and questions to display keenness (</w:t>
      </w:r>
      <w:r w:rsidR="00B27CA9">
        <w:rPr>
          <w:rFonts w:ascii="Times New Roman" w:eastAsia="Times New Roman" w:hAnsi="Times New Roman" w:cs="Times New Roman"/>
          <w:bCs/>
          <w:sz w:val="24"/>
          <w:szCs w:val="24"/>
        </w:rPr>
        <w:t>Silvia, 2008</w:t>
      </w:r>
      <w:r w:rsidRPr="005E1373">
        <w:rPr>
          <w:rFonts w:ascii="Times New Roman" w:eastAsia="Times New Roman" w:hAnsi="Times New Roman" w:cs="Times New Roman"/>
          <w:bCs/>
          <w:sz w:val="24"/>
          <w:szCs w:val="24"/>
        </w:rPr>
        <w:t>). Emerging insights also suggest that vocalizations of interest are recognized within cultural groups (Cowen et al., 2019).</w:t>
      </w:r>
    </w:p>
    <w:p w14:paraId="276BC47B" w14:textId="1ACE5D5A" w:rsidR="005E1373" w:rsidRPr="005E1373" w:rsidRDefault="005E1373" w:rsidP="005E1373">
      <w:pPr>
        <w:rPr>
          <w:rFonts w:ascii="Times New Roman" w:eastAsia="Times New Roman" w:hAnsi="Times New Roman" w:cs="Times New Roman"/>
          <w:bCs/>
          <w:sz w:val="24"/>
          <w:szCs w:val="24"/>
        </w:rPr>
      </w:pPr>
      <w:r w:rsidRPr="005E1373">
        <w:rPr>
          <w:rFonts w:ascii="Times New Roman" w:eastAsia="Times New Roman" w:hAnsi="Times New Roman" w:cs="Times New Roman"/>
          <w:b/>
          <w:bCs/>
          <w:sz w:val="24"/>
          <w:szCs w:val="24"/>
        </w:rPr>
        <w:t>H4</w:t>
      </w:r>
      <w:r w:rsidR="00696442">
        <w:rPr>
          <w:rFonts w:ascii="Times New Roman" w:eastAsia="Times New Roman" w:hAnsi="Times New Roman" w:cs="Times New Roman"/>
          <w:b/>
          <w:bCs/>
          <w:sz w:val="24"/>
          <w:szCs w:val="24"/>
        </w:rPr>
        <w:t xml:space="preserve"> (triumph)</w:t>
      </w:r>
      <w:r w:rsidRPr="005E1373">
        <w:rPr>
          <w:rFonts w:ascii="Times New Roman" w:eastAsia="Times New Roman" w:hAnsi="Times New Roman" w:cs="Times New Roman"/>
          <w:b/>
          <w:bCs/>
          <w:sz w:val="24"/>
          <w:szCs w:val="24"/>
        </w:rPr>
        <w:t>:</w:t>
      </w:r>
      <w:r w:rsidRPr="005E1373">
        <w:rPr>
          <w:rFonts w:ascii="Times New Roman" w:eastAsia="Times New Roman" w:hAnsi="Times New Roman" w:cs="Times New Roman"/>
          <w:bCs/>
          <w:sz w:val="24"/>
          <w:szCs w:val="24"/>
        </w:rPr>
        <w:t xml:space="preserve"> We postulate </w:t>
      </w:r>
      <w:r w:rsidR="00696442">
        <w:rPr>
          <w:rFonts w:ascii="Times New Roman" w:eastAsia="Times New Roman" w:hAnsi="Times New Roman" w:cs="Times New Roman"/>
          <w:bCs/>
          <w:sz w:val="24"/>
          <w:szCs w:val="24"/>
        </w:rPr>
        <w:t xml:space="preserve">that </w:t>
      </w:r>
      <w:r w:rsidRPr="005E1373">
        <w:rPr>
          <w:rFonts w:ascii="Times New Roman" w:eastAsia="Times New Roman" w:hAnsi="Times New Roman" w:cs="Times New Roman"/>
          <w:bCs/>
          <w:sz w:val="24"/>
          <w:szCs w:val="24"/>
        </w:rPr>
        <w:t xml:space="preserve">people would </w:t>
      </w:r>
      <w:r w:rsidR="00696442">
        <w:rPr>
          <w:rFonts w:ascii="Times New Roman" w:eastAsia="Times New Roman" w:hAnsi="Times New Roman" w:cs="Times New Roman"/>
          <w:bCs/>
          <w:sz w:val="24"/>
          <w:szCs w:val="24"/>
        </w:rPr>
        <w:t>think</w:t>
      </w:r>
      <w:r w:rsidR="00696442" w:rsidRPr="005E1373">
        <w:rPr>
          <w:rFonts w:ascii="Times New Roman" w:eastAsia="Times New Roman" w:hAnsi="Times New Roman" w:cs="Times New Roman"/>
          <w:bCs/>
          <w:sz w:val="24"/>
          <w:szCs w:val="24"/>
        </w:rPr>
        <w:t xml:space="preserve"> </w:t>
      </w:r>
      <w:r w:rsidRPr="005E1373">
        <w:rPr>
          <w:rFonts w:ascii="Times New Roman" w:eastAsia="Times New Roman" w:hAnsi="Times New Roman" w:cs="Times New Roman"/>
          <w:bCs/>
          <w:sz w:val="24"/>
          <w:szCs w:val="24"/>
        </w:rPr>
        <w:t>triumph is most regularly expressed using the face, body movement, and voice. Robust lines of work have suggested that in the immediate aftermath of winning, peop</w:t>
      </w:r>
      <w:r w:rsidR="00B27CA9">
        <w:rPr>
          <w:rFonts w:ascii="Times New Roman" w:eastAsia="Times New Roman" w:hAnsi="Times New Roman" w:cs="Times New Roman"/>
          <w:bCs/>
          <w:sz w:val="24"/>
          <w:szCs w:val="24"/>
        </w:rPr>
        <w:t>le are likely to smile</w:t>
      </w:r>
      <w:r w:rsidRPr="005E1373">
        <w:rPr>
          <w:rFonts w:ascii="Times New Roman" w:eastAsia="Times New Roman" w:hAnsi="Times New Roman" w:cs="Times New Roman"/>
          <w:bCs/>
          <w:sz w:val="24"/>
          <w:szCs w:val="24"/>
        </w:rPr>
        <w:t>, adopt a straightened body po</w:t>
      </w:r>
      <w:r w:rsidR="00B27CA9">
        <w:rPr>
          <w:rFonts w:ascii="Times New Roman" w:eastAsia="Times New Roman" w:hAnsi="Times New Roman" w:cs="Times New Roman"/>
          <w:bCs/>
          <w:sz w:val="24"/>
          <w:szCs w:val="24"/>
        </w:rPr>
        <w:t xml:space="preserve">sture with the chest protruding, </w:t>
      </w:r>
      <w:r w:rsidRPr="005E1373">
        <w:rPr>
          <w:rFonts w:ascii="Times New Roman" w:eastAsia="Times New Roman" w:hAnsi="Times New Roman" w:cs="Times New Roman"/>
          <w:bCs/>
          <w:sz w:val="24"/>
          <w:szCs w:val="24"/>
        </w:rPr>
        <w:t xml:space="preserve">and make guttural sounds </w:t>
      </w:r>
      <w:proofErr w:type="spellStart"/>
      <w:r w:rsidRPr="005E1373">
        <w:rPr>
          <w:rFonts w:ascii="Times New Roman" w:eastAsia="Times New Roman" w:hAnsi="Times New Roman" w:cs="Times New Roman"/>
          <w:bCs/>
          <w:sz w:val="24"/>
          <w:szCs w:val="24"/>
        </w:rPr>
        <w:t>signaling</w:t>
      </w:r>
      <w:proofErr w:type="spellEnd"/>
      <w:r w:rsidRPr="005E1373">
        <w:rPr>
          <w:rFonts w:ascii="Times New Roman" w:eastAsia="Times New Roman" w:hAnsi="Times New Roman" w:cs="Times New Roman"/>
          <w:bCs/>
          <w:sz w:val="24"/>
          <w:szCs w:val="24"/>
        </w:rPr>
        <w:t xml:space="preserve"> their victory (</w:t>
      </w:r>
      <w:r w:rsidR="00B27CA9">
        <w:rPr>
          <w:rFonts w:ascii="Times New Roman" w:eastAsia="Times New Roman" w:hAnsi="Times New Roman" w:cs="Times New Roman"/>
          <w:bCs/>
          <w:sz w:val="24"/>
          <w:szCs w:val="24"/>
        </w:rPr>
        <w:t>Tracy &amp; Matsumoto, 2008</w:t>
      </w:r>
      <w:r w:rsidRPr="005E1373">
        <w:rPr>
          <w:rFonts w:ascii="Times New Roman" w:eastAsia="Times New Roman" w:hAnsi="Times New Roman" w:cs="Times New Roman"/>
          <w:bCs/>
          <w:sz w:val="24"/>
          <w:szCs w:val="24"/>
        </w:rPr>
        <w:t>).</w:t>
      </w:r>
      <w:r w:rsidR="00F22B65">
        <w:rPr>
          <w:rFonts w:ascii="Times New Roman" w:eastAsia="Times New Roman" w:hAnsi="Times New Roman" w:cs="Times New Roman"/>
          <w:bCs/>
          <w:sz w:val="24"/>
          <w:szCs w:val="24"/>
        </w:rPr>
        <w:t xml:space="preserve"> There is also evidence postulating that triumph expressions are well-recognized across cultures (</w:t>
      </w:r>
      <w:r w:rsidR="00B27CA9">
        <w:rPr>
          <w:rFonts w:ascii="Times New Roman" w:eastAsia="Times New Roman" w:hAnsi="Times New Roman" w:cs="Times New Roman"/>
          <w:bCs/>
          <w:sz w:val="24"/>
          <w:szCs w:val="24"/>
        </w:rPr>
        <w:t>Tracy &amp; Robins, 2008</w:t>
      </w:r>
      <w:r w:rsidR="00F22B65">
        <w:rPr>
          <w:rFonts w:ascii="Times New Roman" w:eastAsia="Times New Roman" w:hAnsi="Times New Roman" w:cs="Times New Roman"/>
          <w:bCs/>
          <w:sz w:val="24"/>
          <w:szCs w:val="24"/>
        </w:rPr>
        <w:t>).</w:t>
      </w:r>
    </w:p>
    <w:p w14:paraId="00000010" w14:textId="77777777" w:rsidR="00166369" w:rsidRDefault="00E472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Dependent variable. Describe the key dependent variable(s) specifying how they will be measured.</w:t>
      </w:r>
    </w:p>
    <w:p w14:paraId="56A3864A" w14:textId="1253A667" w:rsidR="00E55DC3" w:rsidRDefault="00E55DC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Emotion definitions</w:t>
      </w:r>
      <w:r w:rsidR="00197636" w:rsidRPr="00043C63">
        <w:rPr>
          <w:rFonts w:ascii="Times New Roman" w:eastAsia="Times New Roman" w:hAnsi="Times New Roman" w:cs="Times New Roman"/>
          <w:b/>
          <w:sz w:val="24"/>
          <w:szCs w:val="24"/>
        </w:rPr>
        <w:t>.</w:t>
      </w:r>
      <w:r w:rsidR="00197636">
        <w:rPr>
          <w:rFonts w:ascii="Times New Roman" w:eastAsia="Times New Roman" w:hAnsi="Times New Roman" w:cs="Times New Roman"/>
          <w:sz w:val="24"/>
          <w:szCs w:val="24"/>
        </w:rPr>
        <w:t xml:space="preserve"> </w:t>
      </w:r>
      <w:r w:rsidR="00197636" w:rsidRPr="00197636">
        <w:rPr>
          <w:rFonts w:ascii="Times New Roman" w:eastAsia="Times New Roman" w:hAnsi="Times New Roman" w:cs="Times New Roman"/>
          <w:bCs/>
          <w:sz w:val="24"/>
          <w:szCs w:val="24"/>
        </w:rPr>
        <w:t>P</w:t>
      </w:r>
      <w:r w:rsidR="00197636" w:rsidRPr="00197636">
        <w:rPr>
          <w:rFonts w:ascii="Times New Roman" w:eastAsia="Times New Roman" w:hAnsi="Times New Roman" w:cs="Times New Roman"/>
          <w:sz w:val="24"/>
          <w:szCs w:val="24"/>
        </w:rPr>
        <w:t xml:space="preserve">articipants were first shown a list of the four positive emotions and provided with definitions for each emotion. </w:t>
      </w:r>
      <w:r>
        <w:rPr>
          <w:rFonts w:ascii="Times New Roman" w:eastAsia="Times New Roman" w:hAnsi="Times New Roman" w:cs="Times New Roman"/>
          <w:sz w:val="24"/>
          <w:szCs w:val="24"/>
        </w:rPr>
        <w:t xml:space="preserve">(1) Feeling moved: </w:t>
      </w:r>
      <w:r w:rsidRPr="00E55DC3">
        <w:rPr>
          <w:rFonts w:ascii="Times New Roman" w:eastAsia="Times New Roman" w:hAnsi="Times New Roman" w:cs="Times New Roman"/>
          <w:sz w:val="24"/>
          <w:szCs w:val="24"/>
        </w:rPr>
        <w:t>The feeling when you encounter something very beautiful, meaningful, or bittersweet. Tears well up in your eyes and you feel overcome with warm feelings</w:t>
      </w:r>
      <w:r>
        <w:rPr>
          <w:rFonts w:ascii="Times New Roman" w:eastAsia="Times New Roman" w:hAnsi="Times New Roman" w:cs="Times New Roman"/>
          <w:sz w:val="24"/>
          <w:szCs w:val="24"/>
        </w:rPr>
        <w:t xml:space="preserve">. (2) Gratitude: </w:t>
      </w:r>
      <w:r w:rsidRPr="00E55DC3">
        <w:rPr>
          <w:rFonts w:ascii="Times New Roman" w:eastAsia="Times New Roman" w:hAnsi="Times New Roman" w:cs="Times New Roman"/>
          <w:sz w:val="24"/>
          <w:szCs w:val="24"/>
        </w:rPr>
        <w:t>The feeling when you think that someone has gone out of their way to do something good or nice for you. You have the urge to do something back and get closer to this person</w:t>
      </w:r>
      <w:r>
        <w:rPr>
          <w:rFonts w:ascii="Times New Roman" w:eastAsia="Times New Roman" w:hAnsi="Times New Roman" w:cs="Times New Roman"/>
          <w:sz w:val="24"/>
          <w:szCs w:val="24"/>
        </w:rPr>
        <w:t xml:space="preserve">. (3) Interest: </w:t>
      </w:r>
      <w:r w:rsidRPr="00E55DC3">
        <w:rPr>
          <w:rFonts w:ascii="Times New Roman" w:eastAsia="Times New Roman" w:hAnsi="Times New Roman" w:cs="Times New Roman"/>
          <w:sz w:val="24"/>
          <w:szCs w:val="24"/>
        </w:rPr>
        <w:t>The feeling when you encounter something new and relevant that you do not immediately understand. You have the urge to find out more about</w:t>
      </w:r>
      <w:r>
        <w:rPr>
          <w:rFonts w:ascii="Times New Roman" w:eastAsia="Times New Roman" w:hAnsi="Times New Roman" w:cs="Times New Roman"/>
          <w:sz w:val="24"/>
          <w:szCs w:val="24"/>
        </w:rPr>
        <w:t xml:space="preserve"> it. (4) Triumph: </w:t>
      </w:r>
      <w:r w:rsidRPr="00E55DC3">
        <w:rPr>
          <w:rFonts w:ascii="Times New Roman" w:eastAsia="Times New Roman" w:hAnsi="Times New Roman" w:cs="Times New Roman"/>
          <w:sz w:val="24"/>
          <w:szCs w:val="24"/>
        </w:rPr>
        <w:t>The feeling of release and a great joy, after a successful ending of a struggle or contest</w:t>
      </w:r>
      <w:r>
        <w:rPr>
          <w:rFonts w:ascii="Times New Roman" w:eastAsia="Times New Roman" w:hAnsi="Times New Roman" w:cs="Times New Roman"/>
          <w:sz w:val="24"/>
          <w:szCs w:val="24"/>
        </w:rPr>
        <w:t>.</w:t>
      </w:r>
    </w:p>
    <w:p w14:paraId="49B8B7AA" w14:textId="5230C494" w:rsidR="000A17F4" w:rsidRDefault="00E55DC3">
      <w:pPr>
        <w:rPr>
          <w:rFonts w:ascii="Times New Roman" w:eastAsia="Times New Roman" w:hAnsi="Times New Roman" w:cs="Times New Roman"/>
          <w:sz w:val="24"/>
          <w:szCs w:val="24"/>
        </w:rPr>
      </w:pPr>
      <w:r w:rsidRPr="00E55DC3">
        <w:rPr>
          <w:rFonts w:ascii="Times New Roman" w:eastAsia="Times New Roman" w:hAnsi="Times New Roman" w:cs="Times New Roman"/>
          <w:b/>
          <w:sz w:val="24"/>
          <w:szCs w:val="24"/>
        </w:rPr>
        <w:t>Self-reported expressions.</w:t>
      </w:r>
      <w:r>
        <w:rPr>
          <w:rFonts w:ascii="Times New Roman" w:eastAsia="Times New Roman" w:hAnsi="Times New Roman" w:cs="Times New Roman"/>
          <w:sz w:val="24"/>
          <w:szCs w:val="24"/>
        </w:rPr>
        <w:t xml:space="preserve"> </w:t>
      </w:r>
      <w:r w:rsidR="00D546EF">
        <w:rPr>
          <w:rFonts w:ascii="Times New Roman" w:eastAsia="Times New Roman" w:hAnsi="Times New Roman" w:cs="Times New Roman"/>
          <w:sz w:val="24"/>
          <w:szCs w:val="24"/>
        </w:rPr>
        <w:t xml:space="preserve">We employed an intersubjective approach (Chiu et al., 2010), to </w:t>
      </w:r>
      <w:r w:rsidR="00D546EF">
        <w:rPr>
          <w:rFonts w:ascii="Times New Roman" w:eastAsia="Times New Roman" w:hAnsi="Times New Roman" w:cs="Times New Roman"/>
          <w:bCs/>
          <w:sz w:val="24"/>
          <w:szCs w:val="24"/>
        </w:rPr>
        <w:t xml:space="preserve">evaluate how people believe others in their culture would express specific positive emotions. </w:t>
      </w:r>
      <w:r w:rsidR="00D546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Participants</w:t>
      </w:r>
      <w:r w:rsidR="00197636" w:rsidRPr="00197636">
        <w:rPr>
          <w:rFonts w:ascii="Times New Roman" w:eastAsia="Times New Roman" w:hAnsi="Times New Roman" w:cs="Times New Roman"/>
          <w:sz w:val="24"/>
          <w:szCs w:val="24"/>
        </w:rPr>
        <w:t xml:space="preserve"> were </w:t>
      </w:r>
      <w:r w:rsidR="00D546EF">
        <w:rPr>
          <w:rFonts w:ascii="Times New Roman" w:eastAsia="Times New Roman" w:hAnsi="Times New Roman" w:cs="Times New Roman"/>
          <w:sz w:val="24"/>
          <w:szCs w:val="24"/>
        </w:rPr>
        <w:t>thus</w:t>
      </w:r>
      <w:r w:rsidR="00197636" w:rsidRPr="00197636">
        <w:rPr>
          <w:rFonts w:ascii="Times New Roman" w:eastAsia="Times New Roman" w:hAnsi="Times New Roman" w:cs="Times New Roman"/>
          <w:sz w:val="24"/>
          <w:szCs w:val="24"/>
        </w:rPr>
        <w:t xml:space="preserve"> asked to </w:t>
      </w:r>
      <w:r w:rsidR="00197636" w:rsidRPr="00197636">
        <w:rPr>
          <w:rFonts w:ascii="Times New Roman" w:eastAsia="Times New Roman" w:hAnsi="Times New Roman" w:cs="Times New Roman"/>
          <w:i/>
          <w:iCs/>
          <w:sz w:val="24"/>
          <w:szCs w:val="24"/>
        </w:rPr>
        <w:t xml:space="preserve">think about </w:t>
      </w:r>
      <w:r w:rsidR="00197636" w:rsidRPr="00197636">
        <w:rPr>
          <w:rFonts w:ascii="Times New Roman" w:eastAsia="Times New Roman" w:hAnsi="Times New Roman" w:cs="Times New Roman"/>
          <w:b/>
          <w:i/>
          <w:iCs/>
          <w:sz w:val="24"/>
          <w:szCs w:val="24"/>
        </w:rPr>
        <w:t>how</w:t>
      </w:r>
      <w:r w:rsidR="00197636" w:rsidRPr="00197636">
        <w:rPr>
          <w:rFonts w:ascii="Times New Roman" w:eastAsia="Times New Roman" w:hAnsi="Times New Roman" w:cs="Times New Roman"/>
          <w:i/>
          <w:iCs/>
          <w:sz w:val="24"/>
          <w:szCs w:val="24"/>
        </w:rPr>
        <w:t xml:space="preserve"> </w:t>
      </w:r>
      <w:r w:rsidR="00D546EF">
        <w:rPr>
          <w:rFonts w:ascii="Times New Roman" w:eastAsia="Times New Roman" w:hAnsi="Times New Roman" w:cs="Times New Roman"/>
          <w:i/>
          <w:iCs/>
          <w:sz w:val="24"/>
          <w:szCs w:val="24"/>
        </w:rPr>
        <w:t>members of their nation</w:t>
      </w:r>
      <w:r w:rsidR="00197636" w:rsidRPr="00197636">
        <w:rPr>
          <w:rFonts w:ascii="Times New Roman" w:eastAsia="Times New Roman" w:hAnsi="Times New Roman" w:cs="Times New Roman"/>
          <w:i/>
          <w:iCs/>
          <w:sz w:val="24"/>
          <w:szCs w:val="24"/>
        </w:rPr>
        <w:t xml:space="preserve"> in general express</w:t>
      </w:r>
      <w:r w:rsidR="00197636" w:rsidRPr="00197636">
        <w:rPr>
          <w:rFonts w:ascii="Times New Roman" w:eastAsia="Times New Roman" w:hAnsi="Times New Roman" w:cs="Times New Roman"/>
          <w:sz w:val="24"/>
          <w:szCs w:val="24"/>
        </w:rPr>
        <w:t xml:space="preserve"> each positive emotion, and were asked to select options denoting various modalities of expression: (1) </w:t>
      </w:r>
      <w:r w:rsidR="00197636" w:rsidRPr="00197636">
        <w:rPr>
          <w:rFonts w:ascii="Times New Roman" w:eastAsia="Times New Roman" w:hAnsi="Times New Roman" w:cs="Times New Roman"/>
          <w:i/>
          <w:sz w:val="24"/>
          <w:szCs w:val="24"/>
        </w:rPr>
        <w:t xml:space="preserve">with the voice, </w:t>
      </w:r>
      <w:r w:rsidR="00197636" w:rsidRPr="00197636">
        <w:rPr>
          <w:rFonts w:ascii="Times New Roman" w:eastAsia="Times New Roman" w:hAnsi="Times New Roman" w:cs="Times New Roman"/>
          <w:sz w:val="24"/>
          <w:szCs w:val="24"/>
        </w:rPr>
        <w:t>(2)</w:t>
      </w:r>
      <w:r w:rsidR="00197636" w:rsidRPr="00197636">
        <w:rPr>
          <w:rFonts w:ascii="Times New Roman" w:eastAsia="Times New Roman" w:hAnsi="Times New Roman" w:cs="Times New Roman"/>
          <w:i/>
          <w:sz w:val="24"/>
          <w:szCs w:val="24"/>
        </w:rPr>
        <w:t xml:space="preserve"> on the face, </w:t>
      </w:r>
      <w:r w:rsidR="00197636" w:rsidRPr="00197636">
        <w:rPr>
          <w:rFonts w:ascii="Times New Roman" w:eastAsia="Times New Roman" w:hAnsi="Times New Roman" w:cs="Times New Roman"/>
          <w:sz w:val="24"/>
          <w:szCs w:val="24"/>
        </w:rPr>
        <w:t xml:space="preserve">(3) </w:t>
      </w:r>
      <w:r w:rsidR="00197636" w:rsidRPr="00197636">
        <w:rPr>
          <w:rFonts w:ascii="Times New Roman" w:eastAsia="Times New Roman" w:hAnsi="Times New Roman" w:cs="Times New Roman"/>
          <w:i/>
          <w:sz w:val="24"/>
          <w:szCs w:val="24"/>
        </w:rPr>
        <w:t>using body movement</w:t>
      </w:r>
      <w:r w:rsidR="00197636" w:rsidRPr="00197636">
        <w:rPr>
          <w:rFonts w:ascii="Times New Roman" w:eastAsia="Times New Roman" w:hAnsi="Times New Roman" w:cs="Times New Roman"/>
          <w:sz w:val="24"/>
          <w:szCs w:val="24"/>
        </w:rPr>
        <w:t xml:space="preserve">, (4) </w:t>
      </w:r>
      <w:r w:rsidR="00197636" w:rsidRPr="00197636">
        <w:rPr>
          <w:rFonts w:ascii="Times New Roman" w:eastAsia="Times New Roman" w:hAnsi="Times New Roman" w:cs="Times New Roman"/>
          <w:i/>
          <w:sz w:val="24"/>
          <w:szCs w:val="24"/>
        </w:rPr>
        <w:t>with words</w:t>
      </w:r>
      <w:r w:rsidR="00197636" w:rsidRPr="00197636">
        <w:rPr>
          <w:rFonts w:ascii="Times New Roman" w:eastAsia="Times New Roman" w:hAnsi="Times New Roman" w:cs="Times New Roman"/>
          <w:sz w:val="24"/>
          <w:szCs w:val="24"/>
        </w:rPr>
        <w:t xml:space="preserve">, (5) </w:t>
      </w:r>
      <w:r w:rsidR="00197636" w:rsidRPr="00197636">
        <w:rPr>
          <w:rFonts w:ascii="Times New Roman" w:eastAsia="Times New Roman" w:hAnsi="Times New Roman" w:cs="Times New Roman"/>
          <w:i/>
          <w:sz w:val="24"/>
          <w:szCs w:val="24"/>
        </w:rPr>
        <w:t>via touch</w:t>
      </w:r>
      <w:r w:rsidR="00197636" w:rsidRPr="00197636">
        <w:rPr>
          <w:rFonts w:ascii="Times New Roman" w:eastAsia="Times New Roman" w:hAnsi="Times New Roman" w:cs="Times New Roman"/>
          <w:sz w:val="24"/>
          <w:szCs w:val="24"/>
        </w:rPr>
        <w:t xml:space="preserve">, (6) </w:t>
      </w:r>
      <w:r w:rsidR="00197636" w:rsidRPr="00197636">
        <w:rPr>
          <w:rFonts w:ascii="Times New Roman" w:eastAsia="Times New Roman" w:hAnsi="Times New Roman" w:cs="Times New Roman"/>
          <w:i/>
          <w:sz w:val="24"/>
          <w:szCs w:val="24"/>
        </w:rPr>
        <w:t>in other ways</w:t>
      </w:r>
      <w:r w:rsidR="00197636" w:rsidRPr="00197636">
        <w:rPr>
          <w:rFonts w:ascii="Times New Roman" w:eastAsia="Times New Roman" w:hAnsi="Times New Roman" w:cs="Times New Roman"/>
          <w:sz w:val="24"/>
          <w:szCs w:val="24"/>
        </w:rPr>
        <w:t>. Participants could select all options that applied, and a free response box was also provided</w:t>
      </w:r>
      <w:r w:rsidR="002519AA">
        <w:rPr>
          <w:rFonts w:ascii="Times New Roman" w:eastAsia="Times New Roman" w:hAnsi="Times New Roman" w:cs="Times New Roman"/>
          <w:sz w:val="24"/>
          <w:szCs w:val="24"/>
        </w:rPr>
        <w:t xml:space="preserve"> only if option 6 was selected.</w:t>
      </w:r>
      <w:r>
        <w:rPr>
          <w:rFonts w:ascii="Times New Roman" w:eastAsia="Times New Roman" w:hAnsi="Times New Roman" w:cs="Times New Roman"/>
          <w:sz w:val="24"/>
          <w:szCs w:val="24"/>
        </w:rPr>
        <w:t xml:space="preserve"> </w:t>
      </w:r>
      <w:r w:rsidRPr="00E55DC3">
        <w:rPr>
          <w:rFonts w:ascii="Times New Roman" w:eastAsia="Times New Roman" w:hAnsi="Times New Roman" w:cs="Times New Roman"/>
          <w:sz w:val="24"/>
          <w:szCs w:val="24"/>
        </w:rPr>
        <w:t>Participants made judgements about each of the four positive emotions separately, with the order of presenting emotions randomized.</w:t>
      </w:r>
    </w:p>
    <w:p w14:paraId="6E3AE922" w14:textId="44892AF2" w:rsidR="000C514A" w:rsidRDefault="003122D2">
      <w:pPr>
        <w:rPr>
          <w:rFonts w:ascii="Times New Roman" w:eastAsia="Times New Roman" w:hAnsi="Times New Roman" w:cs="Times New Roman"/>
          <w:sz w:val="24"/>
          <w:szCs w:val="24"/>
        </w:rPr>
      </w:pPr>
      <w:r w:rsidRPr="003122D2">
        <w:rPr>
          <w:rFonts w:ascii="Times New Roman" w:eastAsia="Times New Roman" w:hAnsi="Times New Roman" w:cs="Times New Roman"/>
          <w:b/>
          <w:sz w:val="24"/>
          <w:szCs w:val="24"/>
        </w:rPr>
        <w:t>Translations.</w:t>
      </w:r>
      <w:r>
        <w:rPr>
          <w:rFonts w:ascii="Times New Roman" w:eastAsia="Times New Roman" w:hAnsi="Times New Roman" w:cs="Times New Roman"/>
          <w:sz w:val="24"/>
          <w:szCs w:val="24"/>
        </w:rPr>
        <w:t xml:space="preserve"> </w:t>
      </w:r>
      <w:r w:rsidR="000C514A" w:rsidRPr="000C514A">
        <w:rPr>
          <w:rFonts w:ascii="Times New Roman" w:eastAsia="Times New Roman" w:hAnsi="Times New Roman" w:cs="Times New Roman"/>
          <w:sz w:val="24"/>
          <w:szCs w:val="24"/>
        </w:rPr>
        <w:t>Using the team translation approach (</w:t>
      </w:r>
      <w:r w:rsidR="004E2D14">
        <w:rPr>
          <w:rFonts w:ascii="Times New Roman" w:eastAsia="Times New Roman" w:hAnsi="Times New Roman" w:cs="Times New Roman"/>
          <w:sz w:val="24"/>
          <w:szCs w:val="24"/>
        </w:rPr>
        <w:t>Clark et al., 2017</w:t>
      </w:r>
      <w:r w:rsidR="000C514A" w:rsidRPr="000C514A">
        <w:rPr>
          <w:rFonts w:ascii="Times New Roman" w:eastAsia="Times New Roman" w:hAnsi="Times New Roman" w:cs="Times New Roman"/>
          <w:sz w:val="24"/>
          <w:szCs w:val="24"/>
        </w:rPr>
        <w:t>), all</w:t>
      </w:r>
      <w:r w:rsidR="000C514A">
        <w:rPr>
          <w:rFonts w:ascii="Times New Roman" w:eastAsia="Times New Roman" w:hAnsi="Times New Roman" w:cs="Times New Roman"/>
          <w:sz w:val="24"/>
          <w:szCs w:val="24"/>
        </w:rPr>
        <w:t xml:space="preserve"> the above </w:t>
      </w:r>
      <w:r w:rsidR="000C514A" w:rsidRPr="000C514A">
        <w:rPr>
          <w:rFonts w:ascii="Times New Roman" w:eastAsia="Times New Roman" w:hAnsi="Times New Roman" w:cs="Times New Roman"/>
          <w:sz w:val="24"/>
          <w:szCs w:val="24"/>
        </w:rPr>
        <w:t>materials were adapted from English into the native languages of each country, by two native speakers of each language respectively</w:t>
      </w:r>
      <w:r w:rsidR="000C514A">
        <w:rPr>
          <w:rFonts w:ascii="Times New Roman" w:eastAsia="Times New Roman" w:hAnsi="Times New Roman" w:cs="Times New Roman"/>
          <w:sz w:val="24"/>
          <w:szCs w:val="24"/>
        </w:rPr>
        <w:t>.</w:t>
      </w:r>
    </w:p>
    <w:p w14:paraId="00000013" w14:textId="77777777" w:rsidR="00166369" w:rsidRDefault="00E472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Conditions. How many and which conditions will participants be assigned to?</w:t>
      </w:r>
    </w:p>
    <w:p w14:paraId="6621957D" w14:textId="3511775E" w:rsidR="00970C7A" w:rsidRDefault="00E472D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study employs a </w:t>
      </w:r>
      <w:r w:rsidR="00970C7A">
        <w:rPr>
          <w:rFonts w:ascii="Times New Roman" w:eastAsia="Times New Roman" w:hAnsi="Times New Roman" w:cs="Times New Roman"/>
          <w:sz w:val="24"/>
          <w:szCs w:val="24"/>
        </w:rPr>
        <w:t xml:space="preserve">repeated-measures design, where all participants </w:t>
      </w:r>
      <w:r w:rsidR="000C514A">
        <w:rPr>
          <w:rFonts w:ascii="Times New Roman" w:eastAsia="Times New Roman" w:hAnsi="Times New Roman" w:cs="Times New Roman"/>
          <w:sz w:val="24"/>
          <w:szCs w:val="24"/>
        </w:rPr>
        <w:t>answer questions pertaining to all</w:t>
      </w:r>
      <w:r w:rsidR="00970C7A">
        <w:rPr>
          <w:rFonts w:ascii="Times New Roman" w:eastAsia="Times New Roman" w:hAnsi="Times New Roman" w:cs="Times New Roman"/>
          <w:sz w:val="24"/>
          <w:szCs w:val="24"/>
        </w:rPr>
        <w:t xml:space="preserve"> four </w:t>
      </w:r>
      <w:r w:rsidR="000C514A">
        <w:rPr>
          <w:rFonts w:ascii="Times New Roman" w:eastAsia="Times New Roman" w:hAnsi="Times New Roman" w:cs="Times New Roman"/>
          <w:sz w:val="24"/>
          <w:szCs w:val="24"/>
        </w:rPr>
        <w:t xml:space="preserve">positive </w:t>
      </w:r>
      <w:r w:rsidR="00970C7A">
        <w:rPr>
          <w:rFonts w:ascii="Times New Roman" w:eastAsia="Times New Roman" w:hAnsi="Times New Roman" w:cs="Times New Roman"/>
          <w:sz w:val="24"/>
          <w:szCs w:val="24"/>
        </w:rPr>
        <w:t>emotions</w:t>
      </w:r>
      <w:r w:rsidR="000C514A">
        <w:rPr>
          <w:rFonts w:ascii="Times New Roman" w:eastAsia="Times New Roman" w:hAnsi="Times New Roman" w:cs="Times New Roman"/>
          <w:sz w:val="24"/>
          <w:szCs w:val="24"/>
        </w:rPr>
        <w:t>.</w:t>
      </w:r>
    </w:p>
    <w:p w14:paraId="00000015" w14:textId="77777777" w:rsidR="00166369" w:rsidRDefault="00E472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Analyses. Specify exactly which analyses you will conduct to examine the main question/hypothesis.</w:t>
      </w:r>
    </w:p>
    <w:p w14:paraId="7F35DAAE" w14:textId="1496DF1A" w:rsidR="00A54D7F" w:rsidRDefault="00A54D7F" w:rsidP="00A54D7F">
      <w:pPr>
        <w:rPr>
          <w:rFonts w:ascii="Times New Roman" w:eastAsia="Times New Roman" w:hAnsi="Times New Roman" w:cs="Times New Roman"/>
          <w:bCs/>
          <w:sz w:val="24"/>
          <w:szCs w:val="24"/>
        </w:rPr>
      </w:pPr>
      <w:r w:rsidRPr="00A54D7F">
        <w:rPr>
          <w:rFonts w:ascii="Times New Roman" w:eastAsia="Times New Roman" w:hAnsi="Times New Roman" w:cs="Times New Roman"/>
          <w:b/>
          <w:bCs/>
          <w:sz w:val="24"/>
          <w:szCs w:val="24"/>
        </w:rPr>
        <w:t>Percentage scores.</w:t>
      </w:r>
      <w:r>
        <w:rPr>
          <w:rFonts w:ascii="Times New Roman" w:eastAsia="Times New Roman" w:hAnsi="Times New Roman" w:cs="Times New Roman"/>
          <w:bCs/>
          <w:sz w:val="24"/>
          <w:szCs w:val="24"/>
        </w:rPr>
        <w:t xml:space="preserve"> </w:t>
      </w:r>
      <w:r w:rsidR="006D1D26">
        <w:rPr>
          <w:rFonts w:ascii="Times New Roman" w:eastAsia="Times New Roman" w:hAnsi="Times New Roman" w:cs="Times New Roman"/>
          <w:bCs/>
          <w:sz w:val="24"/>
          <w:szCs w:val="24"/>
        </w:rPr>
        <w:t>To map out self-reported modality use</w:t>
      </w:r>
      <w:r w:rsidR="0082038F">
        <w:rPr>
          <w:rFonts w:ascii="Times New Roman" w:eastAsia="Times New Roman" w:hAnsi="Times New Roman" w:cs="Times New Roman"/>
          <w:bCs/>
          <w:sz w:val="24"/>
          <w:szCs w:val="24"/>
        </w:rPr>
        <w:t>, w</w:t>
      </w:r>
      <w:r w:rsidRPr="00A54D7F">
        <w:rPr>
          <w:rFonts w:ascii="Times New Roman" w:eastAsia="Times New Roman" w:hAnsi="Times New Roman" w:cs="Times New Roman"/>
          <w:bCs/>
          <w:sz w:val="24"/>
          <w:szCs w:val="24"/>
        </w:rPr>
        <w:t xml:space="preserve">e </w:t>
      </w:r>
      <w:r w:rsidR="003C5B8F">
        <w:rPr>
          <w:rFonts w:ascii="Times New Roman" w:eastAsia="Times New Roman" w:hAnsi="Times New Roman" w:cs="Times New Roman"/>
          <w:bCs/>
          <w:sz w:val="24"/>
          <w:szCs w:val="24"/>
        </w:rPr>
        <w:t xml:space="preserve">will </w:t>
      </w:r>
      <w:r w:rsidRPr="00A54D7F">
        <w:rPr>
          <w:rFonts w:ascii="Times New Roman" w:eastAsia="Times New Roman" w:hAnsi="Times New Roman" w:cs="Times New Roman"/>
          <w:bCs/>
          <w:sz w:val="24"/>
          <w:szCs w:val="24"/>
        </w:rPr>
        <w:t xml:space="preserve">first </w:t>
      </w:r>
      <w:r>
        <w:rPr>
          <w:rFonts w:ascii="Times New Roman" w:eastAsia="Times New Roman" w:hAnsi="Times New Roman" w:cs="Times New Roman"/>
          <w:bCs/>
          <w:sz w:val="24"/>
          <w:szCs w:val="24"/>
        </w:rPr>
        <w:t xml:space="preserve">calculate </w:t>
      </w:r>
      <w:r w:rsidRPr="00A54D7F">
        <w:rPr>
          <w:rFonts w:ascii="Times New Roman" w:eastAsia="Times New Roman" w:hAnsi="Times New Roman" w:cs="Times New Roman"/>
          <w:bCs/>
          <w:sz w:val="24"/>
          <w:szCs w:val="24"/>
        </w:rPr>
        <w:t>percentage scores for the selection of each modality</w:t>
      </w:r>
      <w:r>
        <w:rPr>
          <w:rFonts w:ascii="Times New Roman" w:eastAsia="Times New Roman" w:hAnsi="Times New Roman" w:cs="Times New Roman"/>
          <w:bCs/>
          <w:sz w:val="24"/>
          <w:szCs w:val="24"/>
        </w:rPr>
        <w:t xml:space="preserve"> (per emotion</w:t>
      </w:r>
      <w:r w:rsidRPr="00A54D7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per culture)</w:t>
      </w:r>
      <w:r w:rsidRPr="00A54D7F">
        <w:rPr>
          <w:rFonts w:ascii="Times New Roman" w:eastAsia="Times New Roman" w:hAnsi="Times New Roman" w:cs="Times New Roman"/>
          <w:bCs/>
          <w:sz w:val="24"/>
          <w:szCs w:val="24"/>
        </w:rPr>
        <w:t xml:space="preserve"> </w:t>
      </w:r>
      <w:r w:rsidR="002E2E2E">
        <w:rPr>
          <w:rFonts w:ascii="Times New Roman" w:eastAsia="Times New Roman" w:hAnsi="Times New Roman" w:cs="Times New Roman"/>
          <w:bCs/>
          <w:sz w:val="24"/>
          <w:szCs w:val="24"/>
        </w:rPr>
        <w:t xml:space="preserve">with the following method: </w:t>
      </w:r>
      <w:r w:rsidRPr="00A54D7F">
        <w:rPr>
          <w:rFonts w:ascii="Times New Roman" w:eastAsia="Times New Roman" w:hAnsi="Times New Roman" w:cs="Times New Roman"/>
          <w:bCs/>
          <w:sz w:val="24"/>
          <w:szCs w:val="24"/>
        </w:rPr>
        <w:t>dividing frequencies (presence counts)</w:t>
      </w:r>
      <w:r w:rsidR="002E2E2E">
        <w:rPr>
          <w:rFonts w:ascii="Times New Roman" w:eastAsia="Times New Roman" w:hAnsi="Times New Roman" w:cs="Times New Roman"/>
          <w:bCs/>
          <w:sz w:val="24"/>
          <w:szCs w:val="24"/>
        </w:rPr>
        <w:t>,</w:t>
      </w:r>
      <w:r w:rsidRPr="00A54D7F">
        <w:rPr>
          <w:rFonts w:ascii="Times New Roman" w:eastAsia="Times New Roman" w:hAnsi="Times New Roman" w:cs="Times New Roman"/>
          <w:bCs/>
          <w:sz w:val="24"/>
          <w:szCs w:val="24"/>
        </w:rPr>
        <w:t xml:space="preserve"> by the overall number of respondents</w:t>
      </w:r>
      <w:r>
        <w:rPr>
          <w:rFonts w:ascii="Times New Roman" w:eastAsia="Times New Roman" w:hAnsi="Times New Roman" w:cs="Times New Roman"/>
          <w:bCs/>
          <w:sz w:val="24"/>
          <w:szCs w:val="24"/>
        </w:rPr>
        <w:t xml:space="preserve"> within each respective national sample</w:t>
      </w:r>
      <w:r w:rsidRPr="00A54D7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These percentage scores reflect the percentage of</w:t>
      </w:r>
      <w:r w:rsidR="002E2E2E">
        <w:rPr>
          <w:rFonts w:ascii="Times New Roman" w:eastAsia="Times New Roman" w:hAnsi="Times New Roman" w:cs="Times New Roman"/>
          <w:bCs/>
          <w:sz w:val="24"/>
          <w:szCs w:val="24"/>
        </w:rPr>
        <w:t xml:space="preserve"> participants in each culture</w:t>
      </w:r>
      <w:r>
        <w:rPr>
          <w:rFonts w:ascii="Times New Roman" w:eastAsia="Times New Roman" w:hAnsi="Times New Roman" w:cs="Times New Roman"/>
          <w:bCs/>
          <w:sz w:val="24"/>
          <w:szCs w:val="24"/>
        </w:rPr>
        <w:t xml:space="preserve"> that think a given emotion is expressed via a specific modality.</w:t>
      </w:r>
    </w:p>
    <w:p w14:paraId="3E41E768" w14:textId="1111E602" w:rsidR="00E258F9" w:rsidRDefault="007067FE" w:rsidP="00A54D7F">
      <w:pPr>
        <w:rPr>
          <w:rFonts w:ascii="Times New Roman" w:eastAsia="Times New Roman" w:hAnsi="Times New Roman" w:cs="Times New Roman"/>
          <w:bCs/>
          <w:sz w:val="24"/>
          <w:szCs w:val="24"/>
        </w:rPr>
      </w:pPr>
      <w:r w:rsidRPr="007067FE">
        <w:rPr>
          <w:rFonts w:ascii="Times New Roman" w:eastAsia="Times New Roman" w:hAnsi="Times New Roman" w:cs="Times New Roman"/>
          <w:b/>
          <w:bCs/>
          <w:sz w:val="24"/>
          <w:szCs w:val="24"/>
        </w:rPr>
        <w:t>Modality use.</w:t>
      </w:r>
      <w:r>
        <w:rPr>
          <w:rFonts w:ascii="Times New Roman" w:eastAsia="Times New Roman" w:hAnsi="Times New Roman" w:cs="Times New Roman"/>
          <w:bCs/>
          <w:sz w:val="24"/>
          <w:szCs w:val="24"/>
        </w:rPr>
        <w:t xml:space="preserve"> </w:t>
      </w:r>
      <w:r w:rsidR="005D266C">
        <w:rPr>
          <w:rFonts w:ascii="Times New Roman" w:eastAsia="Times New Roman" w:hAnsi="Times New Roman" w:cs="Times New Roman"/>
          <w:bCs/>
          <w:sz w:val="24"/>
          <w:szCs w:val="24"/>
        </w:rPr>
        <w:t xml:space="preserve">To evaluate </w:t>
      </w:r>
      <w:r w:rsidR="00811CC3">
        <w:rPr>
          <w:rFonts w:ascii="Times New Roman" w:eastAsia="Times New Roman" w:hAnsi="Times New Roman" w:cs="Times New Roman"/>
          <w:bCs/>
          <w:sz w:val="24"/>
          <w:szCs w:val="24"/>
        </w:rPr>
        <w:t xml:space="preserve">all four hypotheses in each culture, the following strategy will be used. </w:t>
      </w:r>
      <w:r w:rsidR="00A96408" w:rsidRPr="00A96408">
        <w:rPr>
          <w:rFonts w:ascii="Times New Roman" w:eastAsia="Times New Roman" w:hAnsi="Times New Roman" w:cs="Times New Roman"/>
          <w:bCs/>
          <w:sz w:val="24"/>
          <w:szCs w:val="24"/>
        </w:rPr>
        <w:t>Given the overlapping nature of our response options,</w:t>
      </w:r>
      <w:r w:rsidR="00E258F9">
        <w:rPr>
          <w:rFonts w:ascii="Times New Roman" w:eastAsia="Times New Roman" w:hAnsi="Times New Roman" w:cs="Times New Roman"/>
          <w:bCs/>
          <w:sz w:val="24"/>
          <w:szCs w:val="24"/>
        </w:rPr>
        <w:t xml:space="preserve"> where participants are given the chance to select all modalities that apply for any given emotion, we select a version of the Chi-square (to compare frequencies) that accounts for dependency in data. We will hence conduct </w:t>
      </w:r>
      <w:r w:rsidR="00E258F9" w:rsidRPr="00A96408">
        <w:rPr>
          <w:rFonts w:ascii="Times New Roman" w:eastAsia="Times New Roman" w:hAnsi="Times New Roman" w:cs="Times New Roman"/>
          <w:bCs/>
          <w:sz w:val="24"/>
          <w:szCs w:val="24"/>
        </w:rPr>
        <w:t xml:space="preserve">separate Cochran’s Q tests </w:t>
      </w:r>
      <w:r w:rsidR="00E258F9">
        <w:rPr>
          <w:rFonts w:ascii="Times New Roman" w:eastAsia="Times New Roman" w:hAnsi="Times New Roman" w:cs="Times New Roman"/>
          <w:bCs/>
          <w:sz w:val="24"/>
          <w:szCs w:val="24"/>
        </w:rPr>
        <w:t>(one per culture, for</w:t>
      </w:r>
      <w:r w:rsidR="00E258F9" w:rsidRPr="00A96408">
        <w:rPr>
          <w:rFonts w:ascii="Times New Roman" w:eastAsia="Times New Roman" w:hAnsi="Times New Roman" w:cs="Times New Roman"/>
          <w:bCs/>
          <w:sz w:val="24"/>
          <w:szCs w:val="24"/>
        </w:rPr>
        <w:t xml:space="preserve"> each emotion</w:t>
      </w:r>
      <w:r w:rsidR="00E258F9">
        <w:rPr>
          <w:rFonts w:ascii="Times New Roman" w:eastAsia="Times New Roman" w:hAnsi="Times New Roman" w:cs="Times New Roman"/>
          <w:bCs/>
          <w:sz w:val="24"/>
          <w:szCs w:val="24"/>
        </w:rPr>
        <w:t xml:space="preserve">). </w:t>
      </w:r>
      <w:r w:rsidR="009904D3">
        <w:rPr>
          <w:rFonts w:ascii="Times New Roman" w:eastAsia="Times New Roman" w:hAnsi="Times New Roman" w:cs="Times New Roman"/>
          <w:bCs/>
          <w:sz w:val="24"/>
          <w:szCs w:val="24"/>
        </w:rPr>
        <w:t>We also</w:t>
      </w:r>
      <w:r w:rsidR="00E258F9">
        <w:rPr>
          <w:rFonts w:ascii="Times New Roman" w:eastAsia="Times New Roman" w:hAnsi="Times New Roman" w:cs="Times New Roman"/>
          <w:bCs/>
          <w:sz w:val="24"/>
          <w:szCs w:val="24"/>
        </w:rPr>
        <w:t xml:space="preserve"> </w:t>
      </w:r>
      <w:r w:rsidR="00E30B9B">
        <w:rPr>
          <w:rFonts w:ascii="Times New Roman" w:eastAsia="Times New Roman" w:hAnsi="Times New Roman" w:cs="Times New Roman"/>
          <w:bCs/>
          <w:sz w:val="24"/>
          <w:szCs w:val="24"/>
        </w:rPr>
        <w:t xml:space="preserve">Bonferroni </w:t>
      </w:r>
      <w:r w:rsidR="00E258F9">
        <w:rPr>
          <w:rFonts w:ascii="Times New Roman" w:eastAsia="Times New Roman" w:hAnsi="Times New Roman" w:cs="Times New Roman"/>
          <w:bCs/>
          <w:sz w:val="24"/>
          <w:szCs w:val="24"/>
        </w:rPr>
        <w:t xml:space="preserve">correct for the multiple models </w:t>
      </w:r>
      <w:r w:rsidR="00E30B9B">
        <w:rPr>
          <w:rFonts w:ascii="Times New Roman" w:eastAsia="Times New Roman" w:hAnsi="Times New Roman" w:cs="Times New Roman"/>
          <w:bCs/>
          <w:sz w:val="24"/>
          <w:szCs w:val="24"/>
        </w:rPr>
        <w:t>computed</w:t>
      </w:r>
      <w:r w:rsidR="00E258F9">
        <w:rPr>
          <w:rFonts w:ascii="Times New Roman" w:eastAsia="Times New Roman" w:hAnsi="Times New Roman" w:cs="Times New Roman"/>
          <w:bCs/>
          <w:sz w:val="24"/>
          <w:szCs w:val="24"/>
        </w:rPr>
        <w:t xml:space="preserve"> by setting a stringent significance threshold (</w:t>
      </w:r>
      <w:r w:rsidR="00E258F9">
        <w:rPr>
          <w:rFonts w:ascii="Times New Roman" w:eastAsia="Times New Roman" w:hAnsi="Times New Roman" w:cs="Times New Roman"/>
          <w:bCs/>
          <w:i/>
          <w:sz w:val="24"/>
          <w:szCs w:val="24"/>
        </w:rPr>
        <w:t>p</w:t>
      </w:r>
      <w:r w:rsidR="00E258F9">
        <w:rPr>
          <w:rFonts w:ascii="Times New Roman" w:eastAsia="Times New Roman" w:hAnsi="Times New Roman" w:cs="Times New Roman"/>
          <w:bCs/>
          <w:sz w:val="24"/>
          <w:szCs w:val="24"/>
        </w:rPr>
        <w:t xml:space="preserve"> &lt; .001).</w:t>
      </w:r>
      <w:r w:rsidR="009963B7">
        <w:rPr>
          <w:rFonts w:ascii="Times New Roman" w:eastAsia="Times New Roman" w:hAnsi="Times New Roman" w:cs="Times New Roman"/>
          <w:bCs/>
          <w:sz w:val="24"/>
          <w:szCs w:val="24"/>
        </w:rPr>
        <w:t xml:space="preserve"> Furthermore, we will conduct post-hoc pairwise comparisons between modalities, using </w:t>
      </w:r>
      <w:proofErr w:type="spellStart"/>
      <w:r w:rsidR="009963B7">
        <w:rPr>
          <w:rFonts w:ascii="Times New Roman" w:eastAsia="Times New Roman" w:hAnsi="Times New Roman" w:cs="Times New Roman"/>
          <w:bCs/>
          <w:sz w:val="24"/>
          <w:szCs w:val="24"/>
        </w:rPr>
        <w:t>McNemar</w:t>
      </w:r>
      <w:proofErr w:type="spellEnd"/>
      <w:r w:rsidR="009963B7">
        <w:rPr>
          <w:rFonts w:ascii="Times New Roman" w:eastAsia="Times New Roman" w:hAnsi="Times New Roman" w:cs="Times New Roman"/>
          <w:bCs/>
          <w:sz w:val="24"/>
          <w:szCs w:val="24"/>
        </w:rPr>
        <w:t xml:space="preserve"> Tests of Symmetry, and Bonferroni correct for multiple comparisons.</w:t>
      </w:r>
    </w:p>
    <w:p w14:paraId="00000017" w14:textId="77777777" w:rsidR="00166369" w:rsidRDefault="00E472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Outliers and Exclusions. Describe exactly how outliers will be defined and handled, and your precise rule(s) for excluding observations.</w:t>
      </w:r>
    </w:p>
    <w:p w14:paraId="3738415C" w14:textId="58DED05D" w:rsidR="008658CB" w:rsidRDefault="00EC41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BB5B08">
        <w:rPr>
          <w:rFonts w:ascii="Times New Roman" w:eastAsia="Times New Roman" w:hAnsi="Times New Roman" w:cs="Times New Roman"/>
          <w:sz w:val="24"/>
          <w:szCs w:val="24"/>
        </w:rPr>
        <w:t>participants</w:t>
      </w:r>
      <w:r>
        <w:rPr>
          <w:rFonts w:ascii="Times New Roman" w:eastAsia="Times New Roman" w:hAnsi="Times New Roman" w:cs="Times New Roman"/>
          <w:sz w:val="24"/>
          <w:szCs w:val="24"/>
        </w:rPr>
        <w:t xml:space="preserve"> will be citizens of their respective nations curren</w:t>
      </w:r>
      <w:r w:rsidR="00BB5B08">
        <w:rPr>
          <w:rFonts w:ascii="Times New Roman" w:eastAsia="Times New Roman" w:hAnsi="Times New Roman" w:cs="Times New Roman"/>
          <w:sz w:val="24"/>
          <w:szCs w:val="24"/>
        </w:rPr>
        <w:t xml:space="preserve">tly residing in their countries. Any respondent who reports not being a citizen, and/or not living in that country, will be excluded. Furthermore, only completed </w:t>
      </w:r>
      <w:r w:rsidR="00FB255A">
        <w:rPr>
          <w:rFonts w:ascii="Times New Roman" w:eastAsia="Times New Roman" w:hAnsi="Times New Roman" w:cs="Times New Roman"/>
          <w:sz w:val="24"/>
          <w:szCs w:val="24"/>
        </w:rPr>
        <w:t>responses that include basic demographic information (nationality, age, gender, ethnicity) will be included.</w:t>
      </w:r>
      <w:r w:rsidR="00BB5B08">
        <w:rPr>
          <w:rFonts w:ascii="Times New Roman" w:eastAsia="Times New Roman" w:hAnsi="Times New Roman" w:cs="Times New Roman"/>
          <w:sz w:val="24"/>
          <w:szCs w:val="24"/>
        </w:rPr>
        <w:t xml:space="preserve"> </w:t>
      </w:r>
    </w:p>
    <w:p w14:paraId="00000019" w14:textId="77777777" w:rsidR="00166369" w:rsidRDefault="00E472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Sample Size. How many observations will be collected or what will determine sample size?</w:t>
      </w:r>
    </w:p>
    <w:p w14:paraId="0646CA09" w14:textId="202E0955" w:rsidR="00447AB7" w:rsidRDefault="000F1E38">
      <w:pPr>
        <w:rPr>
          <w:rFonts w:ascii="Times New Roman" w:eastAsia="Times New Roman" w:hAnsi="Times New Roman" w:cs="Times New Roman"/>
          <w:sz w:val="24"/>
          <w:szCs w:val="24"/>
        </w:rPr>
      </w:pPr>
      <w:r w:rsidRPr="000F1E38">
        <w:rPr>
          <w:rFonts w:ascii="Times New Roman" w:eastAsia="Times New Roman" w:hAnsi="Times New Roman" w:cs="Times New Roman"/>
          <w:sz w:val="24"/>
          <w:szCs w:val="24"/>
        </w:rPr>
        <w:t>A-priori power analyses with G*Power Version 3.1.9 (</w:t>
      </w:r>
      <w:proofErr w:type="spellStart"/>
      <w:r w:rsidRPr="000F1E38">
        <w:rPr>
          <w:rFonts w:ascii="Times New Roman" w:eastAsia="Times New Roman" w:hAnsi="Times New Roman" w:cs="Times New Roman"/>
          <w:sz w:val="24"/>
          <w:szCs w:val="24"/>
        </w:rPr>
        <w:t>Faul</w:t>
      </w:r>
      <w:proofErr w:type="spellEnd"/>
      <w:r w:rsidRPr="000F1E38">
        <w:rPr>
          <w:rFonts w:ascii="Times New Roman" w:eastAsia="Times New Roman" w:hAnsi="Times New Roman" w:cs="Times New Roman"/>
          <w:sz w:val="24"/>
          <w:szCs w:val="24"/>
        </w:rPr>
        <w:t xml:space="preserve">, </w:t>
      </w:r>
      <w:proofErr w:type="spellStart"/>
      <w:r w:rsidRPr="000F1E38">
        <w:rPr>
          <w:rFonts w:ascii="Times New Roman" w:eastAsia="Times New Roman" w:hAnsi="Times New Roman" w:cs="Times New Roman"/>
          <w:sz w:val="24"/>
          <w:szCs w:val="24"/>
        </w:rPr>
        <w:t>Erdfelder</w:t>
      </w:r>
      <w:proofErr w:type="spellEnd"/>
      <w:r w:rsidRPr="000F1E38">
        <w:rPr>
          <w:rFonts w:ascii="Times New Roman" w:eastAsia="Times New Roman" w:hAnsi="Times New Roman" w:cs="Times New Roman"/>
          <w:sz w:val="24"/>
          <w:szCs w:val="24"/>
        </w:rPr>
        <w:t>, Buchner &amp; Lang, 2009) indicated that we required 143 participants from each nation to detect medium-sized effects</w:t>
      </w:r>
      <w:r w:rsidR="00E4784A">
        <w:rPr>
          <w:rFonts w:ascii="Times New Roman" w:eastAsia="Times New Roman" w:hAnsi="Times New Roman" w:cs="Times New Roman"/>
          <w:sz w:val="24"/>
          <w:szCs w:val="24"/>
        </w:rPr>
        <w:t xml:space="preserve"> (estimates obtained based on preliminary </w:t>
      </w:r>
      <w:r w:rsidR="003C5B8F">
        <w:rPr>
          <w:rFonts w:ascii="Times New Roman" w:eastAsia="Times New Roman" w:hAnsi="Times New Roman" w:cs="Times New Roman"/>
          <w:sz w:val="24"/>
          <w:szCs w:val="24"/>
        </w:rPr>
        <w:t xml:space="preserve">results </w:t>
      </w:r>
      <w:r w:rsidR="00E4784A">
        <w:rPr>
          <w:rFonts w:ascii="Times New Roman" w:eastAsia="Times New Roman" w:hAnsi="Times New Roman" w:cs="Times New Roman"/>
          <w:sz w:val="24"/>
          <w:szCs w:val="24"/>
        </w:rPr>
        <w:t xml:space="preserve">from </w:t>
      </w:r>
      <w:r w:rsidR="003C5B8F">
        <w:rPr>
          <w:rFonts w:ascii="Times New Roman" w:eastAsia="Times New Roman" w:hAnsi="Times New Roman" w:cs="Times New Roman"/>
          <w:sz w:val="24"/>
          <w:szCs w:val="24"/>
        </w:rPr>
        <w:t xml:space="preserve">a </w:t>
      </w:r>
      <w:r w:rsidR="00E4784A">
        <w:rPr>
          <w:rFonts w:ascii="Times New Roman" w:eastAsia="Times New Roman" w:hAnsi="Times New Roman" w:cs="Times New Roman"/>
          <w:sz w:val="24"/>
          <w:szCs w:val="24"/>
        </w:rPr>
        <w:t>U.S.</w:t>
      </w:r>
      <w:r w:rsidR="003C5B8F">
        <w:rPr>
          <w:rFonts w:ascii="Times New Roman" w:eastAsia="Times New Roman" w:hAnsi="Times New Roman" w:cs="Times New Roman"/>
          <w:sz w:val="24"/>
          <w:szCs w:val="24"/>
        </w:rPr>
        <w:t xml:space="preserve"> sample</w:t>
      </w:r>
      <w:r w:rsidR="00E4784A">
        <w:rPr>
          <w:rFonts w:ascii="Times New Roman" w:eastAsia="Times New Roman" w:hAnsi="Times New Roman" w:cs="Times New Roman"/>
          <w:sz w:val="24"/>
          <w:szCs w:val="24"/>
        </w:rPr>
        <w:t>)</w:t>
      </w:r>
      <w:r w:rsidRPr="000F1E38">
        <w:rPr>
          <w:rFonts w:ascii="Times New Roman" w:eastAsia="Times New Roman" w:hAnsi="Times New Roman" w:cs="Times New Roman"/>
          <w:sz w:val="24"/>
          <w:szCs w:val="24"/>
        </w:rPr>
        <w:t xml:space="preserve"> in frequency distribution models (</w:t>
      </w:r>
      <w:r w:rsidRPr="000F1E38">
        <w:rPr>
          <w:rFonts w:ascii="Times New Roman" w:eastAsia="Times New Roman" w:hAnsi="Times New Roman" w:cs="Times New Roman"/>
          <w:i/>
          <w:sz w:val="24"/>
          <w:szCs w:val="24"/>
        </w:rPr>
        <w:t>W</w:t>
      </w:r>
      <w:r w:rsidRPr="000F1E38">
        <w:rPr>
          <w:rFonts w:ascii="Times New Roman" w:eastAsia="Times New Roman" w:hAnsi="Times New Roman" w:cs="Times New Roman"/>
          <w:sz w:val="24"/>
          <w:szCs w:val="24"/>
        </w:rPr>
        <w:t xml:space="preserve"> = 0.30) at 80% power. Based on feasib</w:t>
      </w:r>
      <w:r w:rsidR="00DB5909">
        <w:rPr>
          <w:rFonts w:ascii="Times New Roman" w:eastAsia="Times New Roman" w:hAnsi="Times New Roman" w:cs="Times New Roman"/>
          <w:sz w:val="24"/>
          <w:szCs w:val="24"/>
        </w:rPr>
        <w:t>i</w:t>
      </w:r>
      <w:r w:rsidRPr="000F1E38">
        <w:rPr>
          <w:rFonts w:ascii="Times New Roman" w:eastAsia="Times New Roman" w:hAnsi="Times New Roman" w:cs="Times New Roman"/>
          <w:sz w:val="24"/>
          <w:szCs w:val="24"/>
        </w:rPr>
        <w:t>l</w:t>
      </w:r>
      <w:r w:rsidR="00DB5909">
        <w:rPr>
          <w:rFonts w:ascii="Times New Roman" w:eastAsia="Times New Roman" w:hAnsi="Times New Roman" w:cs="Times New Roman"/>
          <w:sz w:val="24"/>
          <w:szCs w:val="24"/>
        </w:rPr>
        <w:t>ity</w:t>
      </w:r>
      <w:r w:rsidRPr="000F1E38">
        <w:rPr>
          <w:rFonts w:ascii="Times New Roman" w:eastAsia="Times New Roman" w:hAnsi="Times New Roman" w:cs="Times New Roman"/>
          <w:sz w:val="24"/>
          <w:szCs w:val="24"/>
        </w:rPr>
        <w:t xml:space="preserve"> estimates obtained from our </w:t>
      </w:r>
      <w:r w:rsidR="00DB5909">
        <w:rPr>
          <w:rFonts w:ascii="Times New Roman" w:eastAsia="Times New Roman" w:hAnsi="Times New Roman" w:cs="Times New Roman"/>
          <w:sz w:val="24"/>
          <w:szCs w:val="24"/>
        </w:rPr>
        <w:t xml:space="preserve">participant recruitment </w:t>
      </w:r>
      <w:r w:rsidRPr="000F1E38">
        <w:rPr>
          <w:rFonts w:ascii="Times New Roman" w:eastAsia="Times New Roman" w:hAnsi="Times New Roman" w:cs="Times New Roman"/>
          <w:sz w:val="24"/>
          <w:szCs w:val="24"/>
        </w:rPr>
        <w:t>networks, we decided to collect at least 150 responses per nation.</w:t>
      </w:r>
    </w:p>
    <w:p w14:paraId="742B6687" w14:textId="64BF62DE" w:rsidR="001F3BC8" w:rsidRDefault="00447A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three </w:t>
      </w:r>
      <w:r w:rsidRPr="000F1E38">
        <w:rPr>
          <w:rFonts w:ascii="Times New Roman" w:eastAsia="Times New Roman" w:hAnsi="Times New Roman" w:cs="Times New Roman"/>
          <w:sz w:val="24"/>
          <w:szCs w:val="24"/>
        </w:rPr>
        <w:t>larger studies</w:t>
      </w:r>
      <w:r>
        <w:rPr>
          <w:rFonts w:ascii="Times New Roman" w:eastAsia="Times New Roman" w:hAnsi="Times New Roman" w:cs="Times New Roman"/>
          <w:sz w:val="24"/>
          <w:szCs w:val="24"/>
        </w:rPr>
        <w:t xml:space="preserve">, at least 1500 participants overall </w:t>
      </w:r>
      <w:r w:rsidR="00E30B9B">
        <w:rPr>
          <w:rFonts w:ascii="Times New Roman" w:eastAsia="Times New Roman" w:hAnsi="Times New Roman" w:cs="Times New Roman"/>
          <w:sz w:val="24"/>
          <w:szCs w:val="24"/>
        </w:rPr>
        <w:t>have</w:t>
      </w:r>
      <w:r w:rsidR="00DB5909">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 xml:space="preserve">will be recruited from the following 10 </w:t>
      </w:r>
      <w:r w:rsidR="001F3BC8">
        <w:rPr>
          <w:rFonts w:ascii="Times New Roman" w:eastAsia="Times New Roman" w:hAnsi="Times New Roman" w:cs="Times New Roman"/>
          <w:sz w:val="24"/>
          <w:szCs w:val="24"/>
        </w:rPr>
        <w:t xml:space="preserve">countries, that differed in terms of </w:t>
      </w:r>
      <w:r w:rsidR="002C4FC8">
        <w:rPr>
          <w:rFonts w:ascii="Times New Roman" w:eastAsia="Times New Roman" w:hAnsi="Times New Roman" w:cs="Times New Roman"/>
          <w:sz w:val="24"/>
          <w:szCs w:val="24"/>
        </w:rPr>
        <w:t xml:space="preserve">global region, </w:t>
      </w:r>
      <w:r w:rsidR="001F3BC8">
        <w:rPr>
          <w:rFonts w:ascii="Times New Roman" w:eastAsia="Times New Roman" w:hAnsi="Times New Roman" w:cs="Times New Roman"/>
          <w:sz w:val="24"/>
          <w:szCs w:val="24"/>
        </w:rPr>
        <w:t xml:space="preserve">predominant language, </w:t>
      </w:r>
      <w:r w:rsidR="002C4FC8">
        <w:rPr>
          <w:rFonts w:ascii="Times New Roman" w:eastAsia="Times New Roman" w:hAnsi="Times New Roman" w:cs="Times New Roman"/>
          <w:sz w:val="24"/>
          <w:szCs w:val="24"/>
        </w:rPr>
        <w:t xml:space="preserve">and cultural values. Participants </w:t>
      </w:r>
      <w:r w:rsidR="00AA6EEE">
        <w:rPr>
          <w:rFonts w:ascii="Times New Roman" w:eastAsia="Times New Roman" w:hAnsi="Times New Roman" w:cs="Times New Roman"/>
          <w:sz w:val="24"/>
          <w:szCs w:val="24"/>
        </w:rPr>
        <w:t>were</w:t>
      </w:r>
      <w:r w:rsidR="00DB5909">
        <w:rPr>
          <w:rFonts w:ascii="Times New Roman" w:eastAsia="Times New Roman" w:hAnsi="Times New Roman" w:cs="Times New Roman"/>
          <w:sz w:val="24"/>
          <w:szCs w:val="24"/>
        </w:rPr>
        <w:t xml:space="preserve"> or </w:t>
      </w:r>
      <w:r w:rsidR="002C4FC8">
        <w:rPr>
          <w:rFonts w:ascii="Times New Roman" w:eastAsia="Times New Roman" w:hAnsi="Times New Roman" w:cs="Times New Roman"/>
          <w:sz w:val="24"/>
          <w:szCs w:val="24"/>
        </w:rPr>
        <w:t>will be</w:t>
      </w:r>
      <w:r w:rsidR="002C4FC8" w:rsidRPr="000F1E38">
        <w:rPr>
          <w:rFonts w:ascii="Times New Roman" w:eastAsia="Times New Roman" w:hAnsi="Times New Roman" w:cs="Times New Roman"/>
          <w:sz w:val="24"/>
          <w:szCs w:val="24"/>
        </w:rPr>
        <w:t xml:space="preserve"> recruited through a combination of social media snowballing and paid services such as Prolific</w:t>
      </w:r>
      <w:r w:rsidR="002C4FC8">
        <w:rPr>
          <w:rFonts w:ascii="Times New Roman" w:eastAsia="Times New Roman" w:hAnsi="Times New Roman" w:cs="Times New Roman"/>
          <w:sz w:val="24"/>
          <w:szCs w:val="24"/>
        </w:rPr>
        <w:t xml:space="preserve"> (see Table 2)</w:t>
      </w:r>
      <w:r w:rsidR="00C46721">
        <w:rPr>
          <w:rFonts w:ascii="Times New Roman" w:eastAsia="Times New Roman" w:hAnsi="Times New Roman" w:cs="Times New Roman"/>
          <w:sz w:val="24"/>
          <w:szCs w:val="24"/>
        </w:rPr>
        <w:t>.</w:t>
      </w:r>
    </w:p>
    <w:p w14:paraId="6C36BCAF" w14:textId="6B83F90B" w:rsidR="002C4FC8" w:rsidRPr="002C4FC8" w:rsidRDefault="002C4FC8">
      <w:pPr>
        <w:rPr>
          <w:rFonts w:ascii="Times New Roman" w:eastAsia="Times New Roman" w:hAnsi="Times New Roman" w:cs="Times New Roman"/>
          <w:b/>
          <w:sz w:val="24"/>
          <w:szCs w:val="24"/>
        </w:rPr>
      </w:pPr>
      <w:r w:rsidRPr="002C4FC8">
        <w:rPr>
          <w:rFonts w:ascii="Times New Roman" w:eastAsia="Times New Roman" w:hAnsi="Times New Roman" w:cs="Times New Roman"/>
          <w:b/>
          <w:sz w:val="24"/>
          <w:szCs w:val="24"/>
        </w:rPr>
        <w:t>Table 2</w:t>
      </w:r>
    </w:p>
    <w:tbl>
      <w:tblPr>
        <w:tblW w:w="5000" w:type="pct"/>
        <w:tblCellMar>
          <w:left w:w="0" w:type="dxa"/>
          <w:right w:w="0" w:type="dxa"/>
        </w:tblCellMar>
        <w:tblLook w:val="0000" w:firstRow="0" w:lastRow="0" w:firstColumn="0" w:lastColumn="0" w:noHBand="0" w:noVBand="0"/>
      </w:tblPr>
      <w:tblGrid>
        <w:gridCol w:w="1713"/>
        <w:gridCol w:w="1688"/>
        <w:gridCol w:w="1935"/>
        <w:gridCol w:w="1845"/>
        <w:gridCol w:w="1845"/>
      </w:tblGrid>
      <w:tr w:rsidR="002C4FC8" w:rsidRPr="009B49CF" w14:paraId="6081FE7B" w14:textId="217F5C03" w:rsidTr="002C4FC8">
        <w:tc>
          <w:tcPr>
            <w:tcW w:w="949" w:type="pct"/>
            <w:tcBorders>
              <w:top w:val="single" w:sz="6" w:space="0" w:color="000000"/>
              <w:bottom w:val="single" w:sz="6" w:space="0" w:color="000000"/>
            </w:tcBorders>
          </w:tcPr>
          <w:p w14:paraId="34A1D1E0" w14:textId="77777777" w:rsidR="002C4FC8" w:rsidRPr="009B49CF" w:rsidRDefault="002C4FC8" w:rsidP="00FB29BF">
            <w:pPr>
              <w:rPr>
                <w:rFonts w:ascii="Times New Roman" w:eastAsia="Times New Roman" w:hAnsi="Times New Roman" w:cs="Times New Roman"/>
                <w:b/>
                <w:bCs/>
                <w:sz w:val="24"/>
                <w:szCs w:val="24"/>
                <w:lang w:val="en-SG"/>
              </w:rPr>
            </w:pPr>
          </w:p>
        </w:tc>
        <w:tc>
          <w:tcPr>
            <w:tcW w:w="935" w:type="pct"/>
            <w:tcBorders>
              <w:top w:val="single" w:sz="6" w:space="0" w:color="000000"/>
              <w:bottom w:val="single" w:sz="6" w:space="0" w:color="000000"/>
            </w:tcBorders>
          </w:tcPr>
          <w:p w14:paraId="3EFD52F8" w14:textId="1646D17C" w:rsidR="002C4FC8" w:rsidRPr="009B49CF" w:rsidRDefault="002C4FC8"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Region</w:t>
            </w:r>
          </w:p>
        </w:tc>
        <w:tc>
          <w:tcPr>
            <w:tcW w:w="1072" w:type="pct"/>
            <w:tcBorders>
              <w:top w:val="single" w:sz="6" w:space="0" w:color="000000"/>
              <w:bottom w:val="single" w:sz="6" w:space="0" w:color="000000"/>
            </w:tcBorders>
          </w:tcPr>
          <w:p w14:paraId="1764D0B5" w14:textId="468EDB1F" w:rsidR="002C4FC8" w:rsidRPr="009B49CF" w:rsidRDefault="002C4FC8"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Language</w:t>
            </w:r>
          </w:p>
        </w:tc>
        <w:tc>
          <w:tcPr>
            <w:tcW w:w="1022" w:type="pct"/>
            <w:tcBorders>
              <w:top w:val="single" w:sz="6" w:space="0" w:color="000000"/>
              <w:bottom w:val="single" w:sz="6" w:space="0" w:color="000000"/>
            </w:tcBorders>
          </w:tcPr>
          <w:p w14:paraId="11A776B7" w14:textId="49B4C8EC" w:rsidR="002C4FC8" w:rsidRPr="009B49CF" w:rsidRDefault="002C4FC8"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Collection Mode</w:t>
            </w:r>
          </w:p>
        </w:tc>
        <w:tc>
          <w:tcPr>
            <w:tcW w:w="1022" w:type="pct"/>
            <w:tcBorders>
              <w:top w:val="single" w:sz="6" w:space="0" w:color="000000"/>
              <w:bottom w:val="single" w:sz="6" w:space="0" w:color="000000"/>
            </w:tcBorders>
          </w:tcPr>
          <w:p w14:paraId="2DF9A167" w14:textId="32E85663" w:rsidR="002C4FC8" w:rsidRPr="009B49CF" w:rsidRDefault="002C4FC8"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Collection Stage</w:t>
            </w:r>
          </w:p>
        </w:tc>
      </w:tr>
      <w:tr w:rsidR="002C4FC8" w:rsidRPr="009B49CF" w14:paraId="7885D12A" w14:textId="5CB1BCBD" w:rsidTr="002C4FC8">
        <w:tc>
          <w:tcPr>
            <w:tcW w:w="949" w:type="pct"/>
          </w:tcPr>
          <w:p w14:paraId="760C90C4" w14:textId="012C5467" w:rsidR="002C4FC8" w:rsidRPr="009B49CF" w:rsidRDefault="002C4FC8" w:rsidP="00FB29BF">
            <w:pPr>
              <w:jc w:val="center"/>
              <w:rPr>
                <w:rFonts w:ascii="Times New Roman" w:eastAsia="Times New Roman" w:hAnsi="Times New Roman" w:cs="Times New Roman"/>
                <w:b/>
                <w:sz w:val="24"/>
                <w:szCs w:val="24"/>
                <w:lang w:val="en-SG"/>
              </w:rPr>
            </w:pPr>
            <w:r>
              <w:rPr>
                <w:rFonts w:ascii="Times New Roman" w:eastAsia="Times New Roman" w:hAnsi="Times New Roman" w:cs="Times New Roman"/>
                <w:b/>
                <w:sz w:val="24"/>
                <w:szCs w:val="24"/>
                <w:lang w:val="en-SG"/>
              </w:rPr>
              <w:t>England</w:t>
            </w:r>
          </w:p>
        </w:tc>
        <w:tc>
          <w:tcPr>
            <w:tcW w:w="935" w:type="pct"/>
          </w:tcPr>
          <w:p w14:paraId="5B1AB878" w14:textId="230388FD" w:rsidR="002C4FC8" w:rsidRPr="009B49CF" w:rsidRDefault="002C4FC8"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Commonwealth</w:t>
            </w:r>
          </w:p>
        </w:tc>
        <w:tc>
          <w:tcPr>
            <w:tcW w:w="1072" w:type="pct"/>
          </w:tcPr>
          <w:p w14:paraId="2B23CACE" w14:textId="3B9C8E30" w:rsidR="002C4FC8"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English</w:t>
            </w:r>
          </w:p>
        </w:tc>
        <w:tc>
          <w:tcPr>
            <w:tcW w:w="1022" w:type="pct"/>
          </w:tcPr>
          <w:p w14:paraId="17281A4E" w14:textId="337F5ACF" w:rsidR="002C4FC8"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Prolific</w:t>
            </w:r>
          </w:p>
        </w:tc>
        <w:tc>
          <w:tcPr>
            <w:tcW w:w="1022" w:type="pct"/>
          </w:tcPr>
          <w:p w14:paraId="29A29413" w14:textId="06649A7F" w:rsidR="002C4FC8"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Complete</w:t>
            </w:r>
          </w:p>
        </w:tc>
      </w:tr>
      <w:tr w:rsidR="002F6024" w:rsidRPr="009B49CF" w14:paraId="54E37271" w14:textId="5D176894" w:rsidTr="002C4FC8">
        <w:tc>
          <w:tcPr>
            <w:tcW w:w="949" w:type="pct"/>
          </w:tcPr>
          <w:p w14:paraId="40B62641" w14:textId="715CC6D9" w:rsidR="002F6024" w:rsidRPr="009B49CF" w:rsidRDefault="002F6024" w:rsidP="00FB29BF">
            <w:pPr>
              <w:jc w:val="center"/>
              <w:rPr>
                <w:rFonts w:ascii="Times New Roman" w:eastAsia="Times New Roman" w:hAnsi="Times New Roman" w:cs="Times New Roman"/>
                <w:b/>
                <w:sz w:val="24"/>
                <w:szCs w:val="24"/>
                <w:lang w:val="en-SG"/>
              </w:rPr>
            </w:pPr>
            <w:r>
              <w:rPr>
                <w:rFonts w:ascii="Times New Roman" w:eastAsia="Times New Roman" w:hAnsi="Times New Roman" w:cs="Times New Roman"/>
                <w:b/>
                <w:sz w:val="24"/>
                <w:szCs w:val="24"/>
                <w:lang w:val="en-SG"/>
              </w:rPr>
              <w:t>Australia</w:t>
            </w:r>
          </w:p>
        </w:tc>
        <w:tc>
          <w:tcPr>
            <w:tcW w:w="935" w:type="pct"/>
          </w:tcPr>
          <w:p w14:paraId="26E657F8" w14:textId="39F6350F"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Commonwealth</w:t>
            </w:r>
          </w:p>
        </w:tc>
        <w:tc>
          <w:tcPr>
            <w:tcW w:w="1072" w:type="pct"/>
          </w:tcPr>
          <w:p w14:paraId="6DC97C17" w14:textId="297AD910"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English</w:t>
            </w:r>
          </w:p>
        </w:tc>
        <w:tc>
          <w:tcPr>
            <w:tcW w:w="1022" w:type="pct"/>
          </w:tcPr>
          <w:p w14:paraId="65AA64A1" w14:textId="54DFF9AB" w:rsidR="002F6024" w:rsidRPr="009B49CF" w:rsidRDefault="002F6024" w:rsidP="00FB29BF">
            <w:pPr>
              <w:jc w:val="center"/>
              <w:rPr>
                <w:rFonts w:ascii="Times New Roman" w:eastAsia="Times New Roman" w:hAnsi="Times New Roman" w:cs="Times New Roman"/>
                <w:sz w:val="24"/>
                <w:szCs w:val="24"/>
                <w:lang w:val="en-SG"/>
              </w:rPr>
            </w:pPr>
            <w:r w:rsidRPr="00E12B58">
              <w:rPr>
                <w:rFonts w:ascii="Times New Roman" w:eastAsia="Times New Roman" w:hAnsi="Times New Roman" w:cs="Times New Roman"/>
                <w:sz w:val="24"/>
                <w:szCs w:val="24"/>
                <w:lang w:val="en-SG"/>
              </w:rPr>
              <w:t>Prolific</w:t>
            </w:r>
          </w:p>
        </w:tc>
        <w:tc>
          <w:tcPr>
            <w:tcW w:w="1022" w:type="pct"/>
          </w:tcPr>
          <w:p w14:paraId="6613E123" w14:textId="3A8B09DB"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Complete</w:t>
            </w:r>
          </w:p>
        </w:tc>
      </w:tr>
      <w:tr w:rsidR="002F6024" w:rsidRPr="009B49CF" w14:paraId="42F338AE" w14:textId="23B0E0B8" w:rsidTr="002C4FC8">
        <w:tc>
          <w:tcPr>
            <w:tcW w:w="949" w:type="pct"/>
          </w:tcPr>
          <w:p w14:paraId="34AA3FDA" w14:textId="73C45FDC" w:rsidR="002F6024" w:rsidRPr="009B49CF" w:rsidRDefault="002F6024" w:rsidP="00FB29BF">
            <w:pPr>
              <w:jc w:val="center"/>
              <w:rPr>
                <w:rFonts w:ascii="Times New Roman" w:eastAsia="Times New Roman" w:hAnsi="Times New Roman" w:cs="Times New Roman"/>
                <w:b/>
                <w:sz w:val="24"/>
                <w:szCs w:val="24"/>
                <w:lang w:val="en-SG"/>
              </w:rPr>
            </w:pPr>
            <w:r>
              <w:rPr>
                <w:rFonts w:ascii="Times New Roman" w:eastAsia="Times New Roman" w:hAnsi="Times New Roman" w:cs="Times New Roman"/>
                <w:b/>
                <w:sz w:val="24"/>
                <w:szCs w:val="24"/>
                <w:lang w:val="en-SG"/>
              </w:rPr>
              <w:t>Canada</w:t>
            </w:r>
          </w:p>
        </w:tc>
        <w:tc>
          <w:tcPr>
            <w:tcW w:w="935" w:type="pct"/>
          </w:tcPr>
          <w:p w14:paraId="02607021" w14:textId="00D44DE3"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Commonwealth</w:t>
            </w:r>
          </w:p>
        </w:tc>
        <w:tc>
          <w:tcPr>
            <w:tcW w:w="1072" w:type="pct"/>
          </w:tcPr>
          <w:p w14:paraId="48BA64F9" w14:textId="5C8829CA"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English</w:t>
            </w:r>
          </w:p>
        </w:tc>
        <w:tc>
          <w:tcPr>
            <w:tcW w:w="1022" w:type="pct"/>
          </w:tcPr>
          <w:p w14:paraId="31C08D23" w14:textId="77C4F783" w:rsidR="002F6024" w:rsidRPr="009B49CF" w:rsidRDefault="002F6024" w:rsidP="00FB29BF">
            <w:pPr>
              <w:jc w:val="center"/>
              <w:rPr>
                <w:rFonts w:ascii="Times New Roman" w:eastAsia="Times New Roman" w:hAnsi="Times New Roman" w:cs="Times New Roman"/>
                <w:sz w:val="24"/>
                <w:szCs w:val="24"/>
                <w:lang w:val="en-SG"/>
              </w:rPr>
            </w:pPr>
            <w:r w:rsidRPr="00E12B58">
              <w:rPr>
                <w:rFonts w:ascii="Times New Roman" w:eastAsia="Times New Roman" w:hAnsi="Times New Roman" w:cs="Times New Roman"/>
                <w:sz w:val="24"/>
                <w:szCs w:val="24"/>
                <w:lang w:val="en-SG"/>
              </w:rPr>
              <w:t>Prolific</w:t>
            </w:r>
          </w:p>
        </w:tc>
        <w:tc>
          <w:tcPr>
            <w:tcW w:w="1022" w:type="pct"/>
          </w:tcPr>
          <w:p w14:paraId="53A9C6FD" w14:textId="37E2281B" w:rsidR="002F6024" w:rsidRPr="009B49CF" w:rsidRDefault="00C46721"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Awaiting Launch</w:t>
            </w:r>
          </w:p>
        </w:tc>
      </w:tr>
      <w:tr w:rsidR="002F6024" w:rsidRPr="009B49CF" w14:paraId="2067F888" w14:textId="3343B113" w:rsidTr="002C4FC8">
        <w:tc>
          <w:tcPr>
            <w:tcW w:w="949" w:type="pct"/>
          </w:tcPr>
          <w:p w14:paraId="07D23133" w14:textId="0E05EB07" w:rsidR="002F6024" w:rsidRPr="009B49CF" w:rsidRDefault="002F6024" w:rsidP="00FB29BF">
            <w:pPr>
              <w:jc w:val="center"/>
              <w:rPr>
                <w:rFonts w:ascii="Times New Roman" w:eastAsia="Times New Roman" w:hAnsi="Times New Roman" w:cs="Times New Roman"/>
                <w:b/>
                <w:sz w:val="24"/>
                <w:szCs w:val="24"/>
                <w:lang w:val="en-SG"/>
              </w:rPr>
            </w:pPr>
            <w:r>
              <w:rPr>
                <w:rFonts w:ascii="Times New Roman" w:eastAsia="Times New Roman" w:hAnsi="Times New Roman" w:cs="Times New Roman"/>
                <w:b/>
                <w:sz w:val="24"/>
                <w:szCs w:val="24"/>
                <w:lang w:val="en-SG"/>
              </w:rPr>
              <w:lastRenderedPageBreak/>
              <w:t>Germany</w:t>
            </w:r>
          </w:p>
        </w:tc>
        <w:tc>
          <w:tcPr>
            <w:tcW w:w="935" w:type="pct"/>
          </w:tcPr>
          <w:p w14:paraId="25B617AB" w14:textId="449E63D9"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Western Europe</w:t>
            </w:r>
          </w:p>
        </w:tc>
        <w:tc>
          <w:tcPr>
            <w:tcW w:w="1072" w:type="pct"/>
          </w:tcPr>
          <w:p w14:paraId="55B6C00E" w14:textId="257285C7"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German</w:t>
            </w:r>
          </w:p>
        </w:tc>
        <w:tc>
          <w:tcPr>
            <w:tcW w:w="1022" w:type="pct"/>
          </w:tcPr>
          <w:p w14:paraId="5EF2B71F" w14:textId="38D13FB5"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Prolific</w:t>
            </w:r>
          </w:p>
        </w:tc>
        <w:tc>
          <w:tcPr>
            <w:tcW w:w="1022" w:type="pct"/>
          </w:tcPr>
          <w:p w14:paraId="46ED0596" w14:textId="44BF086F" w:rsidR="002F6024" w:rsidRPr="009B49CF" w:rsidRDefault="002F6024" w:rsidP="00FB29BF">
            <w:pPr>
              <w:jc w:val="center"/>
              <w:rPr>
                <w:rFonts w:ascii="Times New Roman" w:eastAsia="Times New Roman" w:hAnsi="Times New Roman" w:cs="Times New Roman"/>
                <w:sz w:val="24"/>
                <w:szCs w:val="24"/>
                <w:lang w:val="en-SG"/>
              </w:rPr>
            </w:pPr>
            <w:r w:rsidRPr="00A30C6E">
              <w:rPr>
                <w:rFonts w:ascii="Times New Roman" w:eastAsia="Times New Roman" w:hAnsi="Times New Roman" w:cs="Times New Roman"/>
                <w:sz w:val="24"/>
                <w:szCs w:val="24"/>
                <w:lang w:val="en-SG"/>
              </w:rPr>
              <w:t>Complete</w:t>
            </w:r>
          </w:p>
        </w:tc>
      </w:tr>
      <w:tr w:rsidR="002F6024" w:rsidRPr="009B49CF" w14:paraId="621A894B" w14:textId="0DFC239C" w:rsidTr="002C4FC8">
        <w:tc>
          <w:tcPr>
            <w:tcW w:w="949" w:type="pct"/>
          </w:tcPr>
          <w:p w14:paraId="1E3C7F1D" w14:textId="6EE60056" w:rsidR="002F6024" w:rsidRPr="009B49CF" w:rsidRDefault="002F6024" w:rsidP="00FB29BF">
            <w:pPr>
              <w:jc w:val="center"/>
              <w:rPr>
                <w:rFonts w:ascii="Times New Roman" w:eastAsia="Times New Roman" w:hAnsi="Times New Roman" w:cs="Times New Roman"/>
                <w:b/>
                <w:sz w:val="24"/>
                <w:szCs w:val="24"/>
                <w:lang w:val="en-SG"/>
              </w:rPr>
            </w:pPr>
            <w:r>
              <w:rPr>
                <w:rFonts w:ascii="Times New Roman" w:eastAsia="Times New Roman" w:hAnsi="Times New Roman" w:cs="Times New Roman"/>
                <w:b/>
                <w:sz w:val="24"/>
                <w:szCs w:val="24"/>
                <w:lang w:val="en-SG"/>
              </w:rPr>
              <w:t>Austria</w:t>
            </w:r>
          </w:p>
        </w:tc>
        <w:tc>
          <w:tcPr>
            <w:tcW w:w="935" w:type="pct"/>
          </w:tcPr>
          <w:p w14:paraId="11E55082" w14:textId="43C03059" w:rsidR="002F6024" w:rsidRPr="009B49CF" w:rsidRDefault="002F6024" w:rsidP="00FB29BF">
            <w:pPr>
              <w:jc w:val="center"/>
              <w:rPr>
                <w:rFonts w:ascii="Times New Roman" w:eastAsia="Times New Roman" w:hAnsi="Times New Roman" w:cs="Times New Roman"/>
                <w:sz w:val="24"/>
                <w:szCs w:val="24"/>
                <w:lang w:val="en-SG"/>
              </w:rPr>
            </w:pPr>
            <w:r w:rsidRPr="00D1762C">
              <w:rPr>
                <w:rFonts w:ascii="Times New Roman" w:eastAsia="Times New Roman" w:hAnsi="Times New Roman" w:cs="Times New Roman"/>
                <w:sz w:val="24"/>
                <w:szCs w:val="24"/>
                <w:lang w:val="en-SG"/>
              </w:rPr>
              <w:t>Western Europe</w:t>
            </w:r>
          </w:p>
        </w:tc>
        <w:tc>
          <w:tcPr>
            <w:tcW w:w="1072" w:type="pct"/>
          </w:tcPr>
          <w:p w14:paraId="254E3DF4" w14:textId="0951282E"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German</w:t>
            </w:r>
          </w:p>
        </w:tc>
        <w:tc>
          <w:tcPr>
            <w:tcW w:w="1022" w:type="pct"/>
          </w:tcPr>
          <w:p w14:paraId="45AB925B" w14:textId="7CE02DC1"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Social Media</w:t>
            </w:r>
          </w:p>
        </w:tc>
        <w:tc>
          <w:tcPr>
            <w:tcW w:w="1022" w:type="pct"/>
          </w:tcPr>
          <w:p w14:paraId="1CEEE287" w14:textId="6FB36BE1" w:rsidR="002F6024" w:rsidRPr="009B49CF" w:rsidRDefault="002F6024" w:rsidP="00FB29BF">
            <w:pPr>
              <w:jc w:val="center"/>
              <w:rPr>
                <w:rFonts w:ascii="Times New Roman" w:eastAsia="Times New Roman" w:hAnsi="Times New Roman" w:cs="Times New Roman"/>
                <w:sz w:val="24"/>
                <w:szCs w:val="24"/>
                <w:lang w:val="en-SG"/>
              </w:rPr>
            </w:pPr>
            <w:r w:rsidRPr="00A30C6E">
              <w:rPr>
                <w:rFonts w:ascii="Times New Roman" w:eastAsia="Times New Roman" w:hAnsi="Times New Roman" w:cs="Times New Roman"/>
                <w:sz w:val="24"/>
                <w:szCs w:val="24"/>
                <w:lang w:val="en-SG"/>
              </w:rPr>
              <w:t>Complete</w:t>
            </w:r>
          </w:p>
        </w:tc>
      </w:tr>
      <w:tr w:rsidR="002F6024" w:rsidRPr="009B49CF" w14:paraId="4E181CF1" w14:textId="13751A21" w:rsidTr="002C4FC8">
        <w:tc>
          <w:tcPr>
            <w:tcW w:w="949" w:type="pct"/>
          </w:tcPr>
          <w:p w14:paraId="2F11F317" w14:textId="29C515A5" w:rsidR="002F6024" w:rsidRPr="009B49CF" w:rsidRDefault="002F6024" w:rsidP="00FB29BF">
            <w:pPr>
              <w:jc w:val="center"/>
              <w:rPr>
                <w:rFonts w:ascii="Times New Roman" w:eastAsia="Times New Roman" w:hAnsi="Times New Roman" w:cs="Times New Roman"/>
                <w:b/>
                <w:sz w:val="24"/>
                <w:szCs w:val="24"/>
                <w:lang w:val="en-SG"/>
              </w:rPr>
            </w:pPr>
            <w:r>
              <w:rPr>
                <w:rFonts w:ascii="Times New Roman" w:eastAsia="Times New Roman" w:hAnsi="Times New Roman" w:cs="Times New Roman"/>
                <w:b/>
                <w:sz w:val="24"/>
                <w:szCs w:val="24"/>
                <w:lang w:val="en-SG"/>
              </w:rPr>
              <w:t>Netherlands</w:t>
            </w:r>
          </w:p>
        </w:tc>
        <w:tc>
          <w:tcPr>
            <w:tcW w:w="935" w:type="pct"/>
          </w:tcPr>
          <w:p w14:paraId="5EA781F6" w14:textId="3CFDFECB" w:rsidR="002F6024" w:rsidRPr="009B49CF" w:rsidRDefault="002F6024" w:rsidP="00FB29BF">
            <w:pPr>
              <w:jc w:val="center"/>
              <w:rPr>
                <w:rFonts w:ascii="Times New Roman" w:eastAsia="Times New Roman" w:hAnsi="Times New Roman" w:cs="Times New Roman"/>
                <w:sz w:val="24"/>
                <w:szCs w:val="24"/>
                <w:lang w:val="en-SG"/>
              </w:rPr>
            </w:pPr>
            <w:r w:rsidRPr="00D1762C">
              <w:rPr>
                <w:rFonts w:ascii="Times New Roman" w:eastAsia="Times New Roman" w:hAnsi="Times New Roman" w:cs="Times New Roman"/>
                <w:sz w:val="24"/>
                <w:szCs w:val="24"/>
                <w:lang w:val="en-SG"/>
              </w:rPr>
              <w:t>Western Europe</w:t>
            </w:r>
          </w:p>
        </w:tc>
        <w:tc>
          <w:tcPr>
            <w:tcW w:w="1072" w:type="pct"/>
          </w:tcPr>
          <w:p w14:paraId="5B319494" w14:textId="6F21EAAA"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Dutch</w:t>
            </w:r>
          </w:p>
        </w:tc>
        <w:tc>
          <w:tcPr>
            <w:tcW w:w="1022" w:type="pct"/>
          </w:tcPr>
          <w:p w14:paraId="181DE648" w14:textId="52364A92"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University Sample</w:t>
            </w:r>
          </w:p>
        </w:tc>
        <w:tc>
          <w:tcPr>
            <w:tcW w:w="1022" w:type="pct"/>
          </w:tcPr>
          <w:p w14:paraId="0E78299A" w14:textId="1B4A5F53" w:rsidR="002F6024" w:rsidRPr="009B49CF" w:rsidRDefault="00C46721"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In Progress</w:t>
            </w:r>
          </w:p>
        </w:tc>
      </w:tr>
      <w:tr w:rsidR="002F6024" w:rsidRPr="009B49CF" w14:paraId="308C115F" w14:textId="32E0A29B" w:rsidTr="002C4FC8">
        <w:tc>
          <w:tcPr>
            <w:tcW w:w="949" w:type="pct"/>
          </w:tcPr>
          <w:p w14:paraId="0E1B19A7" w14:textId="01B3DBE9" w:rsidR="002F6024" w:rsidRPr="009B49CF" w:rsidRDefault="002F6024" w:rsidP="00FB29BF">
            <w:pPr>
              <w:jc w:val="center"/>
              <w:rPr>
                <w:rFonts w:ascii="Times New Roman" w:eastAsia="Times New Roman" w:hAnsi="Times New Roman" w:cs="Times New Roman"/>
                <w:b/>
                <w:sz w:val="24"/>
                <w:szCs w:val="24"/>
                <w:lang w:val="en-SG"/>
              </w:rPr>
            </w:pPr>
            <w:r>
              <w:rPr>
                <w:rFonts w:ascii="Times New Roman" w:eastAsia="Times New Roman" w:hAnsi="Times New Roman" w:cs="Times New Roman"/>
                <w:b/>
                <w:sz w:val="24"/>
                <w:szCs w:val="24"/>
                <w:lang w:val="en-SG"/>
              </w:rPr>
              <w:t>Croatia</w:t>
            </w:r>
          </w:p>
        </w:tc>
        <w:tc>
          <w:tcPr>
            <w:tcW w:w="935" w:type="pct"/>
          </w:tcPr>
          <w:p w14:paraId="40B3D5D0" w14:textId="4FD80D7E"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Eastern Europe</w:t>
            </w:r>
          </w:p>
        </w:tc>
        <w:tc>
          <w:tcPr>
            <w:tcW w:w="1072" w:type="pct"/>
          </w:tcPr>
          <w:p w14:paraId="4E1E649A" w14:textId="0DB59304"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Croatian</w:t>
            </w:r>
          </w:p>
        </w:tc>
        <w:tc>
          <w:tcPr>
            <w:tcW w:w="1022" w:type="pct"/>
          </w:tcPr>
          <w:p w14:paraId="7F065231" w14:textId="1D4591B2"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Social Media</w:t>
            </w:r>
          </w:p>
        </w:tc>
        <w:tc>
          <w:tcPr>
            <w:tcW w:w="1022" w:type="pct"/>
          </w:tcPr>
          <w:p w14:paraId="6ECAEDD8" w14:textId="698D7F49" w:rsidR="002F6024" w:rsidRPr="009B49CF" w:rsidRDefault="002F6024" w:rsidP="00FB29BF">
            <w:pPr>
              <w:jc w:val="center"/>
              <w:rPr>
                <w:rFonts w:ascii="Times New Roman" w:eastAsia="Times New Roman" w:hAnsi="Times New Roman" w:cs="Times New Roman"/>
                <w:sz w:val="24"/>
                <w:szCs w:val="24"/>
                <w:lang w:val="en-SG"/>
              </w:rPr>
            </w:pPr>
            <w:r w:rsidRPr="00442252">
              <w:rPr>
                <w:rFonts w:ascii="Times New Roman" w:eastAsia="Times New Roman" w:hAnsi="Times New Roman" w:cs="Times New Roman"/>
                <w:sz w:val="24"/>
                <w:szCs w:val="24"/>
                <w:lang w:val="en-SG"/>
              </w:rPr>
              <w:t>Complete</w:t>
            </w:r>
          </w:p>
        </w:tc>
      </w:tr>
      <w:tr w:rsidR="002F6024" w:rsidRPr="009B49CF" w14:paraId="2E020311" w14:textId="7A1379FE" w:rsidTr="002C4FC8">
        <w:tc>
          <w:tcPr>
            <w:tcW w:w="949" w:type="pct"/>
          </w:tcPr>
          <w:p w14:paraId="00D1A171" w14:textId="410E4FB2" w:rsidR="002F6024" w:rsidRPr="009B49CF" w:rsidRDefault="002F6024" w:rsidP="00FB29BF">
            <w:pPr>
              <w:jc w:val="center"/>
              <w:rPr>
                <w:rFonts w:ascii="Times New Roman" w:eastAsia="Times New Roman" w:hAnsi="Times New Roman" w:cs="Times New Roman"/>
                <w:b/>
                <w:sz w:val="24"/>
                <w:szCs w:val="24"/>
                <w:lang w:val="en-SG"/>
              </w:rPr>
            </w:pPr>
            <w:r>
              <w:rPr>
                <w:rFonts w:ascii="Times New Roman" w:eastAsia="Times New Roman" w:hAnsi="Times New Roman" w:cs="Times New Roman"/>
                <w:b/>
                <w:sz w:val="24"/>
                <w:szCs w:val="24"/>
                <w:lang w:val="en-SG"/>
              </w:rPr>
              <w:t>Russia</w:t>
            </w:r>
          </w:p>
        </w:tc>
        <w:tc>
          <w:tcPr>
            <w:tcW w:w="935" w:type="pct"/>
          </w:tcPr>
          <w:p w14:paraId="052B20E1" w14:textId="5F76A28E"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Eastern Europe</w:t>
            </w:r>
          </w:p>
        </w:tc>
        <w:tc>
          <w:tcPr>
            <w:tcW w:w="1072" w:type="pct"/>
          </w:tcPr>
          <w:p w14:paraId="62990D63" w14:textId="645C518B"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Russian</w:t>
            </w:r>
          </w:p>
        </w:tc>
        <w:tc>
          <w:tcPr>
            <w:tcW w:w="1022" w:type="pct"/>
          </w:tcPr>
          <w:p w14:paraId="24A37667" w14:textId="59515878"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Social Media</w:t>
            </w:r>
          </w:p>
        </w:tc>
        <w:tc>
          <w:tcPr>
            <w:tcW w:w="1022" w:type="pct"/>
          </w:tcPr>
          <w:p w14:paraId="583BEF4C" w14:textId="7458F7EC" w:rsidR="002F6024" w:rsidRPr="009B49CF" w:rsidRDefault="002F6024" w:rsidP="00FB29BF">
            <w:pPr>
              <w:jc w:val="center"/>
              <w:rPr>
                <w:rFonts w:ascii="Times New Roman" w:eastAsia="Times New Roman" w:hAnsi="Times New Roman" w:cs="Times New Roman"/>
                <w:sz w:val="24"/>
                <w:szCs w:val="24"/>
                <w:lang w:val="en-SG"/>
              </w:rPr>
            </w:pPr>
            <w:r w:rsidRPr="00442252">
              <w:rPr>
                <w:rFonts w:ascii="Times New Roman" w:eastAsia="Times New Roman" w:hAnsi="Times New Roman" w:cs="Times New Roman"/>
                <w:sz w:val="24"/>
                <w:szCs w:val="24"/>
                <w:lang w:val="en-SG"/>
              </w:rPr>
              <w:t>Complete</w:t>
            </w:r>
          </w:p>
        </w:tc>
      </w:tr>
      <w:tr w:rsidR="002F6024" w:rsidRPr="009B49CF" w14:paraId="46481B6C" w14:textId="0E58115A" w:rsidTr="002C4FC8">
        <w:tc>
          <w:tcPr>
            <w:tcW w:w="949" w:type="pct"/>
          </w:tcPr>
          <w:p w14:paraId="53B0FE12" w14:textId="6A598DC5" w:rsidR="002F6024" w:rsidRPr="009B49CF" w:rsidRDefault="002F6024" w:rsidP="00FB29BF">
            <w:pPr>
              <w:jc w:val="center"/>
              <w:rPr>
                <w:rFonts w:ascii="Times New Roman" w:eastAsia="Times New Roman" w:hAnsi="Times New Roman" w:cs="Times New Roman"/>
                <w:b/>
                <w:sz w:val="24"/>
                <w:szCs w:val="24"/>
                <w:lang w:val="en-SG"/>
              </w:rPr>
            </w:pPr>
            <w:r>
              <w:rPr>
                <w:rFonts w:ascii="Times New Roman" w:eastAsia="Times New Roman" w:hAnsi="Times New Roman" w:cs="Times New Roman"/>
                <w:b/>
                <w:sz w:val="24"/>
                <w:szCs w:val="24"/>
                <w:lang w:val="en-SG"/>
              </w:rPr>
              <w:t>China</w:t>
            </w:r>
          </w:p>
        </w:tc>
        <w:tc>
          <w:tcPr>
            <w:tcW w:w="935" w:type="pct"/>
          </w:tcPr>
          <w:p w14:paraId="480FCAF6" w14:textId="70E8C218"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Asia</w:t>
            </w:r>
          </w:p>
        </w:tc>
        <w:tc>
          <w:tcPr>
            <w:tcW w:w="1072" w:type="pct"/>
          </w:tcPr>
          <w:p w14:paraId="20EA11B7" w14:textId="5A91F6FB"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Mandarin Chinese</w:t>
            </w:r>
          </w:p>
        </w:tc>
        <w:tc>
          <w:tcPr>
            <w:tcW w:w="1022" w:type="pct"/>
          </w:tcPr>
          <w:p w14:paraId="4EB664DC" w14:textId="638501CD"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Social Media</w:t>
            </w:r>
          </w:p>
        </w:tc>
        <w:tc>
          <w:tcPr>
            <w:tcW w:w="1022" w:type="pct"/>
          </w:tcPr>
          <w:p w14:paraId="639E5BE5" w14:textId="142C01DD" w:rsidR="002F6024" w:rsidRPr="009B49CF" w:rsidRDefault="002F6024" w:rsidP="00FB29BF">
            <w:pPr>
              <w:jc w:val="center"/>
              <w:rPr>
                <w:rFonts w:ascii="Times New Roman" w:eastAsia="Times New Roman" w:hAnsi="Times New Roman" w:cs="Times New Roman"/>
                <w:sz w:val="24"/>
                <w:szCs w:val="24"/>
                <w:lang w:val="en-SG"/>
              </w:rPr>
            </w:pPr>
            <w:r w:rsidRPr="00442252">
              <w:rPr>
                <w:rFonts w:ascii="Times New Roman" w:eastAsia="Times New Roman" w:hAnsi="Times New Roman" w:cs="Times New Roman"/>
                <w:sz w:val="24"/>
                <w:szCs w:val="24"/>
                <w:lang w:val="en-SG"/>
              </w:rPr>
              <w:t>Complete</w:t>
            </w:r>
          </w:p>
        </w:tc>
      </w:tr>
      <w:tr w:rsidR="002F6024" w:rsidRPr="009B49CF" w14:paraId="66572851" w14:textId="77777777" w:rsidTr="002C4FC8">
        <w:tc>
          <w:tcPr>
            <w:tcW w:w="949" w:type="pct"/>
            <w:tcBorders>
              <w:bottom w:val="single" w:sz="6" w:space="0" w:color="000000"/>
            </w:tcBorders>
          </w:tcPr>
          <w:p w14:paraId="5D791EEA" w14:textId="08A09D94" w:rsidR="002F6024" w:rsidRPr="009B49CF" w:rsidRDefault="002F6024" w:rsidP="00FB29BF">
            <w:pPr>
              <w:jc w:val="center"/>
              <w:rPr>
                <w:rFonts w:ascii="Times New Roman" w:eastAsia="Times New Roman" w:hAnsi="Times New Roman" w:cs="Times New Roman"/>
                <w:b/>
                <w:sz w:val="24"/>
                <w:szCs w:val="24"/>
                <w:lang w:val="en-SG"/>
              </w:rPr>
            </w:pPr>
            <w:r>
              <w:rPr>
                <w:rFonts w:ascii="Times New Roman" w:eastAsia="Times New Roman" w:hAnsi="Times New Roman" w:cs="Times New Roman"/>
                <w:b/>
                <w:sz w:val="24"/>
                <w:szCs w:val="24"/>
                <w:lang w:val="en-SG"/>
              </w:rPr>
              <w:t>India</w:t>
            </w:r>
          </w:p>
        </w:tc>
        <w:tc>
          <w:tcPr>
            <w:tcW w:w="935" w:type="pct"/>
            <w:tcBorders>
              <w:bottom w:val="single" w:sz="6" w:space="0" w:color="000000"/>
            </w:tcBorders>
          </w:tcPr>
          <w:p w14:paraId="0AA3EA53" w14:textId="44968B1F"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Asia</w:t>
            </w:r>
          </w:p>
        </w:tc>
        <w:tc>
          <w:tcPr>
            <w:tcW w:w="1072" w:type="pct"/>
            <w:tcBorders>
              <w:bottom w:val="single" w:sz="6" w:space="0" w:color="000000"/>
            </w:tcBorders>
          </w:tcPr>
          <w:p w14:paraId="4D613A88" w14:textId="2CBCDE77"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Marathi</w:t>
            </w:r>
          </w:p>
        </w:tc>
        <w:tc>
          <w:tcPr>
            <w:tcW w:w="1022" w:type="pct"/>
            <w:tcBorders>
              <w:bottom w:val="single" w:sz="6" w:space="0" w:color="000000"/>
            </w:tcBorders>
          </w:tcPr>
          <w:p w14:paraId="260F5F15" w14:textId="00A2F383" w:rsidR="002F6024" w:rsidRPr="009B49CF" w:rsidRDefault="002F6024" w:rsidP="00FB29BF">
            <w:pPr>
              <w:jc w:val="cente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Social Media</w:t>
            </w:r>
          </w:p>
        </w:tc>
        <w:tc>
          <w:tcPr>
            <w:tcW w:w="1022" w:type="pct"/>
            <w:tcBorders>
              <w:bottom w:val="single" w:sz="6" w:space="0" w:color="000000"/>
            </w:tcBorders>
          </w:tcPr>
          <w:p w14:paraId="36BF5CC8" w14:textId="775028C3" w:rsidR="002F6024" w:rsidRPr="009B49CF" w:rsidRDefault="002F6024" w:rsidP="00FB29BF">
            <w:pPr>
              <w:jc w:val="center"/>
              <w:rPr>
                <w:rFonts w:ascii="Times New Roman" w:eastAsia="Times New Roman" w:hAnsi="Times New Roman" w:cs="Times New Roman"/>
                <w:sz w:val="24"/>
                <w:szCs w:val="24"/>
                <w:lang w:val="en-SG"/>
              </w:rPr>
            </w:pPr>
            <w:r w:rsidRPr="00442252">
              <w:rPr>
                <w:rFonts w:ascii="Times New Roman" w:eastAsia="Times New Roman" w:hAnsi="Times New Roman" w:cs="Times New Roman"/>
                <w:sz w:val="24"/>
                <w:szCs w:val="24"/>
                <w:lang w:val="en-SG"/>
              </w:rPr>
              <w:t>Complete</w:t>
            </w:r>
          </w:p>
        </w:tc>
      </w:tr>
    </w:tbl>
    <w:p w14:paraId="5BFDDA05" w14:textId="77777777" w:rsidR="002C4FC8" w:rsidRDefault="002C4FC8">
      <w:pPr>
        <w:rPr>
          <w:rFonts w:ascii="Times New Roman" w:eastAsia="Times New Roman" w:hAnsi="Times New Roman" w:cs="Times New Roman"/>
          <w:sz w:val="24"/>
          <w:szCs w:val="24"/>
        </w:rPr>
      </w:pPr>
    </w:p>
    <w:p w14:paraId="0000001B" w14:textId="77777777" w:rsidR="00166369" w:rsidRDefault="00E472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 Other. Anything else you would like to pre-register?</w:t>
      </w:r>
    </w:p>
    <w:p w14:paraId="2D526B3A" w14:textId="251E86F2" w:rsidR="000F6EFD" w:rsidRDefault="00F22412">
      <w:pPr>
        <w:rPr>
          <w:rFonts w:ascii="Times New Roman" w:eastAsia="Times New Roman" w:hAnsi="Times New Roman" w:cs="Times New Roman"/>
          <w:sz w:val="24"/>
          <w:szCs w:val="24"/>
        </w:rPr>
      </w:pPr>
      <w:r w:rsidRPr="00F22412">
        <w:rPr>
          <w:rFonts w:ascii="Times New Roman" w:eastAsia="Times New Roman" w:hAnsi="Times New Roman" w:cs="Times New Roman"/>
          <w:b/>
          <w:sz w:val="24"/>
          <w:szCs w:val="24"/>
        </w:rPr>
        <w:t>Clarifying note.</w:t>
      </w:r>
      <w:r>
        <w:rPr>
          <w:rFonts w:ascii="Times New Roman" w:eastAsia="Times New Roman" w:hAnsi="Times New Roman" w:cs="Times New Roman"/>
          <w:sz w:val="24"/>
          <w:szCs w:val="24"/>
        </w:rPr>
        <w:t xml:space="preserve"> </w:t>
      </w:r>
      <w:r w:rsidR="000F6EFD">
        <w:rPr>
          <w:rFonts w:ascii="Times New Roman" w:eastAsia="Times New Roman" w:hAnsi="Times New Roman" w:cs="Times New Roman"/>
          <w:sz w:val="24"/>
          <w:szCs w:val="24"/>
        </w:rPr>
        <w:t xml:space="preserve">As mentioned in Table 2, </w:t>
      </w:r>
      <w:r w:rsidR="00302591">
        <w:rPr>
          <w:rFonts w:ascii="Times New Roman" w:eastAsia="Times New Roman" w:hAnsi="Times New Roman" w:cs="Times New Roman"/>
          <w:sz w:val="24"/>
          <w:szCs w:val="24"/>
        </w:rPr>
        <w:t xml:space="preserve">data collection </w:t>
      </w:r>
      <w:r w:rsidR="00F444A3">
        <w:rPr>
          <w:rFonts w:ascii="Times New Roman" w:eastAsia="Times New Roman" w:hAnsi="Times New Roman" w:cs="Times New Roman"/>
          <w:sz w:val="24"/>
          <w:szCs w:val="24"/>
        </w:rPr>
        <w:t>is</w:t>
      </w:r>
      <w:r w:rsidR="00302591">
        <w:rPr>
          <w:rFonts w:ascii="Times New Roman" w:eastAsia="Times New Roman" w:hAnsi="Times New Roman" w:cs="Times New Roman"/>
          <w:sz w:val="24"/>
          <w:szCs w:val="24"/>
        </w:rPr>
        <w:t xml:space="preserve"> completed for 8 samples, is currently in progress for one sample (the Netherlands), and is yet to be launched for one sample (</w:t>
      </w:r>
      <w:r>
        <w:rPr>
          <w:rFonts w:ascii="Times New Roman" w:eastAsia="Times New Roman" w:hAnsi="Times New Roman" w:cs="Times New Roman"/>
          <w:sz w:val="24"/>
          <w:szCs w:val="24"/>
        </w:rPr>
        <w:t xml:space="preserve">Canada). At the point of this pre-registration, we have yet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data</w:t>
      </w:r>
      <w:r w:rsidR="00586DD8">
        <w:rPr>
          <w:rFonts w:ascii="Times New Roman" w:eastAsia="Times New Roman" w:hAnsi="Times New Roman" w:cs="Times New Roman"/>
          <w:sz w:val="24"/>
          <w:szCs w:val="24"/>
        </w:rPr>
        <w:t xml:space="preserve"> –</w:t>
      </w:r>
      <w:r w:rsidR="00E30B9B">
        <w:rPr>
          <w:rFonts w:ascii="Times New Roman" w:eastAsia="Times New Roman" w:hAnsi="Times New Roman" w:cs="Times New Roman"/>
          <w:sz w:val="24"/>
          <w:szCs w:val="24"/>
        </w:rPr>
        <w:t xml:space="preserve"> pertinent to the research questions in this study</w:t>
      </w:r>
      <w:r w:rsidR="00586D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from any of our samples.</w:t>
      </w:r>
      <w:r w:rsidR="00586DD8">
        <w:rPr>
          <w:rFonts w:ascii="Times New Roman" w:eastAsia="Times New Roman" w:hAnsi="Times New Roman" w:cs="Times New Roman"/>
          <w:sz w:val="24"/>
          <w:szCs w:val="24"/>
        </w:rPr>
        <w:t xml:space="preserve"> We </w:t>
      </w:r>
      <w:r w:rsidR="00AA6EEE">
        <w:rPr>
          <w:rFonts w:ascii="Times New Roman" w:eastAsia="Times New Roman" w:hAnsi="Times New Roman" w:cs="Times New Roman"/>
          <w:sz w:val="24"/>
          <w:szCs w:val="24"/>
        </w:rPr>
        <w:t>further</w:t>
      </w:r>
      <w:r w:rsidR="00586DD8">
        <w:rPr>
          <w:rFonts w:ascii="Times New Roman" w:eastAsia="Times New Roman" w:hAnsi="Times New Roman" w:cs="Times New Roman"/>
          <w:sz w:val="24"/>
          <w:szCs w:val="24"/>
        </w:rPr>
        <w:t xml:space="preserve"> </w:t>
      </w:r>
      <w:r w:rsidR="00AA6EEE">
        <w:rPr>
          <w:rFonts w:ascii="Times New Roman" w:eastAsia="Times New Roman" w:hAnsi="Times New Roman" w:cs="Times New Roman"/>
          <w:sz w:val="24"/>
          <w:szCs w:val="24"/>
        </w:rPr>
        <w:t>acknowledge</w:t>
      </w:r>
      <w:r w:rsidR="00586DD8">
        <w:rPr>
          <w:rFonts w:ascii="Times New Roman" w:eastAsia="Times New Roman" w:hAnsi="Times New Roman" w:cs="Times New Roman"/>
          <w:sz w:val="24"/>
          <w:szCs w:val="24"/>
        </w:rPr>
        <w:t xml:space="preserve"> that other unrelated portions of the data have been analysed, and submitted for publication (see </w:t>
      </w:r>
      <w:hyperlink r:id="rId5" w:history="1">
        <w:r w:rsidR="0071046F" w:rsidRPr="0071046F">
          <w:rPr>
            <w:rStyle w:val="Hyperlink"/>
            <w:rFonts w:ascii="Times New Roman" w:eastAsia="Times New Roman" w:hAnsi="Times New Roman" w:cs="Times New Roman"/>
            <w:sz w:val="24"/>
            <w:szCs w:val="24"/>
          </w:rPr>
          <w:t>10.31219/osf.i</w:t>
        </w:r>
        <w:r w:rsidR="0071046F" w:rsidRPr="0071046F">
          <w:rPr>
            <w:rStyle w:val="Hyperlink"/>
            <w:rFonts w:ascii="Times New Roman" w:eastAsia="Times New Roman" w:hAnsi="Times New Roman" w:cs="Times New Roman"/>
            <w:sz w:val="24"/>
            <w:szCs w:val="24"/>
          </w:rPr>
          <w:t>o</w:t>
        </w:r>
        <w:r w:rsidR="0071046F" w:rsidRPr="0071046F">
          <w:rPr>
            <w:rStyle w:val="Hyperlink"/>
            <w:rFonts w:ascii="Times New Roman" w:eastAsia="Times New Roman" w:hAnsi="Times New Roman" w:cs="Times New Roman"/>
            <w:sz w:val="24"/>
            <w:szCs w:val="24"/>
          </w:rPr>
          <w:t>/4uaym</w:t>
        </w:r>
      </w:hyperlink>
      <w:r w:rsidR="007104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Through this pre-registration, we hence declare our hypotheses and analyses methods in advance. </w:t>
      </w:r>
    </w:p>
    <w:p w14:paraId="50ED3CD8" w14:textId="00C2F4B1" w:rsidR="00686AAB" w:rsidRDefault="00F22412">
      <w:pPr>
        <w:rPr>
          <w:rFonts w:ascii="Times New Roman" w:eastAsia="Times New Roman" w:hAnsi="Times New Roman" w:cs="Times New Roman"/>
          <w:sz w:val="24"/>
          <w:szCs w:val="24"/>
        </w:rPr>
      </w:pPr>
      <w:r w:rsidRPr="00F22412">
        <w:rPr>
          <w:rFonts w:ascii="Times New Roman" w:eastAsia="Times New Roman" w:hAnsi="Times New Roman" w:cs="Times New Roman"/>
          <w:b/>
          <w:sz w:val="24"/>
          <w:szCs w:val="24"/>
        </w:rPr>
        <w:t>Exploratory analyses.</w:t>
      </w:r>
      <w:r>
        <w:rPr>
          <w:rFonts w:ascii="Times New Roman" w:eastAsia="Times New Roman" w:hAnsi="Times New Roman" w:cs="Times New Roman"/>
          <w:b/>
          <w:sz w:val="24"/>
          <w:szCs w:val="24"/>
        </w:rPr>
        <w:t xml:space="preserve"> </w:t>
      </w:r>
      <w:r w:rsidR="00686AAB">
        <w:rPr>
          <w:rFonts w:ascii="Times New Roman" w:eastAsia="Times New Roman" w:hAnsi="Times New Roman" w:cs="Times New Roman"/>
          <w:sz w:val="24"/>
          <w:szCs w:val="24"/>
        </w:rPr>
        <w:t xml:space="preserve">Although we have not </w:t>
      </w:r>
      <w:r w:rsidR="007F5C70">
        <w:rPr>
          <w:rFonts w:ascii="Times New Roman" w:eastAsia="Times New Roman" w:hAnsi="Times New Roman" w:cs="Times New Roman"/>
          <w:sz w:val="24"/>
          <w:szCs w:val="24"/>
        </w:rPr>
        <w:t xml:space="preserve">specified </w:t>
      </w:r>
      <w:r w:rsidR="00686AAB">
        <w:rPr>
          <w:rFonts w:ascii="Times New Roman" w:eastAsia="Times New Roman" w:hAnsi="Times New Roman" w:cs="Times New Roman"/>
          <w:sz w:val="24"/>
          <w:szCs w:val="24"/>
        </w:rPr>
        <w:t xml:space="preserve">a-priori hypotheses for </w:t>
      </w:r>
      <w:r w:rsidR="007F5C70">
        <w:rPr>
          <w:rFonts w:ascii="Times New Roman" w:eastAsia="Times New Roman" w:hAnsi="Times New Roman" w:cs="Times New Roman"/>
          <w:sz w:val="24"/>
          <w:szCs w:val="24"/>
        </w:rPr>
        <w:t xml:space="preserve">the </w:t>
      </w:r>
      <w:r w:rsidR="003C4486">
        <w:rPr>
          <w:rFonts w:ascii="Times New Roman" w:eastAsia="Times New Roman" w:hAnsi="Times New Roman" w:cs="Times New Roman"/>
          <w:sz w:val="24"/>
          <w:szCs w:val="24"/>
        </w:rPr>
        <w:t>cross-</w:t>
      </w:r>
      <w:r w:rsidR="00686AAB">
        <w:rPr>
          <w:rFonts w:ascii="Times New Roman" w:eastAsia="Times New Roman" w:hAnsi="Times New Roman" w:cs="Times New Roman"/>
          <w:sz w:val="24"/>
          <w:szCs w:val="24"/>
        </w:rPr>
        <w:t xml:space="preserve">cultural </w:t>
      </w:r>
      <w:r w:rsidR="00154336">
        <w:rPr>
          <w:rFonts w:ascii="Times New Roman" w:eastAsia="Times New Roman" w:hAnsi="Times New Roman" w:cs="Times New Roman"/>
          <w:sz w:val="24"/>
          <w:szCs w:val="24"/>
        </w:rPr>
        <w:t>analyses</w:t>
      </w:r>
      <w:r w:rsidR="00686AAB">
        <w:rPr>
          <w:rFonts w:ascii="Times New Roman" w:eastAsia="Times New Roman" w:hAnsi="Times New Roman" w:cs="Times New Roman"/>
          <w:sz w:val="24"/>
          <w:szCs w:val="24"/>
        </w:rPr>
        <w:t xml:space="preserve">, </w:t>
      </w:r>
      <w:r w:rsidR="003C4486">
        <w:rPr>
          <w:rFonts w:ascii="Times New Roman" w:eastAsia="Times New Roman" w:hAnsi="Times New Roman" w:cs="Times New Roman"/>
          <w:sz w:val="24"/>
          <w:szCs w:val="24"/>
        </w:rPr>
        <w:t xml:space="preserve">we </w:t>
      </w:r>
      <w:r w:rsidR="007F5C70">
        <w:rPr>
          <w:rFonts w:ascii="Times New Roman" w:eastAsia="Times New Roman" w:hAnsi="Times New Roman" w:cs="Times New Roman"/>
          <w:sz w:val="24"/>
          <w:szCs w:val="24"/>
        </w:rPr>
        <w:t>will</w:t>
      </w:r>
      <w:r w:rsidR="003C4486">
        <w:rPr>
          <w:rFonts w:ascii="Times New Roman" w:eastAsia="Times New Roman" w:hAnsi="Times New Roman" w:cs="Times New Roman"/>
          <w:sz w:val="24"/>
          <w:szCs w:val="24"/>
        </w:rPr>
        <w:t xml:space="preserve"> </w:t>
      </w:r>
      <w:proofErr w:type="spellStart"/>
      <w:r w:rsidR="003C4486">
        <w:rPr>
          <w:rFonts w:ascii="Times New Roman" w:eastAsia="Times New Roman" w:hAnsi="Times New Roman" w:cs="Times New Roman"/>
          <w:sz w:val="24"/>
          <w:szCs w:val="24"/>
        </w:rPr>
        <w:t>explor</w:t>
      </w:r>
      <w:r w:rsidR="007F5C70">
        <w:rPr>
          <w:rFonts w:ascii="Times New Roman" w:eastAsia="Times New Roman" w:hAnsi="Times New Roman" w:cs="Times New Roman"/>
          <w:sz w:val="24"/>
          <w:szCs w:val="24"/>
        </w:rPr>
        <w:t>atorily</w:t>
      </w:r>
      <w:proofErr w:type="spellEnd"/>
      <w:r w:rsidR="007F5C70">
        <w:rPr>
          <w:rFonts w:ascii="Times New Roman" w:eastAsia="Times New Roman" w:hAnsi="Times New Roman" w:cs="Times New Roman"/>
          <w:sz w:val="24"/>
          <w:szCs w:val="24"/>
        </w:rPr>
        <w:t xml:space="preserve"> test for</w:t>
      </w:r>
      <w:r w:rsidR="003C4486">
        <w:rPr>
          <w:rFonts w:ascii="Times New Roman" w:eastAsia="Times New Roman" w:hAnsi="Times New Roman" w:cs="Times New Roman"/>
          <w:sz w:val="24"/>
          <w:szCs w:val="24"/>
        </w:rPr>
        <w:t xml:space="preserve"> </w:t>
      </w:r>
      <w:r w:rsidR="00ED4155">
        <w:rPr>
          <w:rFonts w:ascii="Times New Roman" w:eastAsia="Times New Roman" w:hAnsi="Times New Roman" w:cs="Times New Roman"/>
          <w:sz w:val="24"/>
          <w:szCs w:val="24"/>
        </w:rPr>
        <w:t>cultural differences and similarities</w:t>
      </w:r>
      <w:r w:rsidR="00B94A35">
        <w:rPr>
          <w:rFonts w:ascii="Times New Roman" w:eastAsia="Times New Roman" w:hAnsi="Times New Roman" w:cs="Times New Roman"/>
          <w:sz w:val="24"/>
          <w:szCs w:val="24"/>
        </w:rPr>
        <w:t xml:space="preserve">. The following exploratory analyses </w:t>
      </w:r>
      <w:r w:rsidR="007F5C70">
        <w:rPr>
          <w:rFonts w:ascii="Times New Roman" w:eastAsia="Times New Roman" w:hAnsi="Times New Roman" w:cs="Times New Roman"/>
          <w:sz w:val="24"/>
          <w:szCs w:val="24"/>
        </w:rPr>
        <w:t xml:space="preserve">will </w:t>
      </w:r>
      <w:r w:rsidR="00B94A35">
        <w:rPr>
          <w:rFonts w:ascii="Times New Roman" w:eastAsia="Times New Roman" w:hAnsi="Times New Roman" w:cs="Times New Roman"/>
          <w:sz w:val="24"/>
          <w:szCs w:val="24"/>
        </w:rPr>
        <w:t>be conducted. (1) To compare frequencies across cultures for each modality per emotion: Chi-square tests and follow up two-proportion Z-tests.</w:t>
      </w:r>
      <w:r w:rsidR="00532C57">
        <w:rPr>
          <w:rFonts w:ascii="Times New Roman" w:eastAsia="Times New Roman" w:hAnsi="Times New Roman" w:cs="Times New Roman"/>
          <w:sz w:val="24"/>
          <w:szCs w:val="24"/>
        </w:rPr>
        <w:t xml:space="preserve"> We will also compute 95% Confidence Intervals based on frequency scores.</w:t>
      </w:r>
      <w:r w:rsidR="00B94A35">
        <w:rPr>
          <w:rFonts w:ascii="Times New Roman" w:eastAsia="Times New Roman" w:hAnsi="Times New Roman" w:cs="Times New Roman"/>
          <w:sz w:val="24"/>
          <w:szCs w:val="24"/>
        </w:rPr>
        <w:t xml:space="preserve"> (2) To compare</w:t>
      </w:r>
      <w:r w:rsidR="000926F9">
        <w:rPr>
          <w:rFonts w:ascii="Times New Roman" w:eastAsia="Times New Roman" w:hAnsi="Times New Roman" w:cs="Times New Roman"/>
          <w:sz w:val="24"/>
          <w:szCs w:val="24"/>
        </w:rPr>
        <w:t xml:space="preserve"> rank-order of selected modality </w:t>
      </w:r>
      <w:r w:rsidR="00B94A35">
        <w:rPr>
          <w:rFonts w:ascii="Times New Roman" w:eastAsia="Times New Roman" w:hAnsi="Times New Roman" w:cs="Times New Roman"/>
          <w:sz w:val="24"/>
          <w:szCs w:val="24"/>
        </w:rPr>
        <w:t xml:space="preserve">across </w:t>
      </w:r>
      <w:r w:rsidR="000926F9">
        <w:rPr>
          <w:rFonts w:ascii="Times New Roman" w:eastAsia="Times New Roman" w:hAnsi="Times New Roman" w:cs="Times New Roman"/>
          <w:sz w:val="24"/>
          <w:szCs w:val="24"/>
        </w:rPr>
        <w:t xml:space="preserve">cultures per emotion: </w:t>
      </w:r>
      <w:proofErr w:type="spellStart"/>
      <w:r w:rsidR="000926F9">
        <w:rPr>
          <w:rFonts w:ascii="Times New Roman" w:eastAsia="Times New Roman" w:hAnsi="Times New Roman" w:cs="Times New Roman"/>
          <w:sz w:val="24"/>
          <w:szCs w:val="24"/>
        </w:rPr>
        <w:t>Kruskal</w:t>
      </w:r>
      <w:proofErr w:type="spellEnd"/>
      <w:r w:rsidR="000926F9">
        <w:rPr>
          <w:rFonts w:ascii="Times New Roman" w:eastAsia="Times New Roman" w:hAnsi="Times New Roman" w:cs="Times New Roman"/>
          <w:sz w:val="24"/>
          <w:szCs w:val="24"/>
        </w:rPr>
        <w:t>-Wallis comparisons followed by Mann-Whitney U’s as follow up. (3) To</w:t>
      </w:r>
      <w:r w:rsidR="00B7205B">
        <w:rPr>
          <w:rFonts w:ascii="Times New Roman" w:eastAsia="Times New Roman" w:hAnsi="Times New Roman" w:cs="Times New Roman"/>
          <w:sz w:val="24"/>
          <w:szCs w:val="24"/>
        </w:rPr>
        <w:t xml:space="preserve"> examine whether some nations cluster together in terms of their self-reported expressions per emotion: Latent Class Analyses.</w:t>
      </w:r>
    </w:p>
    <w:p w14:paraId="00000024" w14:textId="77777777" w:rsidR="00166369" w:rsidRDefault="00E472D9">
      <w:pPr>
        <w:rPr>
          <w:rFonts w:ascii="Times New Roman" w:eastAsia="Times New Roman" w:hAnsi="Times New Roman" w:cs="Times New Roman"/>
          <w:b/>
          <w:sz w:val="24"/>
          <w:szCs w:val="24"/>
        </w:rPr>
      </w:pPr>
      <w:bookmarkStart w:id="2" w:name="_heading=h.cl64qh4tvg25" w:colFirst="0" w:colLast="0"/>
      <w:bookmarkEnd w:id="2"/>
      <w:r>
        <w:rPr>
          <w:rFonts w:ascii="Times New Roman" w:eastAsia="Times New Roman" w:hAnsi="Times New Roman" w:cs="Times New Roman"/>
          <w:b/>
          <w:sz w:val="24"/>
          <w:szCs w:val="24"/>
        </w:rPr>
        <w:t xml:space="preserve">9) Name. Give a title for this </w:t>
      </w:r>
      <w:proofErr w:type="spellStart"/>
      <w:r>
        <w:rPr>
          <w:rFonts w:ascii="Times New Roman" w:eastAsia="Times New Roman" w:hAnsi="Times New Roman" w:cs="Times New Roman"/>
          <w:b/>
          <w:sz w:val="24"/>
          <w:szCs w:val="24"/>
        </w:rPr>
        <w:t>AsPredicted</w:t>
      </w:r>
      <w:proofErr w:type="spellEnd"/>
      <w:r>
        <w:rPr>
          <w:rFonts w:ascii="Times New Roman" w:eastAsia="Times New Roman" w:hAnsi="Times New Roman" w:cs="Times New Roman"/>
          <w:b/>
          <w:sz w:val="24"/>
          <w:szCs w:val="24"/>
        </w:rPr>
        <w:t xml:space="preserve"> pre-registration</w:t>
      </w:r>
    </w:p>
    <w:p w14:paraId="38DBA96B" w14:textId="5231EBCA" w:rsidR="00A55502" w:rsidRPr="00A55502" w:rsidRDefault="007F5C70" w:rsidP="00A55502">
      <w:pPr>
        <w:rPr>
          <w:rFonts w:ascii="Times New Roman" w:eastAsia="Times New Roman" w:hAnsi="Times New Roman" w:cs="Times New Roman"/>
          <w:sz w:val="24"/>
          <w:szCs w:val="24"/>
        </w:rPr>
      </w:pPr>
      <w:r>
        <w:rPr>
          <w:rFonts w:ascii="Times New Roman" w:eastAsia="Times New Roman" w:hAnsi="Times New Roman" w:cs="Times New Roman"/>
          <w:sz w:val="24"/>
          <w:szCs w:val="24"/>
        </w:rPr>
        <w:t>Modalities</w:t>
      </w:r>
      <w:r w:rsidR="00F22412">
        <w:rPr>
          <w:rFonts w:ascii="Times New Roman" w:eastAsia="Times New Roman" w:hAnsi="Times New Roman" w:cs="Times New Roman"/>
          <w:sz w:val="24"/>
          <w:szCs w:val="24"/>
        </w:rPr>
        <w:t xml:space="preserve"> of Positive Emotional Expressions in Ten Cultures</w:t>
      </w:r>
    </w:p>
    <w:p w14:paraId="00000026" w14:textId="77777777" w:rsidR="00166369" w:rsidRDefault="00E472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Finally. For record keeping purposes, please tell us the type of study you are pre-registering.</w:t>
      </w:r>
    </w:p>
    <w:p w14:paraId="00000027" w14:textId="4C2BD2CF" w:rsidR="00166369" w:rsidRDefault="00E472D9">
      <w:pPr>
        <w:rPr>
          <w:rFonts w:ascii="Times New Roman" w:eastAsia="Times New Roman" w:hAnsi="Times New Roman" w:cs="Times New Roman"/>
          <w:sz w:val="24"/>
          <w:szCs w:val="24"/>
        </w:rPr>
      </w:pPr>
      <w:r>
        <w:rPr>
          <w:rFonts w:ascii="Times New Roman" w:eastAsia="Times New Roman" w:hAnsi="Times New Roman" w:cs="Times New Roman"/>
          <w:sz w:val="24"/>
          <w:szCs w:val="24"/>
        </w:rPr>
        <w:t>Online</w:t>
      </w:r>
      <w:r w:rsidR="0065160C">
        <w:rPr>
          <w:rFonts w:ascii="Times New Roman" w:eastAsia="Times New Roman" w:hAnsi="Times New Roman" w:cs="Times New Roman"/>
          <w:sz w:val="24"/>
          <w:szCs w:val="24"/>
        </w:rPr>
        <w:t xml:space="preserve"> Survey</w:t>
      </w:r>
    </w:p>
    <w:p w14:paraId="00000028" w14:textId="77777777" w:rsidR="00166369" w:rsidRDefault="00166369">
      <w:pPr>
        <w:rPr>
          <w:rFonts w:ascii="Times New Roman" w:eastAsia="Times New Roman" w:hAnsi="Times New Roman" w:cs="Times New Roman"/>
          <w:sz w:val="24"/>
          <w:szCs w:val="24"/>
        </w:rPr>
      </w:pPr>
    </w:p>
    <w:p w14:paraId="00000029" w14:textId="77777777" w:rsidR="00166369" w:rsidRDefault="00166369">
      <w:pPr>
        <w:rPr>
          <w:rFonts w:ascii="Times New Roman" w:eastAsia="Times New Roman" w:hAnsi="Times New Roman" w:cs="Times New Roman"/>
          <w:sz w:val="24"/>
          <w:szCs w:val="24"/>
        </w:rPr>
      </w:pPr>
    </w:p>
    <w:p w14:paraId="0000002A" w14:textId="77777777" w:rsidR="00166369" w:rsidRDefault="00166369">
      <w:pPr>
        <w:rPr>
          <w:rFonts w:ascii="Times New Roman" w:eastAsia="Times New Roman" w:hAnsi="Times New Roman" w:cs="Times New Roman"/>
          <w:sz w:val="24"/>
          <w:szCs w:val="24"/>
        </w:rPr>
      </w:pPr>
    </w:p>
    <w:sectPr w:rsidR="00166369">
      <w:pgSz w:w="11906" w:h="16838"/>
      <w:pgMar w:top="1440" w:right="1440" w:bottom="1440" w:left="1440" w:header="708" w:footer="708"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6DBB5" w16cex:dateUtc="2020-05-13T18:48:00Z"/>
  <w16cex:commentExtensible w16cex:durableId="2266DC35" w16cex:dateUtc="2020-05-13T18:51:00Z"/>
  <w16cex:commentExtensible w16cex:durableId="2266E066" w16cex:dateUtc="2020-05-13T19:08:00Z"/>
  <w16cex:commentExtensible w16cex:durableId="2266DD38" w16cex:dateUtc="2020-05-13T18:55:00Z"/>
  <w16cex:commentExtensible w16cex:durableId="2266DDDC" w16cex:dateUtc="2020-05-13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A47AD8" w16cid:durableId="22CE89A1"/>
  <w16cid:commentId w16cid:paraId="06F1B6F0" w16cid:durableId="22CE88C0"/>
  <w16cid:commentId w16cid:paraId="6D84C844" w16cid:durableId="22CE88AE"/>
  <w16cid:commentId w16cid:paraId="4B51C582" w16cid:durableId="22CE89E7"/>
  <w16cid:commentId w16cid:paraId="5D1D46B7" w16cid:durableId="22CE8A60"/>
  <w16cid:commentId w16cid:paraId="6211C1F7" w16cid:durableId="22CE8A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69"/>
    <w:rsid w:val="00011CB4"/>
    <w:rsid w:val="00042B11"/>
    <w:rsid w:val="00043C63"/>
    <w:rsid w:val="00052A37"/>
    <w:rsid w:val="0006399A"/>
    <w:rsid w:val="000926F9"/>
    <w:rsid w:val="000A17F4"/>
    <w:rsid w:val="000C514A"/>
    <w:rsid w:val="000C595A"/>
    <w:rsid w:val="000F1E38"/>
    <w:rsid w:val="000F6EFD"/>
    <w:rsid w:val="001325E4"/>
    <w:rsid w:val="00154336"/>
    <w:rsid w:val="00166369"/>
    <w:rsid w:val="001900A4"/>
    <w:rsid w:val="001912FF"/>
    <w:rsid w:val="00197636"/>
    <w:rsid w:val="001B00A1"/>
    <w:rsid w:val="001B2BA6"/>
    <w:rsid w:val="001E2F9B"/>
    <w:rsid w:val="001F3BC8"/>
    <w:rsid w:val="00210366"/>
    <w:rsid w:val="002240CB"/>
    <w:rsid w:val="002519AA"/>
    <w:rsid w:val="00252CE8"/>
    <w:rsid w:val="00293C38"/>
    <w:rsid w:val="002C4FC8"/>
    <w:rsid w:val="002E0761"/>
    <w:rsid w:val="002E2E2E"/>
    <w:rsid w:val="002F6024"/>
    <w:rsid w:val="00302591"/>
    <w:rsid w:val="003122D2"/>
    <w:rsid w:val="00322A7A"/>
    <w:rsid w:val="0033044A"/>
    <w:rsid w:val="003348E8"/>
    <w:rsid w:val="00336F49"/>
    <w:rsid w:val="00353705"/>
    <w:rsid w:val="00354997"/>
    <w:rsid w:val="003912A5"/>
    <w:rsid w:val="003C43CC"/>
    <w:rsid w:val="003C4486"/>
    <w:rsid w:val="003C5B8F"/>
    <w:rsid w:val="00447AB7"/>
    <w:rsid w:val="004C50B6"/>
    <w:rsid w:val="004D6AB5"/>
    <w:rsid w:val="004E2D14"/>
    <w:rsid w:val="004F56E0"/>
    <w:rsid w:val="00520F27"/>
    <w:rsid w:val="00532C57"/>
    <w:rsid w:val="005631CE"/>
    <w:rsid w:val="00581FB9"/>
    <w:rsid w:val="00586DD8"/>
    <w:rsid w:val="00591D2A"/>
    <w:rsid w:val="005D266C"/>
    <w:rsid w:val="005E1373"/>
    <w:rsid w:val="005E6AC3"/>
    <w:rsid w:val="005F0904"/>
    <w:rsid w:val="0060293A"/>
    <w:rsid w:val="0062590B"/>
    <w:rsid w:val="0064435B"/>
    <w:rsid w:val="0065160C"/>
    <w:rsid w:val="0065344E"/>
    <w:rsid w:val="006555B7"/>
    <w:rsid w:val="00686AAB"/>
    <w:rsid w:val="00696442"/>
    <w:rsid w:val="006A4059"/>
    <w:rsid w:val="006B47FB"/>
    <w:rsid w:val="006D1D26"/>
    <w:rsid w:val="0070050A"/>
    <w:rsid w:val="007067FE"/>
    <w:rsid w:val="0071046F"/>
    <w:rsid w:val="00713AB5"/>
    <w:rsid w:val="0073262E"/>
    <w:rsid w:val="00742C30"/>
    <w:rsid w:val="007A5EF8"/>
    <w:rsid w:val="007C6645"/>
    <w:rsid w:val="007D6DFE"/>
    <w:rsid w:val="007F5C70"/>
    <w:rsid w:val="00811CC3"/>
    <w:rsid w:val="0082038F"/>
    <w:rsid w:val="00836174"/>
    <w:rsid w:val="00837517"/>
    <w:rsid w:val="008658CB"/>
    <w:rsid w:val="00870389"/>
    <w:rsid w:val="00872911"/>
    <w:rsid w:val="008C35A9"/>
    <w:rsid w:val="008C55FC"/>
    <w:rsid w:val="0094337E"/>
    <w:rsid w:val="00952974"/>
    <w:rsid w:val="00955594"/>
    <w:rsid w:val="00970C7A"/>
    <w:rsid w:val="009831F9"/>
    <w:rsid w:val="009904D3"/>
    <w:rsid w:val="009963B7"/>
    <w:rsid w:val="009A2EA3"/>
    <w:rsid w:val="009B49CF"/>
    <w:rsid w:val="009E31E8"/>
    <w:rsid w:val="009F30A3"/>
    <w:rsid w:val="009F6370"/>
    <w:rsid w:val="00A54D7F"/>
    <w:rsid w:val="00A55502"/>
    <w:rsid w:val="00A70D12"/>
    <w:rsid w:val="00A859DE"/>
    <w:rsid w:val="00A95A9F"/>
    <w:rsid w:val="00A96408"/>
    <w:rsid w:val="00AA53B9"/>
    <w:rsid w:val="00AA6EEE"/>
    <w:rsid w:val="00AC4A28"/>
    <w:rsid w:val="00AD4632"/>
    <w:rsid w:val="00AE2E79"/>
    <w:rsid w:val="00B008EB"/>
    <w:rsid w:val="00B27CA9"/>
    <w:rsid w:val="00B7205B"/>
    <w:rsid w:val="00B9081B"/>
    <w:rsid w:val="00B94A35"/>
    <w:rsid w:val="00BB2FD8"/>
    <w:rsid w:val="00BB5B08"/>
    <w:rsid w:val="00C25BD6"/>
    <w:rsid w:val="00C46721"/>
    <w:rsid w:val="00C5674A"/>
    <w:rsid w:val="00C804F6"/>
    <w:rsid w:val="00C84BDC"/>
    <w:rsid w:val="00CC7E6B"/>
    <w:rsid w:val="00D025F3"/>
    <w:rsid w:val="00D15BCB"/>
    <w:rsid w:val="00D546EF"/>
    <w:rsid w:val="00D842CD"/>
    <w:rsid w:val="00DB5909"/>
    <w:rsid w:val="00DF285A"/>
    <w:rsid w:val="00E131BB"/>
    <w:rsid w:val="00E24481"/>
    <w:rsid w:val="00E258F9"/>
    <w:rsid w:val="00E30B9B"/>
    <w:rsid w:val="00E472D9"/>
    <w:rsid w:val="00E4784A"/>
    <w:rsid w:val="00E55DC3"/>
    <w:rsid w:val="00E75216"/>
    <w:rsid w:val="00E83C71"/>
    <w:rsid w:val="00E95248"/>
    <w:rsid w:val="00EC4111"/>
    <w:rsid w:val="00ED4155"/>
    <w:rsid w:val="00F02D32"/>
    <w:rsid w:val="00F074A5"/>
    <w:rsid w:val="00F10C07"/>
    <w:rsid w:val="00F22412"/>
    <w:rsid w:val="00F22B65"/>
    <w:rsid w:val="00F33F07"/>
    <w:rsid w:val="00F40B8A"/>
    <w:rsid w:val="00F4197E"/>
    <w:rsid w:val="00F444A3"/>
    <w:rsid w:val="00F57B88"/>
    <w:rsid w:val="00FB255A"/>
    <w:rsid w:val="00FE04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40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sid w:val="00262C08"/>
    <w:rPr>
      <w:sz w:val="16"/>
      <w:szCs w:val="16"/>
    </w:rPr>
  </w:style>
  <w:style w:type="paragraph" w:styleId="CommentText">
    <w:name w:val="annotation text"/>
    <w:basedOn w:val="Normal"/>
    <w:link w:val="CommentTextChar"/>
    <w:uiPriority w:val="99"/>
    <w:semiHidden/>
    <w:unhideWhenUsed/>
    <w:rsid w:val="00262C08"/>
    <w:pPr>
      <w:spacing w:line="240" w:lineRule="auto"/>
    </w:pPr>
    <w:rPr>
      <w:sz w:val="20"/>
      <w:szCs w:val="20"/>
    </w:rPr>
  </w:style>
  <w:style w:type="character" w:customStyle="1" w:styleId="CommentTextChar">
    <w:name w:val="Comment Text Char"/>
    <w:basedOn w:val="DefaultParagraphFont"/>
    <w:link w:val="CommentText"/>
    <w:uiPriority w:val="99"/>
    <w:semiHidden/>
    <w:rsid w:val="00262C08"/>
    <w:rPr>
      <w:sz w:val="20"/>
      <w:szCs w:val="20"/>
    </w:rPr>
  </w:style>
  <w:style w:type="paragraph" w:styleId="CommentSubject">
    <w:name w:val="annotation subject"/>
    <w:basedOn w:val="CommentText"/>
    <w:next w:val="CommentText"/>
    <w:link w:val="CommentSubjectChar"/>
    <w:uiPriority w:val="99"/>
    <w:semiHidden/>
    <w:unhideWhenUsed/>
    <w:rsid w:val="00262C08"/>
    <w:rPr>
      <w:b/>
      <w:bCs/>
    </w:rPr>
  </w:style>
  <w:style w:type="character" w:customStyle="1" w:styleId="CommentSubjectChar">
    <w:name w:val="Comment Subject Char"/>
    <w:basedOn w:val="CommentTextChar"/>
    <w:link w:val="CommentSubject"/>
    <w:uiPriority w:val="99"/>
    <w:semiHidden/>
    <w:rsid w:val="00262C08"/>
    <w:rPr>
      <w:b/>
      <w:bCs/>
      <w:sz w:val="20"/>
      <w:szCs w:val="20"/>
    </w:rPr>
  </w:style>
  <w:style w:type="paragraph" w:styleId="BalloonText">
    <w:name w:val="Balloon Text"/>
    <w:basedOn w:val="Normal"/>
    <w:link w:val="BalloonTextChar"/>
    <w:uiPriority w:val="99"/>
    <w:semiHidden/>
    <w:unhideWhenUsed/>
    <w:rsid w:val="00262C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C08"/>
    <w:rPr>
      <w:rFonts w:ascii="Segoe UI" w:hAnsi="Segoe UI" w:cs="Segoe UI"/>
      <w:sz w:val="18"/>
      <w:szCs w:val="18"/>
    </w:rPr>
  </w:style>
  <w:style w:type="paragraph" w:styleId="ListParagraph">
    <w:name w:val="List Paragraph"/>
    <w:basedOn w:val="Normal"/>
    <w:uiPriority w:val="34"/>
    <w:qFormat/>
    <w:rsid w:val="004A6AD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285A"/>
    <w:rPr>
      <w:color w:val="0563C1" w:themeColor="hyperlink"/>
      <w:u w:val="single"/>
    </w:rPr>
  </w:style>
  <w:style w:type="character" w:styleId="FollowedHyperlink">
    <w:name w:val="FollowedHyperlink"/>
    <w:basedOn w:val="DefaultParagraphFont"/>
    <w:uiPriority w:val="99"/>
    <w:semiHidden/>
    <w:unhideWhenUsed/>
    <w:rsid w:val="00AA6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462989">
      <w:bodyDiv w:val="1"/>
      <w:marLeft w:val="0"/>
      <w:marRight w:val="0"/>
      <w:marTop w:val="0"/>
      <w:marBottom w:val="0"/>
      <w:divBdr>
        <w:top w:val="none" w:sz="0" w:space="0" w:color="auto"/>
        <w:left w:val="none" w:sz="0" w:space="0" w:color="auto"/>
        <w:bottom w:val="none" w:sz="0" w:space="0" w:color="auto"/>
        <w:right w:val="none" w:sz="0" w:space="0" w:color="auto"/>
      </w:divBdr>
    </w:div>
    <w:div w:id="1578054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i.org/10.31219/osf.io/4uaym" TargetMode="External"/><Relationship Id="rId6" Type="http://schemas.openxmlformats.org/officeDocument/2006/relationships/fontTable" Target="fontTable.xml"/><Relationship Id="rId7" Type="http://schemas.openxmlformats.org/officeDocument/2006/relationships/theme" Target="theme/theme1.xml"/><Relationship Id="rId10" Type="http://schemas.microsoft.com/office/2016/09/relationships/commentsIds" Target="commentsIds.xml"/><Relationship Id="rId11"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s3cdS1lviBUW1TxknRyafrbJqQ==">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1613</Words>
  <Characters>9196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Evgeniya</dc:creator>
  <cp:lastModifiedBy>Microsoft Office User</cp:lastModifiedBy>
  <cp:revision>16</cp:revision>
  <dcterms:created xsi:type="dcterms:W3CDTF">2020-08-03T09:26:00Z</dcterms:created>
  <dcterms:modified xsi:type="dcterms:W3CDTF">2020-08-10T07:11:00Z</dcterms:modified>
</cp:coreProperties>
</file>