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FFB6" w14:textId="53E273F6" w:rsidR="006D72D5" w:rsidRPr="009247DD" w:rsidRDefault="00B55F7B" w:rsidP="009247DD">
      <w:pPr>
        <w:spacing w:line="240" w:lineRule="auto"/>
        <w:ind w:hanging="360"/>
        <w:jc w:val="center"/>
        <w:rPr>
          <w:rFonts w:ascii="黑体" w:eastAsia="黑体" w:hAnsi="黑体"/>
          <w:b/>
          <w:bCs/>
          <w:sz w:val="28"/>
          <w:szCs w:val="28"/>
          <w:lang w:val="en-US"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心理</w:t>
      </w:r>
      <w:r w:rsidR="00390FAA"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学实证研究中</w:t>
      </w:r>
      <w:r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被试</w:t>
      </w:r>
      <w:r w:rsidR="00390FAA"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的</w:t>
      </w:r>
      <w:r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代表性：</w:t>
      </w:r>
      <w:r w:rsidR="00390FAA"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基于1</w:t>
      </w:r>
      <w:r w:rsidR="00390FAA">
        <w:rPr>
          <w:rFonts w:ascii="黑体" w:eastAsia="黑体" w:hAnsi="黑体"/>
          <w:b/>
          <w:bCs/>
          <w:sz w:val="28"/>
          <w:szCs w:val="28"/>
          <w:lang w:val="en-US" w:eastAsia="zh-CN"/>
        </w:rPr>
        <w:t>000</w:t>
      </w:r>
      <w:r w:rsidR="00390FAA"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篇中文论文的</w:t>
      </w:r>
      <w:r>
        <w:rPr>
          <w:rFonts w:ascii="黑体" w:eastAsia="黑体" w:hAnsi="黑体" w:hint="eastAsia"/>
          <w:b/>
          <w:bCs/>
          <w:sz w:val="28"/>
          <w:szCs w:val="28"/>
          <w:lang w:val="en-US" w:eastAsia="zh-CN"/>
        </w:rPr>
        <w:t>元研究</w:t>
      </w:r>
    </w:p>
    <w:p w14:paraId="36405CBA" w14:textId="5B5D8B35" w:rsidR="00283B9E" w:rsidRPr="00FE700D" w:rsidRDefault="00283B9E" w:rsidP="00283B9E">
      <w:pPr>
        <w:ind w:left="360" w:hangingChars="200" w:hanging="360"/>
        <w:jc w:val="center"/>
        <w:rPr>
          <w:rFonts w:ascii="Times New Roman" w:eastAsia="宋体" w:hAnsi="Times New Roman"/>
          <w:sz w:val="18"/>
          <w:szCs w:val="18"/>
          <w:lang w:eastAsia="zh-CN"/>
        </w:rPr>
      </w:pP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岳磊</w:t>
      </w:r>
      <w:r w:rsidRPr="00FE700D">
        <w:rPr>
          <w:rFonts w:ascii="Times New Roman" w:eastAsia="宋体" w:hAnsi="Times New Roman" w:cs="Times New Roman" w:hint="eastAsia"/>
          <w:color w:val="0D0D0D" w:themeColor="text1" w:themeTint="F2"/>
          <w:vertAlign w:val="superscript"/>
          <w:lang w:eastAsia="zh-CN"/>
        </w:rPr>
        <w:t>1,</w:t>
      </w:r>
      <w:r w:rsidRPr="00FE700D">
        <w:rPr>
          <w:rFonts w:ascii="Times New Roman" w:eastAsia="宋体" w:hAnsi="Times New Roman" w:cs="Times New Roman"/>
          <w:color w:val="0D0D0D" w:themeColor="text1" w:themeTint="F2"/>
          <w:vertAlign w:val="superscript"/>
          <w:lang w:eastAsia="zh-CN"/>
        </w:rPr>
        <w:t xml:space="preserve"> </w:t>
      </w:r>
      <w:r w:rsidRPr="00FE700D">
        <w:rPr>
          <w:rFonts w:ascii="Times New Roman" w:eastAsia="宋体" w:hAnsi="Times New Roman" w:cs="Times New Roman" w:hint="eastAsia"/>
          <w:color w:val="0D0D0D" w:themeColor="text1" w:themeTint="F2"/>
          <w:vertAlign w:val="superscript"/>
          <w:lang w:eastAsia="zh-CN"/>
        </w:rPr>
        <w:t>2</w:t>
      </w:r>
      <w:r w:rsidRPr="00FE700D">
        <w:rPr>
          <w:rFonts w:ascii="Times New Roman" w:eastAsia="宋体" w:hAnsi="Times New Roman" w:hint="eastAsia"/>
          <w:sz w:val="21"/>
          <w:szCs w:val="21"/>
          <w:lang w:val="en-US" w:eastAsia="zh-CN"/>
        </w:rPr>
        <w:t>，</w:t>
      </w: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左西年</w:t>
      </w:r>
      <w:r w:rsidRPr="00FE700D">
        <w:rPr>
          <w:rFonts w:ascii="Times New Roman" w:eastAsia="宋体" w:hAnsi="Times New Roman" w:cs="Times New Roman" w:hint="eastAsia"/>
          <w:color w:val="0D0D0D" w:themeColor="text1" w:themeTint="F2"/>
          <w:vertAlign w:val="superscript"/>
          <w:lang w:eastAsia="zh-CN"/>
        </w:rPr>
        <w:t>3</w:t>
      </w:r>
      <w:r w:rsidR="00B55F7B">
        <w:rPr>
          <w:rFonts w:ascii="Times New Roman" w:eastAsia="宋体" w:hAnsi="Times New Roman" w:cs="Times New Roman"/>
          <w:color w:val="0D0D0D" w:themeColor="text1" w:themeTint="F2"/>
          <w:vertAlign w:val="superscript"/>
          <w:lang w:eastAsia="zh-CN"/>
        </w:rPr>
        <w:t>, 4</w:t>
      </w:r>
      <w:r w:rsidRPr="00FE700D">
        <w:rPr>
          <w:rFonts w:ascii="Times New Roman" w:eastAsia="宋体" w:hAnsi="Times New Roman" w:hint="eastAsia"/>
          <w:sz w:val="21"/>
          <w:szCs w:val="21"/>
          <w:lang w:val="en-US" w:eastAsia="zh-CN"/>
        </w:rPr>
        <w:t>，</w:t>
      </w: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胡传鹏</w:t>
      </w:r>
      <w:r w:rsidRPr="00FE700D">
        <w:rPr>
          <w:rFonts w:ascii="Times New Roman" w:eastAsia="宋体" w:hAnsi="Times New Roman" w:cs="Times New Roman" w:hint="eastAsia"/>
          <w:color w:val="0D0D0D" w:themeColor="text1" w:themeTint="F2"/>
          <w:vertAlign w:val="superscript"/>
          <w:lang w:eastAsia="zh-CN"/>
        </w:rPr>
        <w:t>1</w:t>
      </w:r>
      <w:r w:rsidRPr="00FE700D">
        <w:rPr>
          <w:rFonts w:ascii="Times New Roman" w:eastAsia="宋体" w:hAnsi="Times New Roman" w:cs="Times New Roman"/>
          <w:color w:val="0D0D0D" w:themeColor="text1" w:themeTint="F2"/>
          <w:vertAlign w:val="superscript"/>
          <w:lang w:eastAsia="zh-CN"/>
        </w:rPr>
        <w:t xml:space="preserve"> </w:t>
      </w: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（通讯作者）</w:t>
      </w:r>
    </w:p>
    <w:p w14:paraId="1A4D54D9" w14:textId="2A052969" w:rsidR="00283B9E" w:rsidRPr="00FE700D" w:rsidRDefault="00B560B4" w:rsidP="00FE700D">
      <w:pPr>
        <w:spacing w:line="240" w:lineRule="auto"/>
        <w:ind w:left="360" w:hangingChars="200" w:hanging="360"/>
        <w:jc w:val="center"/>
        <w:rPr>
          <w:rFonts w:ascii="Times New Roman" w:eastAsia="宋体" w:hAnsi="Times New Roman"/>
          <w:sz w:val="18"/>
          <w:szCs w:val="18"/>
          <w:lang w:val="en-US" w:eastAsia="zh-CN"/>
        </w:rPr>
      </w:pP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1</w:t>
      </w:r>
      <w:r w:rsidR="00FE700D" w:rsidRPr="00FE700D">
        <w:rPr>
          <w:rFonts w:ascii="Times New Roman" w:eastAsia="宋体" w:hAnsi="Times New Roman"/>
          <w:sz w:val="18"/>
          <w:szCs w:val="18"/>
          <w:lang w:val="en-US" w:eastAsia="zh-CN"/>
        </w:rPr>
        <w:t xml:space="preserve"> </w:t>
      </w:r>
      <w:r w:rsidR="00283B9E"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南京师范大学心理学院，南京，</w:t>
      </w:r>
      <w:r w:rsidR="00283B9E"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2</w:t>
      </w:r>
      <w:r w:rsidR="00283B9E" w:rsidRPr="00FE700D">
        <w:rPr>
          <w:rFonts w:ascii="Times New Roman" w:eastAsia="宋体" w:hAnsi="Times New Roman"/>
          <w:sz w:val="18"/>
          <w:szCs w:val="18"/>
          <w:lang w:val="en-US" w:eastAsia="zh-CN"/>
        </w:rPr>
        <w:t>10097</w:t>
      </w:r>
      <w:r w:rsidR="00FE700D"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，</w:t>
      </w:r>
      <w:r w:rsidR="00FE700D" w:rsidRPr="00FE700D">
        <w:rPr>
          <w:rFonts w:ascii="Times New Roman" w:eastAsia="宋体" w:hAnsi="Times New Roman"/>
          <w:sz w:val="18"/>
          <w:szCs w:val="18"/>
          <w:lang w:val="en-US" w:eastAsia="zh-CN"/>
        </w:rPr>
        <w:t>hcp4715@hotmail.com</w:t>
      </w:r>
    </w:p>
    <w:p w14:paraId="5A1AEF17" w14:textId="66DF64CA" w:rsidR="00283B9E" w:rsidRPr="00FE700D" w:rsidRDefault="00B560B4" w:rsidP="00FE700D">
      <w:pPr>
        <w:spacing w:line="240" w:lineRule="auto"/>
        <w:ind w:left="360" w:hangingChars="200" w:hanging="360"/>
        <w:jc w:val="center"/>
        <w:rPr>
          <w:rFonts w:ascii="Times New Roman" w:eastAsia="宋体" w:hAnsi="Times New Roman"/>
          <w:sz w:val="18"/>
          <w:szCs w:val="18"/>
          <w:lang w:val="en-US" w:eastAsia="zh-CN"/>
        </w:rPr>
      </w:pPr>
      <w:r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2</w:t>
      </w:r>
      <w:r w:rsidR="00FE700D" w:rsidRPr="00FE700D">
        <w:rPr>
          <w:rFonts w:ascii="Times New Roman" w:eastAsia="宋体" w:hAnsi="Times New Roman"/>
          <w:sz w:val="18"/>
          <w:szCs w:val="18"/>
          <w:lang w:val="en-US" w:eastAsia="zh-CN"/>
        </w:rPr>
        <w:t xml:space="preserve"> </w:t>
      </w:r>
      <w:r w:rsidR="00283B9E"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>资阳环境科技职业学院，资阳，</w:t>
      </w:r>
      <w:r w:rsidR="00283B9E" w:rsidRPr="00FE700D">
        <w:rPr>
          <w:rFonts w:ascii="Times New Roman" w:eastAsia="宋体" w:hAnsi="Times New Roman"/>
          <w:sz w:val="18"/>
          <w:szCs w:val="18"/>
          <w:lang w:val="en-US" w:eastAsia="zh-CN"/>
        </w:rPr>
        <w:t>641</w:t>
      </w:r>
      <w:r w:rsidRPr="00FE700D">
        <w:rPr>
          <w:rFonts w:ascii="Times New Roman" w:eastAsia="宋体" w:hAnsi="Times New Roman"/>
          <w:sz w:val="18"/>
          <w:szCs w:val="18"/>
          <w:lang w:val="en-US" w:eastAsia="zh-CN"/>
        </w:rPr>
        <w:t>300</w:t>
      </w:r>
    </w:p>
    <w:p w14:paraId="289C4D2F" w14:textId="6CEF91BA" w:rsidR="00B560B4" w:rsidRDefault="00B560B4" w:rsidP="00FE700D">
      <w:pPr>
        <w:spacing w:line="240" w:lineRule="auto"/>
        <w:ind w:left="360" w:hangingChars="200" w:hanging="360"/>
        <w:jc w:val="center"/>
        <w:rPr>
          <w:rFonts w:ascii="Times New Roman" w:eastAsia="宋体" w:hAnsi="Times New Roman"/>
          <w:sz w:val="18"/>
          <w:szCs w:val="18"/>
          <w:lang w:val="en-US" w:eastAsia="zh-CN"/>
        </w:rPr>
      </w:pPr>
      <w:r w:rsidRPr="00FE700D">
        <w:rPr>
          <w:rFonts w:ascii="Times New Roman" w:eastAsia="宋体" w:hAnsi="Times New Roman"/>
          <w:sz w:val="18"/>
          <w:szCs w:val="18"/>
          <w:lang w:val="en-US" w:eastAsia="zh-CN"/>
        </w:rPr>
        <w:t>3</w:t>
      </w:r>
      <w:r w:rsidR="00FE700D" w:rsidRPr="00FE700D">
        <w:rPr>
          <w:rFonts w:ascii="Times New Roman" w:eastAsia="宋体" w:hAnsi="Times New Roman" w:hint="eastAsia"/>
          <w:sz w:val="18"/>
          <w:szCs w:val="18"/>
          <w:lang w:val="en-US" w:eastAsia="zh-CN"/>
        </w:rPr>
        <w:t xml:space="preserve"> </w:t>
      </w:r>
      <w:r w:rsidR="00B55F7B"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北京师范大学认知神经科学与学习国家重点实验室</w:t>
      </w:r>
      <w:r w:rsidR="00B55F7B"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 xml:space="preserve">, </w:t>
      </w:r>
      <w:r w:rsidR="00B55F7B"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北京</w:t>
      </w:r>
      <w:r w:rsid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，</w:t>
      </w:r>
      <w:r w:rsidR="00B55F7B"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100875</w:t>
      </w:r>
    </w:p>
    <w:p w14:paraId="0B2171C1" w14:textId="1C499C06" w:rsidR="00B55F7B" w:rsidRPr="00FE700D" w:rsidRDefault="00B55F7B" w:rsidP="00FE700D">
      <w:pPr>
        <w:spacing w:line="240" w:lineRule="auto"/>
        <w:ind w:left="360" w:hangingChars="200" w:hanging="360"/>
        <w:jc w:val="center"/>
        <w:rPr>
          <w:rFonts w:ascii="Times New Roman" w:eastAsia="宋体" w:hAnsi="Times New Roman"/>
          <w:sz w:val="18"/>
          <w:szCs w:val="18"/>
          <w:lang w:val="en-US" w:eastAsia="zh-CN"/>
        </w:rPr>
      </w:pPr>
      <w:r>
        <w:rPr>
          <w:rFonts w:ascii="Times New Roman" w:eastAsia="宋体" w:hAnsi="Times New Roman" w:hint="eastAsia"/>
          <w:sz w:val="18"/>
          <w:szCs w:val="18"/>
          <w:lang w:val="en-US" w:eastAsia="zh-CN"/>
        </w:rPr>
        <w:t>4</w:t>
      </w:r>
      <w:r>
        <w:rPr>
          <w:rFonts w:ascii="Times New Roman" w:eastAsia="宋体" w:hAnsi="Times New Roman"/>
          <w:sz w:val="18"/>
          <w:szCs w:val="18"/>
          <w:lang w:val="en-US" w:eastAsia="zh-CN"/>
        </w:rPr>
        <w:t xml:space="preserve"> </w:t>
      </w:r>
      <w:r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国家基础学科公共科学数据中心</w:t>
      </w:r>
      <w:r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 xml:space="preserve">, </w:t>
      </w:r>
      <w:r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北京</w:t>
      </w:r>
      <w:r>
        <w:rPr>
          <w:rFonts w:ascii="Times New Roman" w:eastAsia="宋体" w:hAnsi="Times New Roman" w:hint="eastAsia"/>
          <w:sz w:val="18"/>
          <w:szCs w:val="18"/>
          <w:lang w:val="en-US" w:eastAsia="zh-CN"/>
        </w:rPr>
        <w:t>，</w:t>
      </w:r>
      <w:r w:rsidRPr="00B55F7B">
        <w:rPr>
          <w:rFonts w:ascii="Times New Roman" w:eastAsia="宋体" w:hAnsi="Times New Roman" w:hint="eastAsia"/>
          <w:sz w:val="18"/>
          <w:szCs w:val="18"/>
          <w:lang w:val="en-US" w:eastAsia="zh-CN"/>
        </w:rPr>
        <w:t>100190</w:t>
      </w:r>
    </w:p>
    <w:p w14:paraId="38E10DC6" w14:textId="15FE6918" w:rsidR="009247DD" w:rsidRDefault="009247DD" w:rsidP="00FA101C">
      <w:pPr>
        <w:spacing w:line="240" w:lineRule="auto"/>
        <w:jc w:val="both"/>
        <w:rPr>
          <w:rFonts w:ascii="宋体" w:hAnsi="宋体"/>
          <w:sz w:val="18"/>
          <w:szCs w:val="18"/>
          <w:lang w:eastAsia="zh-CN"/>
        </w:rPr>
      </w:pPr>
      <w:r>
        <w:rPr>
          <w:rFonts w:ascii="黑体" w:eastAsia="黑体" w:hAnsi="黑体" w:hint="eastAsia"/>
          <w:sz w:val="18"/>
          <w:szCs w:val="18"/>
          <w:lang w:eastAsia="zh-CN"/>
        </w:rPr>
        <w:t xml:space="preserve">摘 要 </w:t>
      </w:r>
      <w:r>
        <w:rPr>
          <w:rFonts w:ascii="黑体" w:eastAsia="黑体" w:hAnsi="黑体"/>
          <w:sz w:val="18"/>
          <w:szCs w:val="18"/>
          <w:lang w:eastAsia="zh-CN"/>
        </w:rPr>
        <w:t xml:space="preserve">  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心理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学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旨在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理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解人类的心理和行为。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在科研实践中，科学心理学的研究结论在多大程度上能够推广到所有人类，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很大程度上依赖于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其样本是否能够代表全人类。然而，全球科学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心理学研究中，大多数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研究中的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被试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都是选修心理学课程的本科生，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且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他们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大多来自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西方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、受教育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、工业化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、富裕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和民主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国家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或地区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，这</w:t>
      </w:r>
      <w:r w:rsidR="00CE62E6">
        <w:rPr>
          <w:rFonts w:ascii="Times New Roman" w:eastAsia="宋体" w:hAnsi="Times New Roman" w:hint="eastAsia"/>
          <w:sz w:val="18"/>
          <w:szCs w:val="18"/>
          <w:lang w:eastAsia="zh-CN"/>
        </w:rPr>
        <w:t>些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特征被称为“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W</w:t>
      </w:r>
      <w:r w:rsidR="00404978">
        <w:rPr>
          <w:rFonts w:ascii="Times New Roman" w:eastAsia="宋体" w:hAnsi="Times New Roman"/>
          <w:sz w:val="18"/>
          <w:szCs w:val="18"/>
          <w:lang w:eastAsia="zh-CN"/>
        </w:rPr>
        <w:t>EIRD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”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(</w:t>
      </w:r>
      <w:r w:rsidR="00404978">
        <w:rPr>
          <w:rFonts w:ascii="Times New Roman" w:eastAsia="宋体" w:hAnsi="Times New Roman"/>
          <w:sz w:val="18"/>
          <w:szCs w:val="18"/>
          <w:lang w:eastAsia="zh-CN"/>
        </w:rPr>
        <w:t>Henrich et al.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,</w:t>
      </w:r>
      <w:r w:rsidR="00404978">
        <w:rPr>
          <w:rFonts w:ascii="Times New Roman" w:eastAsia="宋体" w:hAnsi="Times New Roman"/>
          <w:sz w:val="18"/>
          <w:szCs w:val="18"/>
          <w:lang w:eastAsia="zh-CN"/>
        </w:rPr>
        <w:t xml:space="preserve"> 2010)</w:t>
      </w:r>
      <w:r w:rsidR="00404978" w:rsidRPr="00404978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被试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缺乏多样性和代表性，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一方面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限制了心理学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对于人类心理和行为的完整描绘，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另一方面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影响了心理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学研究的可推广性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。为解决这一问题，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许多研究者呼吁</w:t>
      </w:r>
      <w:r w:rsidR="00FC4ACF">
        <w:rPr>
          <w:rFonts w:ascii="Times New Roman" w:eastAsia="宋体" w:hAnsi="Times New Roman" w:hint="eastAsia"/>
          <w:sz w:val="18"/>
          <w:szCs w:val="18"/>
          <w:lang w:eastAsia="zh-CN"/>
        </w:rPr>
        <w:t>和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参与</w:t>
      </w:r>
      <w:r w:rsidR="00E06816">
        <w:rPr>
          <w:rFonts w:ascii="Times New Roman" w:eastAsia="宋体" w:hAnsi="Times New Roman" w:hint="eastAsia"/>
          <w:sz w:val="18"/>
          <w:szCs w:val="18"/>
          <w:lang w:eastAsia="zh-CN"/>
        </w:rPr>
        <w:t>了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大规模的国际合作项目，并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希望借此收集到更多来自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非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 xml:space="preserve"> WEIRD </w:t>
      </w:r>
      <w:r w:rsidR="00CA25AE">
        <w:rPr>
          <w:rFonts w:ascii="Times New Roman" w:eastAsia="宋体" w:hAnsi="Times New Roman" w:hint="eastAsia"/>
          <w:sz w:val="18"/>
          <w:szCs w:val="18"/>
          <w:lang w:eastAsia="zh-CN"/>
        </w:rPr>
        <w:t>区域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的样本和数据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大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规模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的国际合作项目确实增加了样本的地域</w:t>
      </w:r>
      <w:r w:rsidR="00304610">
        <w:rPr>
          <w:rFonts w:ascii="Times New Roman" w:eastAsia="宋体" w:hAnsi="Times New Roman" w:hint="eastAsia"/>
          <w:sz w:val="18"/>
          <w:szCs w:val="18"/>
          <w:lang w:eastAsia="zh-CN"/>
        </w:rPr>
        <w:t>多样性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和样本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数量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然而，来自非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 xml:space="preserve"> WEIRD </w:t>
      </w:r>
      <w:r w:rsidR="006C2779">
        <w:rPr>
          <w:rFonts w:ascii="Times New Roman" w:eastAsia="宋体" w:hAnsi="Times New Roman" w:hint="eastAsia"/>
          <w:sz w:val="18"/>
          <w:szCs w:val="18"/>
          <w:lang w:eastAsia="zh-CN"/>
        </w:rPr>
        <w:t>区域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被试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是否能代表</w:t>
      </w:r>
      <w:r w:rsidR="00EF097A">
        <w:rPr>
          <w:rFonts w:ascii="Times New Roman" w:eastAsia="宋体" w:hAnsi="Times New Roman" w:hint="eastAsia"/>
          <w:sz w:val="18"/>
          <w:szCs w:val="18"/>
          <w:lang w:eastAsia="zh-CN"/>
        </w:rPr>
        <w:t>被调查</w:t>
      </w:r>
      <w:r w:rsidR="006C2779">
        <w:rPr>
          <w:rFonts w:ascii="Times New Roman" w:eastAsia="宋体" w:hAnsi="Times New Roman" w:hint="eastAsia"/>
          <w:sz w:val="18"/>
          <w:szCs w:val="18"/>
          <w:lang w:eastAsia="zh-CN"/>
        </w:rPr>
        <w:t>区域</w:t>
      </w:r>
      <w:r w:rsidR="00EF097A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当地人口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却是未知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为了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理解</w:t>
      </w:r>
      <w:r w:rsidR="00404978">
        <w:rPr>
          <w:rFonts w:ascii="Times New Roman" w:eastAsia="宋体" w:hAnsi="Times New Roman" w:hint="eastAsia"/>
          <w:sz w:val="18"/>
          <w:szCs w:val="18"/>
          <w:lang w:eastAsia="zh-CN"/>
        </w:rPr>
        <w:t>这一问题，本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研究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从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心理学报、心理科学、</w:t>
      </w:r>
      <w:r w:rsidR="00304610">
        <w:rPr>
          <w:rFonts w:ascii="Times New Roman" w:eastAsia="宋体" w:hAnsi="Times New Roman" w:hint="eastAsia"/>
          <w:sz w:val="18"/>
          <w:szCs w:val="18"/>
          <w:lang w:eastAsia="zh-CN"/>
        </w:rPr>
        <w:t>中国临床心理学杂志、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心理发展与教育、心理与行为研究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这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五本</w:t>
      </w:r>
      <w:r w:rsidR="00E73FEB">
        <w:rPr>
          <w:rFonts w:ascii="Times New Roman" w:eastAsia="宋体" w:hAnsi="Times New Roman" w:hint="eastAsia"/>
          <w:sz w:val="18"/>
          <w:szCs w:val="18"/>
          <w:lang w:eastAsia="zh-CN"/>
        </w:rPr>
        <w:t>中国</w:t>
      </w:r>
      <w:r w:rsidR="00CE62E6">
        <w:rPr>
          <w:rFonts w:ascii="Times New Roman" w:eastAsia="宋体" w:hAnsi="Times New Roman" w:hint="eastAsia"/>
          <w:sz w:val="18"/>
          <w:szCs w:val="18"/>
          <w:lang w:eastAsia="zh-CN"/>
        </w:rPr>
        <w:t>主流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学术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期刊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于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三个不同时期（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2</w:t>
      </w:r>
      <w:r w:rsidR="00A72121">
        <w:rPr>
          <w:rFonts w:ascii="Times New Roman" w:eastAsia="宋体" w:hAnsi="Times New Roman"/>
          <w:sz w:val="18"/>
          <w:szCs w:val="18"/>
          <w:lang w:eastAsia="zh-CN"/>
        </w:rPr>
        <w:t>008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年，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2</w:t>
      </w:r>
      <w:r w:rsidR="00A72121">
        <w:rPr>
          <w:rFonts w:ascii="Times New Roman" w:eastAsia="宋体" w:hAnsi="Times New Roman"/>
          <w:sz w:val="18"/>
          <w:szCs w:val="18"/>
          <w:lang w:eastAsia="zh-CN"/>
        </w:rPr>
        <w:t>017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~</w:t>
      </w:r>
      <w:r w:rsidR="00A72121">
        <w:rPr>
          <w:rFonts w:ascii="Times New Roman" w:eastAsia="宋体" w:hAnsi="Times New Roman"/>
          <w:sz w:val="18"/>
          <w:szCs w:val="18"/>
          <w:lang w:eastAsia="zh-CN"/>
        </w:rPr>
        <w:t>2018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年，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2</w:t>
      </w:r>
      <w:r w:rsidR="00A72121">
        <w:rPr>
          <w:rFonts w:ascii="Times New Roman" w:eastAsia="宋体" w:hAnsi="Times New Roman"/>
          <w:sz w:val="18"/>
          <w:szCs w:val="18"/>
          <w:lang w:eastAsia="zh-CN"/>
        </w:rPr>
        <w:t>020~2021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年）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所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发表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的论文中抽取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1</w:t>
      </w:r>
      <w:r w:rsidR="00962C64">
        <w:rPr>
          <w:rFonts w:ascii="Times New Roman" w:eastAsia="宋体" w:hAnsi="Times New Roman"/>
          <w:sz w:val="18"/>
          <w:szCs w:val="18"/>
          <w:lang w:eastAsia="zh-CN"/>
        </w:rPr>
        <w:t>000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篇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实证</w:t>
      </w:r>
      <w:r w:rsidR="001D1704">
        <w:rPr>
          <w:rFonts w:ascii="Times New Roman" w:eastAsia="宋体" w:hAnsi="Times New Roman" w:hint="eastAsia"/>
          <w:sz w:val="18"/>
          <w:szCs w:val="18"/>
          <w:lang w:eastAsia="zh-CN"/>
        </w:rPr>
        <w:t>研究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，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提取其被试信息</w:t>
      </w:r>
      <w:r w:rsidR="006C2779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同时</w:t>
      </w:r>
      <w:r w:rsidR="00D346CC">
        <w:rPr>
          <w:rFonts w:ascii="Times New Roman" w:eastAsia="宋体" w:hAnsi="Times New Roman" w:hint="eastAsia"/>
          <w:sz w:val="18"/>
          <w:szCs w:val="18"/>
          <w:lang w:eastAsia="zh-CN"/>
        </w:rPr>
        <w:t>对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大规模国际合作项目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（比如：</w:t>
      </w:r>
      <w:r w:rsidR="00962C64" w:rsidRPr="00962C64">
        <w:rPr>
          <w:rFonts w:ascii="Times New Roman" w:eastAsia="宋体" w:hAnsi="Times New Roman"/>
          <w:sz w:val="18"/>
          <w:szCs w:val="18"/>
          <w:lang w:eastAsia="zh-CN"/>
        </w:rPr>
        <w:t xml:space="preserve">Many Labs projects 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,</w:t>
      </w:r>
      <w:r w:rsidR="00962C64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="00962C64" w:rsidRPr="00962C64">
        <w:rPr>
          <w:rFonts w:ascii="Times New Roman" w:eastAsia="宋体" w:hAnsi="Times New Roman"/>
          <w:sz w:val="18"/>
          <w:szCs w:val="18"/>
          <w:lang w:eastAsia="zh-CN"/>
        </w:rPr>
        <w:t>the Human Penguin Project</w:t>
      </w:r>
      <w:r w:rsidR="00962C64">
        <w:rPr>
          <w:rFonts w:ascii="Times New Roman" w:eastAsia="宋体" w:hAnsi="Times New Roman"/>
          <w:sz w:val="18"/>
          <w:szCs w:val="18"/>
          <w:lang w:eastAsia="zh-CN"/>
        </w:rPr>
        <w:t>, PSA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）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中报告</w:t>
      </w:r>
      <w:r w:rsidR="00A72121">
        <w:rPr>
          <w:rFonts w:ascii="Times New Roman" w:eastAsia="宋体" w:hAnsi="Times New Roman" w:hint="eastAsia"/>
          <w:sz w:val="18"/>
          <w:szCs w:val="18"/>
          <w:lang w:eastAsia="zh-CN"/>
        </w:rPr>
        <w:t>的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中国</w:t>
      </w:r>
      <w:r w:rsidR="00FA101C">
        <w:rPr>
          <w:rFonts w:ascii="Times New Roman" w:eastAsia="宋体" w:hAnsi="Times New Roman" w:hint="eastAsia"/>
          <w:sz w:val="18"/>
          <w:szCs w:val="18"/>
          <w:lang w:eastAsia="zh-CN"/>
        </w:rPr>
        <w:t>被试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特征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进行提取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，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以理解当前心理学实证研究中被试样本的现状，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并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将其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与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全国第七次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人口普查数据进行比较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。</w:t>
      </w:r>
      <w:r w:rsidR="00390FAA">
        <w:rPr>
          <w:rFonts w:ascii="Times New Roman" w:eastAsia="宋体" w:hAnsi="Times New Roman" w:hint="eastAsia"/>
          <w:sz w:val="18"/>
          <w:szCs w:val="18"/>
          <w:lang w:eastAsia="zh-CN"/>
        </w:rPr>
        <w:t>本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研究结果提供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了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中国心理学参与者的真实情况，</w:t>
      </w:r>
      <w:r w:rsidR="00962C64">
        <w:rPr>
          <w:rFonts w:ascii="Times New Roman" w:eastAsia="宋体" w:hAnsi="Times New Roman" w:hint="eastAsia"/>
          <w:sz w:val="18"/>
          <w:szCs w:val="18"/>
          <w:lang w:eastAsia="zh-CN"/>
        </w:rPr>
        <w:t>本研究也</w:t>
      </w:r>
      <w:r w:rsidR="00FE700D" w:rsidRPr="00FA101C">
        <w:rPr>
          <w:rFonts w:ascii="Times New Roman" w:eastAsia="宋体" w:hAnsi="Times New Roman" w:hint="eastAsia"/>
          <w:sz w:val="18"/>
          <w:szCs w:val="18"/>
          <w:lang w:eastAsia="zh-CN"/>
        </w:rPr>
        <w:t>将讨论解决中国和全球代表性问题的潜在方案。</w:t>
      </w:r>
    </w:p>
    <w:p w14:paraId="76F25FFC" w14:textId="3E03826A" w:rsidR="006D72D5" w:rsidRPr="009247DD" w:rsidRDefault="009247DD" w:rsidP="001D1704">
      <w:pPr>
        <w:rPr>
          <w:rFonts w:ascii="宋体" w:hAnsi="宋体"/>
          <w:sz w:val="18"/>
          <w:szCs w:val="18"/>
          <w:lang w:eastAsia="zh-CN"/>
        </w:rPr>
      </w:pPr>
      <w:r>
        <w:rPr>
          <w:rFonts w:ascii="黑体" w:eastAsia="黑体" w:hAnsi="黑体" w:hint="eastAsia"/>
          <w:sz w:val="18"/>
          <w:szCs w:val="18"/>
          <w:lang w:eastAsia="zh-CN"/>
        </w:rPr>
        <w:t>关键词</w:t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>
        <w:rPr>
          <w:rFonts w:ascii="宋体" w:hAnsi="宋体"/>
          <w:sz w:val="18"/>
          <w:szCs w:val="18"/>
          <w:lang w:eastAsia="zh-CN"/>
        </w:rPr>
        <w:t xml:space="preserve"> </w:t>
      </w:r>
      <w:r w:rsidR="00FE700D" w:rsidRPr="00FE700D">
        <w:rPr>
          <w:rFonts w:ascii="宋体" w:eastAsia="宋体" w:hAnsi="宋体" w:hint="eastAsia"/>
          <w:sz w:val="18"/>
          <w:szCs w:val="18"/>
          <w:lang w:eastAsia="zh-CN"/>
        </w:rPr>
        <w:t>元科</w:t>
      </w:r>
      <w:r w:rsidR="00FE700D" w:rsidRPr="00D346CC">
        <w:rPr>
          <w:rFonts w:ascii="宋体" w:eastAsia="宋体" w:hAnsi="宋体" w:hint="eastAsia"/>
          <w:sz w:val="18"/>
          <w:szCs w:val="18"/>
          <w:lang w:eastAsia="zh-CN"/>
        </w:rPr>
        <w:t>学</w:t>
      </w:r>
      <w:r w:rsidR="00D346CC" w:rsidRPr="00D346CC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390FAA" w:rsidRPr="00D346CC">
        <w:rPr>
          <w:rFonts w:ascii="宋体" w:eastAsia="宋体" w:hAnsi="宋体" w:hint="eastAsia"/>
          <w:sz w:val="18"/>
          <w:szCs w:val="18"/>
          <w:lang w:eastAsia="zh-CN"/>
        </w:rPr>
        <w:t>样本</w:t>
      </w:r>
      <w:r w:rsidR="00FE700D" w:rsidRPr="00D346CC">
        <w:rPr>
          <w:rFonts w:ascii="宋体" w:eastAsia="宋体" w:hAnsi="宋体" w:hint="eastAsia"/>
          <w:sz w:val="18"/>
          <w:szCs w:val="18"/>
          <w:lang w:eastAsia="zh-CN"/>
        </w:rPr>
        <w:t>代</w:t>
      </w:r>
      <w:r w:rsidR="00FE700D" w:rsidRPr="00FE700D">
        <w:rPr>
          <w:rFonts w:ascii="宋体" w:eastAsia="宋体" w:hAnsi="宋体" w:hint="eastAsia"/>
          <w:sz w:val="18"/>
          <w:szCs w:val="18"/>
          <w:lang w:eastAsia="zh-CN"/>
        </w:rPr>
        <w:t>表性，W</w:t>
      </w:r>
      <w:r w:rsidR="00FE700D" w:rsidRPr="00FE700D">
        <w:rPr>
          <w:rFonts w:ascii="宋体" w:eastAsia="宋体" w:hAnsi="宋体"/>
          <w:sz w:val="18"/>
          <w:szCs w:val="18"/>
          <w:lang w:eastAsia="zh-CN"/>
        </w:rPr>
        <w:t>EIRD</w:t>
      </w:r>
      <w:r w:rsidR="00FE700D" w:rsidRPr="00FE700D">
        <w:rPr>
          <w:rFonts w:ascii="宋体" w:eastAsia="宋体" w:hAnsi="宋体" w:hint="eastAsia"/>
          <w:sz w:val="18"/>
          <w:szCs w:val="18"/>
          <w:lang w:eastAsia="zh-CN"/>
        </w:rPr>
        <w:t>，推广性</w:t>
      </w:r>
      <w:r>
        <w:rPr>
          <w:rFonts w:ascii="宋体" w:hAnsi="宋体"/>
          <w:sz w:val="18"/>
          <w:szCs w:val="18"/>
          <w:lang w:eastAsia="zh-CN"/>
        </w:rPr>
        <w:t xml:space="preserve"> </w:t>
      </w:r>
    </w:p>
    <w:p w14:paraId="379060DF" w14:textId="77777777" w:rsidR="009247DD" w:rsidRPr="00FE700D" w:rsidRDefault="009247DD" w:rsidP="006D72D5">
      <w:pPr>
        <w:spacing w:line="240" w:lineRule="auto"/>
        <w:ind w:left="420" w:hangingChars="200" w:hanging="420"/>
        <w:rPr>
          <w:rFonts w:ascii="宋体" w:eastAsia="宋体" w:hAnsi="宋体"/>
          <w:sz w:val="21"/>
          <w:szCs w:val="21"/>
          <w:lang w:eastAsia="zh-CN"/>
        </w:rPr>
      </w:pPr>
    </w:p>
    <w:p w14:paraId="53DD898A" w14:textId="77777777" w:rsidR="006D72D5" w:rsidRPr="006D72D5" w:rsidRDefault="006D72D5" w:rsidP="006D72D5">
      <w:pPr>
        <w:spacing w:line="240" w:lineRule="auto"/>
        <w:ind w:left="420" w:hangingChars="200" w:hanging="420"/>
        <w:rPr>
          <w:rFonts w:ascii="宋体" w:eastAsia="宋体" w:hAnsi="宋体"/>
          <w:sz w:val="21"/>
          <w:szCs w:val="21"/>
          <w:lang w:val="en-US" w:eastAsia="zh-CN"/>
        </w:rPr>
      </w:pPr>
    </w:p>
    <w:p w14:paraId="10AD650B" w14:textId="77777777" w:rsidR="006D72D5" w:rsidRPr="006D72D5" w:rsidRDefault="006D72D5" w:rsidP="006D72D5">
      <w:pPr>
        <w:spacing w:line="240" w:lineRule="auto"/>
        <w:ind w:left="420" w:hangingChars="200" w:hanging="420"/>
        <w:rPr>
          <w:rFonts w:ascii="宋体" w:eastAsia="宋体" w:hAnsi="宋体"/>
          <w:sz w:val="21"/>
          <w:szCs w:val="21"/>
          <w:lang w:val="en-US" w:eastAsia="zh-CN"/>
        </w:rPr>
      </w:pPr>
    </w:p>
    <w:p w14:paraId="062638D6" w14:textId="0006063D" w:rsidR="00743DE8" w:rsidRPr="006D72D5" w:rsidRDefault="00A62103" w:rsidP="00743DE8">
      <w:pPr>
        <w:spacing w:after="200"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 w:eastAsia="zh-CN"/>
        </w:rPr>
        <w:t>R</w:t>
      </w:r>
      <w:r w:rsidRPr="00A6210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>epresentativeness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 xml:space="preserve"> </w:t>
      </w:r>
      <w:r w:rsidR="00E06816" w:rsidRPr="00E0681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 xml:space="preserve">of subjects in empirical research in psychology: </w:t>
      </w:r>
      <w:r w:rsidR="00E0681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>A</w:t>
      </w:r>
      <w:r w:rsidR="00E06816" w:rsidRPr="00E0681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 xml:space="preserve"> meta-</w:t>
      </w:r>
      <w:r w:rsidR="00E06816">
        <w:rPr>
          <w:rFonts w:ascii="Times New Roman" w:hAnsi="Times New Roman" w:cs="Times New Roman" w:hint="eastAsia"/>
          <w:b/>
          <w:color w:val="0D0D0D" w:themeColor="text1" w:themeTint="F2"/>
          <w:sz w:val="28"/>
          <w:szCs w:val="28"/>
          <w:lang w:eastAsia="zh-CN"/>
        </w:rPr>
        <w:t>research</w:t>
      </w:r>
      <w:r w:rsidR="00E06816" w:rsidRPr="00E0681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zh-CN"/>
        </w:rPr>
        <w:t xml:space="preserve"> based on 1000 Chinese papers</w:t>
      </w:r>
    </w:p>
    <w:p w14:paraId="75AE1F75" w14:textId="7FC152A6" w:rsidR="00743DE8" w:rsidRPr="00743DE8" w:rsidRDefault="00743DE8" w:rsidP="00743DE8">
      <w:pPr>
        <w:spacing w:line="240" w:lineRule="auto"/>
        <w:ind w:left="420" w:hangingChars="200" w:hanging="420"/>
        <w:jc w:val="center"/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</w:pP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Lei</w:t>
      </w:r>
      <w:r w:rsidRPr="00743DE8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 xml:space="preserve"> Y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ue </w:t>
      </w:r>
      <w:r w:rsidRPr="00297CCC"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1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, 2</w:t>
      </w:r>
      <w:r w:rsidRPr="00297CCC">
        <w:rPr>
          <w:rFonts w:ascii="Times New Roman" w:hAnsi="Times New Roman" w:cs="Times New Roman"/>
          <w:color w:val="0D0D0D" w:themeColor="text1" w:themeTint="F2"/>
          <w:lang w:val="en-US" w:eastAsia="zh-CN"/>
        </w:rPr>
        <w:t>,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Xi-Nian Zuo</w:t>
      </w:r>
      <w:r w:rsidRPr="00297CCC"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3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,</w:t>
      </w:r>
      <w:r w:rsidRPr="00297CCC">
        <w:rPr>
          <w:rFonts w:ascii="Times New Roman" w:hAnsi="Times New Roman" w:cs="Times New Roman"/>
          <w:color w:val="0D0D0D" w:themeColor="text1" w:themeTint="F2"/>
          <w:vertAlign w:val="subscript"/>
          <w:lang w:eastAsia="zh-CN"/>
        </w:rPr>
        <w:t xml:space="preserve"> 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Hu Chuan-Peng</w:t>
      </w:r>
      <w:r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1</w:t>
      </w:r>
    </w:p>
    <w:p w14:paraId="33F9C32A" w14:textId="32E54267" w:rsidR="00743DE8" w:rsidRPr="00743DE8" w:rsidRDefault="00743DE8" w:rsidP="00743DE8">
      <w:pPr>
        <w:widowControl w:val="0"/>
        <w:spacing w:line="240" w:lineRule="auto"/>
        <w:ind w:left="357" w:hanging="357"/>
        <w:jc w:val="center"/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</w:pP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1 School of Psychology, Nanjing Normal University</w:t>
      </w:r>
      <w:r w:rsidRPr="00743DE8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,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Nanjing,</w:t>
      </w:r>
      <w:r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C</w:t>
      </w:r>
      <w:r w:rsidR="00FE700D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hina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, 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210097</w:t>
      </w:r>
    </w:p>
    <w:p w14:paraId="0FC0FF3F" w14:textId="7F0D7067" w:rsidR="00743DE8" w:rsidRPr="00743DE8" w:rsidRDefault="00743DE8" w:rsidP="00743DE8">
      <w:pPr>
        <w:widowControl w:val="0"/>
        <w:spacing w:line="240" w:lineRule="auto"/>
        <w:ind w:left="357" w:hanging="357"/>
        <w:jc w:val="center"/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</w:pP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2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="00283B9E" w:rsidRPr="00283B9E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Ziyang College of Environmental Science and Technology</w:t>
      </w:r>
      <w:r w:rsidRPr="00743DE8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,</w:t>
      </w: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="006D72D5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Ziyang</w:t>
      </w:r>
      <w:r w:rsidR="006D72D5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,</w:t>
      </w:r>
      <w:r w:rsidR="006D72D5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C</w:t>
      </w:r>
      <w:r w:rsidR="00FE700D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hina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, </w:t>
      </w:r>
      <w:r w:rsidR="006D72D5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641300</w:t>
      </w:r>
    </w:p>
    <w:p w14:paraId="0476A5B6" w14:textId="2A163706" w:rsidR="00B55F7B" w:rsidRDefault="00743DE8" w:rsidP="00743DE8">
      <w:pPr>
        <w:widowControl w:val="0"/>
        <w:spacing w:line="240" w:lineRule="auto"/>
        <w:ind w:left="357" w:hanging="357"/>
        <w:jc w:val="center"/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</w:pPr>
      <w:r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3</w:t>
      </w:r>
      <w:r w:rsidR="00FE700D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="00B55F7B" w:rsidRP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State Key Laboratory of Cognitive Neuroscience and Learning, Beijing Normal University, Beijing, China</w:t>
      </w:r>
      <w:r w:rsid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, </w:t>
      </w:r>
      <w:r w:rsidR="00B55F7B" w:rsidRP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100875</w:t>
      </w:r>
    </w:p>
    <w:p w14:paraId="7A0CD752" w14:textId="3CBC343C" w:rsidR="00743DE8" w:rsidRPr="00743DE8" w:rsidRDefault="00B55F7B" w:rsidP="00743DE8">
      <w:pPr>
        <w:widowControl w:val="0"/>
        <w:spacing w:line="240" w:lineRule="auto"/>
        <w:ind w:left="357" w:hanging="357"/>
        <w:jc w:val="center"/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4</w:t>
      </w:r>
      <w:r w:rsidR="00743DE8" w:rsidRPr="00743DE8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</w:t>
      </w:r>
      <w:r w:rsidRP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National Basic Science Data Cent</w:t>
      </w:r>
      <w:r w:rsidR="00771C36">
        <w:rPr>
          <w:rFonts w:ascii="Times New Roman" w:hAnsi="Times New Roman" w:cs="Times New Roman" w:hint="eastAsia"/>
          <w:color w:val="0D0D0D" w:themeColor="text1" w:themeTint="F2"/>
          <w:sz w:val="21"/>
          <w:szCs w:val="21"/>
          <w:lang w:eastAsia="zh-CN"/>
        </w:rPr>
        <w:t>e</w:t>
      </w:r>
      <w:r w:rsidR="00771C36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r</w:t>
      </w:r>
      <w:r w:rsidRP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, Beijing</w:t>
      </w:r>
      <w:r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>, China,</w:t>
      </w:r>
      <w:r w:rsidRPr="00B55F7B">
        <w:rPr>
          <w:rFonts w:ascii="Times New Roman" w:hAnsi="Times New Roman" w:cs="Times New Roman"/>
          <w:color w:val="0D0D0D" w:themeColor="text1" w:themeTint="F2"/>
          <w:sz w:val="21"/>
          <w:szCs w:val="21"/>
          <w:lang w:eastAsia="zh-CN"/>
        </w:rPr>
        <w:t xml:space="preserve"> 100190</w:t>
      </w:r>
    </w:p>
    <w:p w14:paraId="22E3818A" w14:textId="4E0594E0" w:rsidR="006D72D5" w:rsidRDefault="006D72D5" w:rsidP="006D72D5">
      <w:pPr>
        <w:spacing w:line="240" w:lineRule="auto"/>
        <w:jc w:val="both"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i/>
          <w:szCs w:val="21"/>
        </w:rPr>
        <w:t>Abstract</w:t>
      </w:r>
      <w:r>
        <w:rPr>
          <w:rFonts w:ascii="Times New Roman" w:hAnsi="Times New Roman" w:hint="eastAsia"/>
          <w:b/>
          <w:bCs/>
          <w:szCs w:val="21"/>
        </w:rPr>
        <w:t>：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Psychological science aims at understanding human mind and behaviour. </w:t>
      </w:r>
      <w:r w:rsidR="00D346CC" w:rsidRPr="00D346CC">
        <w:rPr>
          <w:rFonts w:ascii="Times New Roman" w:hAnsi="Times New Roman" w:cs="Times New Roman"/>
          <w:sz w:val="18"/>
          <w:szCs w:val="18"/>
        </w:rPr>
        <w:t>In the practice of scientific research</w:t>
      </w:r>
      <w:r w:rsidR="00D346CC">
        <w:rPr>
          <w:rFonts w:ascii="Times New Roman" w:hAnsi="Times New Roman" w:cs="Times New Roman"/>
          <w:sz w:val="18"/>
          <w:szCs w:val="18"/>
          <w:lang w:eastAsia="zh-CN"/>
        </w:rPr>
        <w:t xml:space="preserve">, </w:t>
      </w:r>
      <w:r w:rsidR="006662AB" w:rsidRPr="006662AB">
        <w:rPr>
          <w:rFonts w:ascii="Times New Roman" w:hAnsi="Times New Roman" w:cs="Times New Roman"/>
          <w:sz w:val="18"/>
          <w:szCs w:val="18"/>
          <w:lang w:eastAsia="zh-CN"/>
        </w:rPr>
        <w:t>the extent to which the findings of scientific psychology can be generalized to all human beings relies heavily on the representativeness of its samples.</w:t>
      </w:r>
      <w:r w:rsidR="006662AB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However, </w:t>
      </w:r>
      <w:r w:rsidR="006662AB">
        <w:rPr>
          <w:rFonts w:ascii="Times New Roman" w:hAnsi="Times New Roman" w:cs="Times New Roman"/>
          <w:sz w:val="18"/>
          <w:szCs w:val="18"/>
        </w:rPr>
        <w:t xml:space="preserve">most of subjects of global psychological studies 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are undergraduate students who take psychology courses from “Western, Educated, Industrialized, Rich, and Democratic” </w:t>
      </w:r>
      <w:r w:rsidR="00CE62E6">
        <w:rPr>
          <w:rFonts w:ascii="Times New Roman" w:hAnsi="Times New Roman" w:cs="Times New Roman" w:hint="eastAsia"/>
          <w:sz w:val="18"/>
          <w:szCs w:val="18"/>
          <w:lang w:eastAsia="zh-CN"/>
        </w:rPr>
        <w:t>countr</w:t>
      </w:r>
      <w:r w:rsidR="00CE62E6">
        <w:rPr>
          <w:rFonts w:ascii="Times New Roman" w:hAnsi="Times New Roman" w:cs="Times New Roman"/>
          <w:sz w:val="18"/>
          <w:szCs w:val="18"/>
          <w:lang w:eastAsia="zh-CN"/>
        </w:rPr>
        <w:t xml:space="preserve">ies or </w:t>
      </w:r>
      <w:r w:rsidR="00CE62E6" w:rsidRPr="00CE62E6">
        <w:rPr>
          <w:rFonts w:ascii="Times New Roman" w:hAnsi="Times New Roman" w:cs="Times New Roman"/>
          <w:sz w:val="18"/>
          <w:szCs w:val="18"/>
        </w:rPr>
        <w:t>regions</w:t>
      </w:r>
      <w:r w:rsidRPr="006D72D5">
        <w:rPr>
          <w:rFonts w:ascii="Times New Roman" w:hAnsi="Times New Roman" w:cs="Times New Roman"/>
          <w:sz w:val="18"/>
          <w:szCs w:val="18"/>
        </w:rPr>
        <w:t xml:space="preserve">. </w:t>
      </w:r>
      <w:r w:rsidR="00CE62E6" w:rsidRPr="00CE62E6">
        <w:rPr>
          <w:rFonts w:ascii="Times New Roman" w:hAnsi="Times New Roman" w:cs="Times New Roman"/>
          <w:sz w:val="18"/>
          <w:szCs w:val="18"/>
        </w:rPr>
        <w:t>These characteristics are referred to as "WEIRD" (Henrich et al., 2010).</w:t>
      </w:r>
      <w:r w:rsidR="00CE62E6">
        <w:rPr>
          <w:rFonts w:ascii="Times New Roman" w:hAnsi="Times New Roman" w:cs="Times New Roman"/>
          <w:sz w:val="18"/>
          <w:szCs w:val="18"/>
        </w:rPr>
        <w:t xml:space="preserve"> 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The lack of representativeness in psychological science limits our understanding of the whole picture of human mind and behavior and may </w:t>
      </w:r>
      <w:r w:rsidR="006662AB">
        <w:rPr>
          <w:rFonts w:ascii="Times New Roman" w:hAnsi="Times New Roman" w:cs="Times New Roman"/>
          <w:sz w:val="18"/>
          <w:szCs w:val="18"/>
        </w:rPr>
        <w:t xml:space="preserve">influence 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generalizability </w:t>
      </w:r>
      <w:r w:rsidR="006662AB">
        <w:rPr>
          <w:rFonts w:ascii="Times New Roman" w:hAnsi="Times New Roman" w:cs="Times New Roman"/>
          <w:sz w:val="18"/>
          <w:szCs w:val="18"/>
        </w:rPr>
        <w:t>of studies conclusion</w:t>
      </w:r>
      <w:r w:rsidR="00CE62E6">
        <w:rPr>
          <w:rFonts w:ascii="Times New Roman" w:hAnsi="Times New Roman" w:cs="Times New Roman" w:hint="eastAsia"/>
          <w:sz w:val="18"/>
          <w:szCs w:val="18"/>
          <w:lang w:eastAsia="zh-CN"/>
        </w:rPr>
        <w:t>.</w:t>
      </w:r>
      <w:r w:rsidR="00CE62E6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Pr="006D72D5">
        <w:rPr>
          <w:rFonts w:ascii="Times New Roman" w:hAnsi="Times New Roman" w:cs="Times New Roman"/>
          <w:sz w:val="18"/>
          <w:szCs w:val="18"/>
        </w:rPr>
        <w:t xml:space="preserve">To address this issue, </w:t>
      </w:r>
      <w:r w:rsidR="00FC4ACF" w:rsidRPr="00FC4ACF">
        <w:rPr>
          <w:rFonts w:ascii="Times New Roman" w:hAnsi="Times New Roman" w:cs="Times New Roman"/>
          <w:sz w:val="18"/>
          <w:szCs w:val="18"/>
        </w:rPr>
        <w:t xml:space="preserve">Many researchers have called for and participated in large-scale international collaborative projects with the hope of collecting more samples and data from non-WEIRD regions. </w:t>
      </w:r>
      <w:r w:rsidR="00094771">
        <w:rPr>
          <w:rFonts w:ascii="Times New Roman" w:hAnsi="Times New Roman" w:cs="Times New Roman"/>
          <w:sz w:val="18"/>
          <w:szCs w:val="18"/>
        </w:rPr>
        <w:t>L</w:t>
      </w:r>
      <w:r w:rsidR="00FC4ACF" w:rsidRPr="00FC4ACF">
        <w:rPr>
          <w:rFonts w:ascii="Times New Roman" w:hAnsi="Times New Roman" w:cs="Times New Roman"/>
          <w:sz w:val="18"/>
          <w:szCs w:val="18"/>
        </w:rPr>
        <w:t xml:space="preserve">arge-scale international collaborative projects </w:t>
      </w:r>
      <w:r w:rsidR="00094771">
        <w:rPr>
          <w:rFonts w:ascii="Times New Roman" w:hAnsi="Times New Roman" w:cs="Times New Roman"/>
          <w:sz w:val="18"/>
          <w:szCs w:val="18"/>
        </w:rPr>
        <w:t xml:space="preserve">indeed </w:t>
      </w:r>
      <w:r w:rsidR="00FC4ACF" w:rsidRPr="00FC4ACF">
        <w:rPr>
          <w:rFonts w:ascii="Times New Roman" w:hAnsi="Times New Roman" w:cs="Times New Roman"/>
          <w:sz w:val="18"/>
          <w:szCs w:val="18"/>
        </w:rPr>
        <w:t>increase the geographic</w:t>
      </w:r>
      <w:r w:rsidR="0036144E">
        <w:rPr>
          <w:rFonts w:ascii="Times New Roman" w:hAnsi="Times New Roman" w:cs="Times New Roman" w:hint="eastAsia"/>
          <w:sz w:val="18"/>
          <w:szCs w:val="18"/>
          <w:lang w:eastAsia="zh-CN"/>
        </w:rPr>
        <w:t>al</w:t>
      </w:r>
      <w:r w:rsidR="00FC4ACF" w:rsidRPr="00FC4ACF">
        <w:rPr>
          <w:rFonts w:ascii="Times New Roman" w:hAnsi="Times New Roman" w:cs="Times New Roman"/>
          <w:sz w:val="18"/>
          <w:szCs w:val="18"/>
        </w:rPr>
        <w:t xml:space="preserve"> </w:t>
      </w:r>
      <w:r w:rsidR="006F3B72" w:rsidRPr="006F3B72">
        <w:rPr>
          <w:rFonts w:ascii="Times New Roman" w:hAnsi="Times New Roman" w:cs="Times New Roman"/>
          <w:sz w:val="18"/>
          <w:szCs w:val="18"/>
        </w:rPr>
        <w:lastRenderedPageBreak/>
        <w:t>diversity</w:t>
      </w:r>
      <w:r w:rsidR="00FC4ACF" w:rsidRPr="00FC4ACF">
        <w:rPr>
          <w:rFonts w:ascii="Times New Roman" w:hAnsi="Times New Roman" w:cs="Times New Roman"/>
          <w:sz w:val="18"/>
          <w:szCs w:val="18"/>
        </w:rPr>
        <w:t xml:space="preserve"> and sample sizes</w:t>
      </w:r>
      <w:r w:rsidRPr="006D72D5">
        <w:rPr>
          <w:rFonts w:ascii="Times New Roman" w:hAnsi="Times New Roman" w:cs="Times New Roman"/>
          <w:sz w:val="18"/>
          <w:szCs w:val="18"/>
        </w:rPr>
        <w:t xml:space="preserve">. </w:t>
      </w:r>
      <w:r w:rsidR="0049595D" w:rsidRPr="0049595D">
        <w:rPr>
          <w:rFonts w:ascii="Times New Roman" w:hAnsi="Times New Roman" w:cs="Times New Roman"/>
          <w:sz w:val="18"/>
          <w:szCs w:val="18"/>
        </w:rPr>
        <w:t xml:space="preserve">However, it is unknown whether subjects from non-WEIRD </w:t>
      </w:r>
      <w:r w:rsidR="006C2779">
        <w:rPr>
          <w:rFonts w:ascii="Times New Roman" w:hAnsi="Times New Roman" w:cs="Times New Roman" w:hint="eastAsia"/>
          <w:sz w:val="18"/>
          <w:szCs w:val="18"/>
          <w:lang w:eastAsia="zh-CN"/>
        </w:rPr>
        <w:t>region</w:t>
      </w:r>
      <w:r w:rsidR="0049595D" w:rsidRPr="0049595D">
        <w:rPr>
          <w:rFonts w:ascii="Times New Roman" w:hAnsi="Times New Roman" w:cs="Times New Roman"/>
          <w:sz w:val="18"/>
          <w:szCs w:val="18"/>
        </w:rPr>
        <w:t xml:space="preserve">s are representative of the local population in the surveyed </w:t>
      </w:r>
      <w:r w:rsidR="006C2779">
        <w:rPr>
          <w:rFonts w:ascii="Times New Roman" w:hAnsi="Times New Roman" w:cs="Times New Roman"/>
          <w:sz w:val="18"/>
          <w:szCs w:val="18"/>
        </w:rPr>
        <w:t>regions</w:t>
      </w:r>
      <w:r w:rsidR="0049595D" w:rsidRPr="0049595D">
        <w:rPr>
          <w:rFonts w:ascii="Times New Roman" w:hAnsi="Times New Roman" w:cs="Times New Roman"/>
          <w:sz w:val="18"/>
          <w:szCs w:val="18"/>
        </w:rPr>
        <w:t>.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Hlk140702685"/>
      <w:r w:rsidR="006662AB">
        <w:rPr>
          <w:rFonts w:ascii="Times New Roman" w:hAnsi="Times New Roman" w:cs="Times New Roman"/>
          <w:sz w:val="18"/>
          <w:szCs w:val="18"/>
        </w:rPr>
        <w:t>To understand this problem</w:t>
      </w:r>
      <w:r w:rsidR="00CE62E6">
        <w:rPr>
          <w:rFonts w:ascii="Times New Roman" w:hAnsi="Times New Roman" w:cs="Times New Roman"/>
          <w:sz w:val="18"/>
          <w:szCs w:val="18"/>
        </w:rPr>
        <w:t xml:space="preserve">, in </w:t>
      </w:r>
      <w:r w:rsidR="00CE62E6" w:rsidRPr="00CE62E6">
        <w:rPr>
          <w:rFonts w:ascii="Times New Roman" w:hAnsi="Times New Roman" w:cs="Times New Roman"/>
          <w:sz w:val="18"/>
          <w:szCs w:val="18"/>
        </w:rPr>
        <w:t xml:space="preserve">this study, </w:t>
      </w:r>
      <w:r w:rsidR="00094771" w:rsidRPr="00094771">
        <w:rPr>
          <w:rFonts w:ascii="Times New Roman" w:hAnsi="Times New Roman" w:cs="Times New Roman"/>
          <w:sz w:val="18"/>
          <w:szCs w:val="18"/>
        </w:rPr>
        <w:t xml:space="preserve">1,000 empirical studies were extracted from papers published in five mainstream Chinese academic journals, namely, </w:t>
      </w:r>
      <w:r w:rsidR="00094771" w:rsidRPr="00FC4ACF">
        <w:rPr>
          <w:rFonts w:ascii="Times New Roman" w:hAnsi="Times New Roman" w:cs="Times New Roman"/>
          <w:i/>
          <w:iCs/>
          <w:sz w:val="18"/>
          <w:szCs w:val="18"/>
        </w:rPr>
        <w:t>Acta Psychological Sinica</w:t>
      </w:r>
      <w:r w:rsidR="00094771" w:rsidRPr="00CE62E6">
        <w:rPr>
          <w:rFonts w:ascii="Times New Roman" w:hAnsi="Times New Roman" w:cs="Times New Roman"/>
          <w:sz w:val="18"/>
          <w:szCs w:val="18"/>
        </w:rPr>
        <w:t xml:space="preserve">, </w:t>
      </w:r>
      <w:r w:rsidR="00094771" w:rsidRPr="00FC4ACF">
        <w:rPr>
          <w:rFonts w:ascii="Times New Roman" w:hAnsi="Times New Roman" w:cs="Times New Roman"/>
          <w:i/>
          <w:iCs/>
          <w:sz w:val="18"/>
          <w:szCs w:val="18"/>
        </w:rPr>
        <w:t>Journal of Psychological Science</w:t>
      </w:r>
      <w:r w:rsidR="00094771" w:rsidRPr="00CE62E6">
        <w:rPr>
          <w:rFonts w:ascii="Times New Roman" w:hAnsi="Times New Roman" w:cs="Times New Roman"/>
          <w:sz w:val="18"/>
          <w:szCs w:val="18"/>
        </w:rPr>
        <w:t xml:space="preserve">, </w:t>
      </w:r>
      <w:r w:rsidR="00094771" w:rsidRPr="00FC4ACF">
        <w:rPr>
          <w:rFonts w:ascii="Times New Roman" w:hAnsi="Times New Roman" w:cs="Times New Roman"/>
          <w:i/>
          <w:iCs/>
          <w:sz w:val="18"/>
          <w:szCs w:val="18"/>
        </w:rPr>
        <w:t>Chinese Journal of Clinical Psychology</w:t>
      </w:r>
      <w:r w:rsidR="00094771" w:rsidRPr="00CE62E6">
        <w:rPr>
          <w:rFonts w:ascii="Times New Roman" w:hAnsi="Times New Roman" w:cs="Times New Roman"/>
          <w:sz w:val="18"/>
          <w:szCs w:val="18"/>
        </w:rPr>
        <w:t xml:space="preserve">, </w:t>
      </w:r>
      <w:r w:rsidR="00094771" w:rsidRPr="00FC4ACF">
        <w:rPr>
          <w:rFonts w:ascii="Times New Roman" w:hAnsi="Times New Roman" w:cs="Times New Roman"/>
          <w:i/>
          <w:iCs/>
          <w:sz w:val="18"/>
          <w:szCs w:val="18"/>
        </w:rPr>
        <w:t>Psychological Development and Education</w:t>
      </w:r>
      <w:r w:rsidR="00094771" w:rsidRPr="00CE62E6">
        <w:rPr>
          <w:rFonts w:ascii="Times New Roman" w:hAnsi="Times New Roman" w:cs="Times New Roman"/>
          <w:sz w:val="18"/>
          <w:szCs w:val="18"/>
        </w:rPr>
        <w:t xml:space="preserve">, </w:t>
      </w:r>
      <w:r w:rsidR="00094771" w:rsidRPr="00FC4ACF">
        <w:rPr>
          <w:rFonts w:ascii="Times New Roman" w:hAnsi="Times New Roman" w:cs="Times New Roman"/>
          <w:i/>
          <w:iCs/>
          <w:sz w:val="18"/>
          <w:szCs w:val="18"/>
        </w:rPr>
        <w:t>Psychological and Behavioral Studies Psychological Journal</w:t>
      </w:r>
      <w:r w:rsidR="00094771" w:rsidRPr="00094771">
        <w:rPr>
          <w:rFonts w:ascii="Times New Roman" w:hAnsi="Times New Roman" w:cs="Times New Roman"/>
          <w:sz w:val="18"/>
          <w:szCs w:val="18"/>
        </w:rPr>
        <w:t xml:space="preserve">, in three different periods (2008, 2017~2018, and 2020~2021) to extract </w:t>
      </w:r>
      <w:r w:rsidR="00094771">
        <w:rPr>
          <w:rFonts w:ascii="Times New Roman" w:hAnsi="Times New Roman" w:cs="Times New Roman"/>
          <w:sz w:val="18"/>
          <w:szCs w:val="18"/>
        </w:rPr>
        <w:t xml:space="preserve">their subjects’ </w:t>
      </w:r>
      <w:r w:rsidR="00094771" w:rsidRPr="00094771">
        <w:rPr>
          <w:rFonts w:ascii="Times New Roman" w:hAnsi="Times New Roman" w:cs="Times New Roman"/>
          <w:sz w:val="18"/>
          <w:szCs w:val="18"/>
        </w:rPr>
        <w:t>information</w:t>
      </w:r>
      <w:r w:rsidR="00AC3F78">
        <w:rPr>
          <w:rFonts w:ascii="Times New Roman" w:hAnsi="Times New Roman" w:cs="Times New Roman"/>
          <w:sz w:val="18"/>
          <w:szCs w:val="18"/>
        </w:rPr>
        <w:t xml:space="preserve">. </w:t>
      </w:r>
      <w:r w:rsidR="00EC7A3A" w:rsidRPr="00EC7A3A">
        <w:rPr>
          <w:rFonts w:ascii="Times New Roman" w:hAnsi="Times New Roman" w:cs="Times New Roman"/>
          <w:sz w:val="18"/>
          <w:szCs w:val="18"/>
        </w:rPr>
        <w:t xml:space="preserve">The characteristics of Chinese subjects reported in large-scale international collaborative projects (e.g., Many Labs projects , the Human Penguin Project, PSA) were also extracted to understand the current status of the subject samples in current empirical research in psychology, and compared with data from the </w:t>
      </w:r>
      <w:r w:rsidR="00E06816">
        <w:rPr>
          <w:rFonts w:ascii="Times New Roman" w:hAnsi="Times New Roman" w:cs="Times New Roman"/>
          <w:sz w:val="18"/>
          <w:szCs w:val="18"/>
        </w:rPr>
        <w:t>Chinese 7</w:t>
      </w:r>
      <w:r w:rsidR="00E06816" w:rsidRPr="00E0681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E06816">
        <w:rPr>
          <w:rFonts w:ascii="Times New Roman" w:hAnsi="Times New Roman" w:cs="Times New Roman"/>
          <w:sz w:val="18"/>
          <w:szCs w:val="18"/>
        </w:rPr>
        <w:t xml:space="preserve"> census data</w:t>
      </w:r>
      <w:r w:rsidR="00094771" w:rsidRPr="00094771">
        <w:rPr>
          <w:rFonts w:ascii="Times New Roman" w:hAnsi="Times New Roman" w:cs="Times New Roman"/>
          <w:sz w:val="18"/>
          <w:szCs w:val="18"/>
        </w:rPr>
        <w:t>.</w:t>
      </w:r>
      <w:r w:rsidR="00094771">
        <w:rPr>
          <w:rFonts w:ascii="Times New Roman" w:hAnsi="Times New Roman" w:cs="Times New Roman"/>
          <w:sz w:val="18"/>
          <w:szCs w:val="18"/>
        </w:rPr>
        <w:t xml:space="preserve"> </w:t>
      </w:r>
      <w:r w:rsidR="00FC4ACF" w:rsidRPr="00FC4ACF">
        <w:rPr>
          <w:rFonts w:ascii="Times New Roman" w:hAnsi="Times New Roman" w:cs="Times New Roman"/>
          <w:sz w:val="18"/>
          <w:szCs w:val="18"/>
        </w:rPr>
        <w:t xml:space="preserve">The results will provide a realistic picture of Chinese </w:t>
      </w:r>
      <w:r w:rsidR="008D283B">
        <w:rPr>
          <w:rFonts w:ascii="Times New Roman" w:hAnsi="Times New Roman" w:cs="Times New Roman"/>
          <w:sz w:val="18"/>
          <w:szCs w:val="18"/>
        </w:rPr>
        <w:t>subjects</w:t>
      </w:r>
      <w:r w:rsidR="008D283B" w:rsidRPr="00FC4ACF">
        <w:rPr>
          <w:rFonts w:ascii="Times New Roman" w:hAnsi="Times New Roman" w:cs="Times New Roman"/>
          <w:sz w:val="18"/>
          <w:szCs w:val="18"/>
        </w:rPr>
        <w:t xml:space="preserve"> </w:t>
      </w:r>
      <w:r w:rsidR="00FC4ACF" w:rsidRPr="00FC4ACF">
        <w:rPr>
          <w:rFonts w:ascii="Times New Roman" w:hAnsi="Times New Roman" w:cs="Times New Roman"/>
          <w:sz w:val="18"/>
          <w:szCs w:val="18"/>
        </w:rPr>
        <w:t>in psychology, and we will discuss potential solutions to the issue of representativeness in both China and worldwide.</w:t>
      </w:r>
    </w:p>
    <w:bookmarkEnd w:id="0"/>
    <w:p w14:paraId="7143BB1D" w14:textId="1E44945B" w:rsidR="006D7874" w:rsidRPr="006D72D5" w:rsidRDefault="006D72D5" w:rsidP="006D72D5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bCs/>
          <w:i/>
          <w:szCs w:val="21"/>
        </w:rPr>
        <w:t>Keywords</w:t>
      </w:r>
      <w:r>
        <w:rPr>
          <w:rFonts w:ascii="Times New Roman" w:hAnsi="Times New Roman" w:hint="eastAsia"/>
          <w:b/>
          <w:bCs/>
          <w:szCs w:val="21"/>
        </w:rPr>
        <w:t>：</w:t>
      </w:r>
      <w:r w:rsidRPr="006D72D5">
        <w:rPr>
          <w:rFonts w:ascii="Times New Roman" w:hAnsi="Times New Roman" w:cs="Times New Roman"/>
          <w:sz w:val="18"/>
          <w:szCs w:val="18"/>
        </w:rPr>
        <w:t>Meta-science</w:t>
      </w:r>
      <w:r w:rsidR="00D346CC">
        <w:rPr>
          <w:rFonts w:ascii="Times New Roman" w:hAnsi="Times New Roman" w:cs="Times New Roman"/>
          <w:sz w:val="18"/>
          <w:szCs w:val="18"/>
          <w:lang w:eastAsia="zh-CN"/>
        </w:rPr>
        <w:t>, S</w:t>
      </w:r>
      <w:r w:rsidR="00D346CC">
        <w:rPr>
          <w:rFonts w:ascii="Times New Roman" w:hAnsi="Times New Roman" w:cs="Times New Roman" w:hint="eastAsia"/>
          <w:sz w:val="18"/>
          <w:szCs w:val="18"/>
          <w:lang w:eastAsia="zh-CN"/>
        </w:rPr>
        <w:t>ample</w:t>
      </w:r>
      <w:r w:rsidR="00D346CC">
        <w:rPr>
          <w:rFonts w:ascii="Times New Roman" w:hAnsi="Times New Roman" w:cs="Times New Roman"/>
          <w:sz w:val="18"/>
          <w:szCs w:val="18"/>
        </w:rPr>
        <w:t xml:space="preserve"> r</w:t>
      </w:r>
      <w:r w:rsidRPr="006D72D5">
        <w:rPr>
          <w:rFonts w:ascii="Times New Roman" w:hAnsi="Times New Roman" w:cs="Times New Roman"/>
          <w:sz w:val="18"/>
          <w:szCs w:val="18"/>
        </w:rPr>
        <w:t>epresentativeness, WEIRD, Generalizability</w:t>
      </w:r>
    </w:p>
    <w:sectPr w:rsidR="006D7874" w:rsidRPr="006D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4"/>
    <w:rsid w:val="0000057A"/>
    <w:rsid w:val="00094771"/>
    <w:rsid w:val="000D03B8"/>
    <w:rsid w:val="001D1704"/>
    <w:rsid w:val="00283B9E"/>
    <w:rsid w:val="002B08A9"/>
    <w:rsid w:val="00304610"/>
    <w:rsid w:val="0036144E"/>
    <w:rsid w:val="00390FAA"/>
    <w:rsid w:val="00404978"/>
    <w:rsid w:val="0049595D"/>
    <w:rsid w:val="006662AB"/>
    <w:rsid w:val="006C2779"/>
    <w:rsid w:val="006D72D5"/>
    <w:rsid w:val="006D7874"/>
    <w:rsid w:val="006F3B72"/>
    <w:rsid w:val="00743DE8"/>
    <w:rsid w:val="00771C36"/>
    <w:rsid w:val="008D283B"/>
    <w:rsid w:val="009247DD"/>
    <w:rsid w:val="00962C64"/>
    <w:rsid w:val="00A62103"/>
    <w:rsid w:val="00A72121"/>
    <w:rsid w:val="00AB4F66"/>
    <w:rsid w:val="00AC3F78"/>
    <w:rsid w:val="00B55F7B"/>
    <w:rsid w:val="00B560B4"/>
    <w:rsid w:val="00BB570E"/>
    <w:rsid w:val="00BE3818"/>
    <w:rsid w:val="00C66B33"/>
    <w:rsid w:val="00CA25AE"/>
    <w:rsid w:val="00CE62E6"/>
    <w:rsid w:val="00D346CC"/>
    <w:rsid w:val="00E06816"/>
    <w:rsid w:val="00E73FEB"/>
    <w:rsid w:val="00EC7A3A"/>
    <w:rsid w:val="00EF097A"/>
    <w:rsid w:val="00FA101C"/>
    <w:rsid w:val="00FC4ACF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F02C"/>
  <w15:chartTrackingRefBased/>
  <w15:docId w15:val="{C9E068BE-2F6B-4C37-A3C3-E1751DC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DE8"/>
    <w:pPr>
      <w:spacing w:line="276" w:lineRule="auto"/>
    </w:pPr>
    <w:rPr>
      <w:rFonts w:ascii="Arial" w:hAnsi="Arial" w:cs="Arial"/>
      <w:kern w:val="0"/>
      <w:sz w:val="22"/>
      <w:lang w:val="en-GB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08A9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2B08A9"/>
  </w:style>
  <w:style w:type="character" w:customStyle="1" w:styleId="a5">
    <w:name w:val="批注文字 字符"/>
    <w:basedOn w:val="a0"/>
    <w:link w:val="a4"/>
    <w:uiPriority w:val="99"/>
    <w:rsid w:val="002B08A9"/>
    <w:rPr>
      <w:rFonts w:ascii="Arial" w:hAnsi="Arial" w:cs="Arial"/>
      <w:kern w:val="0"/>
      <w:sz w:val="22"/>
      <w:lang w:val="en-GB" w:eastAsia="en-GB"/>
      <w14:ligatures w14:val="none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B08A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B08A9"/>
    <w:rPr>
      <w:rFonts w:ascii="Arial" w:hAnsi="Arial" w:cs="Arial"/>
      <w:b/>
      <w:bCs/>
      <w:kern w:val="0"/>
      <w:sz w:val="22"/>
      <w:lang w:val="en-GB" w:eastAsia="en-GB"/>
      <w14:ligatures w14:val="none"/>
    </w:rPr>
  </w:style>
  <w:style w:type="paragraph" w:styleId="a8">
    <w:name w:val="Revision"/>
    <w:hidden/>
    <w:uiPriority w:val="99"/>
    <w:semiHidden/>
    <w:rsid w:val="00390FAA"/>
    <w:rPr>
      <w:rFonts w:ascii="Arial" w:hAnsi="Arial" w:cs="Arial"/>
      <w:kern w:val="0"/>
      <w:sz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岳</dc:creator>
  <cp:keywords/>
  <dc:description/>
  <cp:lastModifiedBy>磊 岳</cp:lastModifiedBy>
  <cp:revision>3</cp:revision>
  <dcterms:created xsi:type="dcterms:W3CDTF">2023-07-21T03:18:00Z</dcterms:created>
  <dcterms:modified xsi:type="dcterms:W3CDTF">2023-07-21T04:43:00Z</dcterms:modified>
</cp:coreProperties>
</file>