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kern w:val="44"/>
          <w:sz w:val="32"/>
          <w:szCs w:val="32"/>
        </w:rPr>
      </w:pPr>
      <w:r>
        <w:rPr>
          <w:rFonts w:hint="eastAsia" w:ascii="黑体" w:eastAsia="黑体"/>
          <w:b/>
          <w:bCs/>
          <w:kern w:val="44"/>
          <w:sz w:val="32"/>
          <w:szCs w:val="32"/>
        </w:rPr>
        <w:t xml:space="preserve"> 黄山学院本科毕业论文开题报告</w:t>
      </w:r>
    </w:p>
    <w:tbl>
      <w:tblPr>
        <w:tblStyle w:val="6"/>
        <w:tblW w:w="91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857"/>
        <w:gridCol w:w="900"/>
        <w:gridCol w:w="1440"/>
        <w:gridCol w:w="331"/>
        <w:gridCol w:w="1109"/>
        <w:gridCol w:w="256"/>
        <w:gridCol w:w="1004"/>
        <w:gridCol w:w="1113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121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3528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王鑫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30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215060310</w:t>
            </w:r>
            <w:r>
              <w:rPr>
                <w:rFonts w:ascii="宋体" w:hAnsi="宋体"/>
                <w:sz w:val="24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121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7965" w:type="dxa"/>
            <w:gridSpan w:val="9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基于</w:t>
            </w:r>
            <w:r>
              <w:rPr>
                <w:rFonts w:ascii="宋体" w:hAnsi="宋体"/>
                <w:sz w:val="24"/>
              </w:rPr>
              <w:t>SSM</w:t>
            </w:r>
            <w:r>
              <w:rPr>
                <w:rFonts w:hint="eastAsia" w:ascii="宋体" w:hAnsi="宋体"/>
                <w:sz w:val="24"/>
              </w:rPr>
              <w:t>+redis的职工管理系统的设计与实现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1218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题目性质</w:t>
            </w:r>
          </w:p>
        </w:tc>
        <w:tc>
          <w:tcPr>
            <w:tcW w:w="4637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社会实践中完成</w:t>
            </w:r>
          </w:p>
        </w:tc>
        <w:tc>
          <w:tcPr>
            <w:tcW w:w="1260" w:type="dxa"/>
            <w:gridSpan w:val="2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□基础理论研究</w:t>
            </w:r>
          </w:p>
        </w:tc>
        <w:tc>
          <w:tcPr>
            <w:tcW w:w="1113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□文献  综述型</w:t>
            </w:r>
          </w:p>
        </w:tc>
        <w:tc>
          <w:tcPr>
            <w:tcW w:w="955" w:type="dxa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218" w:type="dxa"/>
            <w:vMerge w:val="continue"/>
            <w:vAlign w:val="center"/>
          </w:tcPr>
          <w:p>
            <w:pPr>
              <w:spacing w:before="78" w:beforeLines="25"/>
              <w:jc w:val="center"/>
              <w:rPr>
                <w:rFonts w:eastAsia="黑体"/>
                <w:b/>
                <w:szCs w:val="21"/>
              </w:rPr>
            </w:pPr>
          </w:p>
        </w:tc>
        <w:tc>
          <w:tcPr>
            <w:tcW w:w="857" w:type="dxa"/>
            <w:vAlign w:val="center"/>
          </w:tcPr>
          <w:p>
            <w:pPr>
              <w:spacing w:line="400" w:lineRule="exact"/>
              <w:ind w:firstLine="90" w:firstLineChars="5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□实验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□实习</w:t>
            </w:r>
          </w:p>
        </w:tc>
        <w:tc>
          <w:tcPr>
            <w:tcW w:w="14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☑工程实践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sz w:val="18"/>
                <w:szCs w:val="18"/>
              </w:rPr>
              <w:t>社会调查</w:t>
            </w:r>
          </w:p>
        </w:tc>
        <w:tc>
          <w:tcPr>
            <w:tcW w:w="1260" w:type="dxa"/>
            <w:gridSpan w:val="2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3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55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3" w:type="dxa"/>
            <w:gridSpan w:val="10"/>
          </w:tcPr>
          <w:p>
            <w:pPr>
              <w:pStyle w:val="3"/>
              <w:spacing w:before="156" w:beforeLines="50"/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一、选题依据和目标（该研究的目的、意义、国内外研究现状及发展趋势）</w:t>
            </w:r>
          </w:p>
          <w:p>
            <w:pPr>
              <w:pStyle w:val="2"/>
              <w:spacing w:line="360" w:lineRule="atLeast"/>
              <w:ind w:left="0"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在2</w:t>
            </w:r>
            <w:r>
              <w:rPr>
                <w:rFonts w:ascii="宋体" w:hAnsi="宋体"/>
                <w:sz w:val="21"/>
                <w:szCs w:val="21"/>
              </w:rPr>
              <w:t>019</w:t>
            </w:r>
            <w:r>
              <w:rPr>
                <w:rFonts w:hint="eastAsia" w:ascii="宋体" w:hAnsi="宋体"/>
                <w:sz w:val="21"/>
                <w:szCs w:val="21"/>
              </w:rPr>
              <w:t>年的今天，随着各类型企业改革的不断深入，职工的文化水平越来越高，现在流行的职工管理机制已经满足不了中大型企业</w:t>
            </w: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</w:rPr>
              <w:t>的管理需求。所以现在可以通过网络科技的方式来改进管理的方法及策略，因此公司企业可以把在管理上花费的人力及物力转移到生产上，提高业绩。职工管理系统是以Web为基础平台，利用现代的信息管理理论和技术为研究目标，建立通用的管理模型。从而成为一个安全、高效、灵活、易用、共享的管理体系。职工管理系统可以把整个企业的职工信息录入系统，并进行集中的管理。并且在系统中，并不是只有管理者才可以使用，作为一个普通用户依然可以在系统上完善个人信息，供管理者查看。</w:t>
            </w:r>
          </w:p>
          <w:p>
            <w:pPr>
              <w:pStyle w:val="2"/>
              <w:spacing w:line="360" w:lineRule="atLeast"/>
              <w:ind w:left="0"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现阶段也已经有企业开发了职工管理系统，但多数是只支持用户在登录后才可查看个人情况，在本系统中，新增了邮箱发送功能，可以即时的反馈信息，大大提高了系统的使用效率。</w:t>
            </w:r>
          </w:p>
          <w:p>
            <w:pPr>
              <w:pStyle w:val="2"/>
              <w:spacing w:line="360" w:lineRule="atLeast"/>
              <w:ind w:left="0"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可以肯定，在未来的企业职工管理方向，一定是朝着移动网络的方向前进，现如今大多数人都是使用手机，关于管理的使用一定会集中到移动端。在后期，可以把基于Web端的职工管理系统开发为A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，方便管理企业人员。</w:t>
            </w:r>
          </w:p>
          <w:p>
            <w:pPr>
              <w:pStyle w:val="2"/>
              <w:spacing w:line="360" w:lineRule="atLeast"/>
              <w:ind w:left="0" w:firstLine="420" w:firstLineChars="200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3" w:type="dxa"/>
            <w:gridSpan w:val="10"/>
          </w:tcPr>
          <w:p>
            <w:pPr>
              <w:jc w:val="left"/>
              <w:rPr>
                <w:rFonts w:ascii="黑体" w:hAnsi="黑体" w:eastAsia="黑体" w:cs="黑体"/>
                <w:b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</w:rPr>
              <w:t>二、课题关键问题及难点</w:t>
            </w:r>
          </w:p>
          <w:p>
            <w:pPr>
              <w:pStyle w:val="2"/>
              <w:spacing w:line="360" w:lineRule="atLeast"/>
              <w:ind w:firstLine="388" w:firstLineChars="185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问题：</w:t>
            </w:r>
          </w:p>
          <w:p>
            <w:pPr>
              <w:ind w:firstLine="840" w:firstLineChars="400"/>
              <w:jc w:val="left"/>
              <w:rPr>
                <w:rFonts w:eastAsia="黑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问题1：不同的企业其对职工分配和管理的方式不同，所以职工管理系统需要做到一定的共性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问题2：在开发中，需要把redis集成到代码中，在使用的redis时机的选取，和不使用的判断上要把握好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问题3：在系统中分为管理员和用户两种访问，需要把两者可访问的数据区分开，不然会出现普通用户可以操作管理员才能操作的行为。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问题4：一个企业的员工的数据肯定会有很多，在进行数据访问时，需优化访问速度</w:t>
            </w:r>
          </w:p>
          <w:p>
            <w:pPr>
              <w:pStyle w:val="2"/>
              <w:spacing w:line="360" w:lineRule="atLeast"/>
              <w:ind w:firstLine="388" w:firstLineChars="185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难点：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难点1：做到页面优美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难点2：redis数据的存取、更新操作，需要另外开启redis服务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难点3：实现邮箱发送功能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难点4：批量数据的条件查询</w:t>
            </w:r>
          </w:p>
          <w:p>
            <w:pPr>
              <w:pStyle w:val="2"/>
              <w:spacing w:line="360" w:lineRule="atLeast"/>
              <w:ind w:left="0" w:firstLine="840" w:firstLineChars="400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2"/>
              <w:spacing w:line="360" w:lineRule="atLeast"/>
              <w:ind w:left="0" w:firstLine="840" w:firstLineChars="400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3" w:type="dxa"/>
            <w:gridSpan w:val="10"/>
          </w:tcPr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三、研究方案</w:t>
            </w:r>
          </w:p>
          <w:p>
            <w:pPr>
              <w:jc w:val="left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1. 拟采取的研究方法或试验方法及主要技术路线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论文以管理职工信息为开发中心，独立设计时采用思维导图的形式规划整个系统框架，运用软件工程原理和开发方法，采用html页面技术构建成职工管理系统所有页面。首先对系统进行需求分析，得出系统主要功能：管理职工细信息。然后对系统进行数据库设计、接口详细设计和系统页面详细设计。总体设计主要包括系统结构设计、系统功能设计、系统数据结构设计和系统流畅性设计等；详细设计主要包括系统数据库表的设计以及数据库的访问方式设计，主要的功能模块的具体实现：细分各个功能，模块化编写代码。最后对系统整体功能进行了测试，并对测试结果进行了总结记录，得出了系统的不足，并进行了改进修正；系统整体结构采用模块化管理，方便后期进行维护以及添加新功能。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职工管理系统的基础框框是采取S</w:t>
            </w:r>
            <w:r>
              <w:rPr>
                <w:rFonts w:ascii="宋体" w:hAnsi="宋体"/>
                <w:sz w:val="21"/>
                <w:szCs w:val="21"/>
              </w:rPr>
              <w:t>SM</w:t>
            </w:r>
            <w:r>
              <w:rPr>
                <w:rFonts w:hint="eastAsia" w:ascii="宋体" w:hAnsi="宋体"/>
                <w:sz w:val="21"/>
                <w:szCs w:val="21"/>
              </w:rPr>
              <w:t>整合出来的框架，S</w:t>
            </w:r>
            <w:r>
              <w:rPr>
                <w:rFonts w:ascii="宋体" w:hAnsi="宋体"/>
                <w:sz w:val="21"/>
                <w:szCs w:val="21"/>
              </w:rPr>
              <w:t>SM</w:t>
            </w:r>
            <w:r>
              <w:rPr>
                <w:rFonts w:hint="eastAsia" w:ascii="宋体" w:hAnsi="宋体"/>
                <w:sz w:val="21"/>
                <w:szCs w:val="21"/>
              </w:rPr>
              <w:t>包括Sp</w:t>
            </w:r>
            <w:r>
              <w:rPr>
                <w:rFonts w:ascii="宋体" w:hAnsi="宋体"/>
                <w:sz w:val="21"/>
                <w:szCs w:val="21"/>
              </w:rPr>
              <w:t>ring</w:t>
            </w:r>
            <w:r>
              <w:rPr>
                <w:rFonts w:hint="eastAsia" w:ascii="宋体" w:hAnsi="宋体"/>
                <w:sz w:val="21"/>
                <w:szCs w:val="21"/>
              </w:rPr>
              <w:t>、Spring</w:t>
            </w:r>
            <w:r>
              <w:rPr>
                <w:rFonts w:ascii="宋体" w:hAnsi="宋体"/>
                <w:sz w:val="21"/>
                <w:szCs w:val="21"/>
              </w:rPr>
              <w:t>MVC</w:t>
            </w:r>
            <w:r>
              <w:rPr>
                <w:rFonts w:hint="eastAsia" w:ascii="宋体" w:hAnsi="宋体"/>
                <w:sz w:val="21"/>
                <w:szCs w:val="21"/>
              </w:rPr>
              <w:t>、</w:t>
            </w:r>
            <w:r>
              <w:rPr>
                <w:rFonts w:ascii="宋体" w:hAnsi="宋体"/>
                <w:sz w:val="21"/>
                <w:szCs w:val="21"/>
              </w:rPr>
              <w:t>M</w:t>
            </w:r>
            <w:r>
              <w:rPr>
                <w:rFonts w:hint="eastAsia" w:ascii="宋体" w:hAnsi="宋体"/>
                <w:sz w:val="21"/>
                <w:szCs w:val="21"/>
              </w:rPr>
              <w:t>yB</w:t>
            </w:r>
            <w:r>
              <w:rPr>
                <w:rFonts w:ascii="宋体" w:hAnsi="宋体"/>
                <w:sz w:val="21"/>
                <w:szCs w:val="21"/>
              </w:rPr>
              <w:t>atis</w:t>
            </w:r>
            <w:r>
              <w:rPr>
                <w:rFonts w:hint="eastAsia" w:ascii="宋体" w:hAnsi="宋体"/>
                <w:sz w:val="21"/>
                <w:szCs w:val="21"/>
              </w:rPr>
              <w:t>三个基础框架，均为轻量级的开源框架，简化了开发，提高了系统的可维护性。以Java语言为系统的主题开发语言，以M</w:t>
            </w:r>
            <w:r>
              <w:rPr>
                <w:rFonts w:ascii="宋体" w:hAnsi="宋体"/>
                <w:sz w:val="21"/>
                <w:szCs w:val="21"/>
              </w:rPr>
              <w:t>ySQL</w:t>
            </w:r>
            <w:r>
              <w:rPr>
                <w:rFonts w:hint="eastAsia" w:ascii="宋体" w:hAnsi="宋体"/>
                <w:sz w:val="21"/>
                <w:szCs w:val="21"/>
              </w:rPr>
              <w:t>为数据库，使用redis作为缓存服务器，缓解了数据库的访问压力，加快了查询数据的速度，最重要的是降低了数据库崩溃的几率。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</w:p>
          <w:p>
            <w:pPr>
              <w:spacing w:line="360" w:lineRule="exact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eastAsia="黑体"/>
                <w:b/>
                <w:szCs w:val="21"/>
              </w:rPr>
              <w:t>2. 研究进度安排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（1）2018年11月21日——2018年11月30日  确定选题、收集相关资料，文献调研与综述；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（2）2018年12月1日——2018年12月8日  撰写开题报告与开题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（3）2018年12月9日——2019年03月31日  正式开始毕业设计。开始做一些准备工作，如实验环境的搭建，资料的查询，设计构思等；                                                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（4）2019年04月01日——2019年04月15日  开始UI界面素材采集、代码的编写及一些界面功能的实现；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（5）2019年04月16日——2019年04月30日  在老师的指导下，进行论文的修改、定稿、并打印；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（6）2019年05月01日——2019年05月04日  提交规范的毕业论文与准备答辩；</w:t>
            </w:r>
          </w:p>
          <w:p>
            <w:pPr>
              <w:pStyle w:val="2"/>
              <w:spacing w:line="360" w:lineRule="atLeast"/>
              <w:ind w:firstLine="420" w:firstLineChars="200"/>
              <w:rPr>
                <w:rFonts w:ascii="黑体" w:hAnsi="宋体" w:eastAsia="黑体"/>
                <w:b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（7）2019年05月05日——2019年05月15日  按时参加答辩。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3" w:type="dxa"/>
            <w:gridSpan w:val="10"/>
          </w:tcPr>
          <w:p>
            <w:pPr>
              <w:pStyle w:val="3"/>
              <w:spacing w:before="156" w:beforeLines="50"/>
              <w:rPr>
                <w:rFonts w:hAnsi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四、参考文献</w:t>
            </w:r>
          </w:p>
          <w:p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[1]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李华东 著 HTML5+CSS3从入门到精通，清华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大学出版社 201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。</w:t>
            </w:r>
          </w:p>
          <w:p>
            <w:pPr>
              <w:spacing w:line="36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[2]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张元亮 著 布局Java EE 企业级开发，清华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大学出版社 201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。</w:t>
            </w:r>
          </w:p>
          <w:p>
            <w:pPr>
              <w:spacing w:line="36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[3]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郭克华、唐雅媛、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扈乐华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著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Java EE 程序设计与应用开发（第2版）</w:t>
            </w:r>
          </w:p>
          <w:p>
            <w:pPr>
              <w:spacing w:line="36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[4]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  <w:t>肖睿、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雷刚跃、宋丽萍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著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ySQL数据库开发实战 中国水利水电出版社 2017</w:t>
            </w:r>
          </w:p>
          <w:p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[5]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</w:rPr>
              <w:t>Joyce Farrell著 Java编程(英文影印版) 科学出版社 2011</w:t>
            </w:r>
          </w:p>
          <w:p>
            <w:pPr>
              <w:spacing w:line="36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[6]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戴克（Paul Deck）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著 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Spring MVC学习指南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人民邮电出版社 2017</w:t>
            </w:r>
          </w:p>
          <w:p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[7]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</w:rPr>
              <w:t>史胜辉，王春明，沈学华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著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JavaEE基础教程 清华大学出版社 2010 。</w:t>
            </w:r>
          </w:p>
          <w:p>
            <w:pPr>
              <w:spacing w:line="36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[8]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郝佳 著 S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pring源码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深度解析 人民邮电出版社 2013</w:t>
            </w:r>
          </w:p>
          <w:p>
            <w:pPr>
              <w:spacing w:line="36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[9]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ab/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徐郡名 著 MyBatis技术内幕 电子工业出版社 2017</w:t>
            </w:r>
          </w:p>
          <w:p>
            <w:pPr>
              <w:spacing w:line="36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[10]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约西亚 L.卡尔森（Josiah,L.,Carlson） 著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Redis实战 人民邮电出版社 2015</w:t>
            </w:r>
          </w:p>
          <w:p>
            <w:pPr>
              <w:spacing w:line="3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[11]埃克尔著，陈昊鹏译．Java编程思想[M]．（第4版）．北京:机械工业出版社，2017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3" w:hRule="atLeast"/>
          <w:jc w:val="center"/>
        </w:trPr>
        <w:tc>
          <w:tcPr>
            <w:tcW w:w="9183" w:type="dxa"/>
            <w:gridSpan w:val="10"/>
          </w:tcPr>
          <w:p>
            <w:pPr>
              <w:pStyle w:val="3"/>
              <w:numPr>
                <w:ilvl w:val="0"/>
                <w:numId w:val="1"/>
              </w:numPr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指导教师意见</w:t>
            </w:r>
          </w:p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pStyle w:val="3"/>
              <w:spacing w:before="156" w:beforeLines="50"/>
              <w:rPr>
                <w:rFonts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spacing w:before="156" w:beforeLines="50" w:after="156" w:afterLines="50" w:line="440" w:lineRule="exact"/>
              <w:ind w:right="480" w:firstLine="5775" w:firstLineChars="27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签名： </w:t>
            </w:r>
          </w:p>
          <w:p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3" w:hRule="atLeast"/>
          <w:jc w:val="center"/>
        </w:trPr>
        <w:tc>
          <w:tcPr>
            <w:tcW w:w="9183" w:type="dxa"/>
            <w:gridSpan w:val="10"/>
            <w:tcBorders>
              <w:bottom w:val="single" w:color="auto" w:sz="4" w:space="0"/>
            </w:tcBorders>
          </w:tcPr>
          <w:p>
            <w:pPr>
              <w:pStyle w:val="3"/>
              <w:numPr>
                <w:ilvl w:val="0"/>
                <w:numId w:val="1"/>
              </w:numPr>
              <w:spacing w:before="156" w:beforeLines="50"/>
              <w:ind w:left="0" w:leftChars="0" w:firstLine="0" w:firstLineChars="0"/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  <w:t>院部意见</w:t>
            </w:r>
          </w:p>
          <w:p>
            <w:pPr>
              <w:pStyle w:val="3"/>
              <w:numPr>
                <w:numId w:val="0"/>
              </w:numPr>
              <w:spacing w:before="156" w:beforeLines="50"/>
              <w:ind w:leftChars="0"/>
              <w:rPr>
                <w:rFonts w:hint="default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3"/>
              <w:numPr>
                <w:numId w:val="0"/>
              </w:numPr>
              <w:spacing w:before="156" w:beforeLines="50"/>
              <w:ind w:leftChars="0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3"/>
              <w:numPr>
                <w:numId w:val="0"/>
              </w:numPr>
              <w:spacing w:before="156" w:beforeLines="50"/>
              <w:ind w:leftChars="0"/>
              <w:rPr>
                <w:rFonts w:hint="default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3"/>
              <w:numPr>
                <w:numId w:val="0"/>
              </w:numPr>
              <w:spacing w:before="156" w:beforeLines="50"/>
              <w:ind w:leftChars="0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3"/>
              <w:numPr>
                <w:numId w:val="0"/>
              </w:numPr>
              <w:spacing w:before="156" w:beforeLines="50"/>
              <w:ind w:leftChars="0"/>
              <w:rPr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3"/>
              <w:numPr>
                <w:numId w:val="0"/>
              </w:numPr>
              <w:spacing w:before="156" w:beforeLines="50"/>
              <w:ind w:leftChars="0"/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pStyle w:val="3"/>
              <w:numPr>
                <w:numId w:val="0"/>
              </w:numPr>
              <w:spacing w:before="156" w:beforeLines="50"/>
              <w:ind w:leftChars="0"/>
              <w:rPr>
                <w:rFonts w:hint="eastAsia" w:ascii="黑体" w:hAnsi="黑体" w:eastAsia="黑体" w:cs="黑体"/>
                <w:b/>
                <w:bCs/>
                <w:sz w:val="24"/>
                <w:szCs w:val="24"/>
              </w:rPr>
            </w:pPr>
          </w:p>
          <w:p>
            <w:pPr>
              <w:spacing w:before="156" w:beforeLines="50" w:after="156" w:afterLines="50" w:line="440" w:lineRule="exact"/>
              <w:ind w:right="480" w:firstLine="5775" w:firstLineChars="2750"/>
              <w:rPr>
                <w:rFonts w:hint="eastAsia"/>
                <w:szCs w:val="21"/>
              </w:rPr>
            </w:pPr>
          </w:p>
          <w:p>
            <w:pPr>
              <w:spacing w:before="156" w:beforeLines="50" w:after="156" w:afterLines="50" w:line="440" w:lineRule="exact"/>
              <w:ind w:right="480" w:firstLine="5775" w:firstLineChars="275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负责人签名：</w:t>
            </w:r>
          </w:p>
          <w:p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0034"/>
    <w:multiLevelType w:val="singleLevel"/>
    <w:tmpl w:val="57610034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E2"/>
    <w:rsid w:val="00030E26"/>
    <w:rsid w:val="00093FB3"/>
    <w:rsid w:val="001058F3"/>
    <w:rsid w:val="00180672"/>
    <w:rsid w:val="00201CF0"/>
    <w:rsid w:val="006728C9"/>
    <w:rsid w:val="007F29E2"/>
    <w:rsid w:val="008E04CC"/>
    <w:rsid w:val="009B46D1"/>
    <w:rsid w:val="00A1504E"/>
    <w:rsid w:val="00A16FD8"/>
    <w:rsid w:val="00B30194"/>
    <w:rsid w:val="00B6442D"/>
    <w:rsid w:val="00BA584F"/>
    <w:rsid w:val="00CC2A75"/>
    <w:rsid w:val="00CE43BF"/>
    <w:rsid w:val="00D47BA7"/>
    <w:rsid w:val="00D5642C"/>
    <w:rsid w:val="00D71EB0"/>
    <w:rsid w:val="00E363A6"/>
    <w:rsid w:val="00FD7543"/>
    <w:rsid w:val="00FF1D76"/>
    <w:rsid w:val="0CBB52AA"/>
    <w:rsid w:val="1CCB26F1"/>
    <w:rsid w:val="1FD94BF6"/>
    <w:rsid w:val="320C6A23"/>
    <w:rsid w:val="36D653E4"/>
    <w:rsid w:val="70E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tabs>
        <w:tab w:val="left" w:pos="540"/>
      </w:tabs>
      <w:spacing w:line="360" w:lineRule="auto"/>
      <w:ind w:left="180" w:firstLine="389" w:firstLineChars="162"/>
    </w:pPr>
    <w:rPr>
      <w:rFonts w:ascii="Times New Roman" w:hAnsi="Times New Roman" w:eastAsiaTheme="minorEastAsia" w:cstheme="minorBidi"/>
      <w:bCs/>
      <w:sz w:val="24"/>
    </w:rPr>
  </w:style>
  <w:style w:type="paragraph" w:styleId="3">
    <w:name w:val="Plain Text"/>
    <w:basedOn w:val="1"/>
    <w:link w:val="10"/>
    <w:uiPriority w:val="0"/>
    <w:rPr>
      <w:rFonts w:ascii="宋体" w:hAnsi="Courier New"/>
      <w:szCs w:val="20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正文文本缩进 字符"/>
    <w:link w:val="2"/>
    <w:uiPriority w:val="0"/>
    <w:rPr>
      <w:rFonts w:ascii="Times New Roman" w:hAnsi="Times New Roman"/>
      <w:bCs/>
      <w:sz w:val="24"/>
      <w:szCs w:val="24"/>
    </w:rPr>
  </w:style>
  <w:style w:type="character" w:customStyle="1" w:styleId="9">
    <w:name w:val="正文文本缩进 Char1"/>
    <w:basedOn w:val="7"/>
    <w:semiHidden/>
    <w:uiPriority w:val="99"/>
    <w:rPr>
      <w:rFonts w:ascii="Calibri" w:hAnsi="Calibri" w:eastAsia="宋体" w:cs="Times New Roman"/>
      <w:szCs w:val="24"/>
    </w:rPr>
  </w:style>
  <w:style w:type="character" w:customStyle="1" w:styleId="10">
    <w:name w:val="纯文本 字符"/>
    <w:basedOn w:val="7"/>
    <w:link w:val="3"/>
    <w:uiPriority w:val="0"/>
    <w:rPr>
      <w:rFonts w:ascii="宋体" w:hAnsi="Courier New" w:eastAsia="宋体" w:cs="Times New Roman"/>
      <w:szCs w:val="20"/>
    </w:rPr>
  </w:style>
  <w:style w:type="character" w:customStyle="1" w:styleId="11">
    <w:name w:val="页眉 字符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412</Words>
  <Characters>2354</Characters>
  <Lines>19</Lines>
  <Paragraphs>5</Paragraphs>
  <TotalTime>4</TotalTime>
  <ScaleCrop>false</ScaleCrop>
  <LinksUpToDate>false</LinksUpToDate>
  <CharactersWithSpaces>2761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2019-03-23T09:36:00Z</dcterms:created>
  <dc:creator>AutoBVT</dc:creator>
  <cp:lastModifiedBy>Maybe</cp:lastModifiedBy>
  <dcterms:modified xsi:type="dcterms:W3CDTF">2019-04-09T01:31:11Z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