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eastAsia="黑体"/>
          <w:b/>
          <w:bCs/>
          <w:kern w:val="44"/>
          <w:sz w:val="32"/>
          <w:szCs w:val="32"/>
        </w:rPr>
      </w:pPr>
      <w:bookmarkStart w:id="0" w:name="_GoBack"/>
      <w:bookmarkEnd w:id="0"/>
      <w:r>
        <w:rPr>
          <w:rFonts w:hint="eastAsia" w:ascii="黑体" w:eastAsia="黑体"/>
          <w:b/>
          <w:bCs/>
          <w:kern w:val="44"/>
          <w:sz w:val="32"/>
          <w:szCs w:val="32"/>
        </w:rPr>
        <w:t xml:space="preserve"> 黄山学院本科毕业论文开题报告</w:t>
      </w:r>
    </w:p>
    <w:tbl>
      <w:tblPr>
        <w:tblStyle w:val="7"/>
        <w:tblW w:w="918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8"/>
        <w:gridCol w:w="857"/>
        <w:gridCol w:w="900"/>
        <w:gridCol w:w="1440"/>
        <w:gridCol w:w="331"/>
        <w:gridCol w:w="1109"/>
        <w:gridCol w:w="256"/>
        <w:gridCol w:w="1004"/>
        <w:gridCol w:w="1113"/>
        <w:gridCol w:w="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2" w:hRule="atLeast"/>
          <w:jc w:val="center"/>
        </w:trPr>
        <w:tc>
          <w:tcPr>
            <w:tcW w:w="1218" w:type="dxa"/>
            <w:vAlign w:val="center"/>
          </w:tcPr>
          <w:p>
            <w:pPr>
              <w:spacing w:line="400" w:lineRule="exact"/>
              <w:jc w:val="center"/>
              <w:rPr>
                <w:rFonts w:ascii="宋体" w:hAnsi="宋体"/>
                <w:sz w:val="24"/>
              </w:rPr>
            </w:pPr>
            <w:r>
              <w:rPr>
                <w:rFonts w:hint="eastAsia" w:ascii="宋体" w:hAnsi="宋体"/>
                <w:sz w:val="24"/>
              </w:rPr>
              <w:t>学生姓名</w:t>
            </w:r>
          </w:p>
        </w:tc>
        <w:tc>
          <w:tcPr>
            <w:tcW w:w="3528" w:type="dxa"/>
            <w:gridSpan w:val="4"/>
            <w:vAlign w:val="center"/>
          </w:tcPr>
          <w:p>
            <w:pPr>
              <w:spacing w:line="400" w:lineRule="exact"/>
              <w:jc w:val="center"/>
              <w:rPr>
                <w:rFonts w:hint="eastAsia" w:ascii="宋体" w:hAnsi="宋体" w:eastAsia="宋体"/>
                <w:sz w:val="24"/>
                <w:lang w:val="en-US" w:eastAsia="zh-CN"/>
              </w:rPr>
            </w:pPr>
            <w:r>
              <w:rPr>
                <w:rFonts w:hint="eastAsia" w:ascii="宋体" w:hAnsi="宋体"/>
                <w:sz w:val="24"/>
                <w:lang w:val="en-US" w:eastAsia="zh-CN"/>
              </w:rPr>
              <w:t>王军利</w:t>
            </w:r>
          </w:p>
        </w:tc>
        <w:tc>
          <w:tcPr>
            <w:tcW w:w="1365" w:type="dxa"/>
            <w:gridSpan w:val="2"/>
            <w:vAlign w:val="center"/>
          </w:tcPr>
          <w:p>
            <w:pPr>
              <w:spacing w:line="400" w:lineRule="exact"/>
              <w:jc w:val="center"/>
              <w:rPr>
                <w:rFonts w:ascii="宋体" w:hAnsi="宋体"/>
                <w:sz w:val="24"/>
              </w:rPr>
            </w:pPr>
            <w:r>
              <w:rPr>
                <w:rFonts w:hint="eastAsia" w:ascii="宋体" w:hAnsi="宋体"/>
                <w:sz w:val="24"/>
              </w:rPr>
              <w:t>学号</w:t>
            </w:r>
          </w:p>
        </w:tc>
        <w:tc>
          <w:tcPr>
            <w:tcW w:w="3072" w:type="dxa"/>
            <w:gridSpan w:val="3"/>
            <w:vAlign w:val="center"/>
          </w:tcPr>
          <w:p>
            <w:pPr>
              <w:spacing w:line="400" w:lineRule="exact"/>
              <w:jc w:val="center"/>
              <w:rPr>
                <w:rFonts w:hint="eastAsia" w:ascii="宋体" w:hAnsi="宋体" w:eastAsia="宋体"/>
                <w:sz w:val="24"/>
                <w:lang w:val="en-US" w:eastAsia="zh-CN"/>
              </w:rPr>
            </w:pPr>
            <w:r>
              <w:rPr>
                <w:rFonts w:hint="eastAsia" w:ascii="宋体" w:hAnsi="宋体"/>
                <w:sz w:val="24"/>
                <w:lang w:val="en-US" w:eastAsia="zh-CN"/>
              </w:rPr>
              <w:t>21506031059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2" w:hRule="atLeast"/>
          <w:jc w:val="center"/>
        </w:trPr>
        <w:tc>
          <w:tcPr>
            <w:tcW w:w="1218" w:type="dxa"/>
            <w:vAlign w:val="center"/>
          </w:tcPr>
          <w:p>
            <w:pPr>
              <w:spacing w:line="400" w:lineRule="exact"/>
              <w:jc w:val="center"/>
              <w:rPr>
                <w:rFonts w:ascii="宋体" w:hAnsi="宋体"/>
                <w:sz w:val="24"/>
              </w:rPr>
            </w:pPr>
            <w:r>
              <w:rPr>
                <w:rFonts w:hint="eastAsia" w:ascii="宋体" w:hAnsi="宋体"/>
                <w:sz w:val="24"/>
              </w:rPr>
              <w:t>题目</w:t>
            </w:r>
          </w:p>
        </w:tc>
        <w:tc>
          <w:tcPr>
            <w:tcW w:w="7965" w:type="dxa"/>
            <w:gridSpan w:val="9"/>
            <w:vAlign w:val="center"/>
          </w:tcPr>
          <w:p>
            <w:pPr>
              <w:spacing w:line="400" w:lineRule="exact"/>
              <w:jc w:val="center"/>
              <w:rPr>
                <w:rFonts w:ascii="宋体" w:hAnsi="宋体"/>
                <w:sz w:val="24"/>
              </w:rPr>
            </w:pPr>
            <w:r>
              <w:rPr>
                <w:rFonts w:hint="eastAsia" w:ascii="宋体" w:hAnsi="宋体"/>
                <w:sz w:val="24"/>
              </w:rPr>
              <w:t>基于ssm框架的考勤管理系统的设计与实现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 w:hRule="atLeast"/>
          <w:jc w:val="center"/>
        </w:trPr>
        <w:tc>
          <w:tcPr>
            <w:tcW w:w="1218" w:type="dxa"/>
            <w:vMerge w:val="restart"/>
            <w:vAlign w:val="center"/>
          </w:tcPr>
          <w:p>
            <w:pPr>
              <w:spacing w:line="400" w:lineRule="exact"/>
              <w:jc w:val="center"/>
              <w:rPr>
                <w:rFonts w:ascii="宋体" w:hAnsi="宋体"/>
                <w:sz w:val="24"/>
              </w:rPr>
            </w:pPr>
            <w:r>
              <w:rPr>
                <w:rFonts w:hint="eastAsia" w:ascii="宋体" w:hAnsi="宋体"/>
                <w:sz w:val="24"/>
              </w:rPr>
              <w:t>题目性质</w:t>
            </w:r>
          </w:p>
        </w:tc>
        <w:tc>
          <w:tcPr>
            <w:tcW w:w="4637" w:type="dxa"/>
            <w:gridSpan w:val="5"/>
            <w:vAlign w:val="center"/>
          </w:tcPr>
          <w:p>
            <w:pPr>
              <w:spacing w:line="400" w:lineRule="exact"/>
              <w:jc w:val="center"/>
              <w:rPr>
                <w:rFonts w:ascii="宋体" w:hAnsi="宋体"/>
                <w:sz w:val="18"/>
                <w:szCs w:val="18"/>
              </w:rPr>
            </w:pPr>
            <w:r>
              <w:rPr>
                <w:rFonts w:hint="eastAsia"/>
                <w:sz w:val="18"/>
                <w:szCs w:val="18"/>
              </w:rPr>
              <w:t>社会实践中完成</w:t>
            </w:r>
          </w:p>
        </w:tc>
        <w:tc>
          <w:tcPr>
            <w:tcW w:w="1260" w:type="dxa"/>
            <w:gridSpan w:val="2"/>
            <w:vMerge w:val="restart"/>
            <w:vAlign w:val="center"/>
          </w:tcPr>
          <w:p>
            <w:pPr>
              <w:spacing w:line="400" w:lineRule="exact"/>
              <w:jc w:val="center"/>
              <w:rPr>
                <w:rFonts w:ascii="宋体" w:hAnsi="宋体"/>
                <w:sz w:val="18"/>
                <w:szCs w:val="18"/>
              </w:rPr>
            </w:pPr>
            <w:r>
              <w:rPr>
                <w:rFonts w:hint="eastAsia" w:ascii="宋体" w:hAnsi="宋体"/>
                <w:sz w:val="18"/>
                <w:szCs w:val="18"/>
              </w:rPr>
              <w:t>□基础理论研究</w:t>
            </w:r>
          </w:p>
        </w:tc>
        <w:tc>
          <w:tcPr>
            <w:tcW w:w="1113" w:type="dxa"/>
            <w:vMerge w:val="restart"/>
            <w:vAlign w:val="center"/>
          </w:tcPr>
          <w:p>
            <w:pPr>
              <w:spacing w:line="400" w:lineRule="exact"/>
              <w:jc w:val="center"/>
              <w:rPr>
                <w:rFonts w:ascii="宋体" w:hAnsi="宋体"/>
                <w:sz w:val="18"/>
                <w:szCs w:val="18"/>
              </w:rPr>
            </w:pPr>
            <w:r>
              <w:rPr>
                <w:rFonts w:hint="eastAsia" w:ascii="宋体" w:hAnsi="宋体"/>
                <w:sz w:val="18"/>
                <w:szCs w:val="18"/>
              </w:rPr>
              <w:t>□文献  综述型</w:t>
            </w:r>
          </w:p>
        </w:tc>
        <w:tc>
          <w:tcPr>
            <w:tcW w:w="955" w:type="dxa"/>
            <w:vMerge w:val="restart"/>
            <w:vAlign w:val="center"/>
          </w:tcPr>
          <w:p>
            <w:pPr>
              <w:spacing w:line="400" w:lineRule="exact"/>
              <w:jc w:val="center"/>
              <w:rPr>
                <w:rFonts w:ascii="宋体" w:hAnsi="宋体"/>
                <w:sz w:val="18"/>
                <w:szCs w:val="18"/>
              </w:rPr>
            </w:pPr>
            <w:r>
              <w:rPr>
                <w:rFonts w:hint="eastAsia" w:ascii="宋体" w:hAnsi="宋体"/>
                <w:sz w:val="18"/>
                <w:szCs w:val="18"/>
              </w:rPr>
              <w:t>□其它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1218" w:type="dxa"/>
            <w:vMerge w:val="continue"/>
            <w:vAlign w:val="center"/>
          </w:tcPr>
          <w:p>
            <w:pPr>
              <w:spacing w:before="78" w:beforeLines="25"/>
              <w:jc w:val="center"/>
              <w:rPr>
                <w:rFonts w:eastAsia="黑体"/>
                <w:b/>
                <w:szCs w:val="21"/>
              </w:rPr>
            </w:pPr>
          </w:p>
        </w:tc>
        <w:tc>
          <w:tcPr>
            <w:tcW w:w="857" w:type="dxa"/>
            <w:vAlign w:val="center"/>
          </w:tcPr>
          <w:p>
            <w:pPr>
              <w:spacing w:line="400" w:lineRule="exact"/>
              <w:ind w:firstLine="90" w:firstLineChars="50"/>
              <w:rPr>
                <w:rFonts w:ascii="宋体" w:hAnsi="宋体"/>
                <w:sz w:val="18"/>
                <w:szCs w:val="18"/>
              </w:rPr>
            </w:pPr>
            <w:r>
              <w:rPr>
                <w:rFonts w:hint="eastAsia" w:ascii="宋体" w:hAnsi="宋体"/>
                <w:sz w:val="18"/>
                <w:szCs w:val="18"/>
              </w:rPr>
              <w:t>□实验</w:t>
            </w:r>
          </w:p>
        </w:tc>
        <w:tc>
          <w:tcPr>
            <w:tcW w:w="900" w:type="dxa"/>
            <w:vAlign w:val="center"/>
          </w:tcPr>
          <w:p>
            <w:pPr>
              <w:spacing w:line="400" w:lineRule="exact"/>
              <w:jc w:val="center"/>
              <w:rPr>
                <w:rFonts w:ascii="宋体" w:hAnsi="宋体"/>
                <w:sz w:val="18"/>
                <w:szCs w:val="18"/>
              </w:rPr>
            </w:pPr>
            <w:r>
              <w:rPr>
                <w:rFonts w:hint="eastAsia" w:ascii="宋体" w:hAnsi="宋体"/>
                <w:sz w:val="18"/>
                <w:szCs w:val="18"/>
              </w:rPr>
              <w:t>□实习</w:t>
            </w:r>
          </w:p>
        </w:tc>
        <w:tc>
          <w:tcPr>
            <w:tcW w:w="1440" w:type="dxa"/>
            <w:vAlign w:val="center"/>
          </w:tcPr>
          <w:p>
            <w:pPr>
              <w:spacing w:line="400" w:lineRule="exact"/>
              <w:jc w:val="center"/>
              <w:rPr>
                <w:rFonts w:ascii="宋体" w:hAnsi="宋体"/>
                <w:sz w:val="18"/>
                <w:szCs w:val="18"/>
              </w:rPr>
            </w:pPr>
            <w:r>
              <w:rPr>
                <w:rFonts w:hint="eastAsia" w:ascii="宋体" w:hAnsi="宋体"/>
                <w:sz w:val="18"/>
                <w:szCs w:val="18"/>
                <w:lang w:eastAsia="zh-CN"/>
              </w:rPr>
              <w:t>☑</w:t>
            </w:r>
            <w:r>
              <w:rPr>
                <w:rFonts w:hint="eastAsia" w:ascii="宋体" w:hAnsi="宋体"/>
                <w:sz w:val="18"/>
                <w:szCs w:val="18"/>
              </w:rPr>
              <w:t>工程实践</w:t>
            </w:r>
          </w:p>
        </w:tc>
        <w:tc>
          <w:tcPr>
            <w:tcW w:w="1440" w:type="dxa"/>
            <w:gridSpan w:val="2"/>
            <w:vAlign w:val="center"/>
          </w:tcPr>
          <w:p>
            <w:pPr>
              <w:spacing w:line="400" w:lineRule="exact"/>
              <w:jc w:val="center"/>
              <w:rPr>
                <w:rFonts w:ascii="宋体" w:hAnsi="宋体"/>
                <w:sz w:val="18"/>
                <w:szCs w:val="18"/>
              </w:rPr>
            </w:pPr>
            <w:r>
              <w:rPr>
                <w:rFonts w:hint="eastAsia" w:ascii="宋体" w:hAnsi="宋体"/>
                <w:color w:val="000000"/>
                <w:sz w:val="18"/>
                <w:szCs w:val="18"/>
              </w:rPr>
              <w:t>□</w:t>
            </w:r>
            <w:r>
              <w:rPr>
                <w:rFonts w:hint="eastAsia" w:ascii="宋体" w:hAnsi="宋体"/>
                <w:sz w:val="18"/>
                <w:szCs w:val="18"/>
              </w:rPr>
              <w:t>社会调查</w:t>
            </w:r>
          </w:p>
        </w:tc>
        <w:tc>
          <w:tcPr>
            <w:tcW w:w="1260" w:type="dxa"/>
            <w:gridSpan w:val="2"/>
            <w:vMerge w:val="continue"/>
            <w:vAlign w:val="center"/>
          </w:tcPr>
          <w:p>
            <w:pPr>
              <w:spacing w:line="400" w:lineRule="exact"/>
              <w:jc w:val="center"/>
              <w:rPr>
                <w:rFonts w:ascii="宋体" w:hAnsi="宋体"/>
                <w:sz w:val="18"/>
                <w:szCs w:val="18"/>
              </w:rPr>
            </w:pPr>
          </w:p>
        </w:tc>
        <w:tc>
          <w:tcPr>
            <w:tcW w:w="1113" w:type="dxa"/>
            <w:vMerge w:val="continue"/>
            <w:vAlign w:val="center"/>
          </w:tcPr>
          <w:p>
            <w:pPr>
              <w:spacing w:line="400" w:lineRule="exact"/>
              <w:jc w:val="center"/>
              <w:rPr>
                <w:rFonts w:ascii="宋体" w:hAnsi="宋体"/>
                <w:sz w:val="18"/>
                <w:szCs w:val="18"/>
              </w:rPr>
            </w:pPr>
          </w:p>
        </w:tc>
        <w:tc>
          <w:tcPr>
            <w:tcW w:w="955" w:type="dxa"/>
            <w:vMerge w:val="continue"/>
            <w:vAlign w:val="center"/>
          </w:tcPr>
          <w:p>
            <w:pPr>
              <w:spacing w:line="400" w:lineRule="exact"/>
              <w:jc w:val="center"/>
              <w:rPr>
                <w:rFonts w:ascii="宋体" w:hAnsi="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183" w:type="dxa"/>
            <w:gridSpan w:val="10"/>
          </w:tcPr>
          <w:p>
            <w:pPr>
              <w:pStyle w:val="3"/>
              <w:spacing w:before="156" w:beforeLines="50"/>
              <w:rPr>
                <w:rFonts w:ascii="黑体" w:hAnsi="黑体" w:eastAsia="黑体" w:cs="黑体"/>
                <w:b/>
                <w:bCs/>
                <w:sz w:val="24"/>
                <w:szCs w:val="24"/>
              </w:rPr>
            </w:pPr>
            <w:r>
              <w:rPr>
                <w:rFonts w:hint="eastAsia" w:ascii="黑体" w:hAnsi="黑体" w:eastAsia="黑体" w:cs="黑体"/>
                <w:b/>
                <w:bCs/>
                <w:sz w:val="24"/>
                <w:szCs w:val="24"/>
              </w:rPr>
              <w:t>一、选题依据和目标（该研究的目的、意义、国内外研究现状及发展趋势）</w:t>
            </w:r>
          </w:p>
          <w:p>
            <w:pPr>
              <w:pStyle w:val="2"/>
              <w:spacing w:line="360" w:lineRule="atLeast"/>
              <w:ind w:firstLine="420" w:firstLineChars="200"/>
              <w:rPr>
                <w:rFonts w:ascii="宋体" w:hAnsi="宋体"/>
                <w:sz w:val="21"/>
                <w:szCs w:val="21"/>
              </w:rPr>
            </w:pPr>
            <w:r>
              <w:rPr>
                <w:rFonts w:hint="eastAsia" w:ascii="宋体" w:hAnsi="宋体"/>
                <w:sz w:val="21"/>
                <w:szCs w:val="21"/>
              </w:rPr>
              <w:t>系统管理也都将通过计算机进行整体智能化操作，对于学生考勤信息管理所牵扯的管理及数据保存都是非常多的，举例像所有的用户的详细信息、课程管理、考勤管理以及留言管理等，这给管理者的工作带来了巨大的挑战，面对大量的信息，传统的学校考勤，都是学生通过去教室上课，学习老师分享的课程信息，然后老师根据点名册进行对该课程学生是否上课进行点名，然后用笔标记该学生的出勤情况，这种方式比较传统，而且想要统计数据信息比较麻烦，还受时间和空间的影响，所以为此开发了本学生考勤信息管理系统，为用户提供一个网上学生考勤管理信息的平台，方便老师对课程内容的网上直接发布，并且可以通过课程信息进行对学生考勤进行登记标注，学生随时可以查看自己的课程信息及自己的考勤情况，并且可以根据自己的需求对课程信息进行在线留言，老师根据学生的留言情况进行在线回复，用户可以足不出户就可以获取到自己的课程数据及考勤信息等，而且还能节省用户很多时间，所以开发学生考勤管理系统给学校管理带来很大的方便，同时也方便管理员对用户信息进行处理。</w:t>
            </w:r>
          </w:p>
          <w:p>
            <w:pPr>
              <w:pStyle w:val="2"/>
              <w:spacing w:line="360" w:lineRule="atLeast"/>
              <w:ind w:left="0" w:firstLine="420" w:firstLineChars="200"/>
              <w:rPr>
                <w:rFonts w:ascii="宋体" w:hAnsi="宋体"/>
                <w:sz w:val="21"/>
                <w:szCs w:val="21"/>
              </w:rPr>
            </w:pPr>
            <w:r>
              <w:rPr>
                <w:rFonts w:hint="eastAsia" w:ascii="宋体" w:hAnsi="宋体"/>
                <w:sz w:val="21"/>
                <w:szCs w:val="21"/>
              </w:rPr>
              <w:t>传统的学生考勤信息的统计都是采用人工检查与核实，信息量大，由于使用的是人手工统计数据工作量大，而且出错率高，当然还会存在很多数据存储及丢失的问题，对于查找某一条数据比较麻烦，耽误时间，影响工作效率，为了提高工作效率我们急需开发出这套网上学生考勤管理平台。对于这次开发的网上学生考勤管理平台可以体现在老师进行学生考勤信息的查看及课程考勤统计的管理，提高网上学生考勤管理平台效率。</w:t>
            </w:r>
          </w:p>
          <w:p>
            <w:pPr>
              <w:pStyle w:val="2"/>
              <w:spacing w:line="360" w:lineRule="atLeast"/>
              <w:ind w:left="0" w:firstLine="420" w:firstLineChars="200"/>
              <w:rPr>
                <w:rFonts w:eastAsia="黑体"/>
                <w:b/>
                <w:szCs w:val="21"/>
              </w:rPr>
            </w:pPr>
            <w:r>
              <w:rPr>
                <w:rFonts w:hint="eastAsia" w:ascii="宋体" w:hAnsi="宋体"/>
                <w:sz w:val="21"/>
                <w:szCs w:val="21"/>
              </w:rPr>
              <w:t>本论文学生考勤管理系统主要牵扯到的程序，数据库与计算机技术等。覆盖知识面大，可以大大的提高系统人员工作效率。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183" w:type="dxa"/>
            <w:gridSpan w:val="10"/>
          </w:tcPr>
          <w:p>
            <w:pPr>
              <w:jc w:val="left"/>
              <w:rPr>
                <w:rFonts w:eastAsia="黑体"/>
                <w:b/>
                <w:szCs w:val="21"/>
              </w:rPr>
            </w:pPr>
            <w:r>
              <w:rPr>
                <w:rFonts w:hint="eastAsia" w:ascii="黑体" w:hAnsi="黑体" w:eastAsia="黑体" w:cs="黑体"/>
                <w:b/>
                <w:bCs/>
                <w:sz w:val="24"/>
              </w:rPr>
              <w:t>二、课题关键问题及难点</w:t>
            </w:r>
          </w:p>
          <w:p>
            <w:pPr>
              <w:pStyle w:val="2"/>
              <w:spacing w:line="360" w:lineRule="atLeast"/>
              <w:ind w:firstLine="420" w:firstLineChars="200"/>
              <w:rPr>
                <w:rFonts w:ascii="宋体" w:hAnsi="宋体"/>
                <w:sz w:val="21"/>
                <w:szCs w:val="21"/>
              </w:rPr>
            </w:pPr>
            <w:r>
              <w:rPr>
                <w:rFonts w:hint="eastAsia" w:ascii="宋体" w:hAnsi="宋体"/>
                <w:sz w:val="21"/>
                <w:szCs w:val="21"/>
              </w:rPr>
              <w:t>软件工程方法和分析的理解，在我做毕业设计的过程中，我遵循严格的软件工程的方法，将系统划分为问题定义、可行性研究、需求分析、总体分析、详细设计、编码和测试单元、综合测试，和最后阶段的运行维护所以，为了提高系统的设计。</w:t>
            </w:r>
          </w:p>
          <w:p>
            <w:pPr>
              <w:pStyle w:val="2"/>
              <w:spacing w:line="360" w:lineRule="atLeast"/>
              <w:ind w:firstLine="420" w:firstLineChars="200"/>
              <w:rPr>
                <w:rFonts w:ascii="宋体" w:hAnsi="宋体"/>
                <w:sz w:val="21"/>
                <w:szCs w:val="21"/>
              </w:rPr>
            </w:pPr>
            <w:r>
              <w:rPr>
                <w:rFonts w:hint="eastAsia" w:ascii="宋体" w:hAnsi="宋体"/>
                <w:sz w:val="21"/>
                <w:szCs w:val="21"/>
              </w:rPr>
              <w:t>利用JSP技术和编程工具的经验，利用JSP技术设计的动态主页，可以接收用户提交的内容并做出响应，随着数据实际情况的变化也随之发生变化，无需手动到一个新的系统文件即可满足应用的需要。</w:t>
            </w:r>
          </w:p>
          <w:p>
            <w:pPr>
              <w:pStyle w:val="2"/>
              <w:spacing w:line="360" w:lineRule="atLeast"/>
              <w:ind w:firstLine="420" w:firstLineChars="200"/>
              <w:rPr>
                <w:rFonts w:ascii="宋体" w:hAnsi="宋体"/>
                <w:sz w:val="21"/>
                <w:szCs w:val="21"/>
              </w:rPr>
            </w:pPr>
            <w:r>
              <w:rPr>
                <w:rFonts w:hint="eastAsia" w:ascii="宋体" w:hAnsi="宋体"/>
                <w:sz w:val="21"/>
                <w:szCs w:val="21"/>
              </w:rPr>
              <w:t>1.</w:t>
            </w:r>
            <w:r>
              <w:rPr>
                <w:rFonts w:hint="eastAsia" w:ascii="宋体" w:hAnsi="宋体"/>
                <w:sz w:val="21"/>
                <w:szCs w:val="21"/>
              </w:rPr>
              <w:tab/>
            </w:r>
            <w:r>
              <w:rPr>
                <w:rFonts w:hint="eastAsia" w:ascii="宋体" w:hAnsi="宋体"/>
                <w:sz w:val="21"/>
                <w:szCs w:val="21"/>
              </w:rPr>
              <w:t>良好的用户体验，界面美观</w:t>
            </w:r>
          </w:p>
          <w:p>
            <w:pPr>
              <w:pStyle w:val="2"/>
              <w:spacing w:line="360" w:lineRule="atLeast"/>
              <w:ind w:firstLine="420" w:firstLineChars="200"/>
              <w:rPr>
                <w:rFonts w:ascii="宋体" w:hAnsi="宋体"/>
                <w:sz w:val="21"/>
                <w:szCs w:val="21"/>
              </w:rPr>
            </w:pPr>
            <w:r>
              <w:rPr>
                <w:rFonts w:hint="eastAsia" w:ascii="宋体" w:hAnsi="宋体"/>
                <w:sz w:val="21"/>
                <w:szCs w:val="21"/>
              </w:rPr>
              <w:t>2.</w:t>
            </w:r>
            <w:r>
              <w:rPr>
                <w:rFonts w:hint="eastAsia" w:ascii="宋体" w:hAnsi="宋体"/>
                <w:sz w:val="21"/>
                <w:szCs w:val="21"/>
              </w:rPr>
              <w:tab/>
            </w:r>
            <w:r>
              <w:rPr>
                <w:rFonts w:hint="eastAsia" w:ascii="宋体" w:hAnsi="宋体"/>
                <w:sz w:val="21"/>
                <w:szCs w:val="21"/>
              </w:rPr>
              <w:t>完成时运行流畅、无错误</w:t>
            </w:r>
          </w:p>
          <w:p>
            <w:pPr>
              <w:pStyle w:val="2"/>
              <w:spacing w:line="360" w:lineRule="atLeast"/>
              <w:ind w:firstLine="420" w:firstLineChars="200"/>
              <w:rPr>
                <w:rFonts w:ascii="宋体" w:hAnsi="宋体"/>
                <w:sz w:val="21"/>
                <w:szCs w:val="21"/>
              </w:rPr>
            </w:pPr>
            <w:r>
              <w:rPr>
                <w:rFonts w:hint="eastAsia" w:ascii="宋体" w:hAnsi="宋体"/>
                <w:sz w:val="21"/>
                <w:szCs w:val="21"/>
              </w:rPr>
              <w:t>3.</w:t>
            </w:r>
            <w:r>
              <w:rPr>
                <w:rFonts w:hint="eastAsia" w:ascii="宋体" w:hAnsi="宋体"/>
                <w:sz w:val="21"/>
                <w:szCs w:val="21"/>
              </w:rPr>
              <w:tab/>
            </w:r>
            <w:r>
              <w:rPr>
                <w:rFonts w:hint="eastAsia" w:ascii="宋体" w:hAnsi="宋体"/>
                <w:sz w:val="21"/>
                <w:szCs w:val="21"/>
              </w:rPr>
              <w:t>用户可以在线留言</w:t>
            </w:r>
          </w:p>
          <w:p>
            <w:pPr>
              <w:pStyle w:val="2"/>
              <w:spacing w:line="360" w:lineRule="atLeast"/>
              <w:ind w:firstLine="420" w:firstLineChars="200"/>
              <w:rPr>
                <w:rFonts w:ascii="宋体" w:hAnsi="宋体"/>
                <w:sz w:val="21"/>
                <w:szCs w:val="21"/>
              </w:rPr>
            </w:pPr>
            <w:r>
              <w:rPr>
                <w:rFonts w:hint="eastAsia" w:ascii="宋体" w:hAnsi="宋体"/>
                <w:sz w:val="21"/>
                <w:szCs w:val="21"/>
              </w:rPr>
              <w:t>4.</w:t>
            </w:r>
            <w:r>
              <w:rPr>
                <w:rFonts w:hint="eastAsia" w:ascii="宋体" w:hAnsi="宋体"/>
                <w:sz w:val="21"/>
                <w:szCs w:val="21"/>
              </w:rPr>
              <w:tab/>
            </w:r>
            <w:r>
              <w:rPr>
                <w:rFonts w:hint="eastAsia" w:ascii="宋体" w:hAnsi="宋体"/>
                <w:sz w:val="21"/>
                <w:szCs w:val="21"/>
              </w:rPr>
              <w:t>管理员在后台完成对用户以及系统信息的管理</w:t>
            </w:r>
          </w:p>
          <w:p>
            <w:pPr>
              <w:pStyle w:val="2"/>
              <w:spacing w:line="360" w:lineRule="atLeast"/>
              <w:ind w:firstLine="420" w:firstLineChars="200"/>
              <w:rPr>
                <w:rFonts w:ascii="宋体" w:hAnsi="宋体"/>
                <w:sz w:val="21"/>
                <w:szCs w:val="21"/>
              </w:rPr>
            </w:pPr>
            <w:r>
              <w:rPr>
                <w:rFonts w:hint="eastAsia" w:ascii="宋体" w:hAnsi="宋体"/>
                <w:sz w:val="21"/>
                <w:szCs w:val="21"/>
              </w:rPr>
              <w:t>5.</w:t>
            </w:r>
            <w:r>
              <w:rPr>
                <w:rFonts w:hint="eastAsia" w:ascii="宋体" w:hAnsi="宋体"/>
                <w:sz w:val="21"/>
                <w:szCs w:val="21"/>
              </w:rPr>
              <w:tab/>
            </w:r>
            <w:r>
              <w:rPr>
                <w:rFonts w:hint="eastAsia" w:ascii="宋体" w:hAnsi="宋体"/>
                <w:sz w:val="21"/>
                <w:szCs w:val="21"/>
              </w:rPr>
              <w:t>要求对考勤信息能进行查询和浏览</w:t>
            </w:r>
          </w:p>
          <w:p>
            <w:pPr>
              <w:pStyle w:val="2"/>
              <w:spacing w:line="360" w:lineRule="atLeast"/>
              <w:ind w:left="0" w:firstLine="630" w:firstLineChars="300"/>
              <w:rPr>
                <w:rFonts w:ascii="宋体" w:hAnsi="宋体"/>
                <w:sz w:val="21"/>
                <w:szCs w:val="21"/>
              </w:rPr>
            </w:pPr>
            <w:r>
              <w:rPr>
                <w:rFonts w:hint="eastAsia" w:ascii="宋体" w:hAnsi="宋体"/>
                <w:sz w:val="21"/>
                <w:szCs w:val="21"/>
              </w:rPr>
              <w:t>6.数据库的建立与连接。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183" w:type="dxa"/>
            <w:gridSpan w:val="10"/>
          </w:tcPr>
          <w:p>
            <w:pPr>
              <w:pStyle w:val="3"/>
              <w:spacing w:before="156" w:beforeLines="50"/>
              <w:rPr>
                <w:rFonts w:ascii="黑体" w:hAnsi="黑体" w:eastAsia="黑体" w:cs="黑体"/>
                <w:b/>
                <w:bCs/>
                <w:sz w:val="24"/>
                <w:szCs w:val="24"/>
              </w:rPr>
            </w:pPr>
            <w:r>
              <w:rPr>
                <w:rFonts w:hint="eastAsia" w:ascii="黑体" w:hAnsi="黑体" w:eastAsia="黑体" w:cs="黑体"/>
                <w:b/>
                <w:bCs/>
                <w:sz w:val="24"/>
                <w:szCs w:val="24"/>
              </w:rPr>
              <w:t>三、研究方案</w:t>
            </w:r>
          </w:p>
          <w:p>
            <w:pPr>
              <w:jc w:val="left"/>
              <w:rPr>
                <w:rFonts w:ascii="黑体" w:eastAsia="黑体"/>
                <w:b/>
                <w:szCs w:val="21"/>
              </w:rPr>
            </w:pPr>
            <w:r>
              <w:rPr>
                <w:rFonts w:hint="eastAsia" w:eastAsia="黑体"/>
                <w:b/>
                <w:szCs w:val="21"/>
              </w:rPr>
              <w:t>1. 拟采取的研究方法或试验方法及主要技术路线</w:t>
            </w:r>
          </w:p>
          <w:p>
            <w:pPr>
              <w:pStyle w:val="2"/>
              <w:spacing w:line="360" w:lineRule="atLeast"/>
              <w:ind w:firstLine="420" w:firstLineChars="200"/>
              <w:rPr>
                <w:rFonts w:ascii="宋体" w:hAnsi="宋体"/>
                <w:sz w:val="21"/>
                <w:szCs w:val="21"/>
              </w:rPr>
            </w:pPr>
            <w:r>
              <w:rPr>
                <w:rFonts w:hint="eastAsia" w:ascii="宋体" w:hAnsi="宋体"/>
                <w:sz w:val="21"/>
                <w:szCs w:val="21"/>
              </w:rPr>
              <w:t>本文以实际运用为开发背景，运用软件工程原理和开发方法，采用JSP技术构建一个考勤管理系统。整个开发过程首先对系统进行需求分析，得出系统主要功能。接着对系统进行总体设计和详细设计。总体设计主要包括系统功能设计、系统总体结构设计、系统数据结构设计和系统安全设计等；详细设计主要包括系统数据库访问的实现，主要功能模块的具体实现，模块实现关键代码等。最后对系统进行了功能测试，并对测试结果进行了分析总结，得出系统的不足及需要改进的地方，为以后的系统维护提供了方便，同时也为今后开发类似系统提供了借鉴和帮助。</w:t>
            </w:r>
          </w:p>
          <w:p>
            <w:pPr>
              <w:pStyle w:val="2"/>
              <w:spacing w:line="360" w:lineRule="atLeast"/>
              <w:ind w:firstLine="420" w:firstLineChars="200"/>
              <w:rPr>
                <w:rFonts w:ascii="宋体" w:hAnsi="宋体"/>
                <w:sz w:val="21"/>
                <w:szCs w:val="21"/>
              </w:rPr>
            </w:pPr>
            <w:r>
              <w:rPr>
                <w:rFonts w:hint="eastAsia" w:ascii="宋体" w:hAnsi="宋体"/>
                <w:sz w:val="21"/>
                <w:szCs w:val="21"/>
              </w:rPr>
              <w:t>本设计的基本思想就是采用SSM即使开发一个B/S架构的学生考勤管理系统，以Java为开发语言，MySQL为数据库，使用了Spring、Spring MVC和MyBatis三个框架简称SSM），其中用Spring MVC实现。测试结果表明，该学生考勤管理系统能以一种简便、轻量级的方式实现了管理的基本功能，降低了开发的复杂性，提高了系统的可维护性，具有一定的应用价值。</w:t>
            </w:r>
          </w:p>
          <w:p>
            <w:pPr>
              <w:spacing w:line="360" w:lineRule="exact"/>
              <w:rPr>
                <w:rFonts w:ascii="黑体" w:hAnsi="宋体" w:eastAsia="黑体"/>
                <w:b/>
                <w:szCs w:val="21"/>
              </w:rPr>
            </w:pPr>
            <w:r>
              <w:rPr>
                <w:rFonts w:hint="eastAsia" w:eastAsia="黑体"/>
                <w:b/>
                <w:szCs w:val="21"/>
              </w:rPr>
              <w:t>2. 研究进度安排</w:t>
            </w:r>
          </w:p>
          <w:p>
            <w:pPr>
              <w:pStyle w:val="2"/>
              <w:spacing w:line="360" w:lineRule="atLeast"/>
              <w:ind w:firstLine="420" w:firstLineChars="200"/>
              <w:rPr>
                <w:rFonts w:ascii="宋体" w:hAnsi="宋体"/>
                <w:sz w:val="21"/>
                <w:szCs w:val="21"/>
              </w:rPr>
            </w:pPr>
            <w:r>
              <w:rPr>
                <w:rFonts w:hint="eastAsia" w:ascii="宋体" w:hAnsi="宋体"/>
                <w:sz w:val="21"/>
                <w:szCs w:val="21"/>
              </w:rPr>
              <w:t>（1）2018年11月21日——2018年11月30日  确定选题、收集相关资料，文献调研与综述；</w:t>
            </w:r>
          </w:p>
          <w:p>
            <w:pPr>
              <w:pStyle w:val="2"/>
              <w:spacing w:line="360" w:lineRule="atLeast"/>
              <w:ind w:firstLine="420" w:firstLineChars="200"/>
              <w:rPr>
                <w:rFonts w:ascii="宋体" w:hAnsi="宋体"/>
                <w:sz w:val="21"/>
                <w:szCs w:val="21"/>
              </w:rPr>
            </w:pPr>
            <w:r>
              <w:rPr>
                <w:rFonts w:hint="eastAsia" w:ascii="宋体" w:hAnsi="宋体"/>
                <w:sz w:val="21"/>
                <w:szCs w:val="21"/>
              </w:rPr>
              <w:t>（2）2018年12月1日——2018年12月8日  撰写开题报告与开题</w:t>
            </w:r>
          </w:p>
          <w:p>
            <w:pPr>
              <w:pStyle w:val="2"/>
              <w:spacing w:line="360" w:lineRule="atLeast"/>
              <w:ind w:firstLine="420" w:firstLineChars="200"/>
              <w:rPr>
                <w:rFonts w:ascii="宋体" w:hAnsi="宋体"/>
                <w:sz w:val="21"/>
                <w:szCs w:val="21"/>
              </w:rPr>
            </w:pPr>
            <w:r>
              <w:rPr>
                <w:rFonts w:hint="eastAsia" w:ascii="宋体" w:hAnsi="宋体"/>
                <w:sz w:val="21"/>
                <w:szCs w:val="21"/>
              </w:rPr>
              <w:t xml:space="preserve">（3）2018年12月9日——2019年03月31日  正式开始毕业设计。开始做一些准备工作，如实验环境的搭建，资料的查询，设计构思等；                                                </w:t>
            </w:r>
          </w:p>
          <w:p>
            <w:pPr>
              <w:pStyle w:val="2"/>
              <w:spacing w:line="360" w:lineRule="atLeast"/>
              <w:ind w:firstLine="420" w:firstLineChars="200"/>
              <w:rPr>
                <w:rFonts w:ascii="宋体" w:hAnsi="宋体"/>
                <w:sz w:val="21"/>
                <w:szCs w:val="21"/>
              </w:rPr>
            </w:pPr>
            <w:r>
              <w:rPr>
                <w:rFonts w:hint="eastAsia" w:ascii="宋体" w:hAnsi="宋体"/>
                <w:sz w:val="21"/>
                <w:szCs w:val="21"/>
              </w:rPr>
              <w:t>（4）2019年04月01日——2019年04月15日  开始UI界面素材采集、代码的编写及一些界面功能的实现；</w:t>
            </w:r>
          </w:p>
          <w:p>
            <w:pPr>
              <w:pStyle w:val="2"/>
              <w:spacing w:line="360" w:lineRule="atLeast"/>
              <w:ind w:firstLine="420" w:firstLineChars="200"/>
              <w:rPr>
                <w:rFonts w:ascii="宋体" w:hAnsi="宋体"/>
                <w:sz w:val="21"/>
                <w:szCs w:val="21"/>
              </w:rPr>
            </w:pPr>
            <w:r>
              <w:rPr>
                <w:rFonts w:hint="eastAsia" w:ascii="宋体" w:hAnsi="宋体"/>
                <w:sz w:val="21"/>
                <w:szCs w:val="21"/>
              </w:rPr>
              <w:t>（5）2019年04月16日——2019年04月30日  在老师的指导下，进行论文的修改、定稿、并打印；</w:t>
            </w:r>
          </w:p>
          <w:p>
            <w:pPr>
              <w:pStyle w:val="2"/>
              <w:spacing w:line="360" w:lineRule="atLeast"/>
              <w:ind w:firstLine="420" w:firstLineChars="200"/>
              <w:rPr>
                <w:rFonts w:ascii="宋体" w:hAnsi="宋体"/>
                <w:sz w:val="21"/>
                <w:szCs w:val="21"/>
              </w:rPr>
            </w:pPr>
            <w:r>
              <w:rPr>
                <w:rFonts w:hint="eastAsia" w:ascii="宋体" w:hAnsi="宋体"/>
                <w:sz w:val="21"/>
                <w:szCs w:val="21"/>
              </w:rPr>
              <w:t>（6）2019年05月01日——2019年05月04日  提交规范的毕业论文与准备答辩；</w:t>
            </w:r>
          </w:p>
          <w:p>
            <w:pPr>
              <w:pStyle w:val="2"/>
              <w:spacing w:line="360" w:lineRule="atLeast"/>
              <w:ind w:firstLine="420" w:firstLineChars="200"/>
              <w:rPr>
                <w:rFonts w:ascii="黑体" w:hAnsi="宋体" w:eastAsia="黑体"/>
                <w:b/>
                <w:szCs w:val="21"/>
              </w:rPr>
            </w:pPr>
            <w:r>
              <w:rPr>
                <w:rFonts w:hint="eastAsia" w:ascii="宋体" w:hAnsi="宋体"/>
                <w:sz w:val="21"/>
                <w:szCs w:val="21"/>
              </w:rPr>
              <w:t>（7）2019年05月05日——2019年05月</w:t>
            </w:r>
            <w:r>
              <w:rPr>
                <w:rFonts w:hint="eastAsia" w:ascii="宋体" w:hAnsi="宋体"/>
                <w:sz w:val="21"/>
                <w:szCs w:val="21"/>
                <w:lang w:val="en-US" w:eastAsia="zh-CN"/>
              </w:rPr>
              <w:t>15</w:t>
            </w:r>
            <w:r>
              <w:rPr>
                <w:rFonts w:hint="eastAsia" w:ascii="宋体" w:hAnsi="宋体"/>
                <w:sz w:val="21"/>
                <w:szCs w:val="21"/>
              </w:rPr>
              <w:t>日  按时参加答辩。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183" w:type="dxa"/>
            <w:gridSpan w:val="10"/>
          </w:tcPr>
          <w:p>
            <w:pPr>
              <w:pStyle w:val="3"/>
              <w:spacing w:before="156" w:beforeLines="50"/>
              <w:rPr>
                <w:rFonts w:hAnsi="宋体"/>
                <w:b/>
                <w:szCs w:val="21"/>
              </w:rPr>
            </w:pPr>
            <w:r>
              <w:rPr>
                <w:rFonts w:hint="eastAsia" w:ascii="黑体" w:hAnsi="黑体" w:eastAsia="黑体" w:cs="黑体"/>
                <w:b/>
                <w:bCs/>
                <w:sz w:val="24"/>
                <w:szCs w:val="24"/>
              </w:rPr>
              <w:t>四、参考文献</w:t>
            </w:r>
          </w:p>
          <w:p>
            <w:pPr>
              <w:spacing w:line="360" w:lineRule="exact"/>
              <w:rPr>
                <w:rFonts w:ascii="宋体" w:hAnsi="宋体" w:cs="宋体"/>
                <w:color w:val="000000"/>
                <w:szCs w:val="21"/>
              </w:rPr>
            </w:pPr>
            <w:r>
              <w:rPr>
                <w:rFonts w:hint="eastAsia" w:ascii="宋体" w:hAnsi="宋体" w:cs="宋体"/>
                <w:color w:val="000000"/>
                <w:szCs w:val="21"/>
              </w:rPr>
              <w:t>[1]</w:t>
            </w:r>
            <w:r>
              <w:rPr>
                <w:rFonts w:hint="eastAsia" w:ascii="宋体" w:hAnsi="宋体" w:cs="宋体"/>
                <w:color w:val="000000"/>
                <w:szCs w:val="21"/>
              </w:rPr>
              <w:tab/>
            </w:r>
            <w:r>
              <w:rPr>
                <w:rFonts w:hint="eastAsia" w:ascii="宋体" w:hAnsi="宋体" w:cs="宋体"/>
                <w:color w:val="000000"/>
                <w:szCs w:val="21"/>
              </w:rPr>
              <w:t>范立峰，乔世全，程文彬 JSP程序设计 人民邮电大学出版社 2017。</w:t>
            </w:r>
          </w:p>
          <w:p>
            <w:pPr>
              <w:spacing w:line="360" w:lineRule="exact"/>
              <w:rPr>
                <w:rFonts w:ascii="宋体" w:hAnsi="宋体" w:cs="宋体"/>
                <w:color w:val="000000"/>
                <w:szCs w:val="21"/>
              </w:rPr>
            </w:pPr>
            <w:r>
              <w:rPr>
                <w:rFonts w:hint="eastAsia" w:ascii="宋体" w:hAnsi="宋体" w:cs="宋体"/>
                <w:color w:val="000000"/>
                <w:szCs w:val="21"/>
              </w:rPr>
              <w:t>[2]</w:t>
            </w:r>
            <w:r>
              <w:rPr>
                <w:rFonts w:hint="eastAsia" w:ascii="宋体" w:hAnsi="宋体" w:cs="宋体"/>
                <w:color w:val="000000"/>
                <w:szCs w:val="21"/>
              </w:rPr>
              <w:tab/>
            </w:r>
            <w:r>
              <w:rPr>
                <w:rFonts w:hint="eastAsia" w:ascii="宋体" w:hAnsi="宋体" w:cs="宋体"/>
                <w:color w:val="000000"/>
                <w:szCs w:val="21"/>
              </w:rPr>
              <w:t>（美）Kevin Mukhar, Chris Zelenak , James L.Weaver,Jim Crume ，JavaEE 5 开发指南，机械工业出版社，2016。</w:t>
            </w:r>
          </w:p>
          <w:p>
            <w:pPr>
              <w:spacing w:line="360" w:lineRule="exact"/>
              <w:rPr>
                <w:rFonts w:ascii="宋体" w:hAnsi="宋体" w:cs="宋体"/>
                <w:color w:val="000000"/>
                <w:szCs w:val="21"/>
              </w:rPr>
            </w:pPr>
            <w:r>
              <w:rPr>
                <w:rFonts w:hint="eastAsia" w:ascii="宋体" w:hAnsi="宋体" w:cs="宋体"/>
                <w:color w:val="000000"/>
                <w:szCs w:val="21"/>
              </w:rPr>
              <w:t>[3]</w:t>
            </w:r>
            <w:r>
              <w:rPr>
                <w:rFonts w:hint="eastAsia" w:ascii="宋体" w:hAnsi="宋体" w:cs="宋体"/>
                <w:color w:val="000000"/>
                <w:szCs w:val="21"/>
              </w:rPr>
              <w:tab/>
            </w:r>
            <w:r>
              <w:rPr>
                <w:rFonts w:hint="eastAsia" w:ascii="宋体" w:hAnsi="宋体" w:cs="宋体"/>
                <w:color w:val="000000"/>
                <w:szCs w:val="21"/>
              </w:rPr>
              <w:t>陈雄华 企业应用开发详解 电子大学出版社，2017。</w:t>
            </w:r>
          </w:p>
          <w:p>
            <w:pPr>
              <w:spacing w:line="360" w:lineRule="exact"/>
              <w:rPr>
                <w:rFonts w:ascii="宋体" w:hAnsi="宋体" w:cs="宋体"/>
                <w:color w:val="000000"/>
                <w:szCs w:val="21"/>
              </w:rPr>
            </w:pPr>
            <w:r>
              <w:rPr>
                <w:rFonts w:hint="eastAsia" w:ascii="宋体" w:hAnsi="宋体" w:cs="宋体"/>
                <w:color w:val="000000"/>
                <w:szCs w:val="21"/>
              </w:rPr>
              <w:t>[4]</w:t>
            </w:r>
            <w:r>
              <w:rPr>
                <w:rFonts w:hint="eastAsia" w:ascii="宋体" w:hAnsi="宋体" w:cs="宋体"/>
                <w:color w:val="000000"/>
                <w:szCs w:val="21"/>
              </w:rPr>
              <w:tab/>
            </w:r>
            <w:r>
              <w:rPr>
                <w:rFonts w:hint="eastAsia" w:ascii="宋体" w:hAnsi="宋体" w:cs="宋体"/>
                <w:color w:val="000000"/>
                <w:szCs w:val="21"/>
              </w:rPr>
              <w:t>李宁Java Web开发技术大全--JSP+Servlet清华大学出版社，2013。</w:t>
            </w:r>
          </w:p>
          <w:p>
            <w:pPr>
              <w:spacing w:line="360" w:lineRule="exact"/>
              <w:rPr>
                <w:rFonts w:ascii="宋体" w:hAnsi="宋体" w:cs="宋体"/>
                <w:color w:val="000000"/>
                <w:szCs w:val="21"/>
              </w:rPr>
            </w:pPr>
            <w:r>
              <w:rPr>
                <w:rFonts w:hint="eastAsia" w:ascii="宋体" w:hAnsi="宋体" w:cs="宋体"/>
                <w:color w:val="000000"/>
                <w:szCs w:val="21"/>
              </w:rPr>
              <w:t>[5]</w:t>
            </w:r>
            <w:r>
              <w:rPr>
                <w:rFonts w:hint="eastAsia" w:ascii="宋体" w:hAnsi="宋体" w:cs="宋体"/>
                <w:color w:val="000000"/>
                <w:szCs w:val="21"/>
              </w:rPr>
              <w:tab/>
            </w:r>
            <w:r>
              <w:rPr>
                <w:rFonts w:hint="eastAsia" w:ascii="宋体" w:hAnsi="宋体" w:cs="宋体"/>
                <w:color w:val="000000"/>
                <w:szCs w:val="21"/>
              </w:rPr>
              <w:t>聂哲 JSP动态WEB技术实例教程。</w:t>
            </w:r>
          </w:p>
          <w:p>
            <w:pPr>
              <w:spacing w:line="360" w:lineRule="exact"/>
              <w:rPr>
                <w:rFonts w:ascii="宋体" w:hAnsi="宋体" w:cs="宋体"/>
                <w:color w:val="000000"/>
                <w:szCs w:val="21"/>
              </w:rPr>
            </w:pPr>
            <w:r>
              <w:rPr>
                <w:rFonts w:hint="eastAsia" w:ascii="宋体" w:hAnsi="宋体" w:cs="宋体"/>
                <w:color w:val="000000"/>
                <w:szCs w:val="21"/>
              </w:rPr>
              <w:t>[6]</w:t>
            </w:r>
            <w:r>
              <w:rPr>
                <w:rFonts w:hint="eastAsia" w:ascii="宋体" w:hAnsi="宋体" w:cs="宋体"/>
                <w:color w:val="000000"/>
                <w:szCs w:val="21"/>
              </w:rPr>
              <w:tab/>
            </w:r>
            <w:r>
              <w:rPr>
                <w:rFonts w:hint="eastAsia" w:ascii="宋体" w:hAnsi="宋体" w:cs="宋体"/>
                <w:color w:val="000000"/>
                <w:szCs w:val="21"/>
              </w:rPr>
              <w:t>李绪成，闫海珍 java Web开发教程—入门与提高篇(JSP+Servlet) 清华大学出版社 2009 。</w:t>
            </w:r>
          </w:p>
          <w:p>
            <w:pPr>
              <w:spacing w:line="360" w:lineRule="exact"/>
              <w:rPr>
                <w:rFonts w:ascii="宋体" w:hAnsi="宋体" w:cs="宋体"/>
                <w:color w:val="000000"/>
                <w:szCs w:val="21"/>
              </w:rPr>
            </w:pPr>
            <w:r>
              <w:rPr>
                <w:rFonts w:hint="eastAsia" w:ascii="宋体" w:hAnsi="宋体" w:cs="宋体"/>
                <w:color w:val="000000"/>
                <w:szCs w:val="21"/>
              </w:rPr>
              <w:t>[7]</w:t>
            </w:r>
            <w:r>
              <w:rPr>
                <w:rFonts w:hint="eastAsia" w:ascii="宋体" w:hAnsi="宋体" w:cs="宋体"/>
                <w:color w:val="000000"/>
                <w:szCs w:val="21"/>
              </w:rPr>
              <w:tab/>
            </w:r>
            <w:r>
              <w:rPr>
                <w:rFonts w:hint="eastAsia" w:ascii="宋体" w:hAnsi="宋体" w:cs="宋体"/>
                <w:color w:val="000000"/>
                <w:szCs w:val="21"/>
              </w:rPr>
              <w:t>史胜辉，王春明，沈学华 JavaEE基础教程 清华大学出版社 2010 。</w:t>
            </w:r>
          </w:p>
          <w:p>
            <w:pPr>
              <w:spacing w:line="360" w:lineRule="exact"/>
              <w:rPr>
                <w:rFonts w:ascii="宋体" w:hAnsi="宋体" w:cs="宋体"/>
                <w:color w:val="000000"/>
                <w:szCs w:val="21"/>
              </w:rPr>
            </w:pPr>
            <w:r>
              <w:rPr>
                <w:rFonts w:hint="eastAsia" w:ascii="宋体" w:hAnsi="宋体" w:cs="宋体"/>
                <w:color w:val="000000"/>
                <w:szCs w:val="21"/>
              </w:rPr>
              <w:t>[8]</w:t>
            </w:r>
            <w:r>
              <w:rPr>
                <w:rFonts w:hint="eastAsia" w:ascii="宋体" w:hAnsi="宋体" w:cs="宋体"/>
                <w:color w:val="000000"/>
                <w:szCs w:val="21"/>
              </w:rPr>
              <w:tab/>
            </w:r>
            <w:r>
              <w:rPr>
                <w:rFonts w:hint="eastAsia" w:ascii="宋体" w:hAnsi="宋体" w:cs="宋体"/>
                <w:color w:val="000000"/>
                <w:szCs w:val="21"/>
              </w:rPr>
              <w:t>霍尔等著 Mysql与JSP核心编程 北京 清华大学出版社 2010</w:t>
            </w:r>
          </w:p>
          <w:p>
            <w:pPr>
              <w:spacing w:line="360" w:lineRule="exact"/>
              <w:rPr>
                <w:rFonts w:ascii="宋体" w:hAnsi="宋体" w:cs="宋体"/>
                <w:color w:val="000000"/>
                <w:szCs w:val="21"/>
              </w:rPr>
            </w:pPr>
            <w:r>
              <w:rPr>
                <w:rFonts w:hint="eastAsia" w:ascii="宋体" w:hAnsi="宋体" w:cs="宋体"/>
                <w:color w:val="000000"/>
                <w:szCs w:val="21"/>
              </w:rPr>
              <w:t>[9]</w:t>
            </w:r>
            <w:r>
              <w:rPr>
                <w:rFonts w:hint="eastAsia" w:ascii="宋体" w:hAnsi="宋体" w:cs="宋体"/>
                <w:color w:val="000000"/>
                <w:szCs w:val="21"/>
              </w:rPr>
              <w:tab/>
            </w:r>
            <w:r>
              <w:rPr>
                <w:rFonts w:hint="eastAsia" w:ascii="宋体" w:hAnsi="宋体" w:cs="宋体"/>
                <w:color w:val="000000"/>
                <w:szCs w:val="21"/>
              </w:rPr>
              <w:t>Joyce Farrell著 Java编程(英文影印版) 科学出版社 2011</w:t>
            </w:r>
          </w:p>
          <w:p>
            <w:pPr>
              <w:spacing w:line="360" w:lineRule="exact"/>
              <w:rPr>
                <w:rFonts w:ascii="宋体" w:hAnsi="宋体" w:cs="宋体"/>
                <w:color w:val="000000"/>
                <w:szCs w:val="21"/>
              </w:rPr>
            </w:pPr>
            <w:r>
              <w:rPr>
                <w:rFonts w:hint="eastAsia" w:ascii="宋体" w:hAnsi="宋体" w:cs="宋体"/>
                <w:color w:val="000000"/>
                <w:szCs w:val="21"/>
              </w:rPr>
              <w:t>[10]郭克华编  JavaEE程序设计与应用开发  北京 清华大学出版社 2011</w:t>
            </w:r>
          </w:p>
          <w:p>
            <w:pPr>
              <w:spacing w:line="360" w:lineRule="exact"/>
              <w:rPr>
                <w:rFonts w:ascii="宋体" w:hAnsi="宋体" w:cs="宋体"/>
                <w:color w:val="000000"/>
                <w:szCs w:val="21"/>
              </w:rPr>
            </w:pPr>
            <w:r>
              <w:rPr>
                <w:rFonts w:hint="eastAsia" w:ascii="宋体" w:hAnsi="宋体" w:cs="宋体"/>
                <w:color w:val="000000"/>
                <w:szCs w:val="21"/>
              </w:rPr>
              <w:t>[11]埃克尔著，陈昊鹏译．Java编程思想[M]．（第4版）．北京:机械工业出版社，2017：17-690．</w:t>
            </w:r>
          </w:p>
          <w:p>
            <w:pPr>
              <w:spacing w:line="360" w:lineRule="exact"/>
              <w:rPr>
                <w:rFonts w:ascii="宋体" w:hAnsi="宋体" w:cs="宋体"/>
                <w:color w:val="000000"/>
                <w:szCs w:val="21"/>
              </w:rPr>
            </w:pPr>
            <w:r>
              <w:rPr>
                <w:rFonts w:hint="eastAsia" w:ascii="宋体" w:hAnsi="宋体" w:cs="宋体"/>
                <w:color w:val="000000"/>
                <w:szCs w:val="21"/>
              </w:rPr>
              <w:t>[12]Robert W.Sebesta著，刘伟琴等译．Web程序设计[M]．(第4版)．北京：清华大学出版社，2018：9-450．</w:t>
            </w:r>
          </w:p>
          <w:p>
            <w:pPr>
              <w:spacing w:line="360" w:lineRule="exact"/>
              <w:rPr>
                <w:rFonts w:ascii="宋体" w:hAnsi="宋体" w:cs="宋体"/>
                <w:color w:val="000000"/>
                <w:szCs w:val="21"/>
              </w:rPr>
            </w:pPr>
            <w:r>
              <w:rPr>
                <w:rFonts w:hint="eastAsia" w:ascii="宋体" w:hAnsi="宋体" w:cs="宋体"/>
                <w:color w:val="000000"/>
                <w:szCs w:val="21"/>
              </w:rPr>
              <w:t>[13]赵强 编著．精通JSP编程[M]．北京：电子工业出版社,2016：34-56．</w:t>
            </w:r>
          </w:p>
          <w:p>
            <w:pPr>
              <w:spacing w:line="360" w:lineRule="exact"/>
              <w:rPr>
                <w:rFonts w:ascii="宋体" w:hAnsi="宋体" w:cs="宋体"/>
                <w:color w:val="000000"/>
                <w:szCs w:val="21"/>
              </w:rPr>
            </w:pPr>
            <w:r>
              <w:rPr>
                <w:rFonts w:hint="eastAsia" w:ascii="宋体" w:hAnsi="宋体" w:cs="宋体"/>
                <w:color w:val="000000"/>
                <w:szCs w:val="21"/>
              </w:rPr>
              <w:t>[14]萨师煊，王珊．数据库系统概论[M]．北京:高等教育出版社，2010：10-180．</w:t>
            </w:r>
          </w:p>
          <w:p>
            <w:pPr>
              <w:spacing w:line="360" w:lineRule="exact"/>
              <w:rPr>
                <w:rFonts w:ascii="宋体" w:hAnsi="宋体" w:cs="宋体"/>
                <w:color w:val="000000"/>
                <w:szCs w:val="21"/>
              </w:rPr>
            </w:pPr>
            <w:r>
              <w:rPr>
                <w:rFonts w:hint="eastAsia" w:ascii="宋体" w:hAnsi="宋体" w:cs="宋体"/>
                <w:color w:val="000000"/>
                <w:szCs w:val="21"/>
              </w:rPr>
              <w:t>[15]陈刚．Eclipse从入门到精通[M]．(第2版)．北京:清华大学出版社，2017：17-380．</w:t>
            </w:r>
          </w:p>
          <w:p>
            <w:pPr>
              <w:spacing w:line="360" w:lineRule="exact"/>
              <w:rPr>
                <w:rFonts w:ascii="宋体" w:hAnsi="宋体"/>
                <w:b/>
                <w:szCs w:val="21"/>
              </w:rPr>
            </w:pPr>
            <w:r>
              <w:rPr>
                <w:rFonts w:hint="eastAsia" w:ascii="宋体" w:hAnsi="宋体" w:cs="宋体"/>
                <w:color w:val="000000"/>
                <w:szCs w:val="21"/>
              </w:rPr>
              <w:t>[16]孙卫琴．精通Struts:基于MVC的Java Web设计与开发[M]．北京:电子工业出版社，2014：19-421．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183" w:type="dxa"/>
            <w:gridSpan w:val="10"/>
          </w:tcPr>
          <w:p>
            <w:pPr>
              <w:pStyle w:val="3"/>
              <w:numPr>
                <w:ilvl w:val="0"/>
                <w:numId w:val="1"/>
              </w:numPr>
              <w:spacing w:before="156" w:beforeLines="50"/>
              <w:rPr>
                <w:rFonts w:ascii="黑体" w:hAnsi="黑体" w:eastAsia="黑体" w:cs="黑体"/>
                <w:b/>
                <w:bCs/>
                <w:sz w:val="24"/>
                <w:szCs w:val="24"/>
              </w:rPr>
            </w:pPr>
            <w:r>
              <w:rPr>
                <w:rFonts w:hint="eastAsia" w:ascii="黑体" w:hAnsi="黑体" w:eastAsia="黑体" w:cs="黑体"/>
                <w:b/>
                <w:bCs/>
                <w:sz w:val="24"/>
                <w:szCs w:val="24"/>
              </w:rPr>
              <w:t>指导教师意见</w:t>
            </w:r>
          </w:p>
          <w:p>
            <w:pPr>
              <w:pStyle w:val="3"/>
              <w:spacing w:before="156" w:beforeLines="50"/>
              <w:rPr>
                <w:rFonts w:ascii="黑体" w:hAnsi="黑体" w:eastAsia="黑体" w:cs="黑体"/>
                <w:b/>
                <w:bCs/>
                <w:sz w:val="24"/>
                <w:szCs w:val="24"/>
              </w:rPr>
            </w:pPr>
          </w:p>
          <w:p>
            <w:pPr>
              <w:pStyle w:val="3"/>
              <w:spacing w:before="156" w:beforeLines="50"/>
              <w:rPr>
                <w:rFonts w:ascii="黑体" w:hAnsi="黑体" w:eastAsia="黑体" w:cs="黑体"/>
                <w:b/>
                <w:bCs/>
                <w:sz w:val="24"/>
                <w:szCs w:val="24"/>
              </w:rPr>
            </w:pPr>
          </w:p>
          <w:p>
            <w:pPr>
              <w:spacing w:before="156" w:beforeLines="50" w:after="156" w:afterLines="50" w:line="440" w:lineRule="exact"/>
              <w:ind w:right="480" w:firstLine="5775" w:firstLineChars="2750"/>
              <w:rPr>
                <w:szCs w:val="21"/>
              </w:rPr>
            </w:pPr>
            <w:r>
              <w:rPr>
                <w:rFonts w:hint="eastAsia"/>
                <w:szCs w:val="21"/>
              </w:rPr>
              <w:t xml:space="preserve">签名： </w:t>
            </w:r>
          </w:p>
          <w:p>
            <w:pPr>
              <w:spacing w:line="360" w:lineRule="exact"/>
              <w:rPr>
                <w:rFonts w:ascii="宋体" w:hAnsi="宋体"/>
                <w:b/>
                <w:sz w:val="28"/>
                <w:szCs w:val="28"/>
              </w:rPr>
            </w:pPr>
            <w:r>
              <w:rPr>
                <w:szCs w:val="21"/>
              </w:rPr>
              <w:tab/>
            </w:r>
            <w:r>
              <w:rPr>
                <w:szCs w:val="21"/>
              </w:rPr>
              <w:tab/>
            </w:r>
            <w:r>
              <w:rPr>
                <w:rFonts w:hint="eastAsia"/>
                <w:szCs w:val="21"/>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183" w:type="dxa"/>
            <w:gridSpan w:val="10"/>
            <w:tcBorders>
              <w:bottom w:val="single" w:color="auto" w:sz="4" w:space="0"/>
            </w:tcBorders>
          </w:tcPr>
          <w:p>
            <w:pPr>
              <w:pStyle w:val="3"/>
              <w:spacing w:before="156" w:beforeLines="50"/>
              <w:rPr>
                <w:rFonts w:ascii="黑体" w:hAnsi="黑体" w:eastAsia="黑体" w:cs="黑体"/>
                <w:b/>
                <w:bCs/>
                <w:sz w:val="24"/>
                <w:szCs w:val="24"/>
              </w:rPr>
            </w:pPr>
            <w:r>
              <w:rPr>
                <w:rFonts w:hint="eastAsia" w:ascii="黑体" w:hAnsi="黑体" w:eastAsia="黑体" w:cs="黑体"/>
                <w:b/>
                <w:bCs/>
                <w:sz w:val="24"/>
                <w:szCs w:val="24"/>
              </w:rPr>
              <w:t>六、院部意见</w:t>
            </w:r>
          </w:p>
          <w:p>
            <w:pPr>
              <w:spacing w:before="156" w:beforeLines="50" w:after="156" w:afterLines="50" w:line="440" w:lineRule="exact"/>
              <w:ind w:right="480" w:firstLine="5775" w:firstLineChars="2750"/>
              <w:rPr>
                <w:szCs w:val="21"/>
              </w:rPr>
            </w:pPr>
            <w:r>
              <w:rPr>
                <w:rFonts w:hint="eastAsia"/>
                <w:szCs w:val="21"/>
              </w:rPr>
              <w:t>负责人签名：</w:t>
            </w:r>
          </w:p>
          <w:p>
            <w:pPr>
              <w:spacing w:line="360" w:lineRule="exact"/>
              <w:rPr>
                <w:rFonts w:ascii="宋体" w:hAnsi="宋体"/>
                <w:b/>
                <w:sz w:val="28"/>
                <w:szCs w:val="28"/>
              </w:rPr>
            </w:pPr>
            <w:r>
              <w:rPr>
                <w:rFonts w:hint="eastAsia"/>
                <w:szCs w:val="21"/>
              </w:rPr>
              <w:t xml:space="preserve">                                                            年   月   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10034"/>
    <w:multiLevelType w:val="singleLevel"/>
    <w:tmpl w:val="57610034"/>
    <w:lvl w:ilvl="0" w:tentative="0">
      <w:start w:val="5"/>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9E2"/>
    <w:rsid w:val="00030E26"/>
    <w:rsid w:val="00093FB3"/>
    <w:rsid w:val="00180672"/>
    <w:rsid w:val="007F29E2"/>
    <w:rsid w:val="008E04CC"/>
    <w:rsid w:val="009B46D1"/>
    <w:rsid w:val="00A1504E"/>
    <w:rsid w:val="00B6442D"/>
    <w:rsid w:val="00CC2A75"/>
    <w:rsid w:val="00CE43BF"/>
    <w:rsid w:val="00D71EB0"/>
    <w:rsid w:val="00E363A6"/>
    <w:rsid w:val="00FF1D76"/>
    <w:rsid w:val="0CBB52AA"/>
    <w:rsid w:val="1FD94BF6"/>
    <w:rsid w:val="36D653E4"/>
    <w:rsid w:val="70E14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Body Text Indent"/>
    <w:basedOn w:val="1"/>
    <w:link w:val="8"/>
    <w:qFormat/>
    <w:uiPriority w:val="0"/>
    <w:pPr>
      <w:tabs>
        <w:tab w:val="left" w:pos="540"/>
      </w:tabs>
      <w:spacing w:line="360" w:lineRule="auto"/>
      <w:ind w:left="180" w:firstLine="389" w:firstLineChars="162"/>
    </w:pPr>
    <w:rPr>
      <w:rFonts w:ascii="Times New Roman" w:hAnsi="Times New Roman" w:eastAsiaTheme="minorEastAsia" w:cstheme="minorBidi"/>
      <w:bCs/>
      <w:sz w:val="24"/>
    </w:rPr>
  </w:style>
  <w:style w:type="paragraph" w:styleId="3">
    <w:name w:val="Plain Text"/>
    <w:basedOn w:val="1"/>
    <w:link w:val="10"/>
    <w:uiPriority w:val="0"/>
    <w:rPr>
      <w:rFonts w:ascii="宋体" w:hAnsi="Courier New"/>
      <w:szCs w:val="20"/>
    </w:rPr>
  </w:style>
  <w:style w:type="paragraph" w:styleId="4">
    <w:name w:val="footer"/>
    <w:basedOn w:val="1"/>
    <w:link w:val="12"/>
    <w:unhideWhenUsed/>
    <w:uiPriority w:val="99"/>
    <w:pPr>
      <w:tabs>
        <w:tab w:val="center" w:pos="4153"/>
        <w:tab w:val="right" w:pos="8306"/>
      </w:tabs>
      <w:snapToGrid w:val="0"/>
      <w:jc w:val="left"/>
    </w:pPr>
    <w:rPr>
      <w:sz w:val="18"/>
      <w:szCs w:val="18"/>
    </w:rPr>
  </w:style>
  <w:style w:type="paragraph" w:styleId="5">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8">
    <w:name w:val="正文文本缩进 Char"/>
    <w:link w:val="2"/>
    <w:uiPriority w:val="0"/>
    <w:rPr>
      <w:rFonts w:ascii="Times New Roman" w:hAnsi="Times New Roman"/>
      <w:bCs/>
      <w:sz w:val="24"/>
      <w:szCs w:val="24"/>
    </w:rPr>
  </w:style>
  <w:style w:type="character" w:customStyle="1" w:styleId="9">
    <w:name w:val="正文文本缩进 Char1"/>
    <w:basedOn w:val="6"/>
    <w:semiHidden/>
    <w:uiPriority w:val="99"/>
    <w:rPr>
      <w:rFonts w:ascii="Calibri" w:hAnsi="Calibri" w:eastAsia="宋体" w:cs="Times New Roman"/>
      <w:szCs w:val="24"/>
    </w:rPr>
  </w:style>
  <w:style w:type="character" w:customStyle="1" w:styleId="10">
    <w:name w:val="纯文本 Char"/>
    <w:basedOn w:val="6"/>
    <w:link w:val="3"/>
    <w:uiPriority w:val="0"/>
    <w:rPr>
      <w:rFonts w:ascii="宋体" w:hAnsi="Courier New" w:eastAsia="宋体" w:cs="Times New Roman"/>
      <w:szCs w:val="20"/>
    </w:rPr>
  </w:style>
  <w:style w:type="character" w:customStyle="1" w:styleId="11">
    <w:name w:val="页眉 Char"/>
    <w:basedOn w:val="6"/>
    <w:link w:val="5"/>
    <w:uiPriority w:val="99"/>
    <w:rPr>
      <w:rFonts w:ascii="Calibri" w:hAnsi="Calibri" w:eastAsia="宋体" w:cs="Times New Roman"/>
      <w:sz w:val="18"/>
      <w:szCs w:val="18"/>
    </w:rPr>
  </w:style>
  <w:style w:type="character" w:customStyle="1" w:styleId="12">
    <w:name w:val="页脚 Char"/>
    <w:basedOn w:val="6"/>
    <w:link w:val="4"/>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3</Pages>
  <Words>447</Words>
  <Characters>2554</Characters>
  <Lines>21</Lines>
  <Paragraphs>5</Paragraphs>
  <TotalTime>2</TotalTime>
  <ScaleCrop>false</ScaleCrop>
  <LinksUpToDate>false</LinksUpToDate>
  <CharactersWithSpaces>2996</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2019-03-23T09:36:00Z</dcterms:created>
  <dc:creator>AutoBVT</dc:creator>
  <cp:lastModifiedBy>78187</cp:lastModifiedBy>
  <dcterms:modified xsi:type="dcterms:W3CDTF">2019-03-27T02:47:17Z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