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C5A3" w14:textId="3F05122C" w:rsidR="00215959" w:rsidRPr="001F1390" w:rsidRDefault="00892958" w:rsidP="00342F10">
      <w:pPr>
        <w:pStyle w:val="Kop1"/>
      </w:pPr>
      <w:r w:rsidRPr="001F1390">
        <w:t>Casus voor Assessment Python – Programmeren in Python 2</w:t>
      </w:r>
    </w:p>
    <w:p w14:paraId="3E044A18" w14:textId="0A94BB81" w:rsidR="00892958" w:rsidRDefault="00892958">
      <w:r w:rsidRPr="00892958">
        <w:t>De centrale opdracht zal gebruik m</w:t>
      </w:r>
      <w:r>
        <w:t xml:space="preserve">aken van </w:t>
      </w:r>
      <w:r w:rsidR="00A9512A">
        <w:t xml:space="preserve">een </w:t>
      </w:r>
      <w:proofErr w:type="spellStart"/>
      <w:r w:rsidR="00A9512A">
        <w:t>UniprotKB</w:t>
      </w:r>
      <w:proofErr w:type="spellEnd"/>
      <w:r w:rsidR="00A9512A">
        <w:t xml:space="preserve"> </w:t>
      </w:r>
      <w:proofErr w:type="spellStart"/>
      <w:r w:rsidR="00A9512A">
        <w:t>text</w:t>
      </w:r>
      <w:proofErr w:type="spellEnd"/>
      <w:r w:rsidR="00A9512A">
        <w:t xml:space="preserve"> file. </w:t>
      </w:r>
      <w:r w:rsidR="00415D3D">
        <w:t xml:space="preserve">Dit is een bestand waarin </w:t>
      </w:r>
      <w:r w:rsidR="003B762A">
        <w:t xml:space="preserve">proteïne sequenties met bijbehorende features opgeslagen staan. In deze casus gaan wij niet kijken naar een enkel organisme, maar zijn we juist van plan om te kijken naar de conservering van een </w:t>
      </w:r>
      <w:r w:rsidR="00B42376">
        <w:t xml:space="preserve">specifiek domein onder verschillende organismen. </w:t>
      </w:r>
      <w:r w:rsidR="00EA552C">
        <w:t xml:space="preserve">Wij kijken naar de conservering van het </w:t>
      </w:r>
      <w:proofErr w:type="spellStart"/>
      <w:r w:rsidR="00EA552C">
        <w:t>pectinesterase</w:t>
      </w:r>
      <w:proofErr w:type="spellEnd"/>
      <w:r w:rsidR="00EA552C">
        <w:t xml:space="preserve"> domein. Dit domein katalyseert de hydrolyse van pectine in </w:t>
      </w:r>
      <w:proofErr w:type="spellStart"/>
      <w:r w:rsidR="00EA552C">
        <w:t>pectaat</w:t>
      </w:r>
      <w:proofErr w:type="spellEnd"/>
      <w:r w:rsidR="00EA552C">
        <w:t xml:space="preserve"> en methanol. </w:t>
      </w:r>
      <w:r w:rsidR="00091448">
        <w:t xml:space="preserve">Het speelt een andere rol in verschillende organismen. In planten </w:t>
      </w:r>
      <w:r w:rsidR="00232DF6">
        <w:t>wordt het eiwit</w:t>
      </w:r>
      <w:r w:rsidR="009D7BF1">
        <w:t xml:space="preserve"> onder andere</w:t>
      </w:r>
      <w:r w:rsidR="00232DF6">
        <w:t xml:space="preserve"> gebruikt om te rijpen, en plant pathogene organismen gebruiken het om de </w:t>
      </w:r>
      <w:r w:rsidR="00D82360">
        <w:t xml:space="preserve">plant weefsel sneller af te breken en het rot proces dus in gang te brengen. </w:t>
      </w:r>
      <w:r w:rsidR="00232DF6">
        <w:t xml:space="preserve"> </w:t>
      </w:r>
    </w:p>
    <w:p w14:paraId="2B308A2D" w14:textId="77777777" w:rsidR="009D7BF1" w:rsidRDefault="009D7BF1"/>
    <w:p w14:paraId="662FF5EA" w14:textId="77777777" w:rsidR="009D7BF1" w:rsidRDefault="009D7BF1"/>
    <w:p w14:paraId="4F50F120" w14:textId="77777777" w:rsidR="009D7BF1" w:rsidRDefault="009D7BF1" w:rsidP="001F1390">
      <w:pPr>
        <w:keepNext/>
      </w:pPr>
      <w:r w:rsidRPr="009D7BF1">
        <w:rPr>
          <w:noProof/>
        </w:rPr>
        <w:drawing>
          <wp:inline distT="0" distB="0" distL="0" distR="0" wp14:anchorId="76B95DE4" wp14:editId="2201C1F2">
            <wp:extent cx="5760720" cy="738505"/>
            <wp:effectExtent l="0" t="0" r="0" b="4445"/>
            <wp:docPr id="790507176"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07176" name="Afbeelding 1" descr="Afbeelding met tekst, Lettertype, lijn, schermopname&#10;&#10;Automatisch gegenereerde beschrijving"/>
                    <pic:cNvPicPr/>
                  </pic:nvPicPr>
                  <pic:blipFill>
                    <a:blip r:embed="rId6"/>
                    <a:stretch>
                      <a:fillRect/>
                    </a:stretch>
                  </pic:blipFill>
                  <pic:spPr>
                    <a:xfrm>
                      <a:off x="0" y="0"/>
                      <a:ext cx="5760720" cy="738505"/>
                    </a:xfrm>
                    <a:prstGeom prst="rect">
                      <a:avLst/>
                    </a:prstGeom>
                  </pic:spPr>
                </pic:pic>
              </a:graphicData>
            </a:graphic>
          </wp:inline>
        </w:drawing>
      </w:r>
    </w:p>
    <w:p w14:paraId="29036C9F" w14:textId="41D7E71E" w:rsidR="00A9512A" w:rsidRDefault="009D7BF1" w:rsidP="001F1390">
      <w:pPr>
        <w:pStyle w:val="Bijschrift"/>
      </w:pPr>
      <w:r>
        <w:t xml:space="preserve">Figuur </w:t>
      </w:r>
      <w:fldSimple w:instr=" SEQ Figuur \* ARABIC ">
        <w:r>
          <w:rPr>
            <w:noProof/>
          </w:rPr>
          <w:t>1</w:t>
        </w:r>
      </w:fldSimple>
      <w:r>
        <w:t xml:space="preserve">: </w:t>
      </w:r>
      <w:proofErr w:type="spellStart"/>
      <w:r>
        <w:t>Pectinesterase</w:t>
      </w:r>
      <w:proofErr w:type="spellEnd"/>
      <w:r>
        <w:t xml:space="preserve"> consensus patroon</w:t>
      </w:r>
    </w:p>
    <w:p w14:paraId="5C10A3FC" w14:textId="77777777" w:rsidR="009D7BF1" w:rsidRDefault="009D7BF1"/>
    <w:p w14:paraId="4C5653E3" w14:textId="77777777" w:rsidR="00B42376" w:rsidRDefault="00B42376"/>
    <w:p w14:paraId="06F94055" w14:textId="186B5196" w:rsidR="00B42376" w:rsidRDefault="00D10D6F" w:rsidP="00342F10">
      <w:pPr>
        <w:pStyle w:val="Kop1"/>
      </w:pPr>
      <w:r>
        <w:t>Data beschrijving</w:t>
      </w:r>
    </w:p>
    <w:p w14:paraId="19A46111" w14:textId="78164904" w:rsidR="00B42376" w:rsidRDefault="008063D2">
      <w:pPr>
        <w:rPr>
          <w:rFonts w:eastAsia="CMTI10"/>
          <w:bCs/>
          <w:color w:val="000000" w:themeColor="text1"/>
        </w:rPr>
      </w:pPr>
      <w:r>
        <w:t xml:space="preserve">Er wordt onderzoek gedaan naar </w:t>
      </w:r>
      <w:r w:rsidR="008E38B7">
        <w:t xml:space="preserve">conservering van domeinen op eiwitsequenties. </w:t>
      </w:r>
      <w:r w:rsidR="001955E5">
        <w:t xml:space="preserve">Op dit moment heb je als Bio-Informaticus één bestand </w:t>
      </w:r>
      <w:r w:rsidR="000E1085">
        <w:t>tot je beschikking.</w:t>
      </w:r>
      <w:r w:rsidR="004F7696">
        <w:t xml:space="preserve"> Dit bestand is een </w:t>
      </w:r>
      <w:proofErr w:type="spellStart"/>
      <w:r w:rsidR="004F7696">
        <w:t>UniprotKB</w:t>
      </w:r>
      <w:proofErr w:type="spellEnd"/>
      <w:r w:rsidR="004F7696">
        <w:t xml:space="preserve"> </w:t>
      </w:r>
      <w:proofErr w:type="spellStart"/>
      <w:r w:rsidR="004F7696">
        <w:t>text</w:t>
      </w:r>
      <w:proofErr w:type="spellEnd"/>
      <w:r w:rsidR="004F7696">
        <w:t xml:space="preserve"> file. Dit bestand biedt informatie over </w:t>
      </w:r>
      <w:r w:rsidR="008753B1">
        <w:t xml:space="preserve">een collectie eiwit sequenties waar ons geconserveerde domein in terug komt. </w:t>
      </w:r>
      <w:r w:rsidR="00594DBB">
        <w:t>In het bestand staan verschillende line codes, deze line codes komen overeen met verschillende typen content</w:t>
      </w:r>
      <w:r w:rsidR="00EF774C">
        <w:t>.</w:t>
      </w:r>
      <w:r w:rsidR="00643436">
        <w:t xml:space="preserve"> </w:t>
      </w:r>
      <w:r w:rsidR="00B15FAD" w:rsidRPr="002D041A">
        <w:rPr>
          <w:rFonts w:eastAsia="CMTI10"/>
          <w:bCs/>
          <w:color w:val="000000" w:themeColor="text1"/>
        </w:rPr>
        <w:t>Neem de volgende link over in je browser:</w:t>
      </w:r>
      <w:r w:rsidR="00D12D01">
        <w:rPr>
          <w:rFonts w:eastAsia="CMTI10"/>
          <w:bCs/>
          <w:color w:val="000000" w:themeColor="text1"/>
        </w:rPr>
        <w:t xml:space="preserve"> </w:t>
      </w:r>
      <w:hyperlink r:id="rId7" w:history="1">
        <w:r w:rsidR="00A96C82" w:rsidRPr="003B20FF">
          <w:rPr>
            <w:rStyle w:val="Hyperlink"/>
            <w:rFonts w:eastAsia="CMTI10"/>
            <w:bCs/>
          </w:rPr>
          <w:t>https://web.expasy.org/docs/userman.html</w:t>
        </w:r>
      </w:hyperlink>
      <w:r w:rsidR="00A96C82">
        <w:rPr>
          <w:rFonts w:eastAsia="CMTI10"/>
          <w:bCs/>
          <w:color w:val="000000" w:themeColor="text1"/>
        </w:rPr>
        <w:t xml:space="preserve">. Via deze link kan je meer informatie vinden over hoe het bestand is opgebouwd. </w:t>
      </w:r>
      <w:r w:rsidR="009D7BF1">
        <w:rPr>
          <w:rFonts w:eastAsia="CMTI10"/>
          <w:bCs/>
          <w:color w:val="000000" w:themeColor="text1"/>
        </w:rPr>
        <w:t>In figuur 2 is ook een overzicht van de verschillende line codes te vinden.</w:t>
      </w:r>
    </w:p>
    <w:p w14:paraId="7814AFD0" w14:textId="77777777" w:rsidR="00A96C82" w:rsidRDefault="00A96C82">
      <w:pPr>
        <w:rPr>
          <w:rFonts w:eastAsia="CMTI10"/>
          <w:bCs/>
          <w:color w:val="000000" w:themeColor="text1"/>
        </w:rPr>
      </w:pPr>
    </w:p>
    <w:p w14:paraId="1E9943EB" w14:textId="77777777" w:rsidR="00273E38" w:rsidRDefault="00273E38" w:rsidP="00273E38">
      <w:pPr>
        <w:pStyle w:val="Normaalweb"/>
        <w:keepNext/>
      </w:pPr>
      <w:r>
        <w:rPr>
          <w:noProof/>
        </w:rPr>
        <w:lastRenderedPageBreak/>
        <w:drawing>
          <wp:inline distT="0" distB="0" distL="0" distR="0" wp14:anchorId="2F569883" wp14:editId="1C7AE93D">
            <wp:extent cx="5760720" cy="7053580"/>
            <wp:effectExtent l="0" t="0" r="0" b="0"/>
            <wp:docPr id="1" name="Afbeelding 1" descr="Afbeelding met tekst, schermopname, nummer,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nummer, menu&#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053580"/>
                    </a:xfrm>
                    <a:prstGeom prst="rect">
                      <a:avLst/>
                    </a:prstGeom>
                    <a:noFill/>
                    <a:ln>
                      <a:noFill/>
                    </a:ln>
                  </pic:spPr>
                </pic:pic>
              </a:graphicData>
            </a:graphic>
          </wp:inline>
        </w:drawing>
      </w:r>
    </w:p>
    <w:p w14:paraId="2825AC8A" w14:textId="3880D09D" w:rsidR="00273E38" w:rsidRDefault="00273E38" w:rsidP="00273E38">
      <w:pPr>
        <w:pStyle w:val="Bijschrift"/>
      </w:pPr>
      <w:r>
        <w:t xml:space="preserve">Figuur </w:t>
      </w:r>
      <w:r w:rsidR="009D7BF1">
        <w:t>2</w:t>
      </w:r>
      <w:r w:rsidR="009D7BF1">
        <w:rPr>
          <w:noProof/>
        </w:rPr>
        <w:t>:</w:t>
      </w:r>
      <w:r>
        <w:t xml:space="preserve"> </w:t>
      </w:r>
      <w:proofErr w:type="spellStart"/>
      <w:r>
        <w:t>UniprotKB</w:t>
      </w:r>
      <w:proofErr w:type="spellEnd"/>
      <w:r>
        <w:t xml:space="preserve"> bijbehorende line code en content tabel.</w:t>
      </w:r>
    </w:p>
    <w:p w14:paraId="65E7320A" w14:textId="77777777" w:rsidR="00273E38" w:rsidRDefault="00273E38">
      <w:pPr>
        <w:rPr>
          <w:rFonts w:eastAsia="CMTI10"/>
          <w:bCs/>
          <w:color w:val="000000" w:themeColor="text1"/>
        </w:rPr>
      </w:pPr>
    </w:p>
    <w:p w14:paraId="3EE51E07" w14:textId="77777777" w:rsidR="00D21007" w:rsidRDefault="00D21007">
      <w:pPr>
        <w:rPr>
          <w:rFonts w:eastAsia="CMTI10"/>
          <w:bCs/>
          <w:color w:val="000000" w:themeColor="text1"/>
        </w:rPr>
      </w:pPr>
    </w:p>
    <w:p w14:paraId="1C638AF3" w14:textId="77777777" w:rsidR="00273E38" w:rsidRDefault="00273E38">
      <w:pPr>
        <w:rPr>
          <w:rFonts w:asciiTheme="majorHAnsi" w:eastAsia="CMTI10" w:hAnsiTheme="majorHAnsi" w:cstheme="majorBidi"/>
          <w:color w:val="2F5496" w:themeColor="accent1" w:themeShade="BF"/>
          <w:sz w:val="32"/>
          <w:szCs w:val="32"/>
        </w:rPr>
      </w:pPr>
      <w:r>
        <w:rPr>
          <w:rFonts w:eastAsia="CMTI10"/>
        </w:rPr>
        <w:br w:type="page"/>
      </w:r>
    </w:p>
    <w:p w14:paraId="69AFF329" w14:textId="5427F80A" w:rsidR="00D21007" w:rsidRDefault="00D21007" w:rsidP="00342F10">
      <w:pPr>
        <w:pStyle w:val="Kop1"/>
        <w:rPr>
          <w:rFonts w:eastAsia="CMTI10"/>
        </w:rPr>
      </w:pPr>
      <w:r>
        <w:rPr>
          <w:rFonts w:eastAsia="CMTI10"/>
        </w:rPr>
        <w:lastRenderedPageBreak/>
        <w:t>De taken zijn als volgt:</w:t>
      </w:r>
    </w:p>
    <w:p w14:paraId="1BC8EE1A" w14:textId="75D0979E" w:rsidR="00D21007" w:rsidRDefault="00D21007" w:rsidP="00D21007">
      <w:pPr>
        <w:pStyle w:val="Lijstalinea"/>
        <w:numPr>
          <w:ilvl w:val="0"/>
          <w:numId w:val="1"/>
        </w:numPr>
        <w:rPr>
          <w:rFonts w:eastAsia="CMTI10"/>
          <w:bCs/>
          <w:color w:val="000000" w:themeColor="text1"/>
        </w:rPr>
      </w:pPr>
      <w:r>
        <w:rPr>
          <w:rFonts w:eastAsia="CMTI10"/>
          <w:bCs/>
          <w:color w:val="000000" w:themeColor="text1"/>
        </w:rPr>
        <w:t>Maak een GUI waarmee je het invoer bestand generiek kunt inladen.</w:t>
      </w:r>
    </w:p>
    <w:p w14:paraId="34E620BB" w14:textId="1B72885A" w:rsidR="00D21007" w:rsidRDefault="0025658A" w:rsidP="00D21007">
      <w:pPr>
        <w:pStyle w:val="Lijstalinea"/>
        <w:numPr>
          <w:ilvl w:val="0"/>
          <w:numId w:val="1"/>
        </w:numPr>
        <w:rPr>
          <w:rFonts w:eastAsia="CMTI10"/>
          <w:bCs/>
          <w:color w:val="000000" w:themeColor="text1"/>
        </w:rPr>
      </w:pPr>
      <w:r>
        <w:rPr>
          <w:rFonts w:eastAsia="CMTI10"/>
          <w:bCs/>
          <w:color w:val="000000" w:themeColor="text1"/>
        </w:rPr>
        <w:t xml:space="preserve">Lees het bijgeleverde bestand op een juiste manier uit en </w:t>
      </w:r>
      <w:proofErr w:type="spellStart"/>
      <w:r>
        <w:rPr>
          <w:rFonts w:eastAsia="CMTI10"/>
          <w:bCs/>
          <w:color w:val="000000" w:themeColor="text1"/>
        </w:rPr>
        <w:t>parse</w:t>
      </w:r>
      <w:proofErr w:type="spellEnd"/>
      <w:r>
        <w:rPr>
          <w:rFonts w:eastAsia="CMTI10"/>
          <w:bCs/>
          <w:color w:val="000000" w:themeColor="text1"/>
        </w:rPr>
        <w:t xml:space="preserve"> de data.</w:t>
      </w:r>
    </w:p>
    <w:p w14:paraId="3B61D3B2" w14:textId="46D2002D" w:rsidR="00732A48" w:rsidRPr="00732A48" w:rsidRDefault="007B1048" w:rsidP="00732A48">
      <w:pPr>
        <w:pStyle w:val="Lijstalinea"/>
        <w:numPr>
          <w:ilvl w:val="0"/>
          <w:numId w:val="1"/>
        </w:numPr>
        <w:rPr>
          <w:rFonts w:eastAsia="CMTI10"/>
          <w:bCs/>
          <w:color w:val="000000" w:themeColor="text1"/>
        </w:rPr>
      </w:pPr>
      <w:r>
        <w:rPr>
          <w:rFonts w:eastAsia="CMTI10"/>
          <w:bCs/>
          <w:color w:val="000000" w:themeColor="text1"/>
        </w:rPr>
        <w:t xml:space="preserve">Zoek </w:t>
      </w:r>
      <w:r w:rsidR="00732A48">
        <w:rPr>
          <w:rFonts w:eastAsia="CMTI10"/>
          <w:bCs/>
          <w:color w:val="000000" w:themeColor="text1"/>
        </w:rPr>
        <w:t xml:space="preserve">welke vormen van de consensus sequenties gevonden worden tussen de sequenties. Consensus sequentie patroon: </w:t>
      </w:r>
      <w:r w:rsidR="00652D4A">
        <w:rPr>
          <w:rStyle w:val="ui-provider"/>
        </w:rPr>
        <w:t xml:space="preserve">[GSTNP]-x(6)-[FYVHR]-[IVN]-[KEP]-x-G-[STIVKRQ]-Y-[DNQKRMV]-[EP]-x(3)-[LIMVA] </w:t>
      </w:r>
      <w:r w:rsidR="00216D26">
        <w:rPr>
          <w:rStyle w:val="ui-provider"/>
        </w:rPr>
        <w:t xml:space="preserve">(link: </w:t>
      </w:r>
      <w:hyperlink r:id="rId9" w:history="1">
        <w:r w:rsidR="00216D26">
          <w:rPr>
            <w:rStyle w:val="Hyperlink"/>
          </w:rPr>
          <w:t>PROSITE (expasy.org)</w:t>
        </w:r>
      </w:hyperlink>
      <w:r w:rsidR="00216D26">
        <w:t>)</w:t>
      </w:r>
    </w:p>
    <w:p w14:paraId="4195043D" w14:textId="77777777" w:rsidR="002857AE" w:rsidRDefault="00E3196A" w:rsidP="00D21007">
      <w:pPr>
        <w:pStyle w:val="Lijstalinea"/>
        <w:numPr>
          <w:ilvl w:val="0"/>
          <w:numId w:val="1"/>
        </w:numPr>
        <w:rPr>
          <w:rFonts w:eastAsia="CMTI10"/>
          <w:bCs/>
          <w:color w:val="000000" w:themeColor="text1"/>
        </w:rPr>
      </w:pPr>
      <w:r>
        <w:rPr>
          <w:rFonts w:eastAsia="CMTI10"/>
          <w:bCs/>
          <w:color w:val="000000" w:themeColor="text1"/>
        </w:rPr>
        <w:t xml:space="preserve">Maak </w:t>
      </w:r>
      <w:r w:rsidR="002857AE">
        <w:rPr>
          <w:rFonts w:eastAsia="CMTI10"/>
          <w:bCs/>
          <w:color w:val="000000" w:themeColor="text1"/>
        </w:rPr>
        <w:t xml:space="preserve">een keuze uit minstens 1 van de volgende opties: </w:t>
      </w:r>
    </w:p>
    <w:p w14:paraId="499CB257" w14:textId="50EBCE98" w:rsidR="0025658A" w:rsidRDefault="0025658A" w:rsidP="002857AE">
      <w:pPr>
        <w:pStyle w:val="Lijstalinea"/>
        <w:numPr>
          <w:ilvl w:val="1"/>
          <w:numId w:val="1"/>
        </w:numPr>
        <w:rPr>
          <w:rFonts w:eastAsia="CMTI10"/>
          <w:bCs/>
          <w:color w:val="000000" w:themeColor="text1"/>
        </w:rPr>
      </w:pPr>
      <w:r>
        <w:rPr>
          <w:rFonts w:eastAsia="CMTI10"/>
          <w:bCs/>
          <w:color w:val="000000" w:themeColor="text1"/>
        </w:rPr>
        <w:t xml:space="preserve">Laat zien </w:t>
      </w:r>
      <w:r w:rsidR="00E3196A">
        <w:rPr>
          <w:rFonts w:eastAsia="CMTI10"/>
          <w:bCs/>
          <w:color w:val="000000" w:themeColor="text1"/>
        </w:rPr>
        <w:t>per organisme hoeveel eiwitten de bijbehorende consensus sequentie hebben.</w:t>
      </w:r>
      <w:r w:rsidR="00CB548E">
        <w:rPr>
          <w:rFonts w:eastAsia="CMTI10"/>
          <w:bCs/>
          <w:color w:val="000000" w:themeColor="text1"/>
        </w:rPr>
        <w:t xml:space="preserve"> </w:t>
      </w:r>
    </w:p>
    <w:p w14:paraId="5D05ADE1" w14:textId="478BC1DC" w:rsidR="002857AE" w:rsidRDefault="00E70FB6" w:rsidP="002857AE">
      <w:pPr>
        <w:pStyle w:val="Lijstalinea"/>
        <w:numPr>
          <w:ilvl w:val="1"/>
          <w:numId w:val="1"/>
        </w:numPr>
        <w:rPr>
          <w:rFonts w:eastAsia="CMTI10"/>
          <w:bCs/>
          <w:color w:val="000000" w:themeColor="text1"/>
        </w:rPr>
      </w:pPr>
      <w:r>
        <w:rPr>
          <w:rFonts w:eastAsia="CMTI10"/>
          <w:bCs/>
          <w:color w:val="000000" w:themeColor="text1"/>
        </w:rPr>
        <w:t xml:space="preserve">Laat zien per organisme welke consensus </w:t>
      </w:r>
      <w:r w:rsidR="00230E39">
        <w:rPr>
          <w:rFonts w:eastAsia="CMTI10"/>
          <w:bCs/>
          <w:color w:val="000000" w:themeColor="text1"/>
        </w:rPr>
        <w:t>sequenties er zijn gevonden</w:t>
      </w:r>
      <w:r w:rsidR="00680705">
        <w:rPr>
          <w:rFonts w:eastAsia="CMTI10"/>
          <w:bCs/>
          <w:color w:val="000000" w:themeColor="text1"/>
        </w:rPr>
        <w:t>.</w:t>
      </w:r>
    </w:p>
    <w:p w14:paraId="2393436A" w14:textId="3D3E7C2B" w:rsidR="00680705" w:rsidRDefault="00A30972" w:rsidP="002857AE">
      <w:pPr>
        <w:pStyle w:val="Lijstalinea"/>
        <w:numPr>
          <w:ilvl w:val="1"/>
          <w:numId w:val="1"/>
        </w:numPr>
        <w:rPr>
          <w:rFonts w:eastAsia="CMTI10"/>
          <w:bCs/>
          <w:color w:val="000000" w:themeColor="text1"/>
        </w:rPr>
      </w:pPr>
      <w:r>
        <w:rPr>
          <w:rFonts w:eastAsia="CMTI10"/>
          <w:bCs/>
          <w:color w:val="000000" w:themeColor="text1"/>
        </w:rPr>
        <w:t xml:space="preserve">Toon per </w:t>
      </w:r>
      <w:r w:rsidR="005B1576">
        <w:rPr>
          <w:rFonts w:eastAsia="CMTI10"/>
          <w:bCs/>
          <w:color w:val="000000" w:themeColor="text1"/>
        </w:rPr>
        <w:t>accessie</w:t>
      </w:r>
      <w:r w:rsidR="009D7BF1">
        <w:rPr>
          <w:rFonts w:eastAsia="CMTI10"/>
          <w:bCs/>
          <w:color w:val="000000" w:themeColor="text1"/>
        </w:rPr>
        <w:t>code</w:t>
      </w:r>
      <w:r w:rsidR="005B1576">
        <w:rPr>
          <w:rFonts w:eastAsia="CMTI10"/>
          <w:bCs/>
          <w:color w:val="000000" w:themeColor="text1"/>
        </w:rPr>
        <w:t xml:space="preserve"> de bijbehorende sequentielengte</w:t>
      </w:r>
    </w:p>
    <w:p w14:paraId="1623B4EE" w14:textId="3C1C0EA4" w:rsidR="00CB548E" w:rsidRDefault="00744E2B" w:rsidP="00CB548E">
      <w:pPr>
        <w:pStyle w:val="Lijstalinea"/>
        <w:numPr>
          <w:ilvl w:val="0"/>
          <w:numId w:val="1"/>
        </w:numPr>
        <w:rPr>
          <w:rFonts w:eastAsia="CMTI10"/>
          <w:bCs/>
          <w:color w:val="000000" w:themeColor="text1"/>
        </w:rPr>
      </w:pPr>
      <w:r>
        <w:rPr>
          <w:rFonts w:eastAsia="CMTI10"/>
          <w:bCs/>
          <w:color w:val="000000" w:themeColor="text1"/>
        </w:rPr>
        <w:t xml:space="preserve">Maak een </w:t>
      </w:r>
      <w:r w:rsidR="00856EE1">
        <w:rPr>
          <w:rFonts w:eastAsia="CMTI10"/>
          <w:bCs/>
          <w:color w:val="000000" w:themeColor="text1"/>
        </w:rPr>
        <w:t>juiste plot voor minstens 1 van de volgende opties:</w:t>
      </w:r>
    </w:p>
    <w:p w14:paraId="7F8EB2C0" w14:textId="016C0631" w:rsidR="00581540" w:rsidRDefault="00581540" w:rsidP="00856EE1">
      <w:pPr>
        <w:pStyle w:val="Lijstalinea"/>
        <w:numPr>
          <w:ilvl w:val="1"/>
          <w:numId w:val="1"/>
        </w:numPr>
        <w:rPr>
          <w:rFonts w:eastAsia="CMTI10"/>
          <w:bCs/>
          <w:color w:val="000000" w:themeColor="text1"/>
        </w:rPr>
      </w:pPr>
      <w:r>
        <w:rPr>
          <w:rFonts w:eastAsia="CMTI10"/>
          <w:bCs/>
          <w:color w:val="000000" w:themeColor="text1"/>
        </w:rPr>
        <w:t>Plot</w:t>
      </w:r>
      <w:r w:rsidR="00FA4FCD">
        <w:rPr>
          <w:rFonts w:eastAsia="CMTI10"/>
          <w:bCs/>
          <w:color w:val="000000" w:themeColor="text1"/>
        </w:rPr>
        <w:t xml:space="preserve"> de top 10 van</w:t>
      </w:r>
      <w:r>
        <w:rPr>
          <w:rFonts w:eastAsia="CMTI10"/>
          <w:bCs/>
          <w:color w:val="000000" w:themeColor="text1"/>
        </w:rPr>
        <w:t xml:space="preserve"> het aantal eiwitsequenties per organisme</w:t>
      </w:r>
      <w:r w:rsidR="00FA4FCD">
        <w:rPr>
          <w:rFonts w:eastAsia="CMTI10"/>
          <w:bCs/>
          <w:color w:val="000000" w:themeColor="text1"/>
        </w:rPr>
        <w:t>.</w:t>
      </w:r>
    </w:p>
    <w:p w14:paraId="2582340F" w14:textId="769BFE10" w:rsidR="00CB548E" w:rsidRPr="00385B77" w:rsidRDefault="00AD0EAA" w:rsidP="00CB548E">
      <w:pPr>
        <w:pStyle w:val="Lijstalinea"/>
        <w:numPr>
          <w:ilvl w:val="1"/>
          <w:numId w:val="1"/>
        </w:numPr>
        <w:rPr>
          <w:rFonts w:eastAsia="CMTI10"/>
          <w:bCs/>
          <w:color w:val="000000" w:themeColor="text1"/>
        </w:rPr>
      </w:pPr>
      <w:r>
        <w:rPr>
          <w:rFonts w:eastAsia="CMTI10"/>
          <w:bCs/>
          <w:color w:val="000000" w:themeColor="text1"/>
        </w:rPr>
        <w:t>Wat is de verhouding van het gebruik van het eerste aminozuur in de consensus sequentie (zie patroon bij punt 3</w:t>
      </w:r>
      <w:r w:rsidR="009D7BF1">
        <w:rPr>
          <w:rFonts w:eastAsia="CMTI10"/>
          <w:bCs/>
          <w:color w:val="000000" w:themeColor="text1"/>
        </w:rPr>
        <w:t xml:space="preserve"> en figuur 1</w:t>
      </w:r>
      <w:r w:rsidR="0059013C">
        <w:rPr>
          <w:rFonts w:eastAsia="CMTI10"/>
          <w:bCs/>
          <w:color w:val="000000" w:themeColor="text1"/>
        </w:rPr>
        <w:t>)</w:t>
      </w:r>
    </w:p>
    <w:p w14:paraId="7C647495" w14:textId="4CE3C3E0" w:rsidR="00BF3A04" w:rsidRDefault="00BF3A04" w:rsidP="00BF3A04">
      <w:pPr>
        <w:pStyle w:val="Lijstalinea"/>
        <w:numPr>
          <w:ilvl w:val="0"/>
          <w:numId w:val="1"/>
        </w:numPr>
        <w:rPr>
          <w:rFonts w:eastAsia="CMTI10"/>
          <w:bCs/>
          <w:color w:val="000000" w:themeColor="text1"/>
        </w:rPr>
      </w:pPr>
      <w:r>
        <w:rPr>
          <w:rFonts w:eastAsia="CMTI10"/>
          <w:bCs/>
          <w:color w:val="000000" w:themeColor="text1"/>
        </w:rPr>
        <w:t>Werk met objecten.</w:t>
      </w:r>
    </w:p>
    <w:p w14:paraId="63255A88" w14:textId="5B878160" w:rsidR="008E2710" w:rsidRPr="00CB548E" w:rsidRDefault="00090F70" w:rsidP="00CB548E">
      <w:pPr>
        <w:pStyle w:val="Lijstalinea"/>
        <w:numPr>
          <w:ilvl w:val="0"/>
          <w:numId w:val="1"/>
        </w:numPr>
        <w:rPr>
          <w:rFonts w:eastAsia="CMTI10"/>
          <w:bCs/>
          <w:color w:val="000000" w:themeColor="text1"/>
        </w:rPr>
      </w:pPr>
      <w:r>
        <w:rPr>
          <w:rFonts w:eastAsia="CMTI10"/>
          <w:bCs/>
          <w:color w:val="000000" w:themeColor="text1"/>
        </w:rPr>
        <w:t>Bouw je programma generiek op zodat je functies en methoden van objecten op verschillende manieren kunt aanroepen.</w:t>
      </w:r>
    </w:p>
    <w:p w14:paraId="2DD1DC7B" w14:textId="58408D93" w:rsidR="00090F70" w:rsidRDefault="00513048" w:rsidP="00BF3A04">
      <w:pPr>
        <w:pStyle w:val="Lijstalinea"/>
        <w:numPr>
          <w:ilvl w:val="0"/>
          <w:numId w:val="1"/>
        </w:numPr>
        <w:rPr>
          <w:rFonts w:eastAsia="CMTI10"/>
          <w:bCs/>
          <w:color w:val="000000" w:themeColor="text1"/>
        </w:rPr>
      </w:pPr>
      <w:r>
        <w:rPr>
          <w:rFonts w:eastAsia="CMTI10"/>
          <w:bCs/>
          <w:color w:val="000000" w:themeColor="text1"/>
        </w:rPr>
        <w:t xml:space="preserve">Voor info over de manier van beoordeling zie: </w:t>
      </w:r>
      <w:hyperlink r:id="rId10" w:history="1">
        <w:r>
          <w:rPr>
            <w:rStyle w:val="Hyperlink"/>
            <w:rFonts w:eastAsia="CMTI10"/>
            <w:bCs/>
          </w:rPr>
          <w:t>Assessment Beoordelingsformulier</w:t>
        </w:r>
      </w:hyperlink>
    </w:p>
    <w:p w14:paraId="581821FC" w14:textId="33C9244D" w:rsidR="0059013C" w:rsidRDefault="0059013C" w:rsidP="00BF3A04">
      <w:pPr>
        <w:pStyle w:val="Lijstalinea"/>
        <w:numPr>
          <w:ilvl w:val="0"/>
          <w:numId w:val="1"/>
        </w:numPr>
        <w:rPr>
          <w:rFonts w:eastAsia="CMTI10"/>
          <w:bCs/>
          <w:color w:val="000000" w:themeColor="text1"/>
        </w:rPr>
      </w:pPr>
      <w:r>
        <w:rPr>
          <w:rFonts w:eastAsia="CMTI10"/>
          <w:bCs/>
          <w:color w:val="000000" w:themeColor="text1"/>
        </w:rPr>
        <w:t xml:space="preserve">Mocht je extra relevante data willen laten zien via GUI of plot, staan wij hier </w:t>
      </w:r>
      <w:r w:rsidR="00342F10">
        <w:rPr>
          <w:rFonts w:eastAsia="CMTI10"/>
          <w:bCs/>
          <w:color w:val="000000" w:themeColor="text1"/>
        </w:rPr>
        <w:t>zeker voor open!</w:t>
      </w:r>
    </w:p>
    <w:p w14:paraId="57F02225" w14:textId="77777777" w:rsidR="00D21E01" w:rsidRDefault="00D21E01" w:rsidP="00D21E01">
      <w:pPr>
        <w:pStyle w:val="Lijstalinea"/>
        <w:rPr>
          <w:rFonts w:eastAsia="CMTI10"/>
          <w:bCs/>
          <w:color w:val="000000" w:themeColor="text1"/>
        </w:rPr>
      </w:pPr>
    </w:p>
    <w:p w14:paraId="7465B746" w14:textId="77777777" w:rsidR="006E487F" w:rsidRDefault="006E487F">
      <w:pPr>
        <w:rPr>
          <w:rFonts w:asciiTheme="majorHAnsi" w:eastAsia="CMTI10" w:hAnsiTheme="majorHAnsi" w:cstheme="majorBidi"/>
          <w:color w:val="2F5496" w:themeColor="accent1" w:themeShade="BF"/>
          <w:sz w:val="26"/>
          <w:szCs w:val="26"/>
        </w:rPr>
      </w:pPr>
      <w:r>
        <w:rPr>
          <w:rFonts w:eastAsia="CMTI10"/>
        </w:rPr>
        <w:br w:type="page"/>
      </w:r>
    </w:p>
    <w:p w14:paraId="6E2EB156" w14:textId="698D7F9E" w:rsidR="000535BD" w:rsidRDefault="000535BD" w:rsidP="000535BD">
      <w:pPr>
        <w:pStyle w:val="Kop2"/>
        <w:rPr>
          <w:rFonts w:eastAsia="CMTI10"/>
        </w:rPr>
      </w:pPr>
      <w:r>
        <w:rPr>
          <w:rFonts w:eastAsia="CMTI10"/>
        </w:rPr>
        <w:lastRenderedPageBreak/>
        <w:t>Richtlijnen</w:t>
      </w:r>
    </w:p>
    <w:p w14:paraId="3705F896" w14:textId="7B1E62F6" w:rsidR="00D21E01" w:rsidRPr="00D21E01" w:rsidRDefault="00D21E01" w:rsidP="00D21E01">
      <w:r w:rsidRPr="334E730C">
        <w:rPr>
          <w:rFonts w:eastAsia="CMTI10"/>
          <w:color w:val="000000" w:themeColor="text1"/>
        </w:rPr>
        <w:t>Probeer het programma flexibel op te stellen zodat je aan de gebruiker tekstueel en via een grafische weergave (plot en GUI) informatie kan laten zien.</w:t>
      </w:r>
    </w:p>
    <w:p w14:paraId="10563325" w14:textId="77777777" w:rsidR="000535BD" w:rsidRDefault="000535BD" w:rsidP="000535BD">
      <w:pPr>
        <w:spacing w:after="0"/>
        <w:rPr>
          <w:rFonts w:eastAsia="CMTI10" w:cstheme="minorHAnsi"/>
          <w:color w:val="000000"/>
        </w:rPr>
      </w:pPr>
      <w:r w:rsidRPr="00052794">
        <w:rPr>
          <w:rFonts w:eastAsia="CMTI10" w:cstheme="minorHAnsi"/>
          <w:color w:val="000000"/>
        </w:rPr>
        <w:t xml:space="preserve">1. Je zorgt dat je code modulair is. Dit houdt in: </w:t>
      </w:r>
      <w:r w:rsidRPr="00052794">
        <w:rPr>
          <w:rFonts w:eastAsia="CMTI10" w:cstheme="minorHAnsi"/>
          <w:color w:val="000000"/>
        </w:rPr>
        <w:br/>
      </w:r>
      <w:r w:rsidRPr="00052794">
        <w:rPr>
          <w:rFonts w:eastAsia="CMTI10" w:cstheme="minorHAnsi"/>
          <w:color w:val="000000"/>
        </w:rPr>
        <w:tab/>
        <w:t xml:space="preserve">(a) Je code bestaat uit functies </w:t>
      </w:r>
      <w:r w:rsidRPr="00052794">
        <w:rPr>
          <w:rFonts w:eastAsia="CMTI10" w:cstheme="minorHAnsi"/>
          <w:color w:val="000000"/>
        </w:rPr>
        <w:br/>
      </w:r>
      <w:r w:rsidRPr="00052794">
        <w:rPr>
          <w:rFonts w:eastAsia="CMTI10" w:cstheme="minorHAnsi"/>
          <w:color w:val="000000"/>
        </w:rPr>
        <w:tab/>
        <w:t xml:space="preserve">(b) Je maakt correct gebruik van parameters </w:t>
      </w:r>
      <w:r w:rsidRPr="00052794">
        <w:rPr>
          <w:rFonts w:eastAsia="CMTI10" w:cstheme="minorHAnsi"/>
          <w:color w:val="000000"/>
        </w:rPr>
        <w:br/>
      </w:r>
      <w:r w:rsidRPr="00052794">
        <w:rPr>
          <w:rFonts w:eastAsia="CMTI10" w:cstheme="minorHAnsi"/>
          <w:color w:val="000000"/>
        </w:rPr>
        <w:tab/>
        <w:t xml:space="preserve">(c) Je maakt correct gebruik van return statements </w:t>
      </w:r>
      <w:r w:rsidRPr="00052794">
        <w:rPr>
          <w:rFonts w:eastAsia="CMTI10" w:cstheme="minorHAnsi"/>
          <w:color w:val="000000"/>
        </w:rPr>
        <w:br/>
      </w:r>
      <w:r w:rsidRPr="00052794">
        <w:rPr>
          <w:rFonts w:eastAsia="CMTI10" w:cstheme="minorHAnsi"/>
          <w:color w:val="000000"/>
        </w:rPr>
        <w:tab/>
        <w:t xml:space="preserve">(d) Je zorgt voor goede </w:t>
      </w:r>
      <w:proofErr w:type="spellStart"/>
      <w:r w:rsidRPr="00052794">
        <w:rPr>
          <w:rFonts w:eastAsia="CMTI10" w:cstheme="minorHAnsi"/>
          <w:color w:val="000000"/>
        </w:rPr>
        <w:t>docstrings</w:t>
      </w:r>
      <w:proofErr w:type="spellEnd"/>
      <w:r w:rsidRPr="00052794">
        <w:rPr>
          <w:rFonts w:eastAsia="CMTI10" w:cstheme="minorHAnsi"/>
          <w:color w:val="000000"/>
        </w:rPr>
        <w:t xml:space="preserve"> en commentaar </w:t>
      </w:r>
      <w:r w:rsidRPr="00052794">
        <w:rPr>
          <w:rFonts w:eastAsia="CMTI10" w:cstheme="minorHAnsi"/>
          <w:color w:val="000000"/>
        </w:rPr>
        <w:br/>
      </w:r>
      <w:r w:rsidRPr="00052794">
        <w:rPr>
          <w:rFonts w:eastAsia="CMTI10" w:cstheme="minorHAnsi"/>
          <w:color w:val="000000"/>
        </w:rPr>
        <w:tab/>
        <w:t xml:space="preserve">(e) Je kiest voor duidelijke beschrijvende namen voor je variabelen </w:t>
      </w:r>
      <w:r w:rsidRPr="00052794">
        <w:rPr>
          <w:rFonts w:eastAsia="CMTI10" w:cstheme="minorHAnsi"/>
          <w:color w:val="000000"/>
        </w:rPr>
        <w:tab/>
      </w:r>
    </w:p>
    <w:p w14:paraId="55F4D281" w14:textId="77777777" w:rsidR="000535BD" w:rsidRDefault="000535BD" w:rsidP="000535BD">
      <w:pPr>
        <w:spacing w:after="0"/>
        <w:ind w:firstLine="720"/>
        <w:rPr>
          <w:rFonts w:eastAsia="CMTI10" w:cstheme="minorHAnsi"/>
          <w:color w:val="000000"/>
        </w:rPr>
      </w:pPr>
      <w:r w:rsidRPr="00052794">
        <w:rPr>
          <w:rFonts w:eastAsia="CMTI10" w:cstheme="minorHAnsi"/>
          <w:color w:val="000000"/>
        </w:rPr>
        <w:t>(f) Je code voldoet aan de regels van PEP8</w:t>
      </w:r>
    </w:p>
    <w:p w14:paraId="2C3C8451" w14:textId="77777777" w:rsidR="000535BD" w:rsidRDefault="000535BD" w:rsidP="000535BD">
      <w:pPr>
        <w:spacing w:after="0"/>
        <w:ind w:firstLine="720"/>
        <w:rPr>
          <w:rFonts w:eastAsia="CMTI10" w:cstheme="minorHAnsi"/>
          <w:color w:val="000000"/>
        </w:rPr>
      </w:pPr>
      <w:r>
        <w:rPr>
          <w:rFonts w:eastAsia="CMTI10" w:cstheme="minorHAnsi"/>
          <w:color w:val="000000"/>
        </w:rPr>
        <w:t>(g) Niets is hard gecodeerd!</w:t>
      </w:r>
    </w:p>
    <w:p w14:paraId="28ACEF05" w14:textId="7396009B" w:rsidR="000535BD" w:rsidRDefault="000535BD" w:rsidP="000535BD">
      <w:pPr>
        <w:spacing w:after="0"/>
        <w:rPr>
          <w:rFonts w:eastAsia="CMTI10" w:cstheme="minorHAnsi"/>
          <w:color w:val="000000"/>
        </w:rPr>
      </w:pPr>
      <w:r w:rsidRPr="00860A2E">
        <w:rPr>
          <w:rFonts w:eastAsia="CMTI10" w:cstheme="minorHAnsi"/>
          <w:color w:val="000000"/>
        </w:rPr>
        <w:t xml:space="preserve">2. Alle </w:t>
      </w:r>
      <w:r w:rsidRPr="00860A2E">
        <w:rPr>
          <w:rFonts w:eastAsia="CMTI10" w:cstheme="minorHAnsi"/>
          <w:color w:val="000000"/>
          <w:u w:val="single"/>
        </w:rPr>
        <w:t>te verwachten</w:t>
      </w:r>
      <w:r w:rsidRPr="00860A2E">
        <w:rPr>
          <w:rFonts w:eastAsia="CMTI10" w:cstheme="minorHAnsi"/>
          <w:color w:val="000000"/>
        </w:rPr>
        <w:t xml:space="preserve"> </w:t>
      </w:r>
      <w:proofErr w:type="spellStart"/>
      <w:r w:rsidRPr="00860A2E">
        <w:rPr>
          <w:rFonts w:eastAsia="CMTI10" w:cstheme="minorHAnsi"/>
          <w:color w:val="000000"/>
        </w:rPr>
        <w:t>exceptions</w:t>
      </w:r>
      <w:proofErr w:type="spellEnd"/>
      <w:r w:rsidRPr="00860A2E">
        <w:rPr>
          <w:rFonts w:eastAsia="CMTI10" w:cstheme="minorHAnsi"/>
          <w:color w:val="000000"/>
        </w:rPr>
        <w:t xml:space="preserve"> worden afgevangen </w:t>
      </w:r>
      <w:r w:rsidRPr="00860A2E">
        <w:rPr>
          <w:rFonts w:eastAsia="CMTI10" w:cstheme="minorHAnsi"/>
          <w:color w:val="000000"/>
        </w:rPr>
        <w:br/>
        <w:t xml:space="preserve">3. Je maakt correct gebruik van </w:t>
      </w:r>
      <w:r w:rsidR="009D7BF1">
        <w:rPr>
          <w:rFonts w:eastAsia="CMTI10" w:cstheme="minorHAnsi"/>
          <w:color w:val="000000"/>
        </w:rPr>
        <w:t xml:space="preserve">verschillende </w:t>
      </w:r>
      <w:r w:rsidRPr="00860A2E">
        <w:rPr>
          <w:rFonts w:eastAsia="CMTI10" w:cstheme="minorHAnsi"/>
          <w:color w:val="000000"/>
        </w:rPr>
        <w:t xml:space="preserve">datastructuren </w:t>
      </w:r>
      <w:r w:rsidRPr="00860A2E">
        <w:rPr>
          <w:rFonts w:eastAsia="CMTI10" w:cstheme="minorHAnsi"/>
          <w:color w:val="000000"/>
        </w:rPr>
        <w:br/>
        <w:t xml:space="preserve">4. De snelheid van je script is van geen belang </w:t>
      </w:r>
      <w:r w:rsidRPr="00860A2E">
        <w:rPr>
          <w:rFonts w:eastAsia="CMTI10" w:cstheme="minorHAnsi"/>
          <w:color w:val="000000"/>
        </w:rPr>
        <w:br/>
        <w:t xml:space="preserve">5. Het script is geschreven in </w:t>
      </w:r>
      <w:r>
        <w:rPr>
          <w:rFonts w:eastAsia="CMTI10" w:cstheme="minorHAnsi"/>
          <w:color w:val="000000"/>
        </w:rPr>
        <w:t>P</w:t>
      </w:r>
      <w:r w:rsidRPr="00860A2E">
        <w:rPr>
          <w:rFonts w:eastAsia="CMTI10" w:cstheme="minorHAnsi"/>
          <w:color w:val="000000"/>
        </w:rPr>
        <w:t>ython</w:t>
      </w:r>
      <w:r>
        <w:rPr>
          <w:rFonts w:eastAsia="CMTI10" w:cstheme="minorHAnsi"/>
          <w:color w:val="000000"/>
        </w:rPr>
        <w:t xml:space="preserve"> v 3.*</w:t>
      </w:r>
      <w:r w:rsidRPr="00860A2E">
        <w:rPr>
          <w:rFonts w:eastAsia="CMTI10" w:cstheme="minorHAnsi"/>
          <w:color w:val="000000"/>
        </w:rPr>
        <w:t xml:space="preserve"> </w:t>
      </w:r>
      <w:r w:rsidRPr="00860A2E">
        <w:rPr>
          <w:rFonts w:eastAsia="CMTI10" w:cstheme="minorHAnsi"/>
          <w:color w:val="000000"/>
        </w:rPr>
        <w:br/>
        <w:t xml:space="preserve">6. Je mag </w:t>
      </w:r>
      <w:r w:rsidRPr="00860A2E">
        <w:rPr>
          <w:rFonts w:eastAsia="CMTI10" w:cstheme="minorHAnsi"/>
          <w:color w:val="000000"/>
          <w:u w:val="single"/>
        </w:rPr>
        <w:t>alleen</w:t>
      </w:r>
      <w:r w:rsidRPr="00860A2E">
        <w:rPr>
          <w:rFonts w:eastAsia="CMTI10" w:cstheme="minorHAnsi"/>
          <w:color w:val="000000"/>
        </w:rPr>
        <w:t xml:space="preserve"> gebruik maken van de volgende python packages</w:t>
      </w:r>
      <w:r>
        <w:rPr>
          <w:rFonts w:eastAsia="CMTI10" w:cstheme="minorHAnsi"/>
          <w:color w:val="000000"/>
        </w:rPr>
        <w:t>, indien je gebruikt wilt maken van een andere package, neem contact op met de docent</w:t>
      </w:r>
      <w:r w:rsidRPr="00860A2E">
        <w:rPr>
          <w:rFonts w:eastAsia="CMTI10" w:cstheme="minorHAnsi"/>
          <w:color w:val="000000"/>
        </w:rPr>
        <w:t xml:space="preserve">: </w:t>
      </w:r>
      <w:r w:rsidRPr="00860A2E">
        <w:rPr>
          <w:rFonts w:eastAsia="CMTI10" w:cstheme="minorHAnsi"/>
          <w:color w:val="000000"/>
        </w:rPr>
        <w:tab/>
      </w:r>
    </w:p>
    <w:p w14:paraId="0D5A5342" w14:textId="77777777" w:rsidR="000535BD" w:rsidRDefault="000535BD" w:rsidP="000535BD">
      <w:pPr>
        <w:spacing w:after="0"/>
        <w:ind w:firstLine="720"/>
        <w:rPr>
          <w:rFonts w:eastAsia="CMTI10"/>
          <w:color w:val="000000"/>
          <w:lang w:val="en-US"/>
        </w:rPr>
      </w:pPr>
      <w:r w:rsidRPr="070E6104">
        <w:rPr>
          <w:rFonts w:eastAsia="CMTI10"/>
          <w:color w:val="000000" w:themeColor="text1"/>
          <w:lang w:val="en-US"/>
        </w:rPr>
        <w:t xml:space="preserve">(a) regex </w:t>
      </w:r>
      <w:r w:rsidRPr="001B761D">
        <w:rPr>
          <w:lang w:val="en-US"/>
        </w:rPr>
        <w:br/>
      </w:r>
      <w:r w:rsidRPr="001B761D">
        <w:rPr>
          <w:lang w:val="en-US"/>
        </w:rPr>
        <w:tab/>
      </w:r>
      <w:r w:rsidRPr="070E6104">
        <w:rPr>
          <w:rFonts w:eastAsia="CMTI10"/>
          <w:color w:val="000000" w:themeColor="text1"/>
          <w:lang w:val="en-US"/>
        </w:rPr>
        <w:t xml:space="preserve">(b) matplotlib </w:t>
      </w:r>
      <w:r w:rsidRPr="001B761D">
        <w:rPr>
          <w:lang w:val="en-US"/>
        </w:rPr>
        <w:br/>
      </w:r>
      <w:r w:rsidRPr="001B761D">
        <w:rPr>
          <w:lang w:val="en-US"/>
        </w:rPr>
        <w:tab/>
      </w:r>
      <w:r w:rsidRPr="070E6104">
        <w:rPr>
          <w:rFonts w:eastAsia="CMTI10"/>
          <w:color w:val="000000" w:themeColor="text1"/>
          <w:lang w:val="en-US"/>
        </w:rPr>
        <w:t xml:space="preserve">(c) </w:t>
      </w:r>
      <w:proofErr w:type="spellStart"/>
      <w:r w:rsidRPr="070E6104">
        <w:rPr>
          <w:rFonts w:eastAsia="CMTI10"/>
          <w:color w:val="000000" w:themeColor="text1"/>
          <w:lang w:val="en-US"/>
        </w:rPr>
        <w:t>tkinter</w:t>
      </w:r>
      <w:proofErr w:type="spellEnd"/>
    </w:p>
    <w:p w14:paraId="5D38C68B" w14:textId="77777777" w:rsidR="000535BD" w:rsidRDefault="000535BD" w:rsidP="000535BD">
      <w:pPr>
        <w:spacing w:after="0"/>
        <w:ind w:firstLine="720"/>
        <w:rPr>
          <w:rFonts w:eastAsia="CMTI10" w:cstheme="minorHAnsi"/>
          <w:color w:val="000000"/>
          <w:lang w:val="en-US"/>
        </w:rPr>
      </w:pPr>
      <w:r>
        <w:rPr>
          <w:rFonts w:eastAsia="CMTI10" w:cstheme="minorHAnsi"/>
          <w:color w:val="000000"/>
          <w:lang w:val="en-US"/>
        </w:rPr>
        <w:t>(d) random</w:t>
      </w:r>
    </w:p>
    <w:p w14:paraId="6625ABD8" w14:textId="77777777" w:rsidR="000535BD" w:rsidRDefault="000535BD" w:rsidP="000535BD">
      <w:pPr>
        <w:spacing w:after="0"/>
        <w:ind w:firstLine="720"/>
        <w:rPr>
          <w:rFonts w:eastAsia="CMTI10" w:cstheme="minorHAnsi"/>
          <w:color w:val="000000"/>
          <w:lang w:val="en-US"/>
        </w:rPr>
      </w:pPr>
      <w:r>
        <w:rPr>
          <w:rFonts w:eastAsia="CMTI10" w:cstheme="minorHAnsi"/>
          <w:color w:val="000000"/>
          <w:lang w:val="en-US"/>
        </w:rPr>
        <w:t>(e) pickle</w:t>
      </w:r>
    </w:p>
    <w:p w14:paraId="4E3E6625" w14:textId="77777777" w:rsidR="000535BD" w:rsidRDefault="000535BD" w:rsidP="000535BD">
      <w:pPr>
        <w:spacing w:after="0"/>
        <w:ind w:firstLine="720"/>
        <w:rPr>
          <w:rFonts w:eastAsia="CMTI10" w:cstheme="minorHAnsi"/>
          <w:color w:val="000000"/>
          <w:lang w:val="en-US"/>
        </w:rPr>
      </w:pPr>
      <w:r>
        <w:rPr>
          <w:rFonts w:eastAsia="CMTI10" w:cstheme="minorHAnsi"/>
          <w:color w:val="000000"/>
          <w:lang w:val="en-US"/>
        </w:rPr>
        <w:t xml:space="preserve">(f) </w:t>
      </w:r>
      <w:proofErr w:type="spellStart"/>
      <w:r>
        <w:rPr>
          <w:rFonts w:eastAsia="CMTI10" w:cstheme="minorHAnsi"/>
          <w:color w:val="000000"/>
          <w:lang w:val="en-US"/>
        </w:rPr>
        <w:t>os</w:t>
      </w:r>
      <w:proofErr w:type="spellEnd"/>
    </w:p>
    <w:p w14:paraId="78F33F6D" w14:textId="1447A361" w:rsidR="009B7EF8" w:rsidRPr="001F1390" w:rsidRDefault="009B7EF8" w:rsidP="000535BD">
      <w:pPr>
        <w:spacing w:after="0"/>
        <w:ind w:firstLine="720"/>
        <w:rPr>
          <w:rFonts w:eastAsia="CMTI10" w:cstheme="minorHAnsi"/>
          <w:color w:val="000000"/>
        </w:rPr>
      </w:pPr>
      <w:r w:rsidRPr="001F1390">
        <w:rPr>
          <w:rFonts w:eastAsia="CMTI10" w:cstheme="minorHAnsi"/>
          <w:color w:val="000000"/>
        </w:rPr>
        <w:t xml:space="preserve">(g) </w:t>
      </w:r>
      <w:r w:rsidR="00730E52" w:rsidRPr="001F1390">
        <w:rPr>
          <w:rFonts w:eastAsia="CMTI10" w:cstheme="minorHAnsi"/>
          <w:color w:val="000000"/>
        </w:rPr>
        <w:t>time</w:t>
      </w:r>
    </w:p>
    <w:p w14:paraId="2F17C78D" w14:textId="60D0AA9F" w:rsidR="00730E52" w:rsidRPr="001F1390" w:rsidRDefault="00730E52" w:rsidP="00730E52">
      <w:pPr>
        <w:spacing w:after="0"/>
        <w:ind w:firstLine="720"/>
        <w:rPr>
          <w:rFonts w:eastAsia="CMTI10" w:cstheme="minorHAnsi"/>
          <w:color w:val="000000"/>
        </w:rPr>
      </w:pPr>
      <w:r w:rsidRPr="001F1390">
        <w:rPr>
          <w:rFonts w:eastAsia="CMTI10" w:cstheme="minorHAnsi"/>
          <w:color w:val="000000"/>
        </w:rPr>
        <w:t xml:space="preserve">(h) </w:t>
      </w:r>
      <w:proofErr w:type="spellStart"/>
      <w:r w:rsidRPr="001F1390">
        <w:rPr>
          <w:rFonts w:eastAsia="CMTI10" w:cstheme="minorHAnsi"/>
          <w:color w:val="000000"/>
        </w:rPr>
        <w:t>numpy</w:t>
      </w:r>
      <w:proofErr w:type="spellEnd"/>
    </w:p>
    <w:p w14:paraId="758443EC" w14:textId="77777777" w:rsidR="000535BD" w:rsidRPr="001F1390" w:rsidRDefault="000535BD" w:rsidP="000535BD">
      <w:pPr>
        <w:rPr>
          <w:rFonts w:eastAsia="CMTI10"/>
          <w:bCs/>
          <w:color w:val="000000" w:themeColor="text1"/>
        </w:rPr>
      </w:pPr>
    </w:p>
    <w:p w14:paraId="36620827" w14:textId="77777777" w:rsidR="00265FC5" w:rsidRPr="00265FC5" w:rsidRDefault="00265FC5" w:rsidP="00265FC5">
      <w:pPr>
        <w:pStyle w:val="Kop2"/>
        <w:rPr>
          <w:rFonts w:eastAsia="CMTI10"/>
        </w:rPr>
      </w:pPr>
      <w:r w:rsidRPr="00265FC5">
        <w:rPr>
          <w:rFonts w:eastAsia="CMTI10"/>
        </w:rPr>
        <w:t>Assessment</w:t>
      </w:r>
    </w:p>
    <w:p w14:paraId="69DF9882" w14:textId="0B5119FE" w:rsidR="00265FC5" w:rsidRDefault="00265FC5" w:rsidP="00265FC5">
      <w:r w:rsidRPr="006C3204">
        <w:t>Om deel te nemen aan h</w:t>
      </w:r>
      <w:r>
        <w:t xml:space="preserve">et assessment moet je je GIT link inleveren via </w:t>
      </w:r>
      <w:proofErr w:type="spellStart"/>
      <w:r>
        <w:t>Handin</w:t>
      </w:r>
      <w:proofErr w:type="spellEnd"/>
      <w:r>
        <w:t xml:space="preserve">. Wanneer je begint met de opdracht lever je hier meteen je </w:t>
      </w:r>
      <w:proofErr w:type="spellStart"/>
      <w:r>
        <w:t>Gitea</w:t>
      </w:r>
      <w:proofErr w:type="spellEnd"/>
      <w:r>
        <w:t xml:space="preserve"> link op in (dan kan je dit niet meer vergeten). Let dus goed op, de code en versie beheer gedurende de opdracht moet gedaan worden via onze GIT server. Lever je GIT link in voor: </w:t>
      </w:r>
      <w:r w:rsidR="00623A92">
        <w:t>11</w:t>
      </w:r>
      <w:r>
        <w:t>-01-202</w:t>
      </w:r>
      <w:r w:rsidR="00623A92">
        <w:t>4</w:t>
      </w:r>
      <w:r>
        <w:t xml:space="preserve"> </w:t>
      </w:r>
      <w:r w:rsidR="00623A92">
        <w:t>11</w:t>
      </w:r>
      <w:r>
        <w:t>:59,</w:t>
      </w:r>
      <w:r w:rsidR="001A508D">
        <w:t xml:space="preserve"> let op dit is midden op de dag! T</w:t>
      </w:r>
      <w:r>
        <w:t xml:space="preserve">e laat ingeleverd betekend geen deelname aan het assessment. </w:t>
      </w:r>
    </w:p>
    <w:p w14:paraId="41EA92FC" w14:textId="77777777" w:rsidR="00265FC5" w:rsidRDefault="00265FC5" w:rsidP="00265FC5">
      <w:r>
        <w:t>Gedurende het assessment zullen wij je vragen stellen over je code, werking van je code, waarom je bepaalde keuzes hebt gemaakt en wat je eventueel anders had kunnen doen. Dus bereid dit goed voor.</w:t>
      </w:r>
    </w:p>
    <w:p w14:paraId="0F6525A6" w14:textId="77777777" w:rsidR="00265FC5" w:rsidRPr="000535BD" w:rsidRDefault="00265FC5" w:rsidP="00BF3A04">
      <w:pPr>
        <w:rPr>
          <w:rFonts w:eastAsia="CMTI10"/>
          <w:bCs/>
          <w:color w:val="000000" w:themeColor="text1"/>
          <w:lang w:val="en-US"/>
        </w:rPr>
      </w:pPr>
    </w:p>
    <w:p w14:paraId="115C59A9" w14:textId="77777777" w:rsidR="005B1576" w:rsidRPr="000535BD" w:rsidRDefault="005B1576" w:rsidP="00BF3A04">
      <w:pPr>
        <w:rPr>
          <w:rFonts w:eastAsia="CMTI10"/>
          <w:bCs/>
          <w:color w:val="000000" w:themeColor="text1"/>
          <w:lang w:val="en-US"/>
        </w:rPr>
      </w:pPr>
    </w:p>
    <w:p w14:paraId="2ABB15B0" w14:textId="77777777" w:rsidR="00A96C82" w:rsidRPr="000535BD" w:rsidRDefault="00A96C82">
      <w:pPr>
        <w:rPr>
          <w:lang w:val="en-US"/>
        </w:rPr>
      </w:pPr>
    </w:p>
    <w:sectPr w:rsidR="00A96C82" w:rsidRPr="00053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A68BA"/>
    <w:multiLevelType w:val="hybridMultilevel"/>
    <w:tmpl w:val="D3DAED5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8806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A6"/>
    <w:rsid w:val="00013E1C"/>
    <w:rsid w:val="000535BD"/>
    <w:rsid w:val="00090F70"/>
    <w:rsid w:val="00091448"/>
    <w:rsid w:val="000E1085"/>
    <w:rsid w:val="00136C68"/>
    <w:rsid w:val="001955E5"/>
    <w:rsid w:val="001A508D"/>
    <w:rsid w:val="001B3752"/>
    <w:rsid w:val="001D544D"/>
    <w:rsid w:val="001F1390"/>
    <w:rsid w:val="00215959"/>
    <w:rsid w:val="00216D26"/>
    <w:rsid w:val="00230E39"/>
    <w:rsid w:val="00232DF6"/>
    <w:rsid w:val="002528E2"/>
    <w:rsid w:val="0025658A"/>
    <w:rsid w:val="00265FC5"/>
    <w:rsid w:val="00273E38"/>
    <w:rsid w:val="002857AE"/>
    <w:rsid w:val="00342F10"/>
    <w:rsid w:val="00385B77"/>
    <w:rsid w:val="003B762A"/>
    <w:rsid w:val="00415D3D"/>
    <w:rsid w:val="00493992"/>
    <w:rsid w:val="004F7696"/>
    <w:rsid w:val="00513048"/>
    <w:rsid w:val="00527B0F"/>
    <w:rsid w:val="00581540"/>
    <w:rsid w:val="0059013C"/>
    <w:rsid w:val="00594DBB"/>
    <w:rsid w:val="005B1576"/>
    <w:rsid w:val="00623A92"/>
    <w:rsid w:val="00643436"/>
    <w:rsid w:val="00652D4A"/>
    <w:rsid w:val="00680705"/>
    <w:rsid w:val="00683BA9"/>
    <w:rsid w:val="006E487F"/>
    <w:rsid w:val="00730E52"/>
    <w:rsid w:val="007322A6"/>
    <w:rsid w:val="00732A48"/>
    <w:rsid w:val="00744E2B"/>
    <w:rsid w:val="007B1048"/>
    <w:rsid w:val="007B32E6"/>
    <w:rsid w:val="008063D2"/>
    <w:rsid w:val="00856EE1"/>
    <w:rsid w:val="008753B1"/>
    <w:rsid w:val="00892958"/>
    <w:rsid w:val="008E2710"/>
    <w:rsid w:val="008E38B7"/>
    <w:rsid w:val="009B7EF8"/>
    <w:rsid w:val="009D7BF1"/>
    <w:rsid w:val="00A30972"/>
    <w:rsid w:val="00A9512A"/>
    <w:rsid w:val="00A96C82"/>
    <w:rsid w:val="00AD0EAA"/>
    <w:rsid w:val="00B15FAD"/>
    <w:rsid w:val="00B2158B"/>
    <w:rsid w:val="00B42376"/>
    <w:rsid w:val="00BF3A04"/>
    <w:rsid w:val="00C76A52"/>
    <w:rsid w:val="00CB548E"/>
    <w:rsid w:val="00D10D6F"/>
    <w:rsid w:val="00D12D01"/>
    <w:rsid w:val="00D21007"/>
    <w:rsid w:val="00D21E01"/>
    <w:rsid w:val="00D54864"/>
    <w:rsid w:val="00D82360"/>
    <w:rsid w:val="00E3196A"/>
    <w:rsid w:val="00E70E4F"/>
    <w:rsid w:val="00E70FB6"/>
    <w:rsid w:val="00EA552C"/>
    <w:rsid w:val="00EF774C"/>
    <w:rsid w:val="00FA4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DAD4"/>
  <w15:chartTrackingRefBased/>
  <w15:docId w15:val="{ED2708F0-7339-464F-AD3F-6F24DC7E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3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B42376"/>
    <w:rPr>
      <w:sz w:val="16"/>
      <w:szCs w:val="16"/>
    </w:rPr>
  </w:style>
  <w:style w:type="paragraph" w:styleId="Tekstopmerking">
    <w:name w:val="annotation text"/>
    <w:basedOn w:val="Standaard"/>
    <w:link w:val="TekstopmerkingChar"/>
    <w:uiPriority w:val="99"/>
    <w:semiHidden/>
    <w:unhideWhenUsed/>
    <w:rsid w:val="00B423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42376"/>
    <w:rPr>
      <w:sz w:val="20"/>
      <w:szCs w:val="20"/>
    </w:rPr>
  </w:style>
  <w:style w:type="paragraph" w:styleId="Onderwerpvanopmerking">
    <w:name w:val="annotation subject"/>
    <w:basedOn w:val="Tekstopmerking"/>
    <w:next w:val="Tekstopmerking"/>
    <w:link w:val="OnderwerpvanopmerkingChar"/>
    <w:uiPriority w:val="99"/>
    <w:semiHidden/>
    <w:unhideWhenUsed/>
    <w:rsid w:val="00B42376"/>
    <w:rPr>
      <w:b/>
      <w:bCs/>
    </w:rPr>
  </w:style>
  <w:style w:type="character" w:customStyle="1" w:styleId="OnderwerpvanopmerkingChar">
    <w:name w:val="Onderwerp van opmerking Char"/>
    <w:basedOn w:val="TekstopmerkingChar"/>
    <w:link w:val="Onderwerpvanopmerking"/>
    <w:uiPriority w:val="99"/>
    <w:semiHidden/>
    <w:rsid w:val="00B42376"/>
    <w:rPr>
      <w:b/>
      <w:bCs/>
      <w:sz w:val="20"/>
      <w:szCs w:val="20"/>
    </w:rPr>
  </w:style>
  <w:style w:type="character" w:styleId="Hyperlink">
    <w:name w:val="Hyperlink"/>
    <w:basedOn w:val="Standaardalinea-lettertype"/>
    <w:uiPriority w:val="99"/>
    <w:unhideWhenUsed/>
    <w:rsid w:val="00A96C82"/>
    <w:rPr>
      <w:color w:val="0563C1" w:themeColor="hyperlink"/>
      <w:u w:val="single"/>
    </w:rPr>
  </w:style>
  <w:style w:type="character" w:styleId="Onopgelostemelding">
    <w:name w:val="Unresolved Mention"/>
    <w:basedOn w:val="Standaardalinea-lettertype"/>
    <w:uiPriority w:val="99"/>
    <w:semiHidden/>
    <w:unhideWhenUsed/>
    <w:rsid w:val="00A96C82"/>
    <w:rPr>
      <w:color w:val="605E5C"/>
      <w:shd w:val="clear" w:color="auto" w:fill="E1DFDD"/>
    </w:rPr>
  </w:style>
  <w:style w:type="paragraph" w:styleId="Lijstalinea">
    <w:name w:val="List Paragraph"/>
    <w:basedOn w:val="Standaard"/>
    <w:uiPriority w:val="34"/>
    <w:qFormat/>
    <w:rsid w:val="00D21007"/>
    <w:pPr>
      <w:ind w:left="720"/>
      <w:contextualSpacing/>
    </w:pPr>
  </w:style>
  <w:style w:type="character" w:customStyle="1" w:styleId="ui-provider">
    <w:name w:val="ui-provider"/>
    <w:basedOn w:val="Standaardalinea-lettertype"/>
    <w:rsid w:val="00652D4A"/>
  </w:style>
  <w:style w:type="character" w:customStyle="1" w:styleId="Kop2Char">
    <w:name w:val="Kop 2 Char"/>
    <w:basedOn w:val="Standaardalinea-lettertype"/>
    <w:link w:val="Kop2"/>
    <w:uiPriority w:val="9"/>
    <w:rsid w:val="000535BD"/>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42F10"/>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273E3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273E38"/>
    <w:pPr>
      <w:spacing w:after="200" w:line="240" w:lineRule="auto"/>
    </w:pPr>
    <w:rPr>
      <w:i/>
      <w:iCs/>
      <w:color w:val="44546A" w:themeColor="text2"/>
      <w:sz w:val="18"/>
      <w:szCs w:val="18"/>
    </w:rPr>
  </w:style>
  <w:style w:type="paragraph" w:styleId="Revisie">
    <w:name w:val="Revision"/>
    <w:hidden/>
    <w:uiPriority w:val="99"/>
    <w:semiHidden/>
    <w:rsid w:val="009D7BF1"/>
    <w:pPr>
      <w:spacing w:after="0" w:line="240" w:lineRule="auto"/>
    </w:pPr>
  </w:style>
  <w:style w:type="character" w:styleId="GevolgdeHyperlink">
    <w:name w:val="FollowedHyperlink"/>
    <w:basedOn w:val="Standaardalinea-lettertype"/>
    <w:uiPriority w:val="99"/>
    <w:semiHidden/>
    <w:unhideWhenUsed/>
    <w:rsid w:val="009D7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eb.expasy.org/docs/userma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n.onderwijsonline.nl/manage/information/file/MNZP6xD6/eyJpdiI6IkNua1k2SEhIcGFyb0VIcGYrcGNhc2c9PSIsInZhbHVlIjoiTFJtRWNkMHBxczQ0RFZHUzliWVd5Tk1VN1o4RDFuZ1V3Mm9mZnk4V0sxbi9ET08wS0d1cWw4YzFqMTNWS3pBZWY2bjNpZTNmS3JpNWwwNktseGN3bXc9PSIsIm1hYyI6ImNiZTIxYWVlNjRkN2Q3MTAyNGE2OWU5NmMxMmI4YTQ4MDljMmRkNzJhMTE2NDQ2NDg1NTU3NGMwYjE2NjBjMWIiLCJ0YWciOiIifQ==" TargetMode="External"/><Relationship Id="rId4" Type="http://schemas.openxmlformats.org/officeDocument/2006/relationships/settings" Target="settings.xml"/><Relationship Id="rId9" Type="http://schemas.openxmlformats.org/officeDocument/2006/relationships/hyperlink" Target="https://prosite.expasy.org/PS0080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7EC74-4708-42BA-A822-7F4196F5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755</Words>
  <Characters>4155</Characters>
  <Application>Microsoft Office Word</Application>
  <DocSecurity>4</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Kempen</dc:creator>
  <cp:keywords/>
  <dc:description/>
  <cp:lastModifiedBy>Thijn van Kempen</cp:lastModifiedBy>
  <cp:revision>2</cp:revision>
  <dcterms:created xsi:type="dcterms:W3CDTF">2024-01-06T08:38:00Z</dcterms:created>
  <dcterms:modified xsi:type="dcterms:W3CDTF">2024-01-06T08:38:00Z</dcterms:modified>
</cp:coreProperties>
</file>