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6.png" ContentType="image/png"/>
  <Override PartName="/word/media/rId1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b66856abcc0dcbac9581f8550b85f7cb8f4f263"/>
    <w:p>
      <w:pPr>
        <w:pStyle w:val="Heading1"/>
      </w:pPr>
      <w:r>
        <w:t xml:space="preserve">Technical Proposal: WXYC Shared Infrastructure</w:t>
      </w:r>
    </w:p>
    <w:p>
      <w:pPr>
        <w:pStyle w:val="FirstParagraph"/>
      </w:pPr>
      <w:r>
        <w:rPr>
          <w:b/>
          <w:bCs/>
        </w:rPr>
        <w:t xml:space="preserve">Author:</w:t>
      </w:r>
      <w:r>
        <w:t xml:space="preserve"> </w:t>
      </w:r>
      <w:r>
        <w:t xml:space="preserve">Engineering Team</w:t>
      </w:r>
      <w:r>
        <w:t xml:space="preserve"> </w:t>
      </w:r>
      <w:r>
        <w:rPr>
          <w:b/>
          <w:bCs/>
        </w:rPr>
        <w:t xml:space="preserve">Date:</w:t>
      </w:r>
      <w:r>
        <w:t xml:space="preserve"> </w:t>
      </w:r>
      <w:r>
        <w:t xml:space="preserve">January 2026</w:t>
      </w:r>
      <w:r>
        <w:t xml:space="preserve"> </w:t>
      </w:r>
      <w:r>
        <w:rPr>
          <w:b/>
          <w:bCs/>
        </w:rPr>
        <w:t xml:space="preserve">Status:</w:t>
      </w:r>
      <w:r>
        <w:t xml:space="preserve"> </w:t>
      </w:r>
      <w:r>
        <w:t xml:space="preserve">Draft</w:t>
      </w:r>
      <w:r>
        <w:t xml:space="preserve"> </w:t>
      </w:r>
      <w:r>
        <w:rPr>
          <w:b/>
          <w:bCs/>
        </w:rPr>
        <w:t xml:space="preserve">Stakeholders:</w:t>
      </w:r>
      <w:r>
        <w:t xml:space="preserve"> </w:t>
      </w:r>
      <w:r>
        <w:t xml:space="preserve">Frontend Team, Backend Team, Mobile Team, QA, DevOps</w:t>
      </w:r>
    </w:p>
    <w:p>
      <w:r>
        <w:pict>
          <v:rect style="width:0;height:1.5pt" o:hralign="center" o:hrstd="t" o:hr="t"/>
        </w:pict>
      </w:r>
    </w:p>
    <w:bookmarkStart w:id="9" w:name="executive-summary"/>
    <w:p>
      <w:pPr>
        <w:pStyle w:val="Heading2"/>
      </w:pPr>
      <w:r>
        <w:t xml:space="preserve">Executive Summary</w:t>
      </w:r>
    </w:p>
    <w:p>
      <w:pPr>
        <w:pStyle w:val="FirstParagraph"/>
      </w:pPr>
      <w:r>
        <w:t xml:space="preserve">This proposal recommends creating a dedicated shared repository (</w:t>
      </w:r>
      <w:r>
        <w:rPr>
          <w:rStyle w:val="VerbatimChar"/>
        </w:rPr>
        <w:t xml:space="preserve">wxyc-shared</w:t>
      </w:r>
      <w:r>
        <w:t xml:space="preserve">) that serves as the foundation for cross-platform development and testing infrastructure at WXYC. The repository will contain three core packages:</w:t>
      </w:r>
    </w:p>
    <w:p>
      <w:pPr>
        <w:pStyle w:val="Compact"/>
        <w:numPr>
          <w:ilvl w:val="0"/>
          <w:numId w:val="1001"/>
        </w:numPr>
      </w:pPr>
      <w:r>
        <w:rPr>
          <w:rStyle w:val="VerbatimChar"/>
          <w:b/>
          <w:bCs/>
        </w:rPr>
        <w:t xml:space="preserve">@wxyc/types</w:t>
      </w:r>
      <w:r>
        <w:t xml:space="preserve"> </w:t>
      </w:r>
      <w:r>
        <w:t xml:space="preserve">— OpenAPI-generated type definitions for TypeScript, Kotlin, and Swift</w:t>
      </w:r>
    </w:p>
    <w:p>
      <w:pPr>
        <w:pStyle w:val="Compact"/>
        <w:numPr>
          <w:ilvl w:val="0"/>
          <w:numId w:val="1001"/>
        </w:numPr>
      </w:pPr>
      <w:r>
        <w:rPr>
          <w:rStyle w:val="VerbatimChar"/>
          <w:b/>
          <w:bCs/>
        </w:rPr>
        <w:t xml:space="preserve">@wxyc/test-utils</w:t>
      </w:r>
      <w:r>
        <w:t xml:space="preserve"> </w:t>
      </w:r>
      <w:r>
        <w:t xml:space="preserve">— Shared test fixtures, factories, and utilities</w:t>
      </w:r>
    </w:p>
    <w:p>
      <w:pPr>
        <w:pStyle w:val="Compact"/>
        <w:numPr>
          <w:ilvl w:val="0"/>
          <w:numId w:val="1001"/>
        </w:numPr>
      </w:pPr>
      <w:r>
        <w:rPr>
          <w:b/>
          <w:bCs/>
        </w:rPr>
        <w:t xml:space="preserve">OpenAPI specification</w:t>
      </w:r>
      <w:r>
        <w:t xml:space="preserve"> </w:t>
      </w:r>
      <w:r>
        <w:t xml:space="preserve">— Single source of truth for API contracts</w:t>
      </w:r>
    </w:p>
    <w:p>
      <w:pPr>
        <w:pStyle w:val="FirstParagraph"/>
      </w:pPr>
      <w:r>
        <w:t xml:space="preserve">Additionally, this proposal covers the implementation of</w:t>
      </w:r>
      <w:r>
        <w:t xml:space="preserve"> </w:t>
      </w:r>
      <w:r>
        <w:rPr>
          <w:b/>
          <w:bCs/>
        </w:rPr>
        <w:t xml:space="preserve">Playwright-based E2E testing</w:t>
      </w:r>
      <w:r>
        <w:t xml:space="preserve"> </w:t>
      </w:r>
      <w:r>
        <w:t xml:space="preserve">that leverages these shared packages to provide comprehensive full-stack test coverage.</w:t>
      </w:r>
    </w:p>
    <w:p>
      <w:pPr>
        <w:pStyle w:val="BodyText"/>
      </w:pPr>
      <w:r>
        <w:t xml:space="preserve">Currently, the web frontend (dj-site), backend service (Backend-Service), and mobile applications each maintain their own type definitions and test utilities. This duplication creates maintenance burden, increases the risk of runtime errors from type mismatches, and fragments testing infrastructure. By centralizing these concerns, we establish a scalable foundation that supports current platforms, simplifies onboarding future clients, and enables reliable end-to-end testing.</w:t>
      </w:r>
    </w:p>
    <w:p>
      <w:r>
        <w:pict>
          <v:rect style="width:0;height:1.5pt" o:hralign="center" o:hrstd="t" o:hr="t"/>
        </w:pict>
      </w:r>
    </w:p>
    <w:bookmarkEnd w:id="9"/>
    <w:bookmarkStart w:id="16" w:name="problem-statement"/>
    <w:p>
      <w:pPr>
        <w:pStyle w:val="Heading2"/>
      </w:pPr>
      <w:r>
        <w:t xml:space="preserve">Problem Statement</w:t>
      </w:r>
    </w:p>
    <w:bookmarkStart w:id="13" w:name="current-state"/>
    <w:p>
      <w:pPr>
        <w:pStyle w:val="Heading3"/>
      </w:pPr>
      <w:r>
        <w:t xml:space="preserve">Current State</w:t>
      </w:r>
    </w:p>
    <w:p>
      <w:pPr>
        <w:pStyle w:val="FirstParagraph"/>
      </w:pPr>
      <w:r>
        <w:t xml:space="preserve">The WXYC application ecosystem consists of multiple codebases that communicate via REST APIs:</w:t>
      </w:r>
    </w:p>
    <w:p>
      <w:pPr>
        <w:pStyle w:val="Compact"/>
        <w:numPr>
          <w:ilvl w:val="0"/>
          <w:numId w:val="1002"/>
        </w:numPr>
      </w:pPr>
      <w:r>
        <w:rPr>
          <w:b/>
          <w:bCs/>
        </w:rPr>
        <w:t xml:space="preserve">dj-site</w:t>
      </w:r>
      <w:r>
        <w:t xml:space="preserve"> </w:t>
      </w:r>
      <w:r>
        <w:t xml:space="preserve">— A React/Next.js web frontend for DJs to manage playlists, search the music catalog, and broadcast shows</w:t>
      </w:r>
    </w:p>
    <w:p>
      <w:pPr>
        <w:pStyle w:val="Compact"/>
        <w:numPr>
          <w:ilvl w:val="0"/>
          <w:numId w:val="1002"/>
        </w:numPr>
      </w:pPr>
      <w:r>
        <w:rPr>
          <w:b/>
          <w:bCs/>
        </w:rPr>
        <w:t xml:space="preserve">Backend-Service</w:t>
      </w:r>
      <w:r>
        <w:t xml:space="preserve"> </w:t>
      </w:r>
      <w:r>
        <w:t xml:space="preserve">— An Express.js API server with PostgreSQL database handling business logic and data persistence</w:t>
      </w:r>
    </w:p>
    <w:p>
      <w:pPr>
        <w:pStyle w:val="Compact"/>
        <w:numPr>
          <w:ilvl w:val="0"/>
          <w:numId w:val="1002"/>
        </w:numPr>
      </w:pPr>
      <w:r>
        <w:rPr>
          <w:b/>
          <w:bCs/>
        </w:rPr>
        <w:t xml:space="preserve">Android App</w:t>
      </w:r>
      <w:r>
        <w:t xml:space="preserve"> </w:t>
      </w:r>
      <w:r>
        <w:t xml:space="preserve">— Native Kotlin mobile application</w:t>
      </w:r>
    </w:p>
    <w:p>
      <w:pPr>
        <w:pStyle w:val="Compact"/>
        <w:numPr>
          <w:ilvl w:val="0"/>
          <w:numId w:val="1002"/>
        </w:numPr>
      </w:pPr>
      <w:r>
        <w:rPr>
          <w:b/>
          <w:bCs/>
        </w:rPr>
        <w:t xml:space="preserve">iOS App</w:t>
      </w:r>
      <w:r>
        <w:t xml:space="preserve"> </w:t>
      </w:r>
      <w:r>
        <w:t xml:space="preserve">— Native Swift mobile application</w:t>
      </w:r>
    </w:p>
    <w:p>
      <w:pPr>
        <w:pStyle w:val="FirstParagraph"/>
      </w:pPr>
      <w:r>
        <w:t xml:space="preserve">Each application defines its own types for shared domain concepts. While these types describe the same entities, they are maintained independently with no mechanism to ensure consistency across platforms.</w:t>
      </w:r>
    </w:p>
    <w:p>
      <w:pPr>
        <w:pStyle w:val="CaptionedFigure"/>
      </w:pPr>
      <w:r>
        <w:drawing>
          <wp:inline>
            <wp:extent cx="5334000" cy="3007178"/>
            <wp:effectExtent b="0" l="0" r="0" t="0"/>
            <wp:docPr descr="Current Architecture" title="" id="11" name="Picture"/>
            <a:graphic>
              <a:graphicData uri="http://schemas.openxmlformats.org/drawingml/2006/picture">
                <pic:pic>
                  <pic:nvPicPr>
                    <pic:cNvPr descr="./diagrams/current-architecture.png" id="12" name="Picture"/>
                    <pic:cNvPicPr>
                      <a:picLocks noChangeArrowheads="1" noChangeAspect="1"/>
                    </pic:cNvPicPr>
                  </pic:nvPicPr>
                  <pic:blipFill>
                    <a:blip r:embed="rId10"/>
                    <a:stretch>
                      <a:fillRect/>
                    </a:stretch>
                  </pic:blipFill>
                  <pic:spPr bwMode="auto">
                    <a:xfrm>
                      <a:off x="0" y="0"/>
                      <a:ext cx="5334000" cy="3007178"/>
                    </a:xfrm>
                    <a:prstGeom prst="rect">
                      <a:avLst/>
                    </a:prstGeom>
                    <a:noFill/>
                    <a:ln w="9525">
                      <a:noFill/>
                      <a:headEnd/>
                      <a:tailEnd/>
                    </a:ln>
                  </pic:spPr>
                </pic:pic>
              </a:graphicData>
            </a:graphic>
          </wp:inline>
        </w:drawing>
      </w:r>
    </w:p>
    <w:p>
      <w:pPr>
        <w:pStyle w:val="ImageCaption"/>
      </w:pPr>
      <w:r>
        <w:t xml:space="preserve">Current Architecture</w:t>
      </w:r>
    </w:p>
    <w:bookmarkEnd w:id="13"/>
    <w:bookmarkStart w:id="14" w:name="specific-issues"/>
    <w:p>
      <w:pPr>
        <w:pStyle w:val="Heading3"/>
      </w:pPr>
      <w:r>
        <w:t xml:space="preserve">Specific Issues</w:t>
      </w:r>
    </w:p>
    <w:p>
      <w:pPr>
        <w:pStyle w:val="FirstParagraph"/>
      </w:pPr>
      <w:r>
        <w:rPr>
          <w:b/>
          <w:bCs/>
        </w:rPr>
        <w:t xml:space="preserve">1. Duplicated Type Definitions Across Platforms</w:t>
      </w:r>
    </w:p>
    <w:p>
      <w:pPr>
        <w:pStyle w:val="BodyText"/>
      </w:pPr>
      <w:r>
        <w:t xml:space="preserve">The</w:t>
      </w:r>
      <w:r>
        <w:t xml:space="preserve"> </w:t>
      </w:r>
      <w:r>
        <w:rPr>
          <w:rStyle w:val="VerbatimChar"/>
        </w:rPr>
        <w:t xml:space="preserve">Rotation</w:t>
      </w:r>
      <w:r>
        <w:t xml:space="preserve"> </w:t>
      </w:r>
      <w:r>
        <w:t xml:space="preserve">enum, which defines play frequency categories for albums in rotation, must be defined separately in each codebase:</w:t>
      </w:r>
    </w:p>
    <w:p>
      <w:pPr>
        <w:pStyle w:val="SourceCode"/>
      </w:pPr>
      <w:r>
        <w:rPr>
          <w:rStyle w:val="CommentTok"/>
        </w:rPr>
        <w:t xml:space="preserve">// dj-site (TypeScript)</w:t>
      </w:r>
      <w:r>
        <w:br/>
      </w:r>
      <w:r>
        <w:rPr>
          <w:rStyle w:val="ImportTok"/>
        </w:rPr>
        <w:t xml:space="preserve">export</w:t>
      </w:r>
      <w:r>
        <w:rPr>
          <w:rStyle w:val="NormalTok"/>
        </w:rPr>
        <w:t xml:space="preserve"> </w:t>
      </w:r>
      <w:r>
        <w:rPr>
          <w:rStyle w:val="KeywordTok"/>
        </w:rPr>
        <w:t xml:space="preserve">enum</w:t>
      </w:r>
      <w:r>
        <w:rPr>
          <w:rStyle w:val="NormalTok"/>
        </w:rPr>
        <w:t xml:space="preserve"> Rotation { S </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L </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M </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H </w:t>
      </w:r>
      <w:r>
        <w:rPr>
          <w:rStyle w:val="OperatorTok"/>
        </w:rPr>
        <w:t xml:space="preserve">=</w:t>
      </w:r>
      <w:r>
        <w:rPr>
          <w:rStyle w:val="NormalTok"/>
        </w:rPr>
        <w:t xml:space="preserve"> </w:t>
      </w:r>
      <w:r>
        <w:rPr>
          <w:rStyle w:val="StringTok"/>
        </w:rPr>
        <w:t xml:space="preserve">"H"</w:t>
      </w:r>
      <w:r>
        <w:rPr>
          <w:rStyle w:val="NormalTok"/>
        </w:rPr>
        <w:t xml:space="preserve"> }</w:t>
      </w:r>
    </w:p>
    <w:p>
      <w:pPr>
        <w:pStyle w:val="SourceCode"/>
      </w:pPr>
      <w:r>
        <w:rPr>
          <w:rStyle w:val="CommentTok"/>
        </w:rPr>
        <w:t xml:space="preserve">// Android (Kotlin)</w:t>
      </w:r>
      <w:r>
        <w:br/>
      </w:r>
      <w:r>
        <w:rPr>
          <w:rStyle w:val="KeywordTok"/>
        </w:rPr>
        <w:t xml:space="preserve">enum</w:t>
      </w:r>
      <w:r>
        <w:rPr>
          <w:rStyle w:val="NormalTok"/>
        </w:rPr>
        <w:t xml:space="preserve"> </w:t>
      </w:r>
      <w:r>
        <w:rPr>
          <w:rStyle w:val="KeywordTok"/>
        </w:rPr>
        <w:t xml:space="preserve">class</w:t>
      </w:r>
      <w:r>
        <w:rPr>
          <w:rStyle w:val="NormalTok"/>
        </w:rPr>
        <w:t xml:space="preserve"> Rotation </w:t>
      </w:r>
      <w:r>
        <w:rPr>
          <w:rStyle w:val="OperatorTok"/>
        </w:rPr>
        <w:t xml:space="preserve">{</w:t>
      </w:r>
      <w:r>
        <w:rPr>
          <w:rStyle w:val="NormalTok"/>
        </w:rPr>
        <w:t xml:space="preserve"> S</w:t>
      </w:r>
      <w:r>
        <w:rPr>
          <w:rStyle w:val="OperatorTok"/>
        </w:rPr>
        <w:t xml:space="preserve">,</w:t>
      </w:r>
      <w:r>
        <w:rPr>
          <w:rStyle w:val="NormalTok"/>
        </w:rPr>
        <w:t xml:space="preserve"> L</w:t>
      </w:r>
      <w:r>
        <w:rPr>
          <w:rStyle w:val="OperatorTok"/>
        </w:rPr>
        <w:t xml:space="preserve">,</w:t>
      </w:r>
      <w:r>
        <w:rPr>
          <w:rStyle w:val="NormalTok"/>
        </w:rPr>
        <w:t xml:space="preserve"> M</w:t>
      </w:r>
      <w:r>
        <w:rPr>
          <w:rStyle w:val="OperatorTok"/>
        </w:rPr>
        <w:t xml:space="preserve">,</w:t>
      </w:r>
      <w:r>
        <w:rPr>
          <w:rStyle w:val="NormalTok"/>
        </w:rPr>
        <w:t xml:space="preserve"> H </w:t>
      </w:r>
      <w:r>
        <w:rPr>
          <w:rStyle w:val="OperatorTok"/>
        </w:rPr>
        <w:t xml:space="preserve">}</w:t>
      </w:r>
    </w:p>
    <w:p>
      <w:pPr>
        <w:pStyle w:val="SourceCode"/>
      </w:pPr>
      <w:r>
        <w:rPr>
          <w:rStyle w:val="CommentTok"/>
        </w:rPr>
        <w:t xml:space="preserve">// iOS (Swift)</w:t>
      </w:r>
      <w:r>
        <w:br/>
      </w:r>
      <w:r>
        <w:rPr>
          <w:rStyle w:val="KeywordTok"/>
        </w:rPr>
        <w:t xml:space="preserve">enum</w:t>
      </w:r>
      <w:r>
        <w:rPr>
          <w:rStyle w:val="NormalTok"/>
        </w:rPr>
        <w:t xml:space="preserve"> Rotation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S</w:t>
      </w:r>
      <w:r>
        <w:rPr>
          <w:rStyle w:val="OperatorTok"/>
        </w:rPr>
        <w:t xml:space="preserve">,</w:t>
      </w:r>
      <w:r>
        <w:rPr>
          <w:rStyle w:val="NormalTok"/>
        </w:rPr>
        <w:t xml:space="preserve"> L</w:t>
      </w:r>
      <w:r>
        <w:rPr>
          <w:rStyle w:val="OperatorTok"/>
        </w:rPr>
        <w:t xml:space="preserve">,</w:t>
      </w:r>
      <w:r>
        <w:rPr>
          <w:rStyle w:val="NormalTok"/>
        </w:rPr>
        <w:t xml:space="preserve"> M</w:t>
      </w:r>
      <w:r>
        <w:rPr>
          <w:rStyle w:val="OperatorTok"/>
        </w:rPr>
        <w:t xml:space="preserve">,</w:t>
      </w:r>
      <w:r>
        <w:rPr>
          <w:rStyle w:val="NormalTok"/>
        </w:rPr>
        <w:t xml:space="preserve"> H </w:t>
      </w:r>
      <w:r>
        <w:rPr>
          <w:rStyle w:val="OperatorTok"/>
        </w:rPr>
        <w:t xml:space="preserve">}</w:t>
      </w:r>
    </w:p>
    <w:p>
      <w:pPr>
        <w:pStyle w:val="SourceCode"/>
      </w:pPr>
      <w:r>
        <w:rPr>
          <w:rStyle w:val="CommentTok"/>
        </w:rPr>
        <w:t xml:space="preserve">// Backend-Service (TypeScript)</w:t>
      </w:r>
      <w:r>
        <w:br/>
      </w:r>
      <w:r>
        <w:rPr>
          <w:rStyle w:val="ImportTok"/>
        </w:rPr>
        <w:t xml:space="preserve">export</w:t>
      </w:r>
      <w:r>
        <w:rPr>
          <w:rStyle w:val="NormalTok"/>
        </w:rPr>
        <w:t xml:space="preserve"> </w:t>
      </w:r>
      <w:r>
        <w:rPr>
          <w:rStyle w:val="KeywordTok"/>
        </w:rPr>
        <w:t xml:space="preserve">const</w:t>
      </w:r>
      <w:r>
        <w:rPr>
          <w:rStyle w:val="NormalTok"/>
        </w:rPr>
        <w:t xml:space="preserve"> freqEnum </w:t>
      </w:r>
      <w:r>
        <w:rPr>
          <w:rStyle w:val="OperatorTok"/>
        </w:rPr>
        <w:t xml:space="preserve">=</w:t>
      </w:r>
      <w:r>
        <w:rPr>
          <w:rStyle w:val="NormalTok"/>
        </w:rPr>
        <w:t xml:space="preserve"> </w:t>
      </w:r>
      <w:r>
        <w:rPr>
          <w:rStyle w:val="FunctionTok"/>
        </w:rPr>
        <w:t xml:space="preserve">pgEnum</w:t>
      </w:r>
      <w:r>
        <w:rPr>
          <w:rStyle w:val="NormalTok"/>
        </w:rPr>
        <w:t xml:space="preserve">(</w:t>
      </w:r>
      <w:r>
        <w:rPr>
          <w:rStyle w:val="StringTok"/>
        </w:rPr>
        <w:t xml:space="preserve">'freq_enum'</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w:t>
      </w:r>
      <w:r>
        <w:rPr>
          <w:rStyle w:val="StringTok"/>
        </w:rPr>
        <w:t xml:space="preserve">'M'</w:t>
      </w:r>
      <w:r>
        <w:rPr>
          <w:rStyle w:val="OperatorTok"/>
        </w:rPr>
        <w:t xml:space="preserve">,</w:t>
      </w:r>
      <w:r>
        <w:rPr>
          <w:rStyle w:val="NormalTok"/>
        </w:rPr>
        <w:t xml:space="preserve"> </w:t>
      </w:r>
      <w:r>
        <w:rPr>
          <w:rStyle w:val="StringTok"/>
        </w:rPr>
        <w:t xml:space="preserve">'H'</w:t>
      </w:r>
      <w:r>
        <w:rPr>
          <w:rStyle w:val="NormalTok"/>
        </w:rPr>
        <w:t xml:space="preserve">])</w:t>
      </w:r>
      <w:r>
        <w:rPr>
          <w:rStyle w:val="OperatorTok"/>
        </w:rPr>
        <w:t xml:space="preserve">;</w:t>
      </w:r>
    </w:p>
    <w:p>
      <w:pPr>
        <w:pStyle w:val="FirstParagraph"/>
      </w:pPr>
      <w:r>
        <w:t xml:space="preserve">Similar duplication exists for album structures, flowsheet entries, user types, and API request/response shapes across all four codebases.</w:t>
      </w:r>
    </w:p>
    <w:p>
      <w:pPr>
        <w:pStyle w:val="BodyText"/>
      </w:pPr>
      <w:r>
        <w:rPr>
          <w:b/>
          <w:bCs/>
        </w:rPr>
        <w:t xml:space="preserve">2. Undefined API Contract</w:t>
      </w:r>
    </w:p>
    <w:p>
      <w:pPr>
        <w:pStyle w:val="BodyText"/>
      </w:pPr>
      <w:r>
        <w:t xml:space="preserve">When any client makes an API request, it constructs request parameters and interprets responses according to its own type definitions. If the backend changes a field name, adds a required field, or modifies a data structure, no client receives any compile-time warning. Errors only surface at runtime, often in production, and may affect platforms differently based on how each implemented the types.</w:t>
      </w:r>
    </w:p>
    <w:p>
      <w:pPr>
        <w:pStyle w:val="BodyText"/>
      </w:pPr>
      <w:r>
        <w:rPr>
          <w:b/>
          <w:bCs/>
        </w:rPr>
        <w:t xml:space="preserve">3. Mobile Release Coordination Challenges</w:t>
      </w:r>
    </w:p>
    <w:p>
      <w:pPr>
        <w:pStyle w:val="BodyText"/>
      </w:pPr>
      <w:r>
        <w:t xml:space="preserve">Unlike web applications that can be deployed instantly, mobile applications require app store review cycles. API changes that break mobile clients can leave users on older app versions unable to use the service until they update. Without a formal contract, it’s difficult to assess which API changes are breaking.</w:t>
      </w:r>
    </w:p>
    <w:p>
      <w:pPr>
        <w:pStyle w:val="BodyText"/>
      </w:pPr>
      <w:r>
        <w:rPr>
          <w:b/>
          <w:bCs/>
        </w:rPr>
        <w:t xml:space="preserve">4. Fragmented Test Infrastructure</w:t>
      </w:r>
    </w:p>
    <w:p>
      <w:pPr>
        <w:pStyle w:val="BodyText"/>
      </w:pPr>
      <w:r>
        <w:t xml:space="preserve">Both dj-site and Backend-Service maintain their own test fixtures and factory functions:</w:t>
      </w:r>
      <w:r>
        <w:t xml:space="preserve"> </w:t>
      </w:r>
      <w:r>
        <w:t xml:space="preserve">- dj-site:</w:t>
      </w:r>
      <w:r>
        <w:t xml:space="preserve"> </w:t>
      </w:r>
      <w:r>
        <w:rPr>
          <w:rStyle w:val="VerbatimChar"/>
        </w:rPr>
        <w:t xml:space="preserve">createTestAlbum()</w:t>
      </w:r>
      <w:r>
        <w:t xml:space="preserve">,</w:t>
      </w:r>
      <w:r>
        <w:t xml:space="preserve"> </w:t>
      </w:r>
      <w:r>
        <w:rPr>
          <w:rStyle w:val="VerbatimChar"/>
        </w:rPr>
        <w:t xml:space="preserve">createTestUser()</w:t>
      </w:r>
      <w:r>
        <w:t xml:space="preserve"> </w:t>
      </w:r>
      <w:r>
        <w:t xml:space="preserve">in</w:t>
      </w:r>
      <w:r>
        <w:t xml:space="preserve"> </w:t>
      </w:r>
      <w:r>
        <w:rPr>
          <w:rStyle w:val="VerbatimChar"/>
        </w:rPr>
        <w:t xml:space="preserve">lib/test-utils/</w:t>
      </w:r>
      <w:r>
        <w:t xml:space="preserve"> </w:t>
      </w:r>
      <w:r>
        <w:t xml:space="preserve">- Backend-Service: Manual test data in</w:t>
      </w:r>
      <w:r>
        <w:t xml:space="preserve"> </w:t>
      </w:r>
      <w:r>
        <w:rPr>
          <w:rStyle w:val="VerbatimChar"/>
        </w:rPr>
        <w:t xml:space="preserve">tests/utils/</w:t>
      </w:r>
    </w:p>
    <w:p>
      <w:pPr>
        <w:pStyle w:val="BodyText"/>
      </w:pPr>
      <w:r>
        <w:t xml:space="preserve">These fixtures define similar data structures independently, leading to:</w:t>
      </w:r>
      <w:r>
        <w:t xml:space="preserve"> </w:t>
      </w:r>
      <w:r>
        <w:t xml:space="preserve">- Duplicated maintenance effort</w:t>
      </w:r>
      <w:r>
        <w:t xml:space="preserve"> </w:t>
      </w:r>
      <w:r>
        <w:t xml:space="preserve">- Inconsistent test data shapes</w:t>
      </w:r>
      <w:r>
        <w:t xml:space="preserve"> </w:t>
      </w:r>
      <w:r>
        <w:t xml:space="preserve">- No shared vocabulary for test scenarios</w:t>
      </w:r>
    </w:p>
    <w:p>
      <w:pPr>
        <w:pStyle w:val="BodyText"/>
      </w:pPr>
      <w:r>
        <w:rPr>
          <w:b/>
          <w:bCs/>
        </w:rPr>
        <w:t xml:space="preserve">5. No End-to-End Testing</w:t>
      </w:r>
    </w:p>
    <w:p>
      <w:pPr>
        <w:pStyle w:val="BodyText"/>
      </w:pPr>
      <w:r>
        <w:t xml:space="preserve">There is currently no automated E2E testing that validates the full stack (frontend + backend + database) working together. Issues that span system boundaries are only discovered manually or in production.</w:t>
      </w:r>
    </w:p>
    <w:bookmarkEnd w:id="14"/>
    <w:bookmarkStart w:id="15" w:name="impact"/>
    <w:p>
      <w:pPr>
        <w:pStyle w:val="Heading3"/>
      </w:pPr>
      <w:r>
        <w:t xml:space="preserve">Impact</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Issue</w:t>
            </w:r>
          </w:p>
        </w:tc>
        <w:tc>
          <w:tcPr/>
          <w:p>
            <w:pPr>
              <w:pStyle w:val="Compact"/>
            </w:pPr>
            <w:r>
              <w:t xml:space="preserve">Impact</w:t>
            </w:r>
          </w:p>
        </w:tc>
      </w:tr>
      <w:tr>
        <w:tc>
          <w:tcPr/>
          <w:p>
            <w:pPr>
              <w:pStyle w:val="Compact"/>
            </w:pPr>
            <w:r>
              <w:t xml:space="preserve">Type drift across platforms</w:t>
            </w:r>
          </w:p>
        </w:tc>
        <w:tc>
          <w:tcPr/>
          <w:p>
            <w:pPr>
              <w:pStyle w:val="Compact"/>
            </w:pPr>
            <w:r>
              <w:t xml:space="preserve">Runtime errors, platform-specific bugs</w:t>
            </w:r>
          </w:p>
        </w:tc>
      </w:tr>
      <w:tr>
        <w:tc>
          <w:tcPr/>
          <w:p>
            <w:pPr>
              <w:pStyle w:val="Compact"/>
            </w:pPr>
            <w:r>
              <w:t xml:space="preserve">Manual API contract maintenance</w:t>
            </w:r>
          </w:p>
        </w:tc>
        <w:tc>
          <w:tcPr/>
          <w:p>
            <w:pPr>
              <w:pStyle w:val="Compact"/>
            </w:pPr>
            <w:r>
              <w:t xml:space="preserve">Developer time spent debugging mismatches</w:t>
            </w:r>
          </w:p>
        </w:tc>
      </w:tr>
      <w:tr>
        <w:tc>
          <w:tcPr/>
          <w:p>
            <w:pPr>
              <w:pStyle w:val="Compact"/>
            </w:pPr>
            <w:r>
              <w:t xml:space="preserve">Duplicated type definitions</w:t>
            </w:r>
          </w:p>
        </w:tc>
        <w:tc>
          <w:tcPr/>
          <w:p>
            <w:pPr>
              <w:pStyle w:val="Compact"/>
            </w:pPr>
            <w:r>
              <w:t xml:space="preserve">Code duplication across 4+ codebases</w:t>
            </w:r>
          </w:p>
        </w:tc>
      </w:tr>
      <w:tr>
        <w:tc>
          <w:tcPr/>
          <w:p>
            <w:pPr>
              <w:pStyle w:val="Compact"/>
            </w:pPr>
            <w:r>
              <w:t xml:space="preserve">No formal API versioning</w:t>
            </w:r>
          </w:p>
        </w:tc>
        <w:tc>
          <w:tcPr/>
          <w:p>
            <w:pPr>
              <w:pStyle w:val="Compact"/>
            </w:pPr>
            <w:r>
              <w:t xml:space="preserve">Breaking changes affect mobile users disproportionately</w:t>
            </w:r>
          </w:p>
        </w:tc>
      </w:tr>
      <w:tr>
        <w:tc>
          <w:tcPr/>
          <w:p>
            <w:pPr>
              <w:pStyle w:val="Compact"/>
            </w:pPr>
            <w:r>
              <w:t xml:space="preserve">Fragmented test utilities</w:t>
            </w:r>
          </w:p>
        </w:tc>
        <w:tc>
          <w:tcPr/>
          <w:p>
            <w:pPr>
              <w:pStyle w:val="Compact"/>
            </w:pPr>
            <w:r>
              <w:t xml:space="preserve">Duplicated effort, inconsistent test data</w:t>
            </w:r>
          </w:p>
        </w:tc>
      </w:tr>
      <w:tr>
        <w:tc>
          <w:tcPr/>
          <w:p>
            <w:pPr>
              <w:pStyle w:val="Compact"/>
            </w:pPr>
            <w:r>
              <w:t xml:space="preserve">No E2E testing</w:t>
            </w:r>
          </w:p>
        </w:tc>
        <w:tc>
          <w:tcPr/>
          <w:p>
            <w:pPr>
              <w:pStyle w:val="Compact"/>
            </w:pPr>
            <w:r>
              <w:t xml:space="preserve">Integration bugs discovered late, manual QA burden</w:t>
            </w:r>
          </w:p>
        </w:tc>
      </w:tr>
    </w:tbl>
    <w:p>
      <w:r>
        <w:pict>
          <v:rect style="width:0;height:1.5pt" o:hralign="center" o:hrstd="t" o:hr="t"/>
        </w:pict>
      </w:r>
    </w:p>
    <w:bookmarkEnd w:id="15"/>
    <w:bookmarkEnd w:id="16"/>
    <w:bookmarkStart w:id="22" w:name="proposed-solution"/>
    <w:p>
      <w:pPr>
        <w:pStyle w:val="Heading2"/>
      </w:pPr>
      <w:r>
        <w:t xml:space="preserve">Proposed Solution</w:t>
      </w:r>
    </w:p>
    <w:p>
      <w:pPr>
        <w:pStyle w:val="FirstParagraph"/>
      </w:pPr>
      <w:r>
        <w:t xml:space="preserve">We propose creating a new repository,</w:t>
      </w:r>
      <w:r>
        <w:t xml:space="preserve"> </w:t>
      </w:r>
      <w:r>
        <w:rPr>
          <w:rStyle w:val="VerbatimChar"/>
        </w:rPr>
        <w:t xml:space="preserve">wxyc-shared</w:t>
      </w:r>
      <w:r>
        <w:t xml:space="preserve">, with an OpenAPI specification as the single source of truth. The repository uses automated code generation to produce type-safe packages for each platform, shared test utilities, and serves as the foundation for E2E testing infrastructure.</w:t>
      </w:r>
    </w:p>
    <w:p>
      <w:pPr>
        <w:pStyle w:val="CaptionedFigure"/>
      </w:pPr>
      <w:r>
        <w:drawing>
          <wp:inline>
            <wp:extent cx="5334000" cy="4971096"/>
            <wp:effectExtent b="0" l="0" r="0" t="0"/>
            <wp:docPr descr="Multi-Platform Architecture" title="" id="18" name="Picture"/>
            <a:graphic>
              <a:graphicData uri="http://schemas.openxmlformats.org/drawingml/2006/picture">
                <pic:pic>
                  <pic:nvPicPr>
                    <pic:cNvPr descr="./diagrams/multi-platform.png" id="19" name="Picture"/>
                    <pic:cNvPicPr>
                      <a:picLocks noChangeArrowheads="1" noChangeAspect="1"/>
                    </pic:cNvPicPr>
                  </pic:nvPicPr>
                  <pic:blipFill>
                    <a:blip r:embed="rId17"/>
                    <a:stretch>
                      <a:fillRect/>
                    </a:stretch>
                  </pic:blipFill>
                  <pic:spPr bwMode="auto">
                    <a:xfrm>
                      <a:off x="0" y="0"/>
                      <a:ext cx="5334000" cy="4971096"/>
                    </a:xfrm>
                    <a:prstGeom prst="rect">
                      <a:avLst/>
                    </a:prstGeom>
                    <a:noFill/>
                    <a:ln w="9525">
                      <a:noFill/>
                      <a:headEnd/>
                      <a:tailEnd/>
                    </a:ln>
                  </pic:spPr>
                </pic:pic>
              </a:graphicData>
            </a:graphic>
          </wp:inline>
        </w:drawing>
      </w:r>
    </w:p>
    <w:p>
      <w:pPr>
        <w:pStyle w:val="ImageCaption"/>
      </w:pPr>
      <w:r>
        <w:t xml:space="preserve">Multi-Platform Architecture</w:t>
      </w:r>
    </w:p>
    <w:bookmarkStart w:id="20" w:name="design-principles"/>
    <w:p>
      <w:pPr>
        <w:pStyle w:val="Heading3"/>
      </w:pPr>
      <w:r>
        <w:t xml:space="preserve">Design Principles</w:t>
      </w:r>
    </w:p>
    <w:p>
      <w:pPr>
        <w:pStyle w:val="FirstParagraph"/>
      </w:pPr>
      <w:r>
        <w:rPr>
          <w:b/>
          <w:bCs/>
        </w:rPr>
        <w:t xml:space="preserve">OpenAPI as Single Source of Truth</w:t>
      </w:r>
      <w:r>
        <w:t xml:space="preserve"> </w:t>
      </w:r>
      <w:r>
        <w:t xml:space="preserve">The API contract is defined once in OpenAPI (YAML) format. All client types are generated from this specification, eliminating manual synchronization.</w:t>
      </w:r>
    </w:p>
    <w:p>
      <w:pPr>
        <w:pStyle w:val="BodyText"/>
      </w:pPr>
      <w:r>
        <w:rPr>
          <w:b/>
          <w:bCs/>
        </w:rPr>
        <w:t xml:space="preserve">Automated Multi-Platform Generation</w:t>
      </w:r>
      <w:r>
        <w:t xml:space="preserve"> </w:t>
      </w:r>
      <w:r>
        <w:t xml:space="preserve">Code generation tools produce idiomatic types for each platform:</w:t>
      </w:r>
      <w:r>
        <w:t xml:space="preserve"> </w:t>
      </w:r>
      <w:r>
        <w:t xml:space="preserve">- TypeScript types via</w:t>
      </w:r>
      <w:r>
        <w:t xml:space="preserve"> </w:t>
      </w:r>
      <w:r>
        <w:rPr>
          <w:rStyle w:val="VerbatimChar"/>
        </w:rPr>
        <w:t xml:space="preserve">openapi-typescript</w:t>
      </w:r>
      <w:r>
        <w:t xml:space="preserve"> </w:t>
      </w:r>
      <w:r>
        <w:t xml:space="preserve">- Kotlin data classes via</w:t>
      </w:r>
      <w:r>
        <w:t xml:space="preserve"> </w:t>
      </w:r>
      <w:r>
        <w:rPr>
          <w:rStyle w:val="VerbatimChar"/>
        </w:rPr>
        <w:t xml:space="preserve">openapi-generator</w:t>
      </w:r>
      <w:r>
        <w:t xml:space="preserve"> </w:t>
      </w:r>
      <w:r>
        <w:t xml:space="preserve">- Swift Codable structs via</w:t>
      </w:r>
      <w:r>
        <w:t xml:space="preserve"> </w:t>
      </w:r>
      <w:r>
        <w:rPr>
          <w:rStyle w:val="VerbatimChar"/>
        </w:rPr>
        <w:t xml:space="preserve">openapi-generator</w:t>
      </w:r>
    </w:p>
    <w:p>
      <w:pPr>
        <w:pStyle w:val="BodyText"/>
      </w:pPr>
      <w:r>
        <w:rPr>
          <w:b/>
          <w:bCs/>
        </w:rPr>
        <w:t xml:space="preserve">Shared Test Infrastructure</w:t>
      </w:r>
      <w:r>
        <w:t xml:space="preserve"> </w:t>
      </w:r>
      <w:r>
        <w:t xml:space="preserve">Test fixtures and factories live in</w:t>
      </w:r>
      <w:r>
        <w:t xml:space="preserve"> </w:t>
      </w:r>
      <w:r>
        <w:rPr>
          <w:rStyle w:val="VerbatimChar"/>
        </w:rPr>
        <w:t xml:space="preserve">@wxyc/test-utils</w:t>
      </w:r>
      <w:r>
        <w:t xml:space="preserve">, importing types from</w:t>
      </w:r>
      <w:r>
        <w:t xml:space="preserve"> </w:t>
      </w:r>
      <w:r>
        <w:rPr>
          <w:rStyle w:val="VerbatimChar"/>
        </w:rPr>
        <w:t xml:space="preserve">@wxyc/types</w:t>
      </w:r>
      <w:r>
        <w:t xml:space="preserve">. All test suites (unit, integration, E2E) share the same vocabulary and data shapes.</w:t>
      </w:r>
    </w:p>
    <w:p>
      <w:pPr>
        <w:pStyle w:val="BodyText"/>
      </w:pPr>
      <w:r>
        <w:rPr>
          <w:b/>
          <w:bCs/>
        </w:rPr>
        <w:t xml:space="preserve">Contract-First Development</w:t>
      </w:r>
      <w:r>
        <w:t xml:space="preserve"> </w:t>
      </w:r>
      <w:r>
        <w:t xml:space="preserve">API changes begin with updates to the OpenAPI spec. Generated types ensure all platforms are updated simultaneously, and breaking changes are immediately visible.</w:t>
      </w:r>
    </w:p>
    <w:bookmarkEnd w:id="20"/>
    <w:bookmarkStart w:id="21" w:name="repository-structure"/>
    <w:p>
      <w:pPr>
        <w:pStyle w:val="Heading3"/>
      </w:pPr>
      <w:r>
        <w:t xml:space="preserve">Repository Structure</w:t>
      </w:r>
    </w:p>
    <w:p>
      <w:pPr>
        <w:pStyle w:val="SourceCode"/>
      </w:pPr>
      <w:r>
        <w:rPr>
          <w:rStyle w:val="VerbatimChar"/>
        </w:rPr>
        <w:t xml:space="preserve">wxyc-shared/</w:t>
      </w:r>
      <w:r>
        <w:br/>
      </w:r>
      <w:r>
        <w:rPr>
          <w:rStyle w:val="VerbatimChar"/>
        </w:rPr>
        <w:t xml:space="preserve">├── openapi/</w:t>
      </w:r>
      <w:r>
        <w:br/>
      </w:r>
      <w:r>
        <w:rPr>
          <w:rStyle w:val="VerbatimChar"/>
        </w:rPr>
        <w:t xml:space="preserve">│   ├── api.yaml                 # OpenAPI specification (source of truth)</w:t>
      </w:r>
      <w:r>
        <w:br/>
      </w:r>
      <w:r>
        <w:rPr>
          <w:rStyle w:val="VerbatimChar"/>
        </w:rPr>
        <w:t xml:space="preserve">│   └── components/</w:t>
      </w:r>
      <w:r>
        <w:br/>
      </w:r>
      <w:r>
        <w:rPr>
          <w:rStyle w:val="VerbatimChar"/>
        </w:rPr>
        <w:t xml:space="preserve">│       └── schemas/</w:t>
      </w:r>
      <w:r>
        <w:br/>
      </w:r>
      <w:r>
        <w:rPr>
          <w:rStyle w:val="VerbatimChar"/>
        </w:rPr>
        <w:t xml:space="preserve">│           ├── album.yaml</w:t>
      </w:r>
      <w:r>
        <w:br/>
      </w:r>
      <w:r>
        <w:rPr>
          <w:rStyle w:val="VerbatimChar"/>
        </w:rPr>
        <w:t xml:space="preserve">│           ├── flowsheet.yaml</w:t>
      </w:r>
      <w:r>
        <w:br/>
      </w:r>
      <w:r>
        <w:rPr>
          <w:rStyle w:val="VerbatimChar"/>
        </w:rPr>
        <w:t xml:space="preserve">│           └── user.yaml</w:t>
      </w:r>
      <w:r>
        <w:br/>
      </w:r>
      <w:r>
        <w:rPr>
          <w:rStyle w:val="VerbatimChar"/>
        </w:rPr>
        <w:t xml:space="preserve">├── packages/</w:t>
      </w:r>
      <w:r>
        <w:br/>
      </w:r>
      <w:r>
        <w:rPr>
          <w:rStyle w:val="VerbatimChar"/>
        </w:rPr>
        <w:t xml:space="preserve">│   ├── types/                   # @wxyc/types</w:t>
      </w:r>
      <w:r>
        <w:br/>
      </w:r>
      <w:r>
        <w:rPr>
          <w:rStyle w:val="VerbatimChar"/>
        </w:rPr>
        <w:t xml:space="preserve">│   │   ├── generated/           # Auto-generated from OpenAPI</w:t>
      </w:r>
      <w:r>
        <w:br/>
      </w:r>
      <w:r>
        <w:rPr>
          <w:rStyle w:val="VerbatimChar"/>
        </w:rPr>
        <w:t xml:space="preserve">│   │   └── src/                 # Hand-crafted domain types, guards</w:t>
      </w:r>
      <w:r>
        <w:br/>
      </w:r>
      <w:r>
        <w:rPr>
          <w:rStyle w:val="VerbatimChar"/>
        </w:rPr>
        <w:t xml:space="preserve">│   ├── test-utils/              # @wxyc/test-utils</w:t>
      </w:r>
      <w:r>
        <w:br/>
      </w:r>
      <w:r>
        <w:rPr>
          <w:rStyle w:val="VerbatimChar"/>
        </w:rPr>
        <w:t xml:space="preserve">│   │   ├── src/</w:t>
      </w:r>
      <w:r>
        <w:br/>
      </w:r>
      <w:r>
        <w:rPr>
          <w:rStyle w:val="VerbatimChar"/>
        </w:rPr>
        <w:t xml:space="preserve">│   │   │   ├── fixtures/        # Test data factories</w:t>
      </w:r>
      <w:r>
        <w:br/>
      </w:r>
      <w:r>
        <w:rPr>
          <w:rStyle w:val="VerbatimChar"/>
        </w:rPr>
        <w:t xml:space="preserve">│   │   │   ├── constants.ts     # Shared test constants</w:t>
      </w:r>
      <w:r>
        <w:br/>
      </w:r>
      <w:r>
        <w:rPr>
          <w:rStyle w:val="VerbatimChar"/>
        </w:rPr>
        <w:t xml:space="preserve">│   │   │   └── index.ts</w:t>
      </w:r>
      <w:r>
        <w:br/>
      </w:r>
      <w:r>
        <w:rPr>
          <w:rStyle w:val="VerbatimChar"/>
        </w:rPr>
        <w:t xml:space="preserve">│   │   └── package.json</w:t>
      </w:r>
      <w:r>
        <w:br/>
      </w:r>
      <w:r>
        <w:rPr>
          <w:rStyle w:val="VerbatimChar"/>
        </w:rPr>
        <w:t xml:space="preserve">│   ├── kotlin/                  # Generated Kotlin data classes</w:t>
      </w:r>
      <w:r>
        <w:br/>
      </w:r>
      <w:r>
        <w:rPr>
          <w:rStyle w:val="VerbatimChar"/>
        </w:rPr>
        <w:t xml:space="preserve">│   └── swift/                   # Generated Swift structs</w:t>
      </w:r>
      <w:r>
        <w:br/>
      </w:r>
      <w:r>
        <w:rPr>
          <w:rStyle w:val="VerbatimChar"/>
        </w:rPr>
        <w:t xml:space="preserve">├── scripts/</w:t>
      </w:r>
      <w:r>
        <w:br/>
      </w:r>
      <w:r>
        <w:rPr>
          <w:rStyle w:val="VerbatimChar"/>
        </w:rPr>
        <w:t xml:space="preserve">│   ├── generate-all.sh</w:t>
      </w:r>
      <w:r>
        <w:br/>
      </w:r>
      <w:r>
        <w:rPr>
          <w:rStyle w:val="VerbatimChar"/>
        </w:rPr>
        <w:t xml:space="preserve">│   ├── generate-typescript.sh</w:t>
      </w:r>
      <w:r>
        <w:br/>
      </w:r>
      <w:r>
        <w:rPr>
          <w:rStyle w:val="VerbatimChar"/>
        </w:rPr>
        <w:t xml:space="preserve">│   ├── generate-kotlin.sh</w:t>
      </w:r>
      <w:r>
        <w:br/>
      </w:r>
      <w:r>
        <w:rPr>
          <w:rStyle w:val="VerbatimChar"/>
        </w:rPr>
        <w:t xml:space="preserve">│   └── generate-swift.sh</w:t>
      </w:r>
      <w:r>
        <w:br/>
      </w:r>
      <w:r>
        <w:rPr>
          <w:rStyle w:val="VerbatimChar"/>
        </w:rPr>
        <w:t xml:space="preserve">├── package.json</w:t>
      </w:r>
      <w:r>
        <w:br/>
      </w:r>
      <w:r>
        <w:rPr>
          <w:rStyle w:val="VerbatimChar"/>
        </w:rPr>
        <w:t xml:space="preserve">└── README.md</w:t>
      </w:r>
    </w:p>
    <w:p>
      <w:r>
        <w:pict>
          <v:rect style="width:0;height:1.5pt" o:hralign="center" o:hrstd="t" o:hr="t"/>
        </w:pict>
      </w:r>
    </w:p>
    <w:bookmarkEnd w:id="21"/>
    <w:bookmarkEnd w:id="22"/>
    <w:bookmarkStart w:id="25" w:name="package-details"/>
    <w:p>
      <w:pPr>
        <w:pStyle w:val="Heading2"/>
      </w:pPr>
      <w:r>
        <w:t xml:space="preserve">Package Details</w:t>
      </w:r>
    </w:p>
    <w:bookmarkStart w:id="23" w:name="wxyctypes"/>
    <w:p>
      <w:pPr>
        <w:pStyle w:val="Heading3"/>
      </w:pPr>
      <w:r>
        <w:t xml:space="preserve">@wxyc/types</w:t>
      </w:r>
    </w:p>
    <w:p>
      <w:pPr>
        <w:pStyle w:val="FirstParagraph"/>
      </w:pPr>
      <w:r>
        <w:t xml:space="preserve">The TypeScript package combines generated types with hand-crafted utilities:</w:t>
      </w:r>
    </w:p>
    <w:p>
      <w:pPr>
        <w:pStyle w:val="SourceCode"/>
      </w:pPr>
      <w:r>
        <w:rPr>
          <w:rStyle w:val="VerbatimChar"/>
        </w:rPr>
        <w:t xml:space="preserve">packages/types/</w:t>
      </w:r>
      <w:r>
        <w:br/>
      </w:r>
      <w:r>
        <w:rPr>
          <w:rStyle w:val="VerbatimChar"/>
        </w:rPr>
        <w:t xml:space="preserve">├── generated/</w:t>
      </w:r>
      <w:r>
        <w:br/>
      </w:r>
      <w:r>
        <w:rPr>
          <w:rStyle w:val="VerbatimChar"/>
        </w:rPr>
        <w:t xml:space="preserve">│   └── api.ts           # Generated from OpenAPI</w:t>
      </w:r>
      <w:r>
        <w:br/>
      </w:r>
      <w:r>
        <w:rPr>
          <w:rStyle w:val="VerbatimChar"/>
        </w:rPr>
        <w:t xml:space="preserve">├── src/</w:t>
      </w:r>
      <w:r>
        <w:br/>
      </w:r>
      <w:r>
        <w:rPr>
          <w:rStyle w:val="VerbatimChar"/>
        </w:rPr>
        <w:t xml:space="preserve">│   ├── index.ts         # Main exports</w:t>
      </w:r>
      <w:r>
        <w:br/>
      </w:r>
      <w:r>
        <w:rPr>
          <w:rStyle w:val="VerbatimChar"/>
        </w:rPr>
        <w:t xml:space="preserve">│   ├── enums/</w:t>
      </w:r>
      <w:r>
        <w:br/>
      </w:r>
      <w:r>
        <w:rPr>
          <w:rStyle w:val="VerbatimChar"/>
        </w:rPr>
        <w:t xml:space="preserve">│   │   ├── rotation.ts  # Rotation enum with helpers</w:t>
      </w:r>
      <w:r>
        <w:br/>
      </w:r>
      <w:r>
        <w:rPr>
          <w:rStyle w:val="VerbatimChar"/>
        </w:rPr>
        <w:t xml:space="preserve">│   │   └── authorization.ts  # Auth levels with role mapping</w:t>
      </w:r>
      <w:r>
        <w:br/>
      </w:r>
      <w:r>
        <w:rPr>
          <w:rStyle w:val="VerbatimChar"/>
        </w:rPr>
        <w:t xml:space="preserve">│   ├── domain/</w:t>
      </w:r>
      <w:r>
        <w:br/>
      </w:r>
      <w:r>
        <w:rPr>
          <w:rStyle w:val="VerbatimChar"/>
        </w:rPr>
        <w:t xml:space="preserve">│   │   ├── album.ts     # AlbumEntry with nested artist</w:t>
      </w:r>
      <w:r>
        <w:br/>
      </w:r>
      <w:r>
        <w:rPr>
          <w:rStyle w:val="VerbatimChar"/>
        </w:rPr>
        <w:t xml:space="preserve">│   │   └── flowsheet.ts # FlowsheetEntry discriminated union</w:t>
      </w:r>
      <w:r>
        <w:br/>
      </w:r>
      <w:r>
        <w:rPr>
          <w:rStyle w:val="VerbatimChar"/>
        </w:rPr>
        <w:t xml:space="preserve">│   └── guards/</w:t>
      </w:r>
      <w:r>
        <w:br/>
      </w:r>
      <w:r>
        <w:rPr>
          <w:rStyle w:val="VerbatimChar"/>
        </w:rPr>
        <w:t xml:space="preserve">│       └── flowsheet.ts # Type guard functions</w:t>
      </w:r>
      <w:r>
        <w:br/>
      </w:r>
      <w:r>
        <w:rPr>
          <w:rStyle w:val="VerbatimChar"/>
        </w:rPr>
        <w:t xml:space="preserve">└── package.json</w:t>
      </w:r>
    </w:p>
    <w:p>
      <w:pPr>
        <w:pStyle w:val="FirstParagraph"/>
      </w:pPr>
      <w:r>
        <w:rPr>
          <w:b/>
          <w:bCs/>
        </w:rPr>
        <w:t xml:space="preserve">Platform-Specific Outputs:</w:t>
      </w:r>
    </w:p>
    <w:tbl>
      <w:tblPr>
        <w:tblStyle w:val="Table"/>
        <w:tblW w:type="pct" w:w="5000"/>
        <w:tblLayout w:type="fixed"/>
        <w:tblLook w:firstRow="1" w:lastRow="0" w:firstColumn="0" w:lastColumn="0" w:noHBand="0" w:noVBand="0" w:val="0020"/>
      </w:tblPr>
      <w:tblGrid>
        <w:gridCol w:w="1841"/>
        <w:gridCol w:w="2026"/>
        <w:gridCol w:w="1473"/>
        <w:gridCol w:w="2578"/>
      </w:tblGrid>
      <w:tr>
        <w:trPr>
          <w:tblHeader w:val="on"/>
        </w:trPr>
        <w:tc>
          <w:tcPr/>
          <w:p>
            <w:pPr>
              <w:pStyle w:val="Compact"/>
            </w:pPr>
            <w:r>
              <w:t xml:space="preserve">Platform</w:t>
            </w:r>
          </w:p>
        </w:tc>
        <w:tc>
          <w:tcPr/>
          <w:p>
            <w:pPr>
              <w:pStyle w:val="Compact"/>
            </w:pPr>
            <w:r>
              <w:t xml:space="preserve">Generator</w:t>
            </w:r>
          </w:p>
        </w:tc>
        <w:tc>
          <w:tcPr/>
          <w:p>
            <w:pPr>
              <w:pStyle w:val="Compact"/>
            </w:pPr>
            <w:r>
              <w:t xml:space="preserve">Output</w:t>
            </w:r>
          </w:p>
        </w:tc>
        <w:tc>
          <w:tcPr/>
          <w:p>
            <w:pPr>
              <w:pStyle w:val="Compact"/>
            </w:pPr>
            <w:r>
              <w:t xml:space="preserve">Distribution</w:t>
            </w:r>
          </w:p>
        </w:tc>
      </w:tr>
      <w:tr>
        <w:tc>
          <w:tcPr/>
          <w:p>
            <w:pPr>
              <w:pStyle w:val="Compact"/>
            </w:pPr>
            <w:r>
              <w:t xml:space="preserve">TypeScript</w:t>
            </w:r>
          </w:p>
        </w:tc>
        <w:tc>
          <w:tcPr/>
          <w:p>
            <w:pPr>
              <w:pStyle w:val="Compact"/>
            </w:pPr>
            <w:r>
              <w:rPr>
                <w:rStyle w:val="VerbatimChar"/>
              </w:rPr>
              <w:t xml:space="preserve">openapi-typescript</w:t>
            </w:r>
          </w:p>
        </w:tc>
        <w:tc>
          <w:tcPr/>
          <w:p>
            <w:pPr>
              <w:pStyle w:val="Compact"/>
            </w:pPr>
            <w:r>
              <w:t xml:space="preserve">Type definitions</w:t>
            </w:r>
          </w:p>
        </w:tc>
        <w:tc>
          <w:tcPr/>
          <w:p>
            <w:pPr>
              <w:pStyle w:val="Compact"/>
            </w:pPr>
            <w:r>
              <w:t xml:space="preserve">npm (</w:t>
            </w:r>
            <w:r>
              <w:rPr>
                <w:rStyle w:val="VerbatimChar"/>
              </w:rPr>
              <w:t xml:space="preserve">@wxyc/types</w:t>
            </w:r>
            <w:r>
              <w:t xml:space="preserve">)</w:t>
            </w:r>
          </w:p>
        </w:tc>
      </w:tr>
      <w:tr>
        <w:tc>
          <w:tcPr/>
          <w:p>
            <w:pPr>
              <w:pStyle w:val="Compact"/>
            </w:pPr>
            <w:r>
              <w:t xml:space="preserve">Kotlin</w:t>
            </w:r>
          </w:p>
        </w:tc>
        <w:tc>
          <w:tcPr/>
          <w:p>
            <w:pPr>
              <w:pStyle w:val="Compact"/>
            </w:pPr>
            <w:r>
              <w:rPr>
                <w:rStyle w:val="VerbatimChar"/>
              </w:rPr>
              <w:t xml:space="preserve">openapi-generator</w:t>
            </w:r>
          </w:p>
        </w:tc>
        <w:tc>
          <w:tcPr/>
          <w:p>
            <w:pPr>
              <w:pStyle w:val="Compact"/>
            </w:pPr>
            <w:r>
              <w:t xml:space="preserve">Data classes + API client</w:t>
            </w:r>
          </w:p>
        </w:tc>
        <w:tc>
          <w:tcPr/>
          <w:p>
            <w:pPr>
              <w:pStyle w:val="Compact"/>
            </w:pPr>
            <w:r>
              <w:t xml:space="preserve">Maven/Gradle</w:t>
            </w:r>
          </w:p>
        </w:tc>
      </w:tr>
      <w:tr>
        <w:tc>
          <w:tcPr/>
          <w:p>
            <w:pPr>
              <w:pStyle w:val="Compact"/>
            </w:pPr>
            <w:r>
              <w:t xml:space="preserve">Swift</w:t>
            </w:r>
          </w:p>
        </w:tc>
        <w:tc>
          <w:tcPr/>
          <w:p>
            <w:pPr>
              <w:pStyle w:val="Compact"/>
            </w:pPr>
            <w:r>
              <w:rPr>
                <w:rStyle w:val="VerbatimChar"/>
              </w:rPr>
              <w:t xml:space="preserve">openapi-generator</w:t>
            </w:r>
          </w:p>
        </w:tc>
        <w:tc>
          <w:tcPr/>
          <w:p>
            <w:pPr>
              <w:pStyle w:val="Compact"/>
            </w:pPr>
            <w:r>
              <w:t xml:space="preserve">Codable structs + API client</w:t>
            </w:r>
          </w:p>
        </w:tc>
        <w:tc>
          <w:tcPr/>
          <w:p>
            <w:pPr>
              <w:pStyle w:val="Compact"/>
            </w:pPr>
            <w:r>
              <w:t xml:space="preserve">Swift Package Manager</w:t>
            </w:r>
          </w:p>
        </w:tc>
      </w:tr>
    </w:tbl>
    <w:bookmarkEnd w:id="23"/>
    <w:bookmarkStart w:id="24" w:name="wxyctest-utils"/>
    <w:p>
      <w:pPr>
        <w:pStyle w:val="Heading3"/>
      </w:pPr>
      <w:r>
        <w:t xml:space="preserve">@wxyc/test-utils</w:t>
      </w:r>
    </w:p>
    <w:p>
      <w:pPr>
        <w:pStyle w:val="FirstParagraph"/>
      </w:pPr>
      <w:r>
        <w:t xml:space="preserve">Shared test utilities that all test suites can import:</w:t>
      </w:r>
    </w:p>
    <w:p>
      <w:pPr>
        <w:pStyle w:val="SourceCode"/>
      </w:pPr>
      <w:r>
        <w:rPr>
          <w:rStyle w:val="VerbatimChar"/>
        </w:rPr>
        <w:t xml:space="preserve">packages/test-utils/</w:t>
      </w:r>
      <w:r>
        <w:br/>
      </w:r>
      <w:r>
        <w:rPr>
          <w:rStyle w:val="VerbatimChar"/>
        </w:rPr>
        <w:t xml:space="preserve">├── src/</w:t>
      </w:r>
      <w:r>
        <w:br/>
      </w:r>
      <w:r>
        <w:rPr>
          <w:rStyle w:val="VerbatimChar"/>
        </w:rPr>
        <w:t xml:space="preserve">│   ├── index.ts</w:t>
      </w:r>
      <w:r>
        <w:br/>
      </w:r>
      <w:r>
        <w:rPr>
          <w:rStyle w:val="VerbatimChar"/>
        </w:rPr>
        <w:t xml:space="preserve">│   ├── fixtures/</w:t>
      </w:r>
      <w:r>
        <w:br/>
      </w:r>
      <w:r>
        <w:rPr>
          <w:rStyle w:val="VerbatimChar"/>
        </w:rPr>
        <w:t xml:space="preserve">│   │   ├── album.fixture.ts      # createTestAlbum()</w:t>
      </w:r>
      <w:r>
        <w:br/>
      </w:r>
      <w:r>
        <w:rPr>
          <w:rStyle w:val="VerbatimChar"/>
        </w:rPr>
        <w:t xml:space="preserve">│   │   ├── artist.fixture.ts     # createTestArtist()</w:t>
      </w:r>
      <w:r>
        <w:br/>
      </w:r>
      <w:r>
        <w:rPr>
          <w:rStyle w:val="VerbatimChar"/>
        </w:rPr>
        <w:t xml:space="preserve">│   │   ├── flowsheet.fixture.ts  # createTestFlowsheetEntry()</w:t>
      </w:r>
      <w:r>
        <w:br/>
      </w:r>
      <w:r>
        <w:rPr>
          <w:rStyle w:val="VerbatimChar"/>
        </w:rPr>
        <w:t xml:space="preserve">│   │   ├── user.fixture.ts       # createTestUser(), createTestDJ()</w:t>
      </w:r>
      <w:r>
        <w:br/>
      </w:r>
      <w:r>
        <w:rPr>
          <w:rStyle w:val="VerbatimChar"/>
        </w:rPr>
        <w:t xml:space="preserve">│   │   └── show.fixture.ts       # createTestShow()</w:t>
      </w:r>
      <w:r>
        <w:br/>
      </w:r>
      <w:r>
        <w:rPr>
          <w:rStyle w:val="VerbatimChar"/>
        </w:rPr>
        <w:t xml:space="preserve">│   ├── constants.ts              # TEST_IDS, TEST_TIMESTAMPS, etc.</w:t>
      </w:r>
      <w:r>
        <w:br/>
      </w:r>
      <w:r>
        <w:rPr>
          <w:rStyle w:val="VerbatimChar"/>
        </w:rPr>
        <w:t xml:space="preserve">│   └── time.ts                   # Time manipulation utilities</w:t>
      </w:r>
      <w:r>
        <w:br/>
      </w:r>
      <w:r>
        <w:rPr>
          <w:rStyle w:val="VerbatimChar"/>
        </w:rPr>
        <w:t xml:space="preserve">└── package.json</w:t>
      </w:r>
    </w:p>
    <w:p>
      <w:pPr>
        <w:pStyle w:val="FirstParagraph"/>
      </w:pPr>
      <w:r>
        <w:rPr>
          <w:b/>
          <w:bCs/>
        </w:rPr>
        <w:t xml:space="preserve">Fixture Pattern:</w:t>
      </w:r>
    </w:p>
    <w:p>
      <w:pPr>
        <w:pStyle w:val="SourceCode"/>
      </w:pPr>
      <w:r>
        <w:rPr>
          <w:rStyle w:val="CommentTok"/>
        </w:rPr>
        <w:t xml:space="preserve">// packages/test-utils/src/fixtures/album.fixture.ts</w:t>
      </w:r>
      <w:r>
        <w:br/>
      </w:r>
      <w:r>
        <w:rPr>
          <w:rStyle w:val="ImportTok"/>
        </w:rPr>
        <w:t xml:space="preserve">import</w:t>
      </w:r>
      <w:r>
        <w:rPr>
          <w:rStyle w:val="NormalTok"/>
        </w:rPr>
        <w:t xml:space="preserve"> { AlbumEntry</w:t>
      </w:r>
      <w:r>
        <w:rPr>
          <w:rStyle w:val="OperatorTok"/>
        </w:rPr>
        <w:t xml:space="preserve">,</w:t>
      </w:r>
      <w:r>
        <w:rPr>
          <w:rStyle w:val="NormalTok"/>
        </w:rPr>
        <w:t xml:space="preserve"> ArtistEntry } </w:t>
      </w:r>
      <w:r>
        <w:rPr>
          <w:rStyle w:val="ImportTok"/>
        </w:rPr>
        <w:t xml:space="preserve">from</w:t>
      </w:r>
      <w:r>
        <w:rPr>
          <w:rStyle w:val="NormalTok"/>
        </w:rPr>
        <w:t xml:space="preserve"> </w:t>
      </w:r>
      <w:r>
        <w:rPr>
          <w:rStyle w:val="StringTok"/>
        </w:rPr>
        <w:t xml:space="preserve">'@wxyc/types'</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createTestAlbum</w:t>
      </w:r>
      <w:r>
        <w:rPr>
          <w:rStyle w:val="NormalTok"/>
        </w:rPr>
        <w:t xml:space="preserve">(overrides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AlbumEntry</w:t>
      </w:r>
      <w:r>
        <w:rPr>
          <w:rStyle w:val="OperatorTok"/>
        </w:rPr>
        <w:t xml:space="preserve">&gt;</w:t>
      </w:r>
      <w:r>
        <w:rPr>
          <w:rStyle w:val="NormalTok"/>
        </w:rPr>
        <w:t xml:space="preserve">)</w:t>
      </w:r>
      <w:r>
        <w:rPr>
          <w:rStyle w:val="OperatorTok"/>
        </w:rPr>
        <w:t xml:space="preserve">:</w:t>
      </w:r>
      <w:r>
        <w:rPr>
          <w:rStyle w:val="NormalTok"/>
        </w:rPr>
        <w:t xml:space="preserve"> AlbumEntry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"Test Album"</w:t>
      </w:r>
      <w:r>
        <w:rPr>
          <w:rStyle w:val="OperatorTok"/>
        </w:rPr>
        <w:t xml:space="preserve">,</w:t>
      </w:r>
      <w:r>
        <w:br/>
      </w:r>
      <w:r>
        <w:rPr>
          <w:rStyle w:val="NormalTok"/>
        </w:rPr>
        <w:t xml:space="preserve">    artist</w:t>
      </w:r>
      <w:r>
        <w:rPr>
          <w:rStyle w:val="OperatorTok"/>
        </w:rPr>
        <w:t xml:space="preserve">:</w:t>
      </w:r>
      <w:r>
        <w:rPr>
          <w:rStyle w:val="NormalTok"/>
        </w:rPr>
        <w:t xml:space="preserve"> </w:t>
      </w:r>
      <w:r>
        <w:rPr>
          <w:rStyle w:val="FunctionTok"/>
        </w:rPr>
        <w:t xml:space="preserve">createTestArtist</w:t>
      </w:r>
      <w:r>
        <w:rPr>
          <w:rStyle w:val="NormalTok"/>
        </w:rPr>
        <w:t xml:space="preserve">()</w:t>
      </w:r>
      <w:r>
        <w:rPr>
          <w:rStyle w:val="OperatorTok"/>
        </w:rPr>
        <w:t xml:space="preserve">,</w:t>
      </w:r>
      <w:r>
        <w:br/>
      </w:r>
      <w:r>
        <w:rPr>
          <w:rStyle w:val="NormalTok"/>
        </w:rPr>
        <w:t xml:space="preserve">    entry</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"CD"</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"Test Label"</w:t>
      </w:r>
      <w:r>
        <w:rPr>
          <w:rStyle w:val="OperatorTok"/>
        </w:rPr>
        <w:t xml:space="preserve">,</w:t>
      </w:r>
      <w:r>
        <w:br/>
      </w:r>
      <w:r>
        <w:rPr>
          <w:rStyle w:val="NormalTok"/>
        </w:rPr>
        <w:t xml:space="preserve">    </w:t>
      </w:r>
      <w:r>
        <w:rPr>
          <w:rStyle w:val="OperatorTok"/>
        </w:rPr>
        <w:t xml:space="preserve">...</w:t>
      </w:r>
      <w:r>
        <w:rPr>
          <w:rStyle w:val="NormalTok"/>
        </w:rPr>
        <w:t xml:space="preserve">overrides</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createTestArtist</w:t>
      </w:r>
      <w:r>
        <w:rPr>
          <w:rStyle w:val="NormalTok"/>
        </w:rPr>
        <w:t xml:space="preserve">(overrides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ArtistEntry</w:t>
      </w:r>
      <w:r>
        <w:rPr>
          <w:rStyle w:val="OperatorTok"/>
        </w:rPr>
        <w:t xml:space="preserve">&gt;</w:t>
      </w:r>
      <w:r>
        <w:rPr>
          <w:rStyle w:val="NormalTok"/>
        </w:rPr>
        <w:t xml:space="preserve">)</w:t>
      </w:r>
      <w:r>
        <w:rPr>
          <w:rStyle w:val="OperatorTok"/>
        </w:rPr>
        <w:t xml:space="preserve">:</w:t>
      </w:r>
      <w:r>
        <w:rPr>
          <w:rStyle w:val="NormalTok"/>
        </w:rPr>
        <w:t xml:space="preserve"> ArtistEntry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Artist"</w:t>
      </w:r>
      <w:r>
        <w:rPr>
          <w:rStyle w:val="OperatorTok"/>
        </w:rPr>
        <w:t xml:space="preserve">,</w:t>
      </w:r>
      <w:r>
        <w:br/>
      </w:r>
      <w:r>
        <w:rPr>
          <w:rStyle w:val="NormalTok"/>
        </w:rPr>
        <w:t xml:space="preserve">    lettercode</w:t>
      </w:r>
      <w:r>
        <w:rPr>
          <w:rStyle w:val="OperatorTok"/>
        </w:rPr>
        <w:t xml:space="preserve">:</w:t>
      </w:r>
      <w:r>
        <w:rPr>
          <w:rStyle w:val="NormalTok"/>
        </w:rPr>
        <w:t xml:space="preserve"> </w:t>
      </w:r>
      <w:r>
        <w:rPr>
          <w:rStyle w:val="StringTok"/>
        </w:rPr>
        <w:t xml:space="preserve">"TE"</w:t>
      </w:r>
      <w:r>
        <w:rPr>
          <w:rStyle w:val="OperatorTok"/>
        </w:rPr>
        <w:t xml:space="preserve">,</w:t>
      </w:r>
      <w:r>
        <w:br/>
      </w:r>
      <w:r>
        <w:rPr>
          <w:rStyle w:val="NormalTok"/>
        </w:rPr>
        <w:t xml:space="preserve">    numbercode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overrides</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Consumers:</w:t>
      </w:r>
      <w:r>
        <w:t xml:space="preserve"> </w:t>
      </w:r>
      <w:r>
        <w:t xml:space="preserve">- dj-site Vitest unit/component tests</w:t>
      </w:r>
      <w:r>
        <w:t xml:space="preserve"> </w:t>
      </w:r>
      <w:r>
        <w:t xml:space="preserve">- Backend-Service Jest unit/integration tests</w:t>
      </w:r>
      <w:r>
        <w:t xml:space="preserve"> </w:t>
      </w:r>
      <w:r>
        <w:t xml:space="preserve">- E2E Playwright tests</w:t>
      </w:r>
    </w:p>
    <w:p>
      <w:r>
        <w:pict>
          <v:rect style="width:0;height:1.5pt" o:hralign="center" o:hrstd="t" o:hr="t"/>
        </w:pict>
      </w:r>
    </w:p>
    <w:bookmarkEnd w:id="24"/>
    <w:bookmarkEnd w:id="25"/>
    <w:bookmarkStart w:id="33" w:name="e2e-testing-infrastructure"/>
    <w:p>
      <w:pPr>
        <w:pStyle w:val="Heading2"/>
      </w:pPr>
      <w:r>
        <w:t xml:space="preserve">E2E Testing Infrastructure</w:t>
      </w:r>
    </w:p>
    <w:p>
      <w:pPr>
        <w:pStyle w:val="FirstParagraph"/>
      </w:pPr>
      <w:r>
        <w:t xml:space="preserve">E2E tests will live in Backend-Service (which has existing Docker infrastructure) but import from</w:t>
      </w:r>
      <w:r>
        <w:t xml:space="preserve"> </w:t>
      </w:r>
      <w:r>
        <w:rPr>
          <w:rStyle w:val="VerbatimChar"/>
        </w:rPr>
        <w:t xml:space="preserve">@wxyc/test-utils</w:t>
      </w:r>
      <w:r>
        <w:t xml:space="preserve"> </w:t>
      </w:r>
      <w:r>
        <w:t xml:space="preserve">for fixtures.</w:t>
      </w:r>
    </w:p>
    <w:p>
      <w:pPr>
        <w:pStyle w:val="CaptionedFigure"/>
      </w:pPr>
      <w:r>
        <w:drawing>
          <wp:inline>
            <wp:extent cx="5334000" cy="1462767"/>
            <wp:effectExtent b="0" l="0" r="0" t="0"/>
            <wp:docPr descr="E2E Architecture" title="" id="27" name="Picture"/>
            <a:graphic>
              <a:graphicData uri="http://schemas.openxmlformats.org/drawingml/2006/picture">
                <pic:pic>
                  <pic:nvPicPr>
                    <pic:cNvPr descr="./diagrams/e2e-architecture.png" id="28" name="Picture"/>
                    <pic:cNvPicPr>
                      <a:picLocks noChangeArrowheads="1" noChangeAspect="1"/>
                    </pic:cNvPicPr>
                  </pic:nvPicPr>
                  <pic:blipFill>
                    <a:blip r:embed="rId26"/>
                    <a:stretch>
                      <a:fillRect/>
                    </a:stretch>
                  </pic:blipFill>
                  <pic:spPr bwMode="auto">
                    <a:xfrm>
                      <a:off x="0" y="0"/>
                      <a:ext cx="5334000" cy="1462767"/>
                    </a:xfrm>
                    <a:prstGeom prst="rect">
                      <a:avLst/>
                    </a:prstGeom>
                    <a:noFill/>
                    <a:ln w="9525">
                      <a:noFill/>
                      <a:headEnd/>
                      <a:tailEnd/>
                    </a:ln>
                  </pic:spPr>
                </pic:pic>
              </a:graphicData>
            </a:graphic>
          </wp:inline>
        </w:drawing>
      </w:r>
    </w:p>
    <w:p>
      <w:pPr>
        <w:pStyle w:val="ImageCaption"/>
      </w:pPr>
      <w:r>
        <w:t xml:space="preserve">E2E Architecture</w:t>
      </w:r>
    </w:p>
    <w:bookmarkStart w:id="29" w:name="e2e-directory-structure"/>
    <w:p>
      <w:pPr>
        <w:pStyle w:val="Heading3"/>
      </w:pPr>
      <w:r>
        <w:t xml:space="preserve">E2E Directory Structure</w:t>
      </w:r>
    </w:p>
    <w:p>
      <w:pPr>
        <w:pStyle w:val="SourceCode"/>
      </w:pPr>
      <w:r>
        <w:rPr>
          <w:rStyle w:val="VerbatimChar"/>
        </w:rPr>
        <w:t xml:space="preserve">Backend-Service/</w:t>
      </w:r>
      <w:r>
        <w:br/>
      </w:r>
      <w:r>
        <w:rPr>
          <w:rStyle w:val="VerbatimChar"/>
        </w:rPr>
        <w:t xml:space="preserve">└── tests/</w:t>
      </w:r>
      <w:r>
        <w:br/>
      </w:r>
      <w:r>
        <w:rPr>
          <w:rStyle w:val="VerbatimChar"/>
        </w:rPr>
        <w:t xml:space="preserve">    └── e2e/</w:t>
      </w:r>
      <w:r>
        <w:br/>
      </w:r>
      <w:r>
        <w:rPr>
          <w:rStyle w:val="VerbatimChar"/>
        </w:rPr>
        <w:t xml:space="preserve">        ├── playwright.config.ts</w:t>
      </w:r>
      <w:r>
        <w:br/>
      </w:r>
      <w:r>
        <w:rPr>
          <w:rStyle w:val="VerbatimChar"/>
        </w:rPr>
        <w:t xml:space="preserve">        ├── global-setup.ts</w:t>
      </w:r>
      <w:r>
        <w:br/>
      </w:r>
      <w:r>
        <w:rPr>
          <w:rStyle w:val="VerbatimChar"/>
        </w:rPr>
        <w:t xml:space="preserve">        ├── fixtures/</w:t>
      </w:r>
      <w:r>
        <w:br/>
      </w:r>
      <w:r>
        <w:rPr>
          <w:rStyle w:val="VerbatimChar"/>
        </w:rPr>
        <w:t xml:space="preserve">        │   ├── auth.fixture.ts      # Playwright auth helpers</w:t>
      </w:r>
      <w:r>
        <w:br/>
      </w:r>
      <w:r>
        <w:rPr>
          <w:rStyle w:val="VerbatimChar"/>
        </w:rPr>
        <w:t xml:space="preserve">        │   ├── db.fixture.ts        # Database helpers (uses @wxyc/test-utils)</w:t>
      </w:r>
      <w:r>
        <w:br/>
      </w:r>
      <w:r>
        <w:rPr>
          <w:rStyle w:val="VerbatimChar"/>
        </w:rPr>
        <w:t xml:space="preserve">        │   └── index.ts</w:t>
      </w:r>
      <w:r>
        <w:br/>
      </w:r>
      <w:r>
        <w:rPr>
          <w:rStyle w:val="VerbatimChar"/>
        </w:rPr>
        <w:t xml:space="preserve">        ├── pages/</w:t>
      </w:r>
      <w:r>
        <w:br/>
      </w:r>
      <w:r>
        <w:rPr>
          <w:rStyle w:val="VerbatimChar"/>
        </w:rPr>
        <w:t xml:space="preserve">        │   ├── login.page.ts</w:t>
      </w:r>
      <w:r>
        <w:br/>
      </w:r>
      <w:r>
        <w:rPr>
          <w:rStyle w:val="VerbatimChar"/>
        </w:rPr>
        <w:t xml:space="preserve">        │   ├── dashboard.page.ts</w:t>
      </w:r>
      <w:r>
        <w:br/>
      </w:r>
      <w:r>
        <w:rPr>
          <w:rStyle w:val="VerbatimChar"/>
        </w:rPr>
        <w:t xml:space="preserve">        │   ├── flowsheet.page.ts</w:t>
      </w:r>
      <w:r>
        <w:br/>
      </w:r>
      <w:r>
        <w:rPr>
          <w:rStyle w:val="VerbatimChar"/>
        </w:rPr>
        <w:t xml:space="preserve">        │   └── catalog.page.ts</w:t>
      </w:r>
      <w:r>
        <w:br/>
      </w:r>
      <w:r>
        <w:rPr>
          <w:rStyle w:val="VerbatimChar"/>
        </w:rPr>
        <w:t xml:space="preserve">        └── tests/</w:t>
      </w:r>
      <w:r>
        <w:br/>
      </w:r>
      <w:r>
        <w:rPr>
          <w:rStyle w:val="VerbatimChar"/>
        </w:rPr>
        <w:t xml:space="preserve">            ├── smoke.spec.ts</w:t>
      </w:r>
      <w:r>
        <w:br/>
      </w:r>
      <w:r>
        <w:rPr>
          <w:rStyle w:val="VerbatimChar"/>
        </w:rPr>
        <w:t xml:space="preserve">            ├── auth/</w:t>
      </w:r>
      <w:r>
        <w:br/>
      </w:r>
      <w:r>
        <w:rPr>
          <w:rStyle w:val="VerbatimChar"/>
        </w:rPr>
        <w:t xml:space="preserve">            │   ├── login.spec.ts</w:t>
      </w:r>
      <w:r>
        <w:br/>
      </w:r>
      <w:r>
        <w:rPr>
          <w:rStyle w:val="VerbatimChar"/>
        </w:rPr>
        <w:t xml:space="preserve">            │   └── logout.spec.ts</w:t>
      </w:r>
      <w:r>
        <w:br/>
      </w:r>
      <w:r>
        <w:rPr>
          <w:rStyle w:val="VerbatimChar"/>
        </w:rPr>
        <w:t xml:space="preserve">            ├── flowsheet/</w:t>
      </w:r>
      <w:r>
        <w:br/>
      </w:r>
      <w:r>
        <w:rPr>
          <w:rStyle w:val="VerbatimChar"/>
        </w:rPr>
        <w:t xml:space="preserve">            │   ├── add-entry.spec.ts</w:t>
      </w:r>
      <w:r>
        <w:br/>
      </w:r>
      <w:r>
        <w:rPr>
          <w:rStyle w:val="VerbatimChar"/>
        </w:rPr>
        <w:t xml:space="preserve">            │   └── show-lifecycle.spec.ts</w:t>
      </w:r>
      <w:r>
        <w:br/>
      </w:r>
      <w:r>
        <w:rPr>
          <w:rStyle w:val="VerbatimChar"/>
        </w:rPr>
        <w:t xml:space="preserve">            ├── catalog/</w:t>
      </w:r>
      <w:r>
        <w:br/>
      </w:r>
      <w:r>
        <w:rPr>
          <w:rStyle w:val="VerbatimChar"/>
        </w:rPr>
        <w:t xml:space="preserve">            │   └── search.spec.ts</w:t>
      </w:r>
      <w:r>
        <w:br/>
      </w:r>
      <w:r>
        <w:rPr>
          <w:rStyle w:val="VerbatimChar"/>
        </w:rPr>
        <w:t xml:space="preserve">            └── admin/</w:t>
      </w:r>
      <w:r>
        <w:br/>
      </w:r>
      <w:r>
        <w:rPr>
          <w:rStyle w:val="VerbatimChar"/>
        </w:rPr>
        <w:t xml:space="preserve">                └── roster.spec.ts</w:t>
      </w:r>
    </w:p>
    <w:bookmarkEnd w:id="29"/>
    <w:bookmarkStart w:id="30" w:name="docker-orchestration"/>
    <w:p>
      <w:pPr>
        <w:pStyle w:val="Heading3"/>
      </w:pPr>
      <w:r>
        <w:t xml:space="preserve">Docker Orchestration</w:t>
      </w:r>
    </w:p>
    <w:p>
      <w:pPr>
        <w:pStyle w:val="FirstParagraph"/>
      </w:pPr>
      <w:r>
        <w:t xml:space="preserve">The E2E environment uses Docker Compose with a dedicated</w:t>
      </w:r>
      <w:r>
        <w:t xml:space="preserve"> </w:t>
      </w:r>
      <w:r>
        <w:rPr>
          <w:rStyle w:val="VerbatimChar"/>
        </w:rPr>
        <w:t xml:space="preserve">e2e</w:t>
      </w:r>
      <w:r>
        <w:t xml:space="preserve"> </w:t>
      </w:r>
      <w:r>
        <w:t xml:space="preserve">profile:</w:t>
      </w:r>
    </w:p>
    <w:p>
      <w:pPr>
        <w:pStyle w:val="SourceCode"/>
      </w:pPr>
      <w:r>
        <w:rPr>
          <w:rStyle w:val="CommentTok"/>
        </w:rPr>
        <w:t xml:space="preserve"># dev_env/docker-compose.yml (e2e profile additions)</w:t>
      </w:r>
      <w:r>
        <w:br/>
      </w:r>
      <w:r>
        <w:rPr>
          <w:rStyle w:val="FunctionTok"/>
        </w:rPr>
        <w:t xml:space="preserve">services</w:t>
      </w:r>
      <w:r>
        <w:rPr>
          <w:rStyle w:val="KeywordTok"/>
        </w:rPr>
        <w:t xml:space="preserve">:</w:t>
      </w:r>
      <w:r>
        <w:br/>
      </w:r>
      <w:r>
        <w:rPr>
          <w:rStyle w:val="AttributeTok"/>
        </w:rPr>
        <w:t xml:space="preserve">  </w:t>
      </w:r>
      <w:r>
        <w:rPr>
          <w:rStyle w:val="FunctionTok"/>
        </w:rPr>
        <w:t xml:space="preserve">e2e-db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"5435:5432"</w:t>
      </w:r>
      <w:r>
        <w:rPr>
          <w:rStyle w:val="KeywordTok"/>
        </w:rPr>
        <w:t xml:space="preserve">]</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"e2e"</w:t>
      </w:r>
      <w:r>
        <w:rPr>
          <w:rStyle w:val="KeywordTok"/>
        </w:rPr>
        <w:t xml:space="preserve">]</w:t>
      </w:r>
      <w:r>
        <w:br/>
      </w:r>
      <w:r>
        <w:br/>
      </w:r>
      <w:r>
        <w:rPr>
          <w:rStyle w:val="AttributeTok"/>
        </w:rPr>
        <w:t xml:space="preserve">  </w:t>
      </w:r>
      <w:r>
        <w:rPr>
          <w:rStyle w:val="FunctionTok"/>
        </w:rPr>
        <w:t xml:space="preserve">e2e-backend</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e2e-db</w:t>
      </w:r>
      <w:r>
        <w:rPr>
          <w:rStyle w:val="KeywordTok"/>
        </w:rPr>
        <w:t xml:space="preserve">]</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"e2e"</w:t>
      </w:r>
      <w:r>
        <w:rPr>
          <w:rStyle w:val="KeywordTok"/>
        </w:rPr>
        <w:t xml:space="preserve">]</w:t>
      </w:r>
      <w:r>
        <w:br/>
      </w:r>
      <w:r>
        <w:br/>
      </w:r>
      <w:r>
        <w:rPr>
          <w:rStyle w:val="AttributeTok"/>
        </w:rPr>
        <w:t xml:space="preserve">  </w:t>
      </w:r>
      <w:r>
        <w:rPr>
          <w:rStyle w:val="FunctionTok"/>
        </w:rPr>
        <w:t xml:space="preserve">e2e-frontend</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../../dj-site</w:t>
      </w:r>
      <w:r>
        <w:br/>
      </w:r>
      <w:r>
        <w:rPr>
          <w:rStyle w:val="AttributeTok"/>
        </w:rPr>
        <w:t xml:space="preserve">      </w:t>
      </w:r>
      <w:r>
        <w:rPr>
          <w:rStyle w:val="FunctionTok"/>
        </w:rPr>
        <w:t xml:space="preserve">dockerfile</w:t>
      </w:r>
      <w:r>
        <w:rPr>
          <w:rStyle w:val="KeywordTok"/>
        </w:rPr>
        <w:t xml:space="preserve">:</w:t>
      </w:r>
      <w:r>
        <w:rPr>
          <w:rStyle w:val="AttributeTok"/>
        </w:rPr>
        <w:t xml:space="preserve"> ../Backend-Service/dev_env/Dockerfile.frontend</w:t>
      </w:r>
      <w:r>
        <w:br/>
      </w:r>
      <w:r>
        <w:rPr>
          <w:rStyle w:val="AttributeTok"/>
        </w:rPr>
        <w:t xml:space="preserve">    </w:t>
      </w:r>
      <w:r>
        <w:rPr>
          <w:rStyle w:val="FunctionTok"/>
        </w:rPr>
        <w:t xml:space="preserve">profiles</w:t>
      </w:r>
      <w:r>
        <w:rPr>
          <w:rStyle w:val="KeywordTok"/>
        </w:rPr>
        <w:t xml:space="preserve">:</w:t>
      </w:r>
      <w:r>
        <w:rPr>
          <w:rStyle w:val="AttributeTok"/>
        </w:rPr>
        <w:t xml:space="preserve"> </w:t>
      </w:r>
      <w:r>
        <w:rPr>
          <w:rStyle w:val="KeywordTok"/>
        </w:rPr>
        <w:t xml:space="preserve">[</w:t>
      </w:r>
      <w:r>
        <w:rPr>
          <w:rStyle w:val="StringTok"/>
        </w:rPr>
        <w:t xml:space="preserve">"e2e"</w:t>
      </w:r>
      <w:r>
        <w:rPr>
          <w:rStyle w:val="KeywordTok"/>
        </w:rPr>
        <w:t xml:space="preserve">]</w:t>
      </w:r>
    </w:p>
    <w:bookmarkEnd w:id="30"/>
    <w:bookmarkStart w:id="31" w:name="test-suites"/>
    <w:p>
      <w:pPr>
        <w:pStyle w:val="Heading3"/>
      </w:pPr>
      <w:r>
        <w:t xml:space="preserve">Test Suites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Suite</w:t>
            </w:r>
          </w:p>
        </w:tc>
        <w:tc>
          <w:tcPr/>
          <w:p>
            <w:pPr>
              <w:pStyle w:val="Compact"/>
            </w:pPr>
            <w:r>
              <w:t xml:space="preserve">Coverage</w:t>
            </w:r>
          </w:p>
        </w:tc>
      </w:tr>
      <w:tr>
        <w:tc>
          <w:tcPr/>
          <w:p>
            <w:pPr>
              <w:pStyle w:val="Compact"/>
            </w:pPr>
            <w:r>
              <w:rPr>
                <w:b/>
                <w:bCs/>
              </w:rPr>
              <w:t xml:space="preserve">Smoke</w:t>
            </w:r>
          </w:p>
        </w:tc>
        <w:tc>
          <w:tcPr/>
          <w:p>
            <w:pPr>
              <w:pStyle w:val="Compact"/>
            </w:pPr>
            <w:r>
              <w:t xml:space="preserve">App loads, API health, auth redirects</w:t>
            </w:r>
          </w:p>
        </w:tc>
      </w:tr>
      <w:tr>
        <w:tc>
          <w:tcPr/>
          <w:p>
            <w:pPr>
              <w:pStyle w:val="Compact"/>
            </w:pPr>
            <w:r>
              <w:rPr>
                <w:b/>
                <w:bCs/>
              </w:rPr>
              <w:t xml:space="preserve">Authentication</w:t>
            </w:r>
          </w:p>
        </w:tc>
        <w:tc>
          <w:tcPr/>
          <w:p>
            <w:pPr>
              <w:pStyle w:val="Compact"/>
            </w:pPr>
            <w:r>
              <w:t xml:space="preserve">Login, logout, protected routes</w:t>
            </w:r>
          </w:p>
        </w:tc>
      </w:tr>
      <w:tr>
        <w:tc>
          <w:tcPr/>
          <w:p>
            <w:pPr>
              <w:pStyle w:val="Compact"/>
            </w:pPr>
            <w:r>
              <w:rPr>
                <w:b/>
                <w:bCs/>
              </w:rPr>
              <w:t xml:space="preserve">Flowsheet</w:t>
            </w:r>
          </w:p>
        </w:tc>
        <w:tc>
          <w:tcPr/>
          <w:p>
            <w:pPr>
              <w:pStyle w:val="Compact"/>
            </w:pPr>
            <w:r>
              <w:t xml:space="preserve">Start show, add entries, reorder, end show</w:t>
            </w:r>
          </w:p>
        </w:tc>
      </w:tr>
      <w:tr>
        <w:tc>
          <w:tcPr/>
          <w:p>
            <w:pPr>
              <w:pStyle w:val="Compact"/>
            </w:pPr>
            <w:r>
              <w:rPr>
                <w:b/>
                <w:bCs/>
              </w:rPr>
              <w:t xml:space="preserve">Catalog</w:t>
            </w:r>
          </w:p>
        </w:tc>
        <w:tc>
          <w:tcPr/>
          <w:p>
            <w:pPr>
              <w:pStyle w:val="Compact"/>
            </w:pPr>
            <w:r>
              <w:t xml:space="preserve">Search, album details, add to bin/flowsheet</w:t>
            </w:r>
          </w:p>
        </w:tc>
      </w:tr>
      <w:tr>
        <w:tc>
          <w:tcPr/>
          <w:p>
            <w:pPr>
              <w:pStyle w:val="Compact"/>
            </w:pPr>
            <w:r>
              <w:rPr>
                <w:b/>
                <w:bCs/>
              </w:rPr>
              <w:t xml:space="preserve">Admin</w:t>
            </w:r>
          </w:p>
        </w:tc>
        <w:tc>
          <w:tcPr/>
          <w:p>
            <w:pPr>
              <w:pStyle w:val="Compact"/>
            </w:pPr>
            <w:r>
              <w:t xml:space="preserve">Roster access (SM only), DJ management</w:t>
            </w:r>
          </w:p>
        </w:tc>
      </w:tr>
    </w:tbl>
    <w:bookmarkEnd w:id="31"/>
    <w:bookmarkStart w:id="32" w:name="e2e-fixtures-using-shared-types"/>
    <w:p>
      <w:pPr>
        <w:pStyle w:val="Heading3"/>
      </w:pPr>
      <w:r>
        <w:t xml:space="preserve">E2E Fixtures Using Shared Types</w:t>
      </w:r>
    </w:p>
    <w:p>
      <w:pPr>
        <w:pStyle w:val="SourceCode"/>
      </w:pPr>
      <w:r>
        <w:rPr>
          <w:rStyle w:val="CommentTok"/>
        </w:rPr>
        <w:t xml:space="preserve">// Backend-Service/tests/e2e/fixtures/db.fixture.ts</w:t>
      </w:r>
      <w:r>
        <w:br/>
      </w:r>
      <w:r>
        <w:rPr>
          <w:rStyle w:val="ImportTok"/>
        </w:rPr>
        <w:t xml:space="preserve">import</w:t>
      </w:r>
      <w:r>
        <w:rPr>
          <w:rStyle w:val="NormalTok"/>
        </w:rPr>
        <w:t xml:space="preserve"> { createTestAlbum</w:t>
      </w:r>
      <w:r>
        <w:rPr>
          <w:rStyle w:val="OperatorTok"/>
        </w:rPr>
        <w:t xml:space="preserve">,</w:t>
      </w:r>
      <w:r>
        <w:rPr>
          <w:rStyle w:val="NormalTok"/>
        </w:rPr>
        <w:t xml:space="preserve"> createTestShow } </w:t>
      </w:r>
      <w:r>
        <w:rPr>
          <w:rStyle w:val="ImportTok"/>
        </w:rPr>
        <w:t xml:space="preserve">from</w:t>
      </w:r>
      <w:r>
        <w:rPr>
          <w:rStyle w:val="NormalTok"/>
        </w:rPr>
        <w:t xml:space="preserve"> </w:t>
      </w:r>
      <w:r>
        <w:rPr>
          <w:rStyle w:val="StringTok"/>
        </w:rPr>
        <w:t xml:space="preserve">'@wxyc/test-utils'</w:t>
      </w:r>
      <w:r>
        <w:rPr>
          <w:rStyle w:val="OperatorTok"/>
        </w:rPr>
        <w:t xml:space="preserve">;</w:t>
      </w:r>
      <w:r>
        <w:br/>
      </w:r>
      <w:r>
        <w:rPr>
          <w:rStyle w:val="ImportTok"/>
        </w:rPr>
        <w:t xml:space="preserve">import</w:t>
      </w:r>
      <w:r>
        <w:rPr>
          <w:rStyle w:val="NormalTok"/>
        </w:rPr>
        <w:t xml:space="preserve"> { AlbumEntry } </w:t>
      </w:r>
      <w:r>
        <w:rPr>
          <w:rStyle w:val="ImportTok"/>
        </w:rPr>
        <w:t xml:space="preserve">from</w:t>
      </w:r>
      <w:r>
        <w:rPr>
          <w:rStyle w:val="NormalTok"/>
        </w:rPr>
        <w:t xml:space="preserve"> </w:t>
      </w:r>
      <w:r>
        <w:rPr>
          <w:rStyle w:val="StringTok"/>
        </w:rPr>
        <w:t xml:space="preserve">'@wxyc/types'</w:t>
      </w:r>
      <w:r>
        <w:rPr>
          <w:rStyle w:val="Operator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seedTestAlbum</w:t>
      </w:r>
      <w:r>
        <w:rPr>
          <w:rStyle w:val="NormalTok"/>
        </w:rPr>
        <w:t xml:space="preserve">(db</w:t>
      </w:r>
      <w:r>
        <w:rPr>
          <w:rStyle w:val="OperatorTok"/>
        </w:rPr>
        <w:t xml:space="preserve">:</w:t>
      </w:r>
      <w:r>
        <w:rPr>
          <w:rStyle w:val="NormalTok"/>
        </w:rPr>
        <w:t xml:space="preserve"> Database</w:t>
      </w:r>
      <w:r>
        <w:rPr>
          <w:rStyle w:val="OperatorTok"/>
        </w:rPr>
        <w:t xml:space="preserve">,</w:t>
      </w:r>
      <w:r>
        <w:rPr>
          <w:rStyle w:val="NormalTok"/>
        </w:rPr>
        <w:t xml:space="preserve"> overrides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AlbumEntry</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album </w:t>
      </w:r>
      <w:r>
        <w:rPr>
          <w:rStyle w:val="OperatorTok"/>
        </w:rPr>
        <w:t xml:space="preserve">=</w:t>
      </w:r>
      <w:r>
        <w:rPr>
          <w:rStyle w:val="NormalTok"/>
        </w:rPr>
        <w:t xml:space="preserve"> </w:t>
      </w:r>
      <w:r>
        <w:rPr>
          <w:rStyle w:val="FunctionTok"/>
        </w:rPr>
        <w:t xml:space="preserve">createTestAlbum</w:t>
      </w:r>
      <w:r>
        <w:rPr>
          <w:rStyle w:val="NormalTok"/>
        </w:rPr>
        <w:t xml:space="preserve">(overrides)</w:t>
      </w:r>
      <w:r>
        <w:rPr>
          <w:rStyle w:val="OperatorTok"/>
        </w:rPr>
        <w:t xml:space="preserve">;</w:t>
      </w:r>
      <w:r>
        <w:br/>
      </w:r>
      <w:r>
        <w:rPr>
          <w:rStyle w:val="NormalTok"/>
        </w:rPr>
        <w:t xml:space="preserve">  </w:t>
      </w:r>
      <w:r>
        <w:rPr>
          <w:rStyle w:val="ControlFlowTok"/>
        </w:rPr>
        <w:t xml:space="preserve">await</w:t>
      </w:r>
      <w:r>
        <w:rPr>
          <w:rStyle w:val="NormalTok"/>
        </w:rPr>
        <w:t xml:space="preserve"> db</w:t>
      </w:r>
      <w:r>
        <w:rPr>
          <w:rStyle w:val="OperatorTok"/>
        </w:rPr>
        <w:t xml:space="preserve">.</w:t>
      </w:r>
      <w:r>
        <w:rPr>
          <w:rStyle w:val="FunctionTok"/>
        </w:rPr>
        <w:t xml:space="preserve">insert</w:t>
      </w:r>
      <w:r>
        <w:rPr>
          <w:rStyle w:val="NormalTok"/>
        </w:rPr>
        <w:t xml:space="preserve">(</w:t>
      </w:r>
      <w:r>
        <w:rPr>
          <w:rStyle w:val="StringTok"/>
        </w:rPr>
        <w:t xml:space="preserve">'library'</w:t>
      </w:r>
      <w:r>
        <w:rPr>
          <w:rStyle w:val="OperatorTok"/>
        </w:rPr>
        <w:t xml:space="preserve">,</w:t>
      </w:r>
      <w:r>
        <w:rPr>
          <w:rStyle w:val="NormalTok"/>
        </w:rPr>
        <w:t xml:space="preserve"> album)</w:t>
      </w:r>
      <w:r>
        <w:rPr>
          <w:rStyle w:val="OperatorTok"/>
        </w:rPr>
        <w:t xml:space="preserve">;</w:t>
      </w:r>
      <w:r>
        <w:br/>
      </w:r>
      <w:r>
        <w:rPr>
          <w:rStyle w:val="NormalTok"/>
        </w:rPr>
        <w:t xml:space="preserve">  </w:t>
      </w:r>
      <w:r>
        <w:rPr>
          <w:rStyle w:val="ControlFlowTok"/>
        </w:rPr>
        <w:t xml:space="preserve">return</w:t>
      </w:r>
      <w:r>
        <w:rPr>
          <w:rStyle w:val="NormalTok"/>
        </w:rPr>
        <w:t xml:space="preserve"> album</w:t>
      </w:r>
      <w:r>
        <w:rPr>
          <w:rStyle w:val="OperatorTok"/>
        </w:rPr>
        <w:t xml:space="preserve">;</w:t>
      </w:r>
      <w:r>
        <w:br/>
      </w:r>
      <w:r>
        <w:rPr>
          <w:rStyle w:val="NormalTok"/>
        </w:rPr>
        <w:t xml:space="preserve">}</w:t>
      </w:r>
    </w:p>
    <w:p>
      <w:r>
        <w:pict>
          <v:rect style="width:0;height:1.5pt" o:hralign="center" o:hrstd="t" o:hr="t"/>
        </w:pict>
      </w:r>
    </w:p>
    <w:bookmarkEnd w:id="32"/>
    <w:bookmarkEnd w:id="33"/>
    <w:bookmarkStart w:id="37" w:name="type-flow"/>
    <w:p>
      <w:pPr>
        <w:pStyle w:val="Heading2"/>
      </w:pPr>
      <w:r>
        <w:t xml:space="preserve">Type Flow</w:t>
      </w:r>
    </w:p>
    <w:p>
      <w:pPr>
        <w:pStyle w:val="FirstParagraph"/>
      </w:pPr>
      <w:r>
        <w:t xml:space="preserve">The following diagram illustrates how shared types flow through a typical API request:</w:t>
      </w:r>
    </w:p>
    <w:p>
      <w:pPr>
        <w:pStyle w:val="CaptionedFigure"/>
      </w:pPr>
      <w:r>
        <w:drawing>
          <wp:inline>
            <wp:extent cx="5334000" cy="3381375"/>
            <wp:effectExtent b="0" l="0" r="0" t="0"/>
            <wp:docPr descr="Type Flow" title="" id="35" name="Picture"/>
            <a:graphic>
              <a:graphicData uri="http://schemas.openxmlformats.org/drawingml/2006/picture">
                <pic:pic>
                  <pic:nvPicPr>
                    <pic:cNvPr descr="./diagrams/type-flow.png" id="36" name="Picture"/>
                    <pic:cNvPicPr>
                      <a:picLocks noChangeArrowheads="1" noChangeAspect="1"/>
                    </pic:cNvPicPr>
                  </pic:nvPicPr>
                  <pic:blipFill>
                    <a:blip r:embed="rId34"/>
                    <a:stretch>
                      <a:fillRect/>
                    </a:stretch>
                  </pic:blipFill>
                  <pic:spPr bwMode="auto">
                    <a:xfrm>
                      <a:off x="0" y="0"/>
                      <a:ext cx="5334000" cy="3381375"/>
                    </a:xfrm>
                    <a:prstGeom prst="rect">
                      <a:avLst/>
                    </a:prstGeom>
                    <a:noFill/>
                    <a:ln w="9525">
                      <a:noFill/>
                      <a:headEnd/>
                      <a:tailEnd/>
                    </a:ln>
                  </pic:spPr>
                </pic:pic>
              </a:graphicData>
            </a:graphic>
          </wp:inline>
        </w:drawing>
      </w:r>
    </w:p>
    <w:p>
      <w:pPr>
        <w:pStyle w:val="ImageCaption"/>
      </w:pPr>
      <w:r>
        <w:t xml:space="preserve">Type Flow</w:t>
      </w:r>
    </w:p>
    <w:p>
      <w:pPr>
        <w:pStyle w:val="BodyText"/>
      </w:pPr>
      <w:r>
        <w:rPr>
          <w:b/>
          <w:bCs/>
        </w:rPr>
        <w:t xml:space="preserve">Generation Workflow:</w:t>
      </w:r>
    </w:p>
    <w:p>
      <w:pPr>
        <w:pStyle w:val="Compact"/>
        <w:numPr>
          <w:ilvl w:val="0"/>
          <w:numId w:val="1003"/>
        </w:numPr>
      </w:pPr>
      <w:r>
        <w:t xml:space="preserve">Developer modifies</w:t>
      </w:r>
      <w:r>
        <w:t xml:space="preserve"> </w:t>
      </w:r>
      <w:r>
        <w:rPr>
          <w:rStyle w:val="VerbatimChar"/>
        </w:rPr>
        <w:t xml:space="preserve">openapi/api.yaml</w:t>
      </w:r>
    </w:p>
    <w:p>
      <w:pPr>
        <w:pStyle w:val="Compact"/>
        <w:numPr>
          <w:ilvl w:val="0"/>
          <w:numId w:val="1003"/>
        </w:numPr>
      </w:pPr>
      <w:r>
        <w:t xml:space="preserve">CI pipeline runs code generation for all platforms</w:t>
      </w:r>
    </w:p>
    <w:p>
      <w:pPr>
        <w:pStyle w:val="Compact"/>
        <w:numPr>
          <w:ilvl w:val="0"/>
          <w:numId w:val="1003"/>
        </w:numPr>
      </w:pPr>
      <w:r>
        <w:t xml:space="preserve">Generated packages are versioned and published</w:t>
      </w:r>
    </w:p>
    <w:p>
      <w:pPr>
        <w:pStyle w:val="Compact"/>
        <w:numPr>
          <w:ilvl w:val="0"/>
          <w:numId w:val="1003"/>
        </w:numPr>
      </w:pPr>
      <w:r>
        <w:t xml:space="preserve">Each client application updates to the new version</w:t>
      </w:r>
    </w:p>
    <w:p>
      <w:pPr>
        <w:pStyle w:val="Compact"/>
        <w:numPr>
          <w:ilvl w:val="0"/>
          <w:numId w:val="1003"/>
        </w:numPr>
      </w:pPr>
      <w:r>
        <w:t xml:space="preserve">Compile-time errors surface any breaking changes</w:t>
      </w:r>
    </w:p>
    <w:p>
      <w:r>
        <w:pict>
          <v:rect style="width:0;height:1.5pt" o:hralign="center" o:hrstd="t" o:hr="t"/>
        </w:pict>
      </w:r>
    </w:p>
    <w:bookmarkEnd w:id="37"/>
    <w:bookmarkStart w:id="40" w:name="benefits"/>
    <w:p>
      <w:pPr>
        <w:pStyle w:val="Heading2"/>
      </w:pPr>
      <w:r>
        <w:t xml:space="preserve">Benefits</w:t>
      </w:r>
    </w:p>
    <w:bookmarkStart w:id="38" w:name="quantifiable-improvements"/>
    <w:p>
      <w:pPr>
        <w:pStyle w:val="Heading3"/>
      </w:pPr>
      <w:r>
        <w:t xml:space="preserve">Quantifiable Improvements</w:t>
      </w:r>
    </w:p>
    <w:tbl>
      <w:tblPr>
        <w:tblStyle w:val="Table"/>
        <w:tblW w:type="pct" w:w="5000"/>
        <w:tblLayout w:type="fixed"/>
        <w:tblLook w:firstRow="1" w:lastRow="0" w:firstColumn="0" w:lastColumn="0" w:noHBand="0" w:noVBand="0" w:val="0020"/>
      </w:tblPr>
      <w:tblGrid>
        <w:gridCol w:w="1584"/>
        <w:gridCol w:w="1782"/>
        <w:gridCol w:w="1980"/>
        <w:gridCol w:w="2574"/>
      </w:tblGrid>
      <w:tr>
        <w:trPr>
          <w:tblHeader w:val="on"/>
        </w:trPr>
        <w:tc>
          <w:tcPr/>
          <w:p>
            <w:pPr>
              <w:pStyle w:val="Compact"/>
            </w:pPr>
            <w:r>
              <w:t xml:space="preserve">Metric</w:t>
            </w:r>
          </w:p>
        </w:tc>
        <w:tc>
          <w:tcPr/>
          <w:p>
            <w:pPr>
              <w:pStyle w:val="Compact"/>
            </w:pPr>
            <w:r>
              <w:t xml:space="preserve">Current</w:t>
            </w:r>
          </w:p>
        </w:tc>
        <w:tc>
          <w:tcPr/>
          <w:p>
            <w:pPr>
              <w:pStyle w:val="Compact"/>
            </w:pPr>
            <w:r>
              <w:t xml:space="preserve">Proposed</w:t>
            </w:r>
          </w:p>
        </w:tc>
        <w:tc>
          <w:tcPr/>
          <w:p>
            <w:pPr>
              <w:pStyle w:val="Compact"/>
            </w:pPr>
            <w:r>
              <w:t xml:space="preserve">Improvement</w:t>
            </w:r>
          </w:p>
        </w:tc>
      </w:tr>
      <w:tr>
        <w:tc>
          <w:tcPr/>
          <w:p>
            <w:pPr>
              <w:pStyle w:val="Compact"/>
            </w:pPr>
            <w:r>
              <w:t xml:space="preserve">Type definitions per API endpoint</w:t>
            </w:r>
          </w:p>
        </w:tc>
        <w:tc>
          <w:tcPr/>
          <w:p>
            <w:pPr>
              <w:pStyle w:val="Compact"/>
            </w:pPr>
            <w:r>
              <w:t xml:space="preserve">4 (one per platform)</w:t>
            </w:r>
          </w:p>
        </w:tc>
        <w:tc>
          <w:tcPr/>
          <w:p>
            <w:pPr>
              <w:pStyle w:val="Compact"/>
            </w:pPr>
            <w:r>
              <w:t xml:space="preserve">1 (generated)</w:t>
            </w:r>
          </w:p>
        </w:tc>
        <w:tc>
          <w:tcPr/>
          <w:p>
            <w:pPr>
              <w:pStyle w:val="Compact"/>
            </w:pPr>
            <w:r>
              <w:t xml:space="preserve">75% reduction</w:t>
            </w:r>
          </w:p>
        </w:tc>
      </w:tr>
      <w:tr>
        <w:tc>
          <w:tcPr/>
          <w:p>
            <w:pPr>
              <w:pStyle w:val="Compact"/>
            </w:pPr>
            <w:r>
              <w:t xml:space="preserve">Platforms with compile-time safety</w:t>
            </w:r>
          </w:p>
        </w:tc>
        <w:tc>
          <w:tcPr/>
          <w:p>
            <w:pPr>
              <w:pStyle w:val="Compact"/>
            </w:pPr>
            <w:r>
              <w:t xml:space="preserve">0</w:t>
            </w:r>
          </w:p>
        </w:tc>
        <w:tc>
          <w:tcPr/>
          <w:p>
            <w:pPr>
              <w:pStyle w:val="Compact"/>
            </w:pPr>
            <w:r>
              <w:t xml:space="preserve">4</w:t>
            </w:r>
          </w:p>
        </w:tc>
        <w:tc>
          <w:tcPr/>
          <w:p>
            <w:pPr>
              <w:pStyle w:val="Compact"/>
            </w:pPr>
            <w:r>
              <w:t xml:space="preserve">Full coverage</w:t>
            </w:r>
          </w:p>
        </w:tc>
      </w:tr>
      <w:tr>
        <w:tc>
          <w:tcPr/>
          <w:p>
            <w:pPr>
              <w:pStyle w:val="Compact"/>
            </w:pPr>
            <w:r>
              <w:t xml:space="preserve">API documentation</w:t>
            </w:r>
          </w:p>
        </w:tc>
        <w:tc>
          <w:tcPr/>
          <w:p>
            <w:pPr>
              <w:pStyle w:val="Compact"/>
            </w:pPr>
            <w:r>
              <w:t xml:space="preserve">Manual/outdated</w:t>
            </w:r>
          </w:p>
        </w:tc>
        <w:tc>
          <w:tcPr/>
          <w:p>
            <w:pPr>
              <w:pStyle w:val="Compact"/>
            </w:pPr>
            <w:r>
              <w:t xml:space="preserve">Auto-generated</w:t>
            </w:r>
          </w:p>
        </w:tc>
        <w:tc>
          <w:tcPr/>
          <w:p>
            <w:pPr>
              <w:pStyle w:val="Compact"/>
            </w:pPr>
            <w:r>
              <w:t xml:space="preserve">Always current</w:t>
            </w:r>
          </w:p>
        </w:tc>
      </w:tr>
      <w:tr>
        <w:tc>
          <w:tcPr/>
          <w:p>
            <w:pPr>
              <w:pStyle w:val="Compact"/>
            </w:pPr>
            <w:r>
              <w:t xml:space="preserve">Time to propagate API changes</w:t>
            </w:r>
          </w:p>
        </w:tc>
        <w:tc>
          <w:tcPr/>
          <w:p>
            <w:pPr>
              <w:pStyle w:val="Compact"/>
            </w:pPr>
            <w:r>
              <w:t xml:space="preserve">Hours (manual)</w:t>
            </w:r>
          </w:p>
        </w:tc>
        <w:tc>
          <w:tcPr/>
          <w:p>
            <w:pPr>
              <w:pStyle w:val="Compact"/>
            </w:pPr>
            <w:r>
              <w:t xml:space="preserve">Minutes (automated)</w:t>
            </w:r>
          </w:p>
        </w:tc>
        <w:tc>
          <w:tcPr/>
          <w:p>
            <w:pPr>
              <w:pStyle w:val="Compact"/>
            </w:pPr>
            <w:r>
              <w:t xml:space="preserve">~90% faster</w:t>
            </w:r>
          </w:p>
        </w:tc>
      </w:tr>
      <w:tr>
        <w:tc>
          <w:tcPr/>
          <w:p>
            <w:pPr>
              <w:pStyle w:val="Compact"/>
            </w:pPr>
            <w:r>
              <w:t xml:space="preserve">Test fixture definitions</w:t>
            </w:r>
          </w:p>
        </w:tc>
        <w:tc>
          <w:tcPr/>
          <w:p>
            <w:pPr>
              <w:pStyle w:val="Compact"/>
            </w:pPr>
            <w:r>
              <w:t xml:space="preserve">2+ (per repo)</w:t>
            </w:r>
          </w:p>
        </w:tc>
        <w:tc>
          <w:tcPr/>
          <w:p>
            <w:pPr>
              <w:pStyle w:val="Compact"/>
            </w:pPr>
            <w:r>
              <w:t xml:space="preserve">1 (shared)</w:t>
            </w:r>
          </w:p>
        </w:tc>
        <w:tc>
          <w:tcPr/>
          <w:p>
            <w:pPr>
              <w:pStyle w:val="Compact"/>
            </w:pPr>
            <w:r>
              <w:t xml:space="preserve">Unified</w:t>
            </w:r>
          </w:p>
        </w:tc>
      </w:tr>
      <w:tr>
        <w:tc>
          <w:tcPr/>
          <w:p>
            <w:pPr>
              <w:pStyle w:val="Compact"/>
            </w:pPr>
            <w:r>
              <w:t xml:space="preserve">E2E test coverage</w:t>
            </w:r>
          </w:p>
        </w:tc>
        <w:tc>
          <w:tcPr/>
          <w:p>
            <w:pPr>
              <w:pStyle w:val="Compact"/>
            </w:pPr>
            <w:r>
              <w:t xml:space="preserve">0%</w:t>
            </w:r>
          </w:p>
        </w:tc>
        <w:tc>
          <w:tcPr/>
          <w:p>
            <w:pPr>
              <w:pStyle w:val="Compact"/>
            </w:pPr>
            <w:r>
              <w:t xml:space="preserve">Core user flows</w:t>
            </w:r>
          </w:p>
        </w:tc>
        <w:tc>
          <w:tcPr/>
          <w:p>
            <w:pPr>
              <w:pStyle w:val="Compact"/>
            </w:pPr>
            <w:r>
              <w:t xml:space="preserve">New capability</w:t>
            </w:r>
          </w:p>
        </w:tc>
      </w:tr>
    </w:tbl>
    <w:bookmarkEnd w:id="38"/>
    <w:bookmarkStart w:id="39" w:name="qualitative-benefits"/>
    <w:p>
      <w:pPr>
        <w:pStyle w:val="Heading3"/>
      </w:pPr>
      <w:r>
        <w:t xml:space="preserve">Qualitative Benefits</w:t>
      </w:r>
    </w:p>
    <w:p>
      <w:pPr>
        <w:pStyle w:val="FirstParagraph"/>
      </w:pPr>
      <w:r>
        <w:rPr>
          <w:b/>
          <w:bCs/>
        </w:rPr>
        <w:t xml:space="preserve">Safer Refactoring</w:t>
      </w:r>
      <w:r>
        <w:t xml:space="preserve"> </w:t>
      </w:r>
      <w:r>
        <w:t xml:space="preserve">Changing a field in the OpenAPI spec immediately surfaces all affected code across every platform through compile errors. No more</w:t>
      </w:r>
      <w:r>
        <w:t xml:space="preserve"> </w:t>
      </w:r>
      <w:r>
        <w:t xml:space="preserve">“works on web, breaks on mobile”</w:t>
      </w:r>
      <w:r>
        <w:t xml:space="preserve"> </w:t>
      </w:r>
      <w:r>
        <w:t xml:space="preserve">surprises.</w:t>
      </w:r>
    </w:p>
    <w:p>
      <w:pPr>
        <w:pStyle w:val="BodyText"/>
      </w:pPr>
      <w:r>
        <w:rPr>
          <w:b/>
          <w:bCs/>
        </w:rPr>
        <w:t xml:space="preserve">Foundation for Tooling</w:t>
      </w:r>
      <w:r>
        <w:t xml:space="preserve"> </w:t>
      </w:r>
      <w:r>
        <w:t xml:space="preserve">The OpenAPI spec enables additional tooling: Swagger UI for interactive documentation, mock servers for frontend development, contract testing, and automated SDK generation for future platforms.</w:t>
      </w:r>
    </w:p>
    <w:p>
      <w:pPr>
        <w:pStyle w:val="BodyText"/>
      </w:pPr>
      <w:r>
        <w:rPr>
          <w:b/>
          <w:bCs/>
        </w:rPr>
        <w:t xml:space="preserve">Faster Onboarding</w:t>
      </w:r>
      <w:r>
        <w:t xml:space="preserve"> </w:t>
      </w:r>
      <w:r>
        <w:t xml:space="preserve">New team members (and new platforms) can understand the API by reading a single, well-documented specification rather than reverse-engineering multiple codebases.</w:t>
      </w:r>
    </w:p>
    <w:p>
      <w:pPr>
        <w:pStyle w:val="BodyText"/>
      </w:pPr>
      <w:r>
        <w:rPr>
          <w:b/>
          <w:bCs/>
        </w:rPr>
        <w:t xml:space="preserve">Mobile Release Confidence</w:t>
      </w:r>
      <w:r>
        <w:t xml:space="preserve"> </w:t>
      </w:r>
      <w:r>
        <w:t xml:space="preserve">With a formal contract, teams can assess whether API changes are backwards-compatible before deployment, reducing the risk of breaking older mobile app versions.</w:t>
      </w:r>
    </w:p>
    <w:p>
      <w:pPr>
        <w:pStyle w:val="BodyText"/>
      </w:pPr>
      <w:r>
        <w:rPr>
          <w:b/>
          <w:bCs/>
        </w:rPr>
        <w:t xml:space="preserve">Consistent Test Data</w:t>
      </w:r>
      <w:r>
        <w:t xml:space="preserve"> </w:t>
      </w:r>
      <w:r>
        <w:t xml:space="preserve">All test suites use the same fixtures, ensuring test data accurately reflects production shapes and reducing</w:t>
      </w:r>
      <w:r>
        <w:t xml:space="preserve"> </w:t>
      </w:r>
      <w:r>
        <w:t xml:space="preserve">“works in tests, fails in prod”</w:t>
      </w:r>
      <w:r>
        <w:t xml:space="preserve"> </w:t>
      </w:r>
      <w:r>
        <w:t xml:space="preserve">scenarios.</w:t>
      </w:r>
    </w:p>
    <w:p>
      <w:pPr>
        <w:pStyle w:val="BodyText"/>
      </w:pPr>
      <w:r>
        <w:rPr>
          <w:b/>
          <w:bCs/>
        </w:rPr>
        <w:t xml:space="preserve">Full-Stack Validation</w:t>
      </w:r>
      <w:r>
        <w:t xml:space="preserve"> </w:t>
      </w:r>
      <w:r>
        <w:t xml:space="preserve">E2E tests catch integration issues that unit tests miss, validating that frontend, backend, and database work together correctly.</w:t>
      </w:r>
    </w:p>
    <w:p>
      <w:r>
        <w:pict>
          <v:rect style="width:0;height:1.5pt" o:hralign="center" o:hrstd="t" o:hr="t"/>
        </w:pict>
      </w:r>
    </w:p>
    <w:bookmarkEnd w:id="39"/>
    <w:bookmarkEnd w:id="40"/>
    <w:bookmarkStart w:id="48" w:name="implementation-plan"/>
    <w:p>
      <w:pPr>
        <w:pStyle w:val="Heading2"/>
      </w:pPr>
      <w:r>
        <w:t xml:space="preserve">Implementation Plan</w:t>
      </w:r>
    </w:p>
    <w:bookmarkStart w:id="41" w:name="X7c1444c88fecea0cb005c54baa56104136abce0"/>
    <w:p>
      <w:pPr>
        <w:pStyle w:val="Heading3"/>
      </w:pPr>
      <w:r>
        <w:t xml:space="preserve">Phase 1: Repository Setup and OpenAPI Migration</w:t>
      </w:r>
    </w:p>
    <w:p>
      <w:pPr>
        <w:pStyle w:val="FirstParagraph"/>
      </w:pPr>
      <w:r>
        <w:t xml:space="preserve">Create the</w:t>
      </w:r>
      <w:r>
        <w:t xml:space="preserve"> </w:t>
      </w:r>
      <w:r>
        <w:rPr>
          <w:rStyle w:val="VerbatimChar"/>
        </w:rPr>
        <w:t xml:space="preserve">wxyc-shared</w:t>
      </w:r>
      <w:r>
        <w:t xml:space="preserve"> </w:t>
      </w:r>
      <w:r>
        <w:t xml:space="preserve">repository and migrate the existing</w:t>
      </w:r>
      <w:r>
        <w:t xml:space="preserve"> </w:t>
      </w:r>
      <w:r>
        <w:rPr>
          <w:rStyle w:val="VerbatimChar"/>
        </w:rPr>
        <w:t xml:space="preserve">app.yaml</w:t>
      </w:r>
      <w:r>
        <w:t xml:space="preserve"> </w:t>
      </w:r>
      <w:r>
        <w:t xml:space="preserve">from Backend-Service into a well-structured OpenAPI specification.</w:t>
      </w:r>
    </w:p>
    <w:p>
      <w:pPr>
        <w:pStyle w:val="BodyText"/>
      </w:pPr>
      <w:r>
        <w:rPr>
          <w:b/>
          <w:bCs/>
        </w:rPr>
        <w:t xml:space="preserve">Tasks:</w:t>
      </w:r>
      <w:r>
        <w:t xml:space="preserve"> </w:t>
      </w:r>
      <w:r>
        <w:t xml:space="preserve">- Initialize repository with npm workspaces</w:t>
      </w:r>
      <w:r>
        <w:t xml:space="preserve"> </w:t>
      </w:r>
      <w:r>
        <w:t xml:space="preserve">- Migrate and organize existing OpenAPI spec from Backend-Service</w:t>
      </w:r>
      <w:r>
        <w:t xml:space="preserve"> </w:t>
      </w:r>
      <w:r>
        <w:t xml:space="preserve">- Set up code generation scripts for TypeScript</w:t>
      </w:r>
      <w:r>
        <w:t xml:space="preserve"> </w:t>
      </w:r>
      <w:r>
        <w:t xml:space="preserve">- Configure CI pipeline for automated generation</w:t>
      </w:r>
    </w:p>
    <w:p>
      <w:pPr>
        <w:pStyle w:val="BodyText"/>
      </w:pPr>
      <w:r>
        <w:rPr>
          <w:b/>
          <w:bCs/>
        </w:rPr>
        <w:t xml:space="preserve">Deliverables:</w:t>
      </w:r>
      <w:r>
        <w:t xml:space="preserve"> </w:t>
      </w:r>
      <w:r>
        <w:t xml:space="preserve">- Repository with</w:t>
      </w:r>
      <w:r>
        <w:t xml:space="preserve"> </w:t>
      </w:r>
      <w:r>
        <w:rPr>
          <w:rStyle w:val="VerbatimChar"/>
        </w:rPr>
        <w:t xml:space="preserve">openapi/</w:t>
      </w:r>
      <w:r>
        <w:t xml:space="preserve"> </w:t>
      </w:r>
      <w:r>
        <w:t xml:space="preserve">and</w:t>
      </w:r>
      <w:r>
        <w:t xml:space="preserve"> </w:t>
      </w:r>
      <w:r>
        <w:rPr>
          <w:rStyle w:val="VerbatimChar"/>
        </w:rPr>
        <w:t xml:space="preserve">packages/types/</w:t>
      </w:r>
      <w:r>
        <w:t xml:space="preserve"> </w:t>
      </w:r>
      <w:r>
        <w:t xml:space="preserve">structure</w:t>
      </w:r>
      <w:r>
        <w:t xml:space="preserve"> </w:t>
      </w:r>
      <w:r>
        <w:t xml:space="preserve">- TypeScript generation working end-to-end</w:t>
      </w:r>
      <w:r>
        <w:t xml:space="preserve"> </w:t>
      </w:r>
      <w:r>
        <w:t xml:space="preserve">- CI pipeline publishing to npm (or git-based dependency)</w:t>
      </w:r>
    </w:p>
    <w:bookmarkEnd w:id="41"/>
    <w:bookmarkStart w:id="42" w:name="phase-2-wxyctypes-migration"/>
    <w:p>
      <w:pPr>
        <w:pStyle w:val="Heading3"/>
      </w:pPr>
      <w:r>
        <w:t xml:space="preserve">Phase 2:</w:t>
      </w:r>
      <w:r>
        <w:t xml:space="preserve"> </w:t>
      </w:r>
      <w:r>
        <w:t xml:space="preserve">@wxyc/types</w:t>
      </w:r>
      <w:r>
        <w:t xml:space="preserve"> </w:t>
      </w:r>
      <w:r>
        <w:t xml:space="preserve">Migration</w:t>
      </w:r>
    </w:p>
    <w:p>
      <w:pPr>
        <w:pStyle w:val="FirstParagraph"/>
      </w:pPr>
      <w:r>
        <w:t xml:space="preserve">Migrate dj-site and Backend-Service to use generated types, supplemented with hand-crafted domain types.</w:t>
      </w:r>
    </w:p>
    <w:p>
      <w:pPr>
        <w:pStyle w:val="BodyText"/>
      </w:pPr>
      <w:r>
        <w:rPr>
          <w:b/>
          <w:bCs/>
        </w:rPr>
        <w:t xml:space="preserve">Tasks:</w:t>
      </w:r>
      <w:r>
        <w:t xml:space="preserve"> </w:t>
      </w:r>
      <w:r>
        <w:t xml:space="preserve">- Generate TypeScript types from OpenAPI</w:t>
      </w:r>
      <w:r>
        <w:t xml:space="preserve"> </w:t>
      </w:r>
      <w:r>
        <w:t xml:space="preserve">- Create hand-crafted domain types and guards</w:t>
      </w:r>
      <w:r>
        <w:t xml:space="preserve"> </w:t>
      </w:r>
      <w:r>
        <w:t xml:space="preserve">- Update dj-site imports to use</w:t>
      </w:r>
      <w:r>
        <w:t xml:space="preserve"> </w:t>
      </w:r>
      <w:r>
        <w:rPr>
          <w:rStyle w:val="VerbatimChar"/>
        </w:rPr>
        <w:t xml:space="preserve">@wxyc/types</w:t>
      </w:r>
      <w:r>
        <w:t xml:space="preserve"> </w:t>
      </w:r>
      <w:r>
        <w:t xml:space="preserve">- Update Backend-Service to validate against shared types</w:t>
      </w:r>
      <w:r>
        <w:t xml:space="preserve"> </w:t>
      </w:r>
      <w:r>
        <w:t xml:space="preserve">- Remove duplicated type definitions</w:t>
      </w:r>
    </w:p>
    <w:p>
      <w:pPr>
        <w:pStyle w:val="BodyText"/>
      </w:pPr>
      <w:r>
        <w:rPr>
          <w:b/>
          <w:bCs/>
        </w:rPr>
        <w:t xml:space="preserve">Deliverables:</w:t>
      </w:r>
      <w:r>
        <w:t xml:space="preserve"> </w:t>
      </w:r>
      <w:r>
        <w:t xml:space="preserve">- Both TypeScript applications using shared types</w:t>
      </w:r>
      <w:r>
        <w:t xml:space="preserve"> </w:t>
      </w:r>
      <w:r>
        <w:t xml:space="preserve">- Zero duplicated type definitions</w:t>
      </w:r>
      <w:r>
        <w:t xml:space="preserve"> </w:t>
      </w:r>
      <w:r>
        <w:t xml:space="preserve">- All existing tests passing</w:t>
      </w:r>
    </w:p>
    <w:bookmarkEnd w:id="42"/>
    <w:bookmarkStart w:id="43" w:name="phase-3-wxyctest-utils-package"/>
    <w:p>
      <w:pPr>
        <w:pStyle w:val="Heading3"/>
      </w:pPr>
      <w:r>
        <w:t xml:space="preserve">Phase 3:</w:t>
      </w:r>
      <w:r>
        <w:t xml:space="preserve"> </w:t>
      </w:r>
      <w:r>
        <w:t xml:space="preserve">@wxyc/test-utils</w:t>
      </w:r>
      <w:r>
        <w:t xml:space="preserve"> </w:t>
      </w:r>
      <w:r>
        <w:t xml:space="preserve">Package</w:t>
      </w:r>
    </w:p>
    <w:p>
      <w:pPr>
        <w:pStyle w:val="FirstParagraph"/>
      </w:pPr>
      <w:r>
        <w:t xml:space="preserve">Create the shared test utilities package by consolidating existing fixtures.</w:t>
      </w:r>
    </w:p>
    <w:p>
      <w:pPr>
        <w:pStyle w:val="BodyText"/>
      </w:pPr>
      <w:r>
        <w:rPr>
          <w:b/>
          <w:bCs/>
        </w:rPr>
        <w:t xml:space="preserve">Tasks:</w:t>
      </w:r>
      <w:r>
        <w:t xml:space="preserve"> </w:t>
      </w:r>
      <w:r>
        <w:t xml:space="preserve">- Create</w:t>
      </w:r>
      <w:r>
        <w:t xml:space="preserve"> </w:t>
      </w:r>
      <w:r>
        <w:rPr>
          <w:rStyle w:val="VerbatimChar"/>
        </w:rPr>
        <w:t xml:space="preserve">packages/test-utils/</w:t>
      </w:r>
      <w:r>
        <w:t xml:space="preserve"> </w:t>
      </w:r>
      <w:r>
        <w:t xml:space="preserve">structure</w:t>
      </w:r>
      <w:r>
        <w:t xml:space="preserve"> </w:t>
      </w:r>
      <w:r>
        <w:t xml:space="preserve">- Migrate fixtures from dj-site (</w:t>
      </w:r>
      <w:r>
        <w:rPr>
          <w:rStyle w:val="VerbatimChar"/>
        </w:rPr>
        <w:t xml:space="preserve">lib/test-utils/</w:t>
      </w:r>
      <w:r>
        <w:t xml:space="preserve">)</w:t>
      </w:r>
      <w:r>
        <w:t xml:space="preserve"> </w:t>
      </w:r>
      <w:r>
        <w:t xml:space="preserve">- Migrate fixtures from Backend-Service (</w:t>
      </w:r>
      <w:r>
        <w:rPr>
          <w:rStyle w:val="VerbatimChar"/>
        </w:rPr>
        <w:t xml:space="preserve">tests/utils/</w:t>
      </w:r>
      <w:r>
        <w:t xml:space="preserve">)</w:t>
      </w:r>
      <w:r>
        <w:t xml:space="preserve"> </w:t>
      </w:r>
      <w:r>
        <w:t xml:space="preserve">- Ensure fixtures import from</w:t>
      </w:r>
      <w:r>
        <w:t xml:space="preserve"> </w:t>
      </w:r>
      <w:r>
        <w:rPr>
          <w:rStyle w:val="VerbatimChar"/>
        </w:rPr>
        <w:t xml:space="preserve">@wxyc/types</w:t>
      </w:r>
      <w:r>
        <w:t xml:space="preserve"> </w:t>
      </w:r>
      <w:r>
        <w:t xml:space="preserve">- Update both repos to import from</w:t>
      </w:r>
      <w:r>
        <w:t xml:space="preserve"> </w:t>
      </w:r>
      <w:r>
        <w:rPr>
          <w:rStyle w:val="VerbatimChar"/>
        </w:rPr>
        <w:t xml:space="preserve">@wxyc/test-utils</w:t>
      </w:r>
    </w:p>
    <w:p>
      <w:pPr>
        <w:pStyle w:val="BodyText"/>
      </w:pPr>
      <w:r>
        <w:rPr>
          <w:b/>
          <w:bCs/>
        </w:rPr>
        <w:t xml:space="preserve">Deliverables:</w:t>
      </w:r>
      <w:r>
        <w:t xml:space="preserve"> </w:t>
      </w:r>
      <w:r>
        <w:t xml:space="preserve">- Working</w:t>
      </w:r>
      <w:r>
        <w:t xml:space="preserve"> </w:t>
      </w:r>
      <w:r>
        <w:rPr>
          <w:rStyle w:val="VerbatimChar"/>
        </w:rPr>
        <w:t xml:space="preserve">@wxyc/test-utils</w:t>
      </w:r>
      <w:r>
        <w:t xml:space="preserve"> </w:t>
      </w:r>
      <w:r>
        <w:t xml:space="preserve">package</w:t>
      </w:r>
      <w:r>
        <w:t xml:space="preserve"> </w:t>
      </w:r>
      <w:r>
        <w:t xml:space="preserve">- dj-site tests using shared fixtures</w:t>
      </w:r>
      <w:r>
        <w:t xml:space="preserve"> </w:t>
      </w:r>
      <w:r>
        <w:t xml:space="preserve">- Backend-Service tests using shared fixtures</w:t>
      </w:r>
    </w:p>
    <w:bookmarkEnd w:id="43"/>
    <w:bookmarkStart w:id="44" w:name="phase-4-e2e-infrastructure-setup"/>
    <w:p>
      <w:pPr>
        <w:pStyle w:val="Heading3"/>
      </w:pPr>
      <w:r>
        <w:t xml:space="preserve">Phase 4: E2E Infrastructure Setup</w:t>
      </w:r>
    </w:p>
    <w:p>
      <w:pPr>
        <w:pStyle w:val="FirstParagraph"/>
      </w:pPr>
      <w:r>
        <w:t xml:space="preserve">Set up Playwright and Docker infrastructure for E2E testing.</w:t>
      </w:r>
    </w:p>
    <w:p>
      <w:pPr>
        <w:pStyle w:val="BodyText"/>
      </w:pPr>
      <w:r>
        <w:rPr>
          <w:b/>
          <w:bCs/>
        </w:rPr>
        <w:t xml:space="preserve">Tasks:</w:t>
      </w:r>
      <w:r>
        <w:t xml:space="preserve"> </w:t>
      </w:r>
      <w:r>
        <w:t xml:space="preserve">- Install Playwright in Backend-Service</w:t>
      </w:r>
      <w:r>
        <w:t xml:space="preserve"> </w:t>
      </w:r>
      <w:r>
        <w:t xml:space="preserve">- Create</w:t>
      </w:r>
      <w:r>
        <w:t xml:space="preserve"> </w:t>
      </w:r>
      <w:r>
        <w:rPr>
          <w:rStyle w:val="VerbatimChar"/>
        </w:rPr>
        <w:t xml:space="preserve">tests/e2e/</w:t>
      </w:r>
      <w:r>
        <w:t xml:space="preserve"> </w:t>
      </w:r>
      <w:r>
        <w:t xml:space="preserve">directory structure</w:t>
      </w:r>
      <w:r>
        <w:t xml:space="preserve"> </w:t>
      </w:r>
      <w:r>
        <w:t xml:space="preserve">- Create</w:t>
      </w:r>
      <w:r>
        <w:t xml:space="preserve"> </w:t>
      </w:r>
      <w:r>
        <w:rPr>
          <w:rStyle w:val="VerbatimChar"/>
        </w:rPr>
        <w:t xml:space="preserve">playwright.config.ts</w:t>
      </w:r>
      <w:r>
        <w:t xml:space="preserve"> </w:t>
      </w:r>
      <w:r>
        <w:t xml:space="preserve">- Add e2e profile to docker-compose.yml</w:t>
      </w:r>
      <w:r>
        <w:t xml:space="preserve"> </w:t>
      </w:r>
      <w:r>
        <w:t xml:space="preserve">- Create Dockerfile for frontend</w:t>
      </w:r>
      <w:r>
        <w:t xml:space="preserve"> </w:t>
      </w:r>
      <w:r>
        <w:t xml:space="preserve">- Implement global setup (wait for services)</w:t>
      </w:r>
    </w:p>
    <w:p>
      <w:pPr>
        <w:pStyle w:val="BodyText"/>
      </w:pPr>
      <w:r>
        <w:rPr>
          <w:b/>
          <w:bCs/>
        </w:rPr>
        <w:t xml:space="preserve">Deliverables:</w:t>
      </w:r>
      <w:r>
        <w:t xml:space="preserve"> </w:t>
      </w:r>
      <w:r>
        <w:t xml:space="preserve">- Playwright configured and runnable</w:t>
      </w:r>
      <w:r>
        <w:t xml:space="preserve"> </w:t>
      </w:r>
      <w:r>
        <w:t xml:space="preserve">- Docker e2e profile starting all services</w:t>
      </w:r>
      <w:r>
        <w:t xml:space="preserve"> </w:t>
      </w:r>
      <w:r>
        <w:t xml:space="preserve">- Smoke test passing</w:t>
      </w:r>
    </w:p>
    <w:bookmarkEnd w:id="44"/>
    <w:bookmarkStart w:id="45" w:name="phase-5-e2e-test-suites"/>
    <w:p>
      <w:pPr>
        <w:pStyle w:val="Heading3"/>
      </w:pPr>
      <w:r>
        <w:t xml:space="preserve">Phase 5: E2E Test Suites</w:t>
      </w:r>
    </w:p>
    <w:p>
      <w:pPr>
        <w:pStyle w:val="FirstParagraph"/>
      </w:pPr>
      <w:r>
        <w:t xml:space="preserve">Implement core E2E test suites using shared fixtures.</w:t>
      </w:r>
    </w:p>
    <w:p>
      <w:pPr>
        <w:pStyle w:val="BodyText"/>
      </w:pPr>
      <w:r>
        <w:rPr>
          <w:b/>
          <w:bCs/>
        </w:rPr>
        <w:t xml:space="preserve">Tasks:</w:t>
      </w:r>
      <w:r>
        <w:t xml:space="preserve"> </w:t>
      </w:r>
      <w:r>
        <w:t xml:space="preserve">- Implement auth fixture (Cognito login)</w:t>
      </w:r>
      <w:r>
        <w:t xml:space="preserve"> </w:t>
      </w:r>
      <w:r>
        <w:t xml:space="preserve">- Implement db fixture (using</w:t>
      </w:r>
      <w:r>
        <w:t xml:space="preserve"> </w:t>
      </w:r>
      <w:r>
        <w:rPr>
          <w:rStyle w:val="VerbatimChar"/>
        </w:rPr>
        <w:t xml:space="preserve">@wxyc/test-utils</w:t>
      </w:r>
      <w:r>
        <w:t xml:space="preserve">)</w:t>
      </w:r>
      <w:r>
        <w:t xml:space="preserve"> </w:t>
      </w:r>
      <w:r>
        <w:t xml:space="preserve">- Create page objects (login, dashboard, flowsheet, catalog)</w:t>
      </w:r>
      <w:r>
        <w:t xml:space="preserve"> </w:t>
      </w:r>
      <w:r>
        <w:t xml:space="preserve">- Write authentication tests</w:t>
      </w:r>
      <w:r>
        <w:t xml:space="preserve"> </w:t>
      </w:r>
      <w:r>
        <w:t xml:space="preserve">- Write flowsheet tests</w:t>
      </w:r>
      <w:r>
        <w:t xml:space="preserve"> </w:t>
      </w:r>
      <w:r>
        <w:t xml:space="preserve">- Write catalog tests</w:t>
      </w:r>
      <w:r>
        <w:t xml:space="preserve"> </w:t>
      </w:r>
      <w:r>
        <w:t xml:space="preserve">- Write admin tests</w:t>
      </w:r>
    </w:p>
    <w:p>
      <w:pPr>
        <w:pStyle w:val="BodyText"/>
      </w:pPr>
      <w:r>
        <w:rPr>
          <w:b/>
          <w:bCs/>
        </w:rPr>
        <w:t xml:space="preserve">Deliverables:</w:t>
      </w:r>
      <w:r>
        <w:t xml:space="preserve"> </w:t>
      </w:r>
      <w:r>
        <w:t xml:space="preserve">- Complete E2E test coverage for core flows</w:t>
      </w:r>
      <w:r>
        <w:t xml:space="preserve"> </w:t>
      </w:r>
      <w:r>
        <w:t xml:space="preserve">- All tests passing locally</w:t>
      </w:r>
      <w:r>
        <w:t xml:space="preserve"> </w:t>
      </w:r>
      <w:r>
        <w:t xml:space="preserve">- Page objects documented</w:t>
      </w:r>
    </w:p>
    <w:bookmarkEnd w:id="45"/>
    <w:bookmarkStart w:id="46" w:name="X75b262a9c32cf8c6fc392de7b3199b43123d3e8"/>
    <w:p>
      <w:pPr>
        <w:pStyle w:val="Heading3"/>
      </w:pPr>
      <w:r>
        <w:t xml:space="preserve">Phase 6: CI Integration and Mobile Codegen</w:t>
      </w:r>
    </w:p>
    <w:p>
      <w:pPr>
        <w:pStyle w:val="FirstParagraph"/>
      </w:pPr>
      <w:r>
        <w:t xml:space="preserve">Integrate E2E into CI and set up mobile code generation.</w:t>
      </w:r>
    </w:p>
    <w:p>
      <w:pPr>
        <w:pStyle w:val="BodyText"/>
      </w:pPr>
      <w:r>
        <w:rPr>
          <w:b/>
          <w:bCs/>
        </w:rPr>
        <w:t xml:space="preserve">Tasks:</w:t>
      </w:r>
      <w:r>
        <w:t xml:space="preserve"> </w:t>
      </w:r>
      <w:r>
        <w:t xml:space="preserve">- Create GitHub workflow for E2E tests</w:t>
      </w:r>
      <w:r>
        <w:t xml:space="preserve"> </w:t>
      </w:r>
      <w:r>
        <w:t xml:space="preserve">- Configure</w:t>
      </w:r>
      <w:r>
        <w:t xml:space="preserve"> </w:t>
      </w:r>
      <w:r>
        <w:rPr>
          <w:rStyle w:val="VerbatimChar"/>
        </w:rPr>
        <w:t xml:space="preserve">openapi-generator</w:t>
      </w:r>
      <w:r>
        <w:t xml:space="preserve"> </w:t>
      </w:r>
      <w:r>
        <w:t xml:space="preserve">for Kotlin</w:t>
      </w:r>
      <w:r>
        <w:t xml:space="preserve"> </w:t>
      </w:r>
      <w:r>
        <w:t xml:space="preserve">- Configure</w:t>
      </w:r>
      <w:r>
        <w:t xml:space="preserve"> </w:t>
      </w:r>
      <w:r>
        <w:rPr>
          <w:rStyle w:val="VerbatimChar"/>
        </w:rPr>
        <w:t xml:space="preserve">openapi-generator</w:t>
      </w:r>
      <w:r>
        <w:t xml:space="preserve"> </w:t>
      </w:r>
      <w:r>
        <w:t xml:space="preserve">for Swift</w:t>
      </w:r>
      <w:r>
        <w:t xml:space="preserve"> </w:t>
      </w:r>
      <w:r>
        <w:t xml:space="preserve">- Integrate generated types into mobile apps</w:t>
      </w:r>
      <w:r>
        <w:t xml:space="preserve"> </w:t>
      </w:r>
      <w:r>
        <w:t xml:space="preserve">- Set up breaking change detection</w:t>
      </w:r>
    </w:p>
    <w:p>
      <w:pPr>
        <w:pStyle w:val="BodyText"/>
      </w:pPr>
      <w:r>
        <w:rPr>
          <w:b/>
          <w:bCs/>
        </w:rPr>
        <w:t xml:space="preserve">Deliverables:</w:t>
      </w:r>
      <w:r>
        <w:t xml:space="preserve"> </w:t>
      </w:r>
      <w:r>
        <w:t xml:space="preserve">- E2E tests running in CI on PRs</w:t>
      </w:r>
      <w:r>
        <w:t xml:space="preserve"> </w:t>
      </w:r>
      <w:r>
        <w:t xml:space="preserve">- Kotlin package generating correctly</w:t>
      </w:r>
      <w:r>
        <w:t xml:space="preserve"> </w:t>
      </w:r>
      <w:r>
        <w:t xml:space="preserve">- Swift package generating correctly</w:t>
      </w:r>
      <w:r>
        <w:t xml:space="preserve"> </w:t>
      </w:r>
      <w:r>
        <w:t xml:space="preserve">- Breaking change alerts in CI</w:t>
      </w:r>
    </w:p>
    <w:bookmarkEnd w:id="46"/>
    <w:bookmarkStart w:id="47" w:name="phase-7-documentation-and-workflow"/>
    <w:p>
      <w:pPr>
        <w:pStyle w:val="Heading3"/>
      </w:pPr>
      <w:r>
        <w:t xml:space="preserve">Phase 7: Documentation and Workflow</w:t>
      </w:r>
    </w:p>
    <w:p>
      <w:pPr>
        <w:pStyle w:val="FirstParagraph"/>
      </w:pPr>
      <w:r>
        <w:t xml:space="preserve">Establish documentation, contribution guidelines, and ongoing workflows.</w:t>
      </w:r>
    </w:p>
    <w:p>
      <w:pPr>
        <w:pStyle w:val="BodyText"/>
      </w:pPr>
      <w:r>
        <w:rPr>
          <w:b/>
          <w:bCs/>
        </w:rPr>
        <w:t xml:space="preserve">Tasks:</w:t>
      </w:r>
      <w:r>
        <w:t xml:space="preserve"> </w:t>
      </w:r>
      <w:r>
        <w:t xml:space="preserve">- Generate Swagger UI / Redoc documentation site</w:t>
      </w:r>
      <w:r>
        <w:t xml:space="preserve"> </w:t>
      </w:r>
      <w:r>
        <w:t xml:space="preserve">- Write contribution guide for API changes</w:t>
      </w:r>
      <w:r>
        <w:t xml:space="preserve"> </w:t>
      </w:r>
      <w:r>
        <w:t xml:space="preserve">- Document code generation workflow</w:t>
      </w:r>
      <w:r>
        <w:t xml:space="preserve"> </w:t>
      </w:r>
      <w:r>
        <w:t xml:space="preserve">- Document E2E test writing guide</w:t>
      </w:r>
      <w:r>
        <w:t xml:space="preserve"> </w:t>
      </w:r>
      <w:r>
        <w:t xml:space="preserve">- Update README files in all repos</w:t>
      </w:r>
    </w:p>
    <w:p>
      <w:pPr>
        <w:pStyle w:val="BodyText"/>
      </w:pPr>
      <w:r>
        <w:rPr>
          <w:b/>
          <w:bCs/>
        </w:rPr>
        <w:t xml:space="preserve">Deliverables:</w:t>
      </w:r>
      <w:r>
        <w:t xml:space="preserve"> </w:t>
      </w:r>
      <w:r>
        <w:t xml:space="preserve">- Interactive API documentation</w:t>
      </w:r>
      <w:r>
        <w:t xml:space="preserve"> </w:t>
      </w:r>
      <w:r>
        <w:t xml:space="preserve">- Clear process for API modifications</w:t>
      </w:r>
      <w:r>
        <w:t xml:space="preserve"> </w:t>
      </w:r>
      <w:r>
        <w:t xml:space="preserve">- E2E testing documented</w:t>
      </w:r>
    </w:p>
    <w:p>
      <w:r>
        <w:pict>
          <v:rect style="width:0;height:1.5pt" o:hralign="center" o:hrstd="t" o:hr="t"/>
        </w:pict>
      </w:r>
    </w:p>
    <w:bookmarkEnd w:id="47"/>
    <w:bookmarkEnd w:id="48"/>
    <w:bookmarkStart w:id="49" w:name="risk-assessment"/>
    <w:p>
      <w:pPr>
        <w:pStyle w:val="Heading2"/>
      </w:pPr>
      <w:r>
        <w:t xml:space="preserve">Risk Assessment</w:t>
      </w:r>
    </w:p>
    <w:tbl>
      <w:tblPr>
        <w:tblStyle w:val="Table"/>
        <w:tblW w:type="pct" w:w="5000"/>
        <w:tblLayout w:type="fixed"/>
        <w:tblLook w:firstRow="1" w:lastRow="0" w:firstColumn="0" w:lastColumn="0" w:noHBand="0" w:noVBand="0" w:val="0020"/>
      </w:tblPr>
      <w:tblGrid>
        <w:gridCol w:w="1250"/>
        <w:gridCol w:w="2501"/>
        <w:gridCol w:w="1667"/>
        <w:gridCol w:w="2501"/>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Generated types don’t match desired structure</w:t>
            </w:r>
          </w:p>
        </w:tc>
        <w:tc>
          <w:tcPr/>
          <w:p>
            <w:pPr>
              <w:pStyle w:val="Compact"/>
            </w:pPr>
            <w:r>
              <w:t xml:space="preserve">Medium</w:t>
            </w:r>
          </w:p>
        </w:tc>
        <w:tc>
          <w:tcPr/>
          <w:p>
            <w:pPr>
              <w:pStyle w:val="Compact"/>
            </w:pPr>
            <w:r>
              <w:t xml:space="preserve">Medium</w:t>
            </w:r>
          </w:p>
        </w:tc>
        <w:tc>
          <w:tcPr/>
          <w:p>
            <w:pPr>
              <w:pStyle w:val="Compact"/>
            </w:pPr>
            <w:r>
              <w:t xml:space="preserve">Customize generator templates, supplement with hand-crafted types</w:t>
            </w:r>
          </w:p>
        </w:tc>
      </w:tr>
      <w:tr>
        <w:tc>
          <w:tcPr/>
          <w:p>
            <w:pPr>
              <w:pStyle w:val="Compact"/>
            </w:pPr>
            <w:r>
              <w:t xml:space="preserve">OpenAPI spec maintenance burden</w:t>
            </w:r>
          </w:p>
        </w:tc>
        <w:tc>
          <w:tcPr/>
          <w:p>
            <w:pPr>
              <w:pStyle w:val="Compact"/>
            </w:pPr>
            <w:r>
              <w:t xml:space="preserve">Medium</w:t>
            </w:r>
          </w:p>
        </w:tc>
        <w:tc>
          <w:tcPr/>
          <w:p>
            <w:pPr>
              <w:pStyle w:val="Compact"/>
            </w:pPr>
            <w:r>
              <w:t xml:space="preserve">Low</w:t>
            </w:r>
          </w:p>
        </w:tc>
        <w:tc>
          <w:tcPr/>
          <w:p>
            <w:pPr>
              <w:pStyle w:val="Compact"/>
            </w:pPr>
            <w:r>
              <w:t xml:space="preserve">Spec is already partially maintained; tooling validates correctness</w:t>
            </w:r>
          </w:p>
        </w:tc>
      </w:tr>
      <w:tr>
        <w:tc>
          <w:tcPr/>
          <w:p>
            <w:pPr>
              <w:pStyle w:val="Compact"/>
            </w:pPr>
            <w:r>
              <w:t xml:space="preserve">Breaking changes during migration</w:t>
            </w:r>
          </w:p>
        </w:tc>
        <w:tc>
          <w:tcPr/>
          <w:p>
            <w:pPr>
              <w:pStyle w:val="Compact"/>
            </w:pPr>
            <w:r>
              <w:t xml:space="preserve">Medium</w:t>
            </w:r>
          </w:p>
        </w:tc>
        <w:tc>
          <w:tcPr/>
          <w:p>
            <w:pPr>
              <w:pStyle w:val="Compact"/>
            </w:pPr>
            <w:r>
              <w:t xml:space="preserve">High</w:t>
            </w:r>
          </w:p>
        </w:tc>
        <w:tc>
          <w:tcPr/>
          <w:p>
            <w:pPr>
              <w:pStyle w:val="Compact"/>
            </w:pPr>
            <w:r>
              <w:t xml:space="preserve">Incremental migration, comprehensive testing</w:t>
            </w:r>
          </w:p>
        </w:tc>
      </w:tr>
      <w:tr>
        <w:tc>
          <w:tcPr/>
          <w:p>
            <w:pPr>
              <w:pStyle w:val="Compact"/>
            </w:pPr>
            <w:r>
              <w:t xml:space="preserve">E2E tests flaky/slow</w:t>
            </w:r>
          </w:p>
        </w:tc>
        <w:tc>
          <w:tcPr/>
          <w:p>
            <w:pPr>
              <w:pStyle w:val="Compact"/>
            </w:pPr>
            <w:r>
              <w:t xml:space="preserve">Medium</w:t>
            </w:r>
          </w:p>
        </w:tc>
        <w:tc>
          <w:tcPr/>
          <w:p>
            <w:pPr>
              <w:pStyle w:val="Compact"/>
            </w:pPr>
            <w:r>
              <w:t xml:space="preserve">Medium</w:t>
            </w:r>
          </w:p>
        </w:tc>
        <w:tc>
          <w:tcPr/>
          <w:p>
            <w:pPr>
              <w:pStyle w:val="Compact"/>
            </w:pPr>
            <w:r>
              <w:t xml:space="preserve">Selective cleanup, parallel execution, retry logic</w:t>
            </w:r>
          </w:p>
        </w:tc>
      </w:tr>
      <w:tr>
        <w:tc>
          <w:tcPr/>
          <w:p>
            <w:pPr>
              <w:pStyle w:val="Compact"/>
            </w:pPr>
            <w:r>
              <w:t xml:space="preserve">Mobile team adoption friction</w:t>
            </w:r>
          </w:p>
        </w:tc>
        <w:tc>
          <w:tcPr/>
          <w:p>
            <w:pPr>
              <w:pStyle w:val="Compact"/>
            </w:pPr>
            <w:r>
              <w:t xml:space="preserve">Low</w:t>
            </w:r>
          </w:p>
        </w:tc>
        <w:tc>
          <w:tcPr/>
          <w:p>
            <w:pPr>
              <w:pStyle w:val="Compact"/>
            </w:pPr>
            <w:r>
              <w:t xml:space="preserve">Medium</w:t>
            </w:r>
          </w:p>
        </w:tc>
        <w:tc>
          <w:tcPr/>
          <w:p>
            <w:pPr>
              <w:pStyle w:val="Compact"/>
            </w:pPr>
            <w:r>
              <w:t xml:space="preserve">Generated types are idiomatic; reduces their maintenance burden</w:t>
            </w:r>
          </w:p>
        </w:tc>
      </w:tr>
      <w:tr>
        <w:tc>
          <w:tcPr/>
          <w:p>
            <w:pPr>
              <w:pStyle w:val="Compact"/>
            </w:pPr>
            <w:r>
              <w:t xml:space="preserve">Docker complexity for E2E</w:t>
            </w:r>
          </w:p>
        </w:tc>
        <w:tc>
          <w:tcPr/>
          <w:p>
            <w:pPr>
              <w:pStyle w:val="Compact"/>
            </w:pPr>
            <w:r>
              <w:t xml:space="preserve">Low</w:t>
            </w:r>
          </w:p>
        </w:tc>
        <w:tc>
          <w:tcPr/>
          <w:p>
            <w:pPr>
              <w:pStyle w:val="Compact"/>
            </w:pPr>
            <w:r>
              <w:t xml:space="preserve">Low</w:t>
            </w:r>
          </w:p>
        </w:tc>
        <w:tc>
          <w:tcPr/>
          <w:p>
            <w:pPr>
              <w:pStyle w:val="Compact"/>
            </w:pPr>
            <w:r>
              <w:t xml:space="preserve">Build on existing docker-compose infrastructure</w:t>
            </w:r>
          </w:p>
        </w:tc>
      </w:tr>
    </w:tbl>
    <w:p>
      <w:r>
        <w:pict>
          <v:rect style="width:0;height:1.5pt" o:hralign="center" o:hrstd="t" o:hr="t"/>
        </w:pict>
      </w:r>
    </w:p>
    <w:bookmarkEnd w:id="49"/>
    <w:bookmarkStart w:id="54" w:name="alternatives-considered"/>
    <w:p>
      <w:pPr>
        <w:pStyle w:val="Heading2"/>
      </w:pPr>
      <w:r>
        <w:t xml:space="preserve">Alternatives Considered</w:t>
      </w:r>
    </w:p>
    <w:bookmarkStart w:id="50" w:name="X2416c363e9d222f361153ea2cac4423ded4e9a8"/>
    <w:p>
      <w:pPr>
        <w:pStyle w:val="Heading3"/>
      </w:pPr>
      <w:r>
        <w:t xml:space="preserve">Alternative 1: Hand-Crafted Types Only (TypeScript)</w:t>
      </w:r>
    </w:p>
    <w:p>
      <w:pPr>
        <w:pStyle w:val="FirstParagraph"/>
      </w:pPr>
      <w:r>
        <w:t xml:space="preserve">Manually maintain TypeScript types in a shared package without OpenAPI.</w:t>
      </w:r>
    </w:p>
    <w:p>
      <w:pPr>
        <w:pStyle w:val="BodyText"/>
      </w:pPr>
      <w:r>
        <w:rPr>
          <w:b/>
          <w:bCs/>
        </w:rPr>
        <w:t xml:space="preserve">Pros:</w:t>
      </w:r>
      <w:r>
        <w:t xml:space="preserve"> </w:t>
      </w:r>
      <w:r>
        <w:t xml:space="preserve">Full control over type structure, no generator complexity</w:t>
      </w:r>
      <w:r>
        <w:t xml:space="preserve"> </w:t>
      </w:r>
      <w:r>
        <w:rPr>
          <w:b/>
          <w:bCs/>
        </w:rPr>
        <w:t xml:space="preserve">Cons:</w:t>
      </w:r>
      <w:r>
        <w:t xml:space="preserve"> </w:t>
      </w:r>
      <w:r>
        <w:t xml:space="preserve">Doesn’t help mobile platforms, still requires manual synchronization for Kotlin/Swift</w:t>
      </w:r>
    </w:p>
    <w:p>
      <w:pPr>
        <w:pStyle w:val="BodyText"/>
      </w:pPr>
      <w:r>
        <w:rPr>
          <w:b/>
          <w:bCs/>
        </w:rPr>
        <w:t xml:space="preserve">Decision:</w:t>
      </w:r>
      <w:r>
        <w:t xml:space="preserve"> </w:t>
      </w:r>
      <w:r>
        <w:t xml:space="preserve">Rejected. Does not address the multi-platform problem.</w:t>
      </w:r>
    </w:p>
    <w:bookmarkEnd w:id="50"/>
    <w:bookmarkStart w:id="51" w:name="X7d579aa295218e97783720b79817dc5b980c8b2"/>
    <w:p>
      <w:pPr>
        <w:pStyle w:val="Heading3"/>
      </w:pPr>
      <w:r>
        <w:t xml:space="preserve">Alternative 2: Keep Infrastructure in Separate Repos</w:t>
      </w:r>
    </w:p>
    <w:p>
      <w:pPr>
        <w:pStyle w:val="FirstParagraph"/>
      </w:pPr>
      <w:r>
        <w:t xml:space="preserve">Maintain types, test-utils, and E2E separately without a unified shared repo.</w:t>
      </w:r>
    </w:p>
    <w:p>
      <w:pPr>
        <w:pStyle w:val="BodyText"/>
      </w:pPr>
      <w:r>
        <w:rPr>
          <w:b/>
          <w:bCs/>
        </w:rPr>
        <w:t xml:space="preserve">Pros:</w:t>
      </w:r>
      <w:r>
        <w:t xml:space="preserve"> </w:t>
      </w:r>
      <w:r>
        <w:t xml:space="preserve">Simpler initial setup, independent versioning</w:t>
      </w:r>
      <w:r>
        <w:t xml:space="preserve"> </w:t>
      </w:r>
      <w:r>
        <w:rPr>
          <w:b/>
          <w:bCs/>
        </w:rPr>
        <w:t xml:space="preserve">Cons:</w:t>
      </w:r>
      <w:r>
        <w:t xml:space="preserve"> </w:t>
      </w:r>
      <w:r>
        <w:t xml:space="preserve">Coordination overhead, harder to ensure consistency, scattered documentation</w:t>
      </w:r>
    </w:p>
    <w:p>
      <w:pPr>
        <w:pStyle w:val="BodyText"/>
      </w:pPr>
      <w:r>
        <w:rPr>
          <w:b/>
          <w:bCs/>
        </w:rPr>
        <w:t xml:space="preserve">Decision:</w:t>
      </w:r>
      <w:r>
        <w:t xml:space="preserve"> </w:t>
      </w:r>
      <w:r>
        <w:t xml:space="preserve">Rejected. Unified repo provides better cohesion and discoverability.</w:t>
      </w:r>
    </w:p>
    <w:bookmarkEnd w:id="51"/>
    <w:bookmarkStart w:id="52" w:name="alternative-3-graphql-with-codegen"/>
    <w:p>
      <w:pPr>
        <w:pStyle w:val="Heading3"/>
      </w:pPr>
      <w:r>
        <w:t xml:space="preserve">Alternative 3: GraphQL with Codegen</w:t>
      </w:r>
    </w:p>
    <w:p>
      <w:pPr>
        <w:pStyle w:val="FirstParagraph"/>
      </w:pPr>
      <w:r>
        <w:t xml:space="preserve">Adopt GraphQL and use codegen to generate types from the schema.</w:t>
      </w:r>
    </w:p>
    <w:p>
      <w:pPr>
        <w:pStyle w:val="BodyText"/>
      </w:pPr>
      <w:r>
        <w:rPr>
          <w:b/>
          <w:bCs/>
        </w:rPr>
        <w:t xml:space="preserve">Pros:</w:t>
      </w:r>
      <w:r>
        <w:t xml:space="preserve"> </w:t>
      </w:r>
      <w:r>
        <w:t xml:space="preserve">Strongly typed by design, excellent multi-platform tooling</w:t>
      </w:r>
      <w:r>
        <w:t xml:space="preserve"> </w:t>
      </w:r>
      <w:r>
        <w:rPr>
          <w:b/>
          <w:bCs/>
        </w:rPr>
        <w:t xml:space="preserve">Cons:</w:t>
      </w:r>
      <w:r>
        <w:t xml:space="preserve"> </w:t>
      </w:r>
      <w:r>
        <w:t xml:space="preserve">Significant architectural change, learning curve, migration cost</w:t>
      </w:r>
    </w:p>
    <w:p>
      <w:pPr>
        <w:pStyle w:val="BodyText"/>
      </w:pPr>
      <w:r>
        <w:rPr>
          <w:b/>
          <w:bCs/>
        </w:rPr>
        <w:t xml:space="preserve">Decision:</w:t>
      </w:r>
      <w:r>
        <w:t xml:space="preserve"> </w:t>
      </w:r>
      <w:r>
        <w:t xml:space="preserve">Rejected for this scope. OpenAPI achieves similar benefits with less disruption. GraphQL could be revisited for future API evolution.</w:t>
      </w:r>
    </w:p>
    <w:bookmarkEnd w:id="52"/>
    <w:bookmarkStart w:id="53" w:name="alternative-4-protobuf-grpc"/>
    <w:p>
      <w:pPr>
        <w:pStyle w:val="Heading3"/>
      </w:pPr>
      <w:r>
        <w:t xml:space="preserve">Alternative 4: Protobuf / gRPC</w:t>
      </w:r>
    </w:p>
    <w:p>
      <w:pPr>
        <w:pStyle w:val="FirstParagraph"/>
      </w:pPr>
      <w:r>
        <w:t xml:space="preserve">Use Protocol Buffers for schema definition and code generation.</w:t>
      </w:r>
    </w:p>
    <w:p>
      <w:pPr>
        <w:pStyle w:val="BodyText"/>
      </w:pPr>
      <w:r>
        <w:rPr>
          <w:b/>
          <w:bCs/>
        </w:rPr>
        <w:t xml:space="preserve">Pros:</w:t>
      </w:r>
      <w:r>
        <w:t xml:space="preserve"> </w:t>
      </w:r>
      <w:r>
        <w:t xml:space="preserve">Excellent multi-platform support, efficient binary format, strong versioning</w:t>
      </w:r>
      <w:r>
        <w:t xml:space="preserve"> </w:t>
      </w:r>
      <w:r>
        <w:rPr>
          <w:b/>
          <w:bCs/>
        </w:rPr>
        <w:t xml:space="preserve">Cons:</w:t>
      </w:r>
      <w:r>
        <w:t xml:space="preserve"> </w:t>
      </w:r>
      <w:r>
        <w:t xml:space="preserve">Requires API rewrite to gRPC or REST+protobuf, runtime library overhead, overkill for current scale</w:t>
      </w:r>
    </w:p>
    <w:p>
      <w:pPr>
        <w:pStyle w:val="BodyText"/>
      </w:pPr>
      <w:r>
        <w:rPr>
          <w:b/>
          <w:bCs/>
        </w:rPr>
        <w:t xml:space="preserve">Decision:</w:t>
      </w:r>
      <w:r>
        <w:t xml:space="preserve"> </w:t>
      </w:r>
      <w:r>
        <w:t xml:space="preserve">Rejected. OpenAPI fits existing REST architecture better.</w:t>
      </w:r>
    </w:p>
    <w:p>
      <w:r>
        <w:pict>
          <v:rect style="width:0;height:1.5pt" o:hralign="center" o:hrstd="t" o:hr="t"/>
        </w:pict>
      </w:r>
    </w:p>
    <w:bookmarkEnd w:id="53"/>
    <w:bookmarkEnd w:id="54"/>
    <w:bookmarkStart w:id="57" w:name="resource-requirements"/>
    <w:p>
      <w:pPr>
        <w:pStyle w:val="Heading2"/>
      </w:pPr>
      <w:r>
        <w:t xml:space="preserve">Resource Requirements</w:t>
      </w:r>
    </w:p>
    <w:bookmarkStart w:id="55" w:name="development-effort"/>
    <w:p>
      <w:pPr>
        <w:pStyle w:val="Heading3"/>
      </w:pPr>
      <w:r>
        <w:t xml:space="preserve">Development Effort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Estimated Effort</w:t>
            </w:r>
          </w:p>
        </w:tc>
        <w:tc>
          <w:tcPr/>
          <w:p>
            <w:pPr>
              <w:pStyle w:val="Compact"/>
            </w:pPr>
            <w:r>
              <w:t xml:space="preserve">Team</w:t>
            </w:r>
          </w:p>
        </w:tc>
      </w:tr>
      <w:tr>
        <w:tc>
          <w:tcPr/>
          <w:p>
            <w:pPr>
              <w:pStyle w:val="Compact"/>
            </w:pPr>
            <w:r>
              <w:t xml:space="preserve">Repository setup + OpenAPI migration</w:t>
            </w:r>
          </w:p>
        </w:tc>
        <w:tc>
          <w:tcPr/>
          <w:p>
            <w:pPr>
              <w:pStyle w:val="Compact"/>
            </w:pPr>
            <w:r>
              <w:t xml:space="preserve">8 hours</w:t>
            </w:r>
          </w:p>
        </w:tc>
        <w:tc>
          <w:tcPr/>
          <w:p>
            <w:pPr>
              <w:pStyle w:val="Compact"/>
            </w:pPr>
            <w:r>
              <w:t xml:space="preserve">DevOps + Backend</w:t>
            </w:r>
          </w:p>
        </w:tc>
      </w:tr>
      <w:tr>
        <w:tc>
          <w:tcPr/>
          <w:p>
            <w:pPr>
              <w:pStyle w:val="Compact"/>
            </w:pPr>
            <w:r>
              <w:t xml:space="preserve">@wxyc/types</w:t>
            </w:r>
            <w:r>
              <w:t xml:space="preserve"> </w:t>
            </w:r>
            <w:r>
              <w:t xml:space="preserve">migration</w:t>
            </w:r>
          </w:p>
        </w:tc>
        <w:tc>
          <w:tcPr/>
          <w:p>
            <w:pPr>
              <w:pStyle w:val="Compact"/>
            </w:pPr>
            <w:r>
              <w:t xml:space="preserve">16 hours</w:t>
            </w:r>
          </w:p>
        </w:tc>
        <w:tc>
          <w:tcPr/>
          <w:p>
            <w:pPr>
              <w:pStyle w:val="Compact"/>
            </w:pPr>
            <w:r>
              <w:t xml:space="preserve">Frontend + Backend</w:t>
            </w:r>
          </w:p>
        </w:tc>
      </w:tr>
      <w:tr>
        <w:tc>
          <w:tcPr/>
          <w:p>
            <w:pPr>
              <w:pStyle w:val="Compact"/>
            </w:pPr>
            <w:r>
              <w:t xml:space="preserve">@wxyc/test-utils</w:t>
            </w:r>
            <w:r>
              <w:t xml:space="preserve"> </w:t>
            </w:r>
            <w:r>
              <w:t xml:space="preserve">package</w:t>
            </w:r>
          </w:p>
        </w:tc>
        <w:tc>
          <w:tcPr/>
          <w:p>
            <w:pPr>
              <w:pStyle w:val="Compact"/>
            </w:pPr>
            <w:r>
              <w:t xml:space="preserve">8 hours</w:t>
            </w:r>
          </w:p>
        </w:tc>
        <w:tc>
          <w:tcPr/>
          <w:p>
            <w:pPr>
              <w:pStyle w:val="Compact"/>
            </w:pPr>
            <w:r>
              <w:t xml:space="preserve">Frontend + Backend</w:t>
            </w:r>
          </w:p>
        </w:tc>
      </w:tr>
      <w:tr>
        <w:tc>
          <w:tcPr/>
          <w:p>
            <w:pPr>
              <w:pStyle w:val="Compact"/>
            </w:pPr>
            <w:r>
              <w:t xml:space="preserve">E2E infrastructure setup</w:t>
            </w:r>
          </w:p>
        </w:tc>
        <w:tc>
          <w:tcPr/>
          <w:p>
            <w:pPr>
              <w:pStyle w:val="Compact"/>
            </w:pPr>
            <w:r>
              <w:t xml:space="preserve">8 hours</w:t>
            </w:r>
          </w:p>
        </w:tc>
        <w:tc>
          <w:tcPr/>
          <w:p>
            <w:pPr>
              <w:pStyle w:val="Compact"/>
            </w:pPr>
            <w:r>
              <w:t xml:space="preserve">DevOps + QA</w:t>
            </w:r>
          </w:p>
        </w:tc>
      </w:tr>
      <w:tr>
        <w:tc>
          <w:tcPr/>
          <w:p>
            <w:pPr>
              <w:pStyle w:val="Compact"/>
            </w:pPr>
            <w:r>
              <w:t xml:space="preserve">E2E test suites</w:t>
            </w:r>
          </w:p>
        </w:tc>
        <w:tc>
          <w:tcPr/>
          <w:p>
            <w:pPr>
              <w:pStyle w:val="Compact"/>
            </w:pPr>
            <w:r>
              <w:t xml:space="preserve">16 hours</w:t>
            </w:r>
          </w:p>
        </w:tc>
        <w:tc>
          <w:tcPr/>
          <w:p>
            <w:pPr>
              <w:pStyle w:val="Compact"/>
            </w:pPr>
            <w:r>
              <w:t xml:space="preserve">QA + Frontend</w:t>
            </w:r>
          </w:p>
        </w:tc>
      </w:tr>
      <w:tr>
        <w:tc>
          <w:tcPr/>
          <w:p>
            <w:pPr>
              <w:pStyle w:val="Compact"/>
            </w:pPr>
            <w:r>
              <w:t xml:space="preserve">CI integration + mobile codegen</w:t>
            </w:r>
          </w:p>
        </w:tc>
        <w:tc>
          <w:tcPr/>
          <w:p>
            <w:pPr>
              <w:pStyle w:val="Compact"/>
            </w:pPr>
            <w:r>
              <w:t xml:space="preserve">12 hours</w:t>
            </w:r>
          </w:p>
        </w:tc>
        <w:tc>
          <w:tcPr/>
          <w:p>
            <w:pPr>
              <w:pStyle w:val="Compact"/>
            </w:pPr>
            <w:r>
              <w:t xml:space="preserve">DevOps + Mobile</w:t>
            </w:r>
          </w:p>
        </w:tc>
      </w:tr>
      <w:tr>
        <w:tc>
          <w:tcPr/>
          <w:p>
            <w:pPr>
              <w:pStyle w:val="Compact"/>
            </w:pPr>
            <w:r>
              <w:t xml:space="preserve">Documentation + workflow</w:t>
            </w:r>
          </w:p>
        </w:tc>
        <w:tc>
          <w:tcPr/>
          <w:p>
            <w:pPr>
              <w:pStyle w:val="Compact"/>
            </w:pPr>
            <w:r>
              <w:t xml:space="preserve">8 hours</w:t>
            </w:r>
          </w:p>
        </w:tc>
        <w:tc>
          <w:tcPr/>
          <w:p>
            <w:pPr>
              <w:pStyle w:val="Compact"/>
            </w:pPr>
            <w:r>
              <w:t xml:space="preserve">All</w:t>
            </w:r>
          </w:p>
        </w:tc>
      </w:tr>
      <w:tr>
        <w:tc>
          <w:tcPr/>
          <w:p>
            <w:pPr>
              <w:pStyle w:val="Compact"/>
            </w:pPr>
            <w:r>
              <w:rPr>
                <w:b/>
                <w:bCs/>
              </w:rPr>
              <w:t xml:space="preserve">Total</w:t>
            </w:r>
          </w:p>
        </w:tc>
        <w:tc>
          <w:tcPr/>
          <w:p>
            <w:pPr>
              <w:pStyle w:val="Compact"/>
            </w:pPr>
            <w:r>
              <w:rPr>
                <w:b/>
                <w:bCs/>
              </w:rPr>
              <w:t xml:space="preserve">76 hours</w:t>
            </w:r>
          </w:p>
        </w:tc>
        <w:tc>
          <w:tcPr/>
          <w:p>
            <w:pPr>
              <w:pStyle w:val="Compact"/>
            </w:pPr>
          </w:p>
        </w:tc>
      </w:tr>
    </w:tbl>
    <w:bookmarkEnd w:id="55"/>
    <w:bookmarkStart w:id="56" w:name="ongoing-maintenance"/>
    <w:p>
      <w:pPr>
        <w:pStyle w:val="Heading3"/>
      </w:pPr>
      <w:r>
        <w:t xml:space="preserve">Ongoing Maintenance</w:t>
      </w:r>
    </w:p>
    <w:p>
      <w:pPr>
        <w:pStyle w:val="Compact"/>
        <w:numPr>
          <w:ilvl w:val="0"/>
          <w:numId w:val="1004"/>
        </w:numPr>
      </w:pPr>
      <w:r>
        <w:t xml:space="preserve">API changes update OpenAPI spec first (~15 min per change)</w:t>
      </w:r>
    </w:p>
    <w:p>
      <w:pPr>
        <w:pStyle w:val="Compact"/>
        <w:numPr>
          <w:ilvl w:val="0"/>
          <w:numId w:val="1004"/>
        </w:numPr>
      </w:pPr>
      <w:r>
        <w:t xml:space="preserve">Code generation runs automatically in CI</w:t>
      </w:r>
    </w:p>
    <w:p>
      <w:pPr>
        <w:pStyle w:val="Compact"/>
        <w:numPr>
          <w:ilvl w:val="0"/>
          <w:numId w:val="1004"/>
        </w:numPr>
      </w:pPr>
      <w:r>
        <w:t xml:space="preserve">Version bumps coordinated with application releases</w:t>
      </w:r>
    </w:p>
    <w:p>
      <w:pPr>
        <w:pStyle w:val="Compact"/>
        <w:numPr>
          <w:ilvl w:val="0"/>
          <w:numId w:val="1004"/>
        </w:numPr>
      </w:pPr>
      <w:r>
        <w:t xml:space="preserve">E2E tests maintained alongside feature development</w:t>
      </w:r>
    </w:p>
    <w:p>
      <w:pPr>
        <w:pStyle w:val="Compact"/>
        <w:numPr>
          <w:ilvl w:val="0"/>
          <w:numId w:val="1004"/>
        </w:numPr>
      </w:pPr>
      <w:r>
        <w:t xml:space="preserve">Generator updates tested quarterly</w:t>
      </w:r>
    </w:p>
    <w:p>
      <w:r>
        <w:pict>
          <v:rect style="width:0;height:1.5pt" o:hralign="center" o:hrstd="t" o:hr="t"/>
        </w:pict>
      </w:r>
    </w:p>
    <w:bookmarkEnd w:id="56"/>
    <w:bookmarkEnd w:id="57"/>
    <w:bookmarkStart w:id="58" w:name="success-metrics"/>
    <w:p>
      <w:pPr>
        <w:pStyle w:val="Heading2"/>
      </w:pPr>
      <w:r>
        <w:t xml:space="preserve">Success Metrics</w:t>
      </w:r>
    </w:p>
    <w:p>
      <w:pPr>
        <w:pStyle w:val="FirstParagraph"/>
      </w:pPr>
      <w:r>
        <w:t xml:space="preserve">We will measure success through:</w:t>
      </w:r>
    </w:p>
    <w:p>
      <w:pPr>
        <w:pStyle w:val="Compact"/>
        <w:numPr>
          <w:ilvl w:val="0"/>
          <w:numId w:val="1005"/>
        </w:numPr>
      </w:pPr>
      <w:r>
        <w:rPr>
          <w:b/>
          <w:bCs/>
        </w:rPr>
        <w:t xml:space="preserve">Platform Coverage</w:t>
      </w:r>
      <w:r>
        <w:t xml:space="preserve"> </w:t>
      </w:r>
      <w:r>
        <w:t xml:space="preserve">— All 4 platforms using generated/shared types</w:t>
      </w:r>
    </w:p>
    <w:p>
      <w:pPr>
        <w:pStyle w:val="Compact"/>
        <w:numPr>
          <w:ilvl w:val="0"/>
          <w:numId w:val="1005"/>
        </w:numPr>
      </w:pPr>
      <w:r>
        <w:rPr>
          <w:b/>
          <w:bCs/>
        </w:rPr>
        <w:t xml:space="preserve">Duplication Elimination</w:t>
      </w:r>
      <w:r>
        <w:t xml:space="preserve"> </w:t>
      </w:r>
      <w:r>
        <w:t xml:space="preserve">— Zero manually-maintained API types in client repos</w:t>
      </w:r>
    </w:p>
    <w:p>
      <w:pPr>
        <w:pStyle w:val="Compact"/>
        <w:numPr>
          <w:ilvl w:val="0"/>
          <w:numId w:val="1005"/>
        </w:numPr>
      </w:pPr>
      <w:r>
        <w:rPr>
          <w:b/>
          <w:bCs/>
        </w:rPr>
        <w:t xml:space="preserve">Test Fixture Consolidation</w:t>
      </w:r>
      <w:r>
        <w:t xml:space="preserve"> </w:t>
      </w:r>
      <w:r>
        <w:t xml:space="preserve">— Single source for all test factories</w:t>
      </w:r>
    </w:p>
    <w:p>
      <w:pPr>
        <w:pStyle w:val="Compact"/>
        <w:numPr>
          <w:ilvl w:val="0"/>
          <w:numId w:val="1005"/>
        </w:numPr>
      </w:pPr>
      <w:r>
        <w:rPr>
          <w:b/>
          <w:bCs/>
        </w:rPr>
        <w:t xml:space="preserve">E2E Coverage</w:t>
      </w:r>
      <w:r>
        <w:t xml:space="preserve"> </w:t>
      </w:r>
      <w:r>
        <w:t xml:space="preserve">— Core user flows covered by automated tests</w:t>
      </w:r>
    </w:p>
    <w:p>
      <w:pPr>
        <w:pStyle w:val="Compact"/>
        <w:numPr>
          <w:ilvl w:val="0"/>
          <w:numId w:val="1005"/>
        </w:numPr>
      </w:pPr>
      <w:r>
        <w:rPr>
          <w:b/>
          <w:bCs/>
        </w:rPr>
        <w:t xml:space="preserve">Documentation Currency</w:t>
      </w:r>
      <w:r>
        <w:t xml:space="preserve"> </w:t>
      </w:r>
      <w:r>
        <w:t xml:space="preserve">— API docs always match implementation</w:t>
      </w:r>
    </w:p>
    <w:p>
      <w:pPr>
        <w:pStyle w:val="Compact"/>
        <w:numPr>
          <w:ilvl w:val="0"/>
          <w:numId w:val="1005"/>
        </w:numPr>
      </w:pPr>
      <w:r>
        <w:rPr>
          <w:b/>
          <w:bCs/>
        </w:rPr>
        <w:t xml:space="preserve">Breaking Change Detection</w:t>
      </w:r>
      <w:r>
        <w:t xml:space="preserve"> </w:t>
      </w:r>
      <w:r>
        <w:t xml:space="preserve">— 100% of breaking changes caught before deployment</w:t>
      </w:r>
    </w:p>
    <w:p>
      <w:pPr>
        <w:pStyle w:val="Compact"/>
        <w:numPr>
          <w:ilvl w:val="0"/>
          <w:numId w:val="1005"/>
        </w:numPr>
      </w:pPr>
      <w:r>
        <w:rPr>
          <w:b/>
          <w:bCs/>
        </w:rPr>
        <w:t xml:space="preserve">CI Reliability</w:t>
      </w:r>
      <w:r>
        <w:t xml:space="preserve"> </w:t>
      </w:r>
      <w:r>
        <w:t xml:space="preserve">— E2E tests passing consistently (&gt;95% success rate)</w:t>
      </w:r>
    </w:p>
    <w:p>
      <w:r>
        <w:pict>
          <v:rect style="width:0;height:1.5pt" o:hralign="center" o:hrstd="t" o:hr="t"/>
        </w:pict>
      </w:r>
    </w:p>
    <w:bookmarkEnd w:id="58"/>
    <w:bookmarkStart w:id="59" w:name="conclusion"/>
    <w:p>
      <w:pPr>
        <w:pStyle w:val="Heading2"/>
      </w:pPr>
      <w:r>
        <w:t xml:space="preserve">Conclusion</w:t>
      </w:r>
    </w:p>
    <w:p>
      <w:pPr>
        <w:pStyle w:val="FirstParagraph"/>
      </w:pPr>
      <w:r>
        <w:t xml:space="preserve">Creating</w:t>
      </w:r>
      <w:r>
        <w:t xml:space="preserve"> </w:t>
      </w:r>
      <w:r>
        <w:rPr>
          <w:rStyle w:val="VerbatimChar"/>
        </w:rPr>
        <w:t xml:space="preserve">wxyc-shared</w:t>
      </w:r>
      <w:r>
        <w:t xml:space="preserve"> </w:t>
      </w:r>
      <w:r>
        <w:t xml:space="preserve">with OpenAPI-driven code generation and unified test infrastructure addresses multiple fundamental challenges: type consistency across platforms, fragmented test utilities, and lack of E2E validation. While these could be addressed separately, combining them into a single initiative provides:</w:t>
      </w:r>
    </w:p>
    <w:p>
      <w:pPr>
        <w:pStyle w:val="Compact"/>
        <w:numPr>
          <w:ilvl w:val="0"/>
          <w:numId w:val="1006"/>
        </w:numPr>
      </w:pPr>
      <w:r>
        <w:rPr>
          <w:b/>
          <w:bCs/>
        </w:rPr>
        <w:t xml:space="preserve">Cohesion</w:t>
      </w:r>
      <w:r>
        <w:t xml:space="preserve"> </w:t>
      </w:r>
      <w:r>
        <w:t xml:space="preserve">— Types, test utils, and E2E tests share the same vocabulary</w:t>
      </w:r>
    </w:p>
    <w:p>
      <w:pPr>
        <w:pStyle w:val="Compact"/>
        <w:numPr>
          <w:ilvl w:val="0"/>
          <w:numId w:val="1006"/>
        </w:numPr>
      </w:pPr>
      <w:r>
        <w:rPr>
          <w:b/>
          <w:bCs/>
        </w:rPr>
        <w:t xml:space="preserve">Efficiency</w:t>
      </w:r>
      <w:r>
        <w:t xml:space="preserve"> </w:t>
      </w:r>
      <w:r>
        <w:t xml:space="preserve">— One repository to maintain, one CI pipeline to configure</w:t>
      </w:r>
    </w:p>
    <w:p>
      <w:pPr>
        <w:pStyle w:val="Compact"/>
        <w:numPr>
          <w:ilvl w:val="0"/>
          <w:numId w:val="1006"/>
        </w:numPr>
      </w:pPr>
      <w:r>
        <w:rPr>
          <w:b/>
          <w:bCs/>
        </w:rPr>
        <w:t xml:space="preserve">Discoverability</w:t>
      </w:r>
      <w:r>
        <w:t xml:space="preserve"> </w:t>
      </w:r>
      <w:r>
        <w:t xml:space="preserve">— All shared infrastructure in one place</w:t>
      </w:r>
    </w:p>
    <w:p>
      <w:pPr>
        <w:pStyle w:val="FirstParagraph"/>
      </w:pPr>
      <w:r>
        <w:t xml:space="preserve">By investing approximately 76 hours of development effort, we eliminate type duplication across four platforms, unify test infrastructure, and establish automated E2E testing. The OpenAPI specification provides immediate value through auto-generated documentation and enables future tooling like mock servers and contract testing.</w:t>
      </w:r>
    </w:p>
    <w:p>
      <w:pPr>
        <w:pStyle w:val="BodyText"/>
      </w:pPr>
      <w:r>
        <w:t xml:space="preserve">We recommend proceeding with the implementation plan outlined above, completing shared types first (Phases 1-3), then building E2E testing on that foundation (Phases 4-6).</w:t>
      </w:r>
    </w:p>
    <w:p>
      <w:r>
        <w:pict>
          <v:rect style="width:0;height:1.5pt" o:hralign="center" o:hrstd="t" o:hr="t"/>
        </w:pict>
      </w:r>
    </w:p>
    <w:bookmarkEnd w:id="59"/>
    <w:bookmarkStart w:id="69" w:name="appendix"/>
    <w:p>
      <w:pPr>
        <w:pStyle w:val="Heading2"/>
      </w:pPr>
      <w:r>
        <w:t xml:space="preserve">Appendix</w:t>
      </w:r>
    </w:p>
    <w:bookmarkStart w:id="60" w:name="a.-openapi-tooling"/>
    <w:p>
      <w:pPr>
        <w:pStyle w:val="Heading3"/>
      </w:pPr>
      <w:r>
        <w:t xml:space="preserve">A. OpenAPI Tooling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Platform</w:t>
            </w:r>
          </w:p>
        </w:tc>
      </w:tr>
      <w:tr>
        <w:tc>
          <w:tcPr/>
          <w:p>
            <w:pPr>
              <w:pStyle w:val="Compact"/>
            </w:pPr>
            <w:r>
              <w:rPr>
                <w:rStyle w:val="VerbatimChar"/>
              </w:rPr>
              <w:t xml:space="preserve">openapi-typescript</w:t>
            </w:r>
          </w:p>
        </w:tc>
        <w:tc>
          <w:tcPr/>
          <w:p>
            <w:pPr>
              <w:pStyle w:val="Compact"/>
            </w:pPr>
            <w:r>
              <w:t xml:space="preserve">Generate TypeScript types</w:t>
            </w:r>
          </w:p>
        </w:tc>
        <w:tc>
          <w:tcPr/>
          <w:p>
            <w:pPr>
              <w:pStyle w:val="Compact"/>
            </w:pPr>
            <w:r>
              <w:t xml:space="preserve">Web</w:t>
            </w:r>
          </w:p>
        </w:tc>
      </w:tr>
      <w:tr>
        <w:tc>
          <w:tcPr/>
          <w:p>
            <w:pPr>
              <w:pStyle w:val="Compact"/>
            </w:pPr>
            <w:r>
              <w:rPr>
                <w:rStyle w:val="VerbatimChar"/>
              </w:rPr>
              <w:t xml:space="preserve">openapi-generator</w:t>
            </w:r>
          </w:p>
        </w:tc>
        <w:tc>
          <w:tcPr/>
          <w:p>
            <w:pPr>
              <w:pStyle w:val="Compact"/>
            </w:pPr>
            <w:r>
              <w:t xml:space="preserve">Generate Kotlin/Swift</w:t>
            </w:r>
          </w:p>
        </w:tc>
        <w:tc>
          <w:tcPr/>
          <w:p>
            <w:pPr>
              <w:pStyle w:val="Compact"/>
            </w:pPr>
            <w:r>
              <w:t xml:space="preserve">Mobile</w:t>
            </w:r>
          </w:p>
        </w:tc>
      </w:tr>
      <w:tr>
        <w:tc>
          <w:tcPr/>
          <w:p>
            <w:pPr>
              <w:pStyle w:val="Compact"/>
            </w:pPr>
            <w:r>
              <w:rPr>
                <w:rStyle w:val="VerbatimChar"/>
              </w:rPr>
              <w:t xml:space="preserve">@redocly/cli</w:t>
            </w:r>
          </w:p>
        </w:tc>
        <w:tc>
          <w:tcPr/>
          <w:p>
            <w:pPr>
              <w:pStyle w:val="Compact"/>
            </w:pPr>
            <w:r>
              <w:t xml:space="preserve">Lint and bundle OpenAPI specs</w:t>
            </w:r>
          </w:p>
        </w:tc>
        <w:tc>
          <w:tcPr/>
          <w:p>
            <w:pPr>
              <w:pStyle w:val="Compact"/>
            </w:pPr>
            <w:r>
              <w:t xml:space="preserve">All</w:t>
            </w:r>
          </w:p>
        </w:tc>
      </w:tr>
      <w:tr>
        <w:tc>
          <w:tcPr/>
          <w:p>
            <w:pPr>
              <w:pStyle w:val="Compact"/>
            </w:pPr>
            <w:r>
              <w:rPr>
                <w:rStyle w:val="VerbatimChar"/>
              </w:rPr>
              <w:t xml:space="preserve">swagger-ui</w:t>
            </w:r>
          </w:p>
        </w:tc>
        <w:tc>
          <w:tcPr/>
          <w:p>
            <w:pPr>
              <w:pStyle w:val="Compact"/>
            </w:pPr>
            <w:r>
              <w:t xml:space="preserve">Interactive API documentation</w:t>
            </w:r>
          </w:p>
        </w:tc>
        <w:tc>
          <w:tcPr/>
          <w:p>
            <w:pPr>
              <w:pStyle w:val="Compact"/>
            </w:pPr>
            <w:r>
              <w:t xml:space="preserve">All</w:t>
            </w:r>
          </w:p>
        </w:tc>
      </w:tr>
    </w:tbl>
    <w:bookmarkEnd w:id="60"/>
    <w:bookmarkStart w:id="61" w:name="b.-e2e-test-configuration"/>
    <w:p>
      <w:pPr>
        <w:pStyle w:val="Heading3"/>
      </w:pPr>
      <w:r>
        <w:t xml:space="preserve">B. E2E Test Configuration</w:t>
      </w:r>
    </w:p>
    <w:p>
      <w:pPr>
        <w:pStyle w:val="FirstParagraph"/>
      </w:pPr>
      <w:r>
        <w:rPr>
          <w:b/>
          <w:bCs/>
        </w:rPr>
        <w:t xml:space="preserve">Playwright Config Highlights:</w:t>
      </w:r>
    </w:p>
    <w:p>
      <w:pPr>
        <w:pStyle w:val="SourceCode"/>
      </w:pPr>
      <w:r>
        <w:rPr>
          <w:rStyle w:val="CommentTok"/>
        </w:rPr>
        <w:t xml:space="preserve">// playwright.config.ts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testDir</w:t>
      </w:r>
      <w:r>
        <w:rPr>
          <w:rStyle w:val="OperatorTok"/>
        </w:rPr>
        <w:t xml:space="preserve">:</w:t>
      </w:r>
      <w:r>
        <w:rPr>
          <w:rStyle w:val="NormalTok"/>
        </w:rPr>
        <w:t xml:space="preserve"> </w:t>
      </w:r>
      <w:r>
        <w:rPr>
          <w:rStyle w:val="StringTok"/>
        </w:rPr>
        <w:t xml:space="preserve">'./tests/e2e/tests'</w:t>
      </w:r>
      <w:r>
        <w:rPr>
          <w:rStyle w:val="OperatorTok"/>
        </w:rPr>
        <w:t xml:space="preserve">,</w:t>
      </w:r>
      <w:r>
        <w:br/>
      </w:r>
      <w:r>
        <w:rPr>
          <w:rStyle w:val="NormalTok"/>
        </w:rPr>
        <w:t xml:space="preserve">  fullyParallel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retries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baseURL</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trace</w:t>
      </w:r>
      <w:r>
        <w:rPr>
          <w:rStyle w:val="OperatorTok"/>
        </w:rPr>
        <w:t xml:space="preserve">:</w:t>
      </w:r>
      <w:r>
        <w:rPr>
          <w:rStyle w:val="NormalTok"/>
        </w:rPr>
        <w:t xml:space="preserve"> </w:t>
      </w:r>
      <w:r>
        <w:rPr>
          <w:rStyle w:val="StringTok"/>
        </w:rPr>
        <w:t xml:space="preserve">'on-first-retry'</w:t>
      </w:r>
      <w:r>
        <w:rPr>
          <w:rStyle w:val="OperatorTok"/>
        </w:rPr>
        <w:t xml:space="preserve">,</w:t>
      </w:r>
      <w:r>
        <w:br/>
      </w:r>
      <w:r>
        <w:rPr>
          <w:rStyle w:val="NormalTok"/>
        </w:rPr>
        <w:t xml:space="preserve">  }</w:t>
      </w:r>
      <w:r>
        <w:rPr>
          <w:rStyle w:val="OperatorTok"/>
        </w:rPr>
        <w:t xml:space="preserve">,</w:t>
      </w:r>
      <w:r>
        <w:br/>
      </w:r>
      <w:r>
        <w:rPr>
          <w:rStyle w:val="NormalTok"/>
        </w:rPr>
        <w:t xml:space="preserve">  projects</w:t>
      </w:r>
      <w:r>
        <w:rPr>
          <w:rStyle w:val="OperatorTok"/>
        </w:rPr>
        <w:t xml:space="preserve">:</w:t>
      </w:r>
      <w:r>
        <w:rPr>
          <w:rStyle w:val="NormalTok"/>
        </w:rPr>
        <w:t xml:space="preserve"> [{ name</w:t>
      </w:r>
      <w:r>
        <w:rPr>
          <w:rStyle w:val="OperatorTok"/>
        </w:rPr>
        <w:t xml:space="preserve">:</w:t>
      </w:r>
      <w:r>
        <w:rPr>
          <w:rStyle w:val="NormalTok"/>
        </w:rPr>
        <w:t xml:space="preserve"> </w:t>
      </w:r>
      <w:r>
        <w:rPr>
          <w:rStyle w:val="StringTok"/>
        </w:rPr>
        <w:t xml:space="preserve">'chromium'</w:t>
      </w:r>
      <w:r>
        <w:rPr>
          <w:rStyle w:val="OperatorTok"/>
        </w:rPr>
        <w:t xml:space="preserve">,</w:t>
      </w:r>
      <w:r>
        <w:rPr>
          <w:rStyle w:val="NormalTok"/>
        </w:rPr>
        <w:t xml:space="preserve"> use</w:t>
      </w:r>
      <w:r>
        <w:rPr>
          <w:rStyle w:val="OperatorTok"/>
        </w:rPr>
        <w:t xml:space="preserve">:</w:t>
      </w:r>
      <w:r>
        <w:rPr>
          <w:rStyle w:val="NormalTok"/>
        </w:rPr>
        <w:t xml:space="preserve"> { </w:t>
      </w:r>
      <w:r>
        <w:rPr>
          <w:rStyle w:val="OperatorTok"/>
        </w:rPr>
        <w:t xml:space="preserve">...</w:t>
      </w:r>
      <w:r>
        <w:rPr>
          <w:rStyle w:val="NormalTok"/>
        </w:rPr>
        <w:t xml:space="preserve">devices[</w:t>
      </w:r>
      <w:r>
        <w:rPr>
          <w:rStyle w:val="StringTok"/>
        </w:rPr>
        <w:t xml:space="preserve">'Desktop Chrome'</w:t>
      </w:r>
      <w:r>
        <w:rPr>
          <w:rStyle w:val="NormalTok"/>
        </w:rPr>
        <w:t xml:space="preserve">] } }]</w:t>
      </w:r>
      <w:r>
        <w:rPr>
          <w:rStyle w:val="OperatorTok"/>
        </w:rPr>
        <w:t xml:space="preserve">,</w:t>
      </w:r>
      <w:r>
        <w:br/>
      </w:r>
      <w:r>
        <w:rPr>
          <w:rStyle w:val="NormalTok"/>
        </w:rPr>
        <w:t xml:space="preserve">  webServer</w:t>
      </w:r>
      <w:r>
        <w:rPr>
          <w:rStyle w:val="OperatorTok"/>
        </w:rPr>
        <w:t xml:space="preserve">:</w:t>
      </w:r>
      <w:r>
        <w:rPr>
          <w:rStyle w:val="NormalTok"/>
        </w:rPr>
        <w:t xml:space="preserve"> {</w:t>
      </w:r>
      <w:r>
        <w:br/>
      </w:r>
      <w:r>
        <w:rPr>
          <w:rStyle w:val="NormalTok"/>
        </w:rPr>
        <w:t xml:space="preserve">    command</w:t>
      </w:r>
      <w:r>
        <w:rPr>
          <w:rStyle w:val="OperatorTok"/>
        </w:rPr>
        <w:t xml:space="preserve">:</w:t>
      </w:r>
      <w:r>
        <w:rPr>
          <w:rStyle w:val="NormalTok"/>
        </w:rPr>
        <w:t xml:space="preserve"> </w:t>
      </w:r>
      <w:r>
        <w:rPr>
          <w:rStyle w:val="StringTok"/>
        </w:rPr>
        <w:t xml:space="preserve">'docker compose --profile e2e up'</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'http://localhost:3000'</w:t>
      </w:r>
      <w:r>
        <w:rPr>
          <w:rStyle w:val="OperatorTok"/>
        </w:rPr>
        <w:t xml:space="preserve">,</w:t>
      </w:r>
      <w:r>
        <w:br/>
      </w:r>
      <w:r>
        <w:rPr>
          <w:rStyle w:val="NormalTok"/>
        </w:rPr>
        <w:t xml:space="preserve">    reuseExistingServer</w:t>
      </w:r>
      <w:r>
        <w:rPr>
          <w:rStyle w:val="OperatorTok"/>
        </w:rPr>
        <w:t xml:space="preserve">:</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61"/>
    <w:bookmarkStart w:id="62" w:name="c.-type-inventory"/>
    <w:p>
      <w:pPr>
        <w:pStyle w:val="Heading3"/>
      </w:pPr>
      <w:r>
        <w:t xml:space="preserve">C. Type Inventory</w:t>
      </w:r>
    </w:p>
    <w:p>
      <w:pPr>
        <w:pStyle w:val="FirstParagraph"/>
      </w:pPr>
      <w:r>
        <w:t xml:space="preserve">Types to be defined in OpenAPI and generated:</w:t>
      </w:r>
    </w:p>
    <w:tbl>
      <w:tblPr>
        <w:tblStyle w:val="Table"/>
        <w:tblW w:type="pct" w:w="5000"/>
        <w:tblLayout w:type="fixed"/>
        <w:tblLook w:firstRow="1" w:lastRow="0" w:firstColumn="0" w:lastColumn="0" w:noHBand="0" w:noVBand="0" w:val="0020"/>
      </w:tblPr>
      <w:tblGrid>
        <w:gridCol w:w="1584"/>
        <w:gridCol w:w="3432"/>
        <w:gridCol w:w="2904"/>
      </w:tblGrid>
      <w:tr>
        <w:trPr>
          <w:tblHeader w:val="on"/>
        </w:trPr>
        <w:tc>
          <w:tcPr/>
          <w:p>
            <w:pPr>
              <w:pStyle w:val="Compact"/>
            </w:pPr>
            <w:r>
              <w:t xml:space="preserve">Type</w:t>
            </w:r>
          </w:p>
        </w:tc>
        <w:tc>
          <w:tcPr/>
          <w:p>
            <w:pPr>
              <w:pStyle w:val="Compact"/>
            </w:pPr>
            <w:r>
              <w:t xml:space="preserve">Description</w:t>
            </w:r>
          </w:p>
        </w:tc>
        <w:tc>
          <w:tcPr/>
          <w:p>
            <w:pPr>
              <w:pStyle w:val="Compact"/>
            </w:pPr>
            <w:r>
              <w:t xml:space="preserve">Platforms</w:t>
            </w:r>
          </w:p>
        </w:tc>
      </w:tr>
      <w:tr>
        <w:tc>
          <w:tcPr/>
          <w:p>
            <w:pPr>
              <w:pStyle w:val="Compact"/>
            </w:pPr>
            <w:r>
              <w:rPr>
                <w:rStyle w:val="VerbatimChar"/>
              </w:rPr>
              <w:t xml:space="preserve">Rotation</w:t>
            </w:r>
          </w:p>
        </w:tc>
        <w:tc>
          <w:tcPr/>
          <w:p>
            <w:pPr>
              <w:pStyle w:val="Compact"/>
            </w:pPr>
            <w:r>
              <w:t xml:space="preserve">Play frequency enum (S, L, M, H)</w:t>
            </w:r>
          </w:p>
        </w:tc>
        <w:tc>
          <w:tcPr/>
          <w:p>
            <w:pPr>
              <w:pStyle w:val="Compact"/>
            </w:pPr>
            <w:r>
              <w:t xml:space="preserve">All</w:t>
            </w:r>
          </w:p>
        </w:tc>
      </w:tr>
      <w:tr>
        <w:tc>
          <w:tcPr/>
          <w:p>
            <w:pPr>
              <w:pStyle w:val="Compact"/>
            </w:pPr>
            <w:r>
              <w:rPr>
                <w:rStyle w:val="VerbatimChar"/>
              </w:rPr>
              <w:t xml:space="preserve">Authorization</w:t>
            </w:r>
          </w:p>
        </w:tc>
        <w:tc>
          <w:tcPr/>
          <w:p>
            <w:pPr>
              <w:pStyle w:val="Compact"/>
            </w:pPr>
            <w:r>
              <w:t xml:space="preserve">Permission levels</w:t>
            </w:r>
          </w:p>
        </w:tc>
        <w:tc>
          <w:tcPr/>
          <w:p>
            <w:pPr>
              <w:pStyle w:val="Compact"/>
            </w:pPr>
            <w:r>
              <w:t xml:space="preserve">All</w:t>
            </w:r>
          </w:p>
        </w:tc>
      </w:tr>
      <w:tr>
        <w:tc>
          <w:tcPr/>
          <w:p>
            <w:pPr>
              <w:pStyle w:val="Compact"/>
            </w:pPr>
            <w:r>
              <w:rPr>
                <w:rStyle w:val="VerbatimChar"/>
              </w:rPr>
              <w:t xml:space="preserve">AlbumResponse</w:t>
            </w:r>
          </w:p>
        </w:tc>
        <w:tc>
          <w:tcPr/>
          <w:p>
            <w:pPr>
              <w:pStyle w:val="Compact"/>
            </w:pPr>
            <w:r>
              <w:t xml:space="preserve">Album search result</w:t>
            </w:r>
          </w:p>
        </w:tc>
        <w:tc>
          <w:tcPr/>
          <w:p>
            <w:pPr>
              <w:pStyle w:val="Compact"/>
            </w:pPr>
            <w:r>
              <w:t xml:space="preserve">All</w:t>
            </w:r>
          </w:p>
        </w:tc>
      </w:tr>
      <w:tr>
        <w:tc>
          <w:tcPr/>
          <w:p>
            <w:pPr>
              <w:pStyle w:val="Compact"/>
            </w:pPr>
            <w:r>
              <w:rPr>
                <w:rStyle w:val="VerbatimChar"/>
              </w:rPr>
              <w:t xml:space="preserve">FlowsheetEntry</w:t>
            </w:r>
          </w:p>
        </w:tc>
        <w:tc>
          <w:tcPr/>
          <w:p>
            <w:pPr>
              <w:pStyle w:val="Compact"/>
            </w:pPr>
            <w:r>
              <w:t xml:space="preserve">Playlist entry</w:t>
            </w:r>
          </w:p>
        </w:tc>
        <w:tc>
          <w:tcPr/>
          <w:p>
            <w:pPr>
              <w:pStyle w:val="Compact"/>
            </w:pPr>
            <w:r>
              <w:t xml:space="preserve">All</w:t>
            </w:r>
          </w:p>
        </w:tc>
      </w:tr>
      <w:tr>
        <w:tc>
          <w:tcPr/>
          <w:p>
            <w:pPr>
              <w:pStyle w:val="Compact"/>
            </w:pPr>
            <w:r>
              <w:rPr>
                <w:rStyle w:val="VerbatimChar"/>
              </w:rPr>
              <w:t xml:space="preserve">User</w:t>
            </w:r>
          </w:p>
        </w:tc>
        <w:tc>
          <w:tcPr/>
          <w:p>
            <w:pPr>
              <w:pStyle w:val="Compact"/>
            </w:pPr>
            <w:r>
              <w:t xml:space="preserve">User profile</w:t>
            </w:r>
          </w:p>
        </w:tc>
        <w:tc>
          <w:tcPr/>
          <w:p>
            <w:pPr>
              <w:pStyle w:val="Compact"/>
            </w:pPr>
            <w:r>
              <w:t xml:space="preserve">All</w:t>
            </w:r>
          </w:p>
        </w:tc>
      </w:tr>
      <w:tr>
        <w:tc>
          <w:tcPr/>
          <w:p>
            <w:pPr>
              <w:pStyle w:val="Compact"/>
            </w:pPr>
            <w:r>
              <w:rPr>
                <w:rStyle w:val="VerbatimChar"/>
              </w:rPr>
              <w:t xml:space="preserve">CreateAlbumRequest</w:t>
            </w:r>
          </w:p>
        </w:tc>
        <w:tc>
          <w:tcPr/>
          <w:p>
            <w:pPr>
              <w:pStyle w:val="Compact"/>
            </w:pPr>
            <w:r>
              <w:t xml:space="preserve">Album creation params</w:t>
            </w:r>
          </w:p>
        </w:tc>
        <w:tc>
          <w:tcPr/>
          <w:p>
            <w:pPr>
              <w:pStyle w:val="Compact"/>
            </w:pPr>
            <w:r>
              <w:t xml:space="preserve">Web, potentially mobile</w:t>
            </w:r>
          </w:p>
        </w:tc>
      </w:tr>
      <w:tr>
        <w:tc>
          <w:tcPr/>
          <w:p>
            <w:pPr>
              <w:pStyle w:val="Compact"/>
            </w:pPr>
            <w:r>
              <w:rPr>
                <w:rStyle w:val="VerbatimChar"/>
              </w:rPr>
              <w:t xml:space="preserve">OnAirResponse</w:t>
            </w:r>
          </w:p>
        </w:tc>
        <w:tc>
          <w:tcPr/>
          <w:p>
            <w:pPr>
              <w:pStyle w:val="Compact"/>
            </w:pPr>
            <w:r>
              <w:t xml:space="preserve">Current broadcast status</w:t>
            </w:r>
          </w:p>
        </w:tc>
        <w:tc>
          <w:tcPr/>
          <w:p>
            <w:pPr>
              <w:pStyle w:val="Compact"/>
            </w:pPr>
            <w:r>
              <w:t xml:space="preserve">All</w:t>
            </w:r>
          </w:p>
        </w:tc>
      </w:tr>
    </w:tbl>
    <w:bookmarkEnd w:id="62"/>
    <w:bookmarkStart w:id="63" w:name="d.-e2e-test-suites-detail"/>
    <w:p>
      <w:pPr>
        <w:pStyle w:val="Heading3"/>
      </w:pPr>
      <w:r>
        <w:t xml:space="preserve">D. E2E Test Suites Detail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Suite</w:t>
            </w:r>
          </w:p>
        </w:tc>
        <w:tc>
          <w:tcPr/>
          <w:p>
            <w:pPr>
              <w:pStyle w:val="Compact"/>
            </w:pPr>
            <w:r>
              <w:t xml:space="preserve">Tests</w:t>
            </w:r>
          </w:p>
        </w:tc>
      </w:tr>
      <w:tr>
        <w:tc>
          <w:tcPr/>
          <w:p>
            <w:pPr>
              <w:pStyle w:val="Compact"/>
            </w:pPr>
            <w:r>
              <w:rPr>
                <w:b/>
                <w:bCs/>
              </w:rPr>
              <w:t xml:space="preserve">Smoke</w:t>
            </w:r>
          </w:p>
        </w:tc>
        <w:tc>
          <w:tcPr/>
          <w:p>
            <w:pPr>
              <w:pStyle w:val="Compact"/>
            </w:pPr>
            <w:r>
              <w:t xml:space="preserve">App loads, login page accessible, API health, auth redirects</w:t>
            </w:r>
          </w:p>
        </w:tc>
      </w:tr>
      <w:tr>
        <w:tc>
          <w:tcPr/>
          <w:p>
            <w:pPr>
              <w:pStyle w:val="Compact"/>
            </w:pPr>
            <w:r>
              <w:rPr>
                <w:b/>
                <w:bCs/>
              </w:rPr>
              <w:t xml:space="preserve">Auth</w:t>
            </w:r>
          </w:p>
        </w:tc>
        <w:tc>
          <w:tcPr/>
          <w:p>
            <w:pPr>
              <w:pStyle w:val="Compact"/>
            </w:pPr>
            <w:r>
              <w:t xml:space="preserve">Successful login, failed login, logout, protected routes</w:t>
            </w:r>
          </w:p>
        </w:tc>
      </w:tr>
      <w:tr>
        <w:tc>
          <w:tcPr/>
          <w:p>
            <w:pPr>
              <w:pStyle w:val="Compact"/>
            </w:pPr>
            <w:r>
              <w:rPr>
                <w:b/>
                <w:bCs/>
              </w:rPr>
              <w:t xml:space="preserve">Flowsheet</w:t>
            </w:r>
          </w:p>
        </w:tc>
        <w:tc>
          <w:tcPr/>
          <w:p>
            <w:pPr>
              <w:pStyle w:val="Compact"/>
            </w:pPr>
            <w:r>
              <w:t xml:space="preserve">Start show, add from catalog, add from bin, reorder, end show</w:t>
            </w:r>
          </w:p>
        </w:tc>
      </w:tr>
      <w:tr>
        <w:tc>
          <w:tcPr/>
          <w:p>
            <w:pPr>
              <w:pStyle w:val="Compact"/>
            </w:pPr>
            <w:r>
              <w:rPr>
                <w:b/>
                <w:bCs/>
              </w:rPr>
              <w:t xml:space="preserve">Catalog</w:t>
            </w:r>
          </w:p>
        </w:tc>
        <w:tc>
          <w:tcPr/>
          <w:p>
            <w:pPr>
              <w:pStyle w:val="Compact"/>
            </w:pPr>
            <w:r>
              <w:t xml:space="preserve">Search by artist, search by album, view details, add to bin</w:t>
            </w:r>
          </w:p>
        </w:tc>
      </w:tr>
      <w:tr>
        <w:tc>
          <w:tcPr/>
          <w:p>
            <w:pPr>
              <w:pStyle w:val="Compact"/>
            </w:pPr>
            <w:r>
              <w:rPr>
                <w:b/>
                <w:bCs/>
              </w:rPr>
              <w:t xml:space="preserve">Admin</w:t>
            </w:r>
          </w:p>
        </w:tc>
        <w:tc>
          <w:tcPr/>
          <w:p>
            <w:pPr>
              <w:pStyle w:val="Compact"/>
            </w:pPr>
            <w:r>
              <w:t xml:space="preserve">SM accesses roster, DJ denied roster, view DJ list</w:t>
            </w:r>
          </w:p>
        </w:tc>
      </w:tr>
    </w:tbl>
    <w:bookmarkEnd w:id="63"/>
    <w:bookmarkStart w:id="68" w:name="e.-related-documentation"/>
    <w:p>
      <w:pPr>
        <w:pStyle w:val="Heading3"/>
      </w:pPr>
      <w:r>
        <w:t xml:space="preserve">E. Related Documentation</w:t>
      </w:r>
    </w:p>
    <w:p>
      <w:pPr>
        <w:pStyle w:val="Compact"/>
        <w:numPr>
          <w:ilvl w:val="0"/>
          <w:numId w:val="1007"/>
        </w:numPr>
      </w:pPr>
      <w:hyperlink r:id="rId64">
        <w:r>
          <w:rPr>
            <w:rStyle w:val="Hyperlink"/>
          </w:rPr>
          <w:t xml:space="preserve">OpenAPI Specification</w:t>
        </w:r>
      </w:hyperlink>
    </w:p>
    <w:p>
      <w:pPr>
        <w:pStyle w:val="Compact"/>
        <w:numPr>
          <w:ilvl w:val="0"/>
          <w:numId w:val="1007"/>
        </w:numPr>
      </w:pPr>
      <w:hyperlink r:id="rId65">
        <w:r>
          <w:rPr>
            <w:rStyle w:val="Hyperlink"/>
          </w:rPr>
          <w:t xml:space="preserve">openapi-typescript</w:t>
        </w:r>
      </w:hyperlink>
    </w:p>
    <w:p>
      <w:pPr>
        <w:pStyle w:val="Compact"/>
        <w:numPr>
          <w:ilvl w:val="0"/>
          <w:numId w:val="1007"/>
        </w:numPr>
      </w:pPr>
      <w:hyperlink r:id="rId66">
        <w:r>
          <w:rPr>
            <w:rStyle w:val="Hyperlink"/>
          </w:rPr>
          <w:t xml:space="preserve">OpenAPI Generator</w:t>
        </w:r>
      </w:hyperlink>
    </w:p>
    <w:p>
      <w:pPr>
        <w:pStyle w:val="Compact"/>
        <w:numPr>
          <w:ilvl w:val="0"/>
          <w:numId w:val="1007"/>
        </w:numPr>
      </w:pPr>
      <w:hyperlink r:id="rId67">
        <w:r>
          <w:rPr>
            <w:rStyle w:val="Hyperlink"/>
          </w:rPr>
          <w:t xml:space="preserve">Playwright Documentation</w:t>
        </w:r>
      </w:hyperlink>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6" Target="media/rId26.png" /><Relationship Type="http://schemas.openxmlformats.org/officeDocument/2006/relationships/image" Id="rId17" Target="media/rId17.png" /><Relationship Type="http://schemas.openxmlformats.org/officeDocument/2006/relationships/image" Id="rId34" Target="media/rId34.png" /><Relationship Type="http://schemas.openxmlformats.org/officeDocument/2006/relationships/hyperlink" Id="rId65" Target="https://github.com/drwpow/openapi-typescript" TargetMode="External" /><Relationship Type="http://schemas.openxmlformats.org/officeDocument/2006/relationships/hyperlink" Id="rId66" Target="https://openapi-generator.tech/" TargetMode="External" /><Relationship Type="http://schemas.openxmlformats.org/officeDocument/2006/relationships/hyperlink" Id="rId67" Target="https://playwright.dev/" TargetMode="External" /><Relationship Type="http://schemas.openxmlformats.org/officeDocument/2006/relationships/hyperlink" Id="rId64" Target="https://spec.openapis.org/oas/latest.html" TargetMode="External" /></Relationships>
</file>

<file path=word/_rels/footnotes.xml.rels><?xml version="1.0" encoding="UTF-8"?><Relationships xmlns="http://schemas.openxmlformats.org/package/2006/relationships"><Relationship Type="http://schemas.openxmlformats.org/officeDocument/2006/relationships/hyperlink" Id="rId65" Target="https://github.com/drwpow/openapi-typescript" TargetMode="External" /><Relationship Type="http://schemas.openxmlformats.org/officeDocument/2006/relationships/hyperlink" Id="rId66" Target="https://openapi-generator.tech/" TargetMode="External" /><Relationship Type="http://schemas.openxmlformats.org/officeDocument/2006/relationships/hyperlink" Id="rId67" Target="https://playwright.dev/" TargetMode="External" /><Relationship Type="http://schemas.openxmlformats.org/officeDocument/2006/relationships/hyperlink" Id="rId64" Target="https://spec.openapis.org/oas/lates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2026-01-22T03:01:20Z</dcterms:created>
  <dcterms:modified xsi:type="dcterms:W3CDTF">2026-01-22T03:01:20Z</dcterms:modified>
</cp:coreProperties>
</file>

<file path=docProps/custom.xml><?xml version="1.0" encoding="utf-8"?>
<Properties xmlns="http://schemas.openxmlformats.org/officeDocument/2006/custom-properties" xmlns:vt="http://schemas.openxmlformats.org/officeDocument/2006/docPropsVTypes"/>
</file>