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0EE" w:rsidRDefault="006B0C71">
      <w:pPr>
        <w:jc w:val="center"/>
        <w:rPr>
          <w:b/>
          <w:sz w:val="32"/>
        </w:rPr>
      </w:pPr>
      <w:bookmarkStart w:id="0" w:name="OLE_LINK7"/>
      <w:bookmarkStart w:id="1" w:name="OLE_LINK8"/>
      <w:r>
        <w:rPr>
          <w:rFonts w:hint="eastAsia"/>
          <w:b/>
          <w:sz w:val="32"/>
        </w:rPr>
        <w:t>实验一：树莓派平台</w:t>
      </w:r>
      <w:r>
        <w:rPr>
          <w:rFonts w:hint="eastAsia"/>
          <w:b/>
          <w:sz w:val="32"/>
        </w:rPr>
        <w:t>-------</w:t>
      </w:r>
      <w:r>
        <w:rPr>
          <w:rFonts w:hint="eastAsia"/>
          <w:b/>
          <w:sz w:val="32"/>
        </w:rPr>
        <w:t>七彩探照灯</w:t>
      </w:r>
    </w:p>
    <w:p w:rsidR="008F50EE" w:rsidRDefault="008F50EE">
      <w:pPr>
        <w:jc w:val="center"/>
        <w:rPr>
          <w:b/>
          <w:sz w:val="32"/>
        </w:rPr>
      </w:pPr>
    </w:p>
    <w:p w:rsidR="008F50EE" w:rsidRDefault="006B0C71">
      <w:pPr>
        <w:numPr>
          <w:ilvl w:val="0"/>
          <w:numId w:val="1"/>
        </w:numPr>
        <w:jc w:val="left"/>
        <w:rPr>
          <w:b/>
          <w:sz w:val="28"/>
        </w:rPr>
      </w:pPr>
      <w:bookmarkStart w:id="2" w:name="OLE_LINK5"/>
      <w:bookmarkStart w:id="3" w:name="OLE_LINK6"/>
      <w:r>
        <w:rPr>
          <w:rFonts w:hint="eastAsia"/>
          <w:b/>
          <w:sz w:val="28"/>
        </w:rPr>
        <w:t>实验前准备</w:t>
      </w:r>
    </w:p>
    <w:p w:rsidR="008F50EE" w:rsidRDefault="006B0C71">
      <w:pPr>
        <w:jc w:val="left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114300" distR="114300">
            <wp:extent cx="5270500" cy="3338830"/>
            <wp:effectExtent l="0" t="0" r="6350" b="13970"/>
            <wp:docPr id="1" name="图片 1" descr="2017-09-09_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09-09_1539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jc w:val="left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1-1 </w:t>
      </w: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Pi3</w:t>
      </w:r>
      <w:r>
        <w:rPr>
          <w:rFonts w:hint="eastAsia"/>
          <w:sz w:val="24"/>
        </w:rPr>
        <w:t>主控板</w:t>
      </w:r>
      <w:r>
        <w:rPr>
          <w:rFonts w:hint="eastAsia"/>
          <w:sz w:val="24"/>
        </w:rPr>
        <w:t xml:space="preserve">                                                                                </w:t>
      </w:r>
    </w:p>
    <w:p w:rsidR="008F50EE" w:rsidRDefault="006B0C71">
      <w:pPr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2910840" cy="1877060"/>
            <wp:effectExtent l="0" t="0" r="3810" b="8890"/>
            <wp:docPr id="11" name="图片 1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无标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8F50EE">
      <w:pPr>
        <w:jc w:val="left"/>
        <w:rPr>
          <w:sz w:val="24"/>
        </w:rPr>
      </w:pPr>
    </w:p>
    <w:p w:rsidR="008F50EE" w:rsidRDefault="006B0C71">
      <w:pPr>
        <w:ind w:firstLineChars="1000" w:firstLine="2400"/>
        <w:jc w:val="left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1-2</w:t>
      </w:r>
      <w:r>
        <w:rPr>
          <w:rFonts w:hint="eastAsia"/>
          <w:sz w:val="24"/>
        </w:rPr>
        <w:t>七彩探照灯模块</w:t>
      </w:r>
    </w:p>
    <w:p w:rsidR="008F50EE" w:rsidRDefault="006B0C71">
      <w:pPr>
        <w:jc w:val="left"/>
        <w:rPr>
          <w:sz w:val="24"/>
        </w:rPr>
      </w:pPr>
      <w:r>
        <w:rPr>
          <w:rFonts w:hint="eastAsia"/>
          <w:sz w:val="24"/>
        </w:rPr>
        <w:tab/>
      </w:r>
      <w:bookmarkStart w:id="4" w:name="OLE_LINK16"/>
      <w:bookmarkStart w:id="5" w:name="OLE_LINK17"/>
    </w:p>
    <w:p w:rsidR="008F50EE" w:rsidRDefault="008F50EE">
      <w:pPr>
        <w:jc w:val="left"/>
        <w:rPr>
          <w:sz w:val="24"/>
        </w:rPr>
      </w:pPr>
    </w:p>
    <w:p w:rsidR="008F50EE" w:rsidRDefault="008F50EE">
      <w:pPr>
        <w:jc w:val="left"/>
        <w:rPr>
          <w:sz w:val="24"/>
        </w:rPr>
      </w:pPr>
    </w:p>
    <w:p w:rsidR="008F50EE" w:rsidRDefault="006B0C71">
      <w:pPr>
        <w:numPr>
          <w:ilvl w:val="0"/>
          <w:numId w:val="2"/>
        </w:numPr>
        <w:jc w:val="left"/>
        <w:rPr>
          <w:b/>
          <w:sz w:val="28"/>
        </w:rPr>
      </w:pPr>
      <w:r>
        <w:rPr>
          <w:rFonts w:hint="eastAsia"/>
          <w:b/>
          <w:sz w:val="28"/>
        </w:rPr>
        <w:t>实验目的</w:t>
      </w:r>
    </w:p>
    <w:p w:rsidR="008F50EE" w:rsidRDefault="006B0C71">
      <w:pPr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S</w:t>
      </w:r>
      <w:r>
        <w:rPr>
          <w:rFonts w:asciiTheme="minorEastAsia" w:hAnsiTheme="minorEastAsia" w:cstheme="minorEastAsia" w:hint="eastAsia"/>
          <w:sz w:val="24"/>
        </w:rPr>
        <w:t>SH</w:t>
      </w:r>
      <w:r>
        <w:rPr>
          <w:rFonts w:asciiTheme="minorEastAsia" w:hAnsiTheme="minorEastAsia" w:cstheme="minorEastAsia" w:hint="eastAsia"/>
          <w:sz w:val="24"/>
        </w:rPr>
        <w:t>远程登录树莓派后，运行七彩灯可执行程序，循环显示</w:t>
      </w:r>
      <w:r>
        <w:rPr>
          <w:rFonts w:asciiTheme="minorEastAsia" w:hAnsiTheme="minorEastAsia" w:cstheme="minorEastAsia" w:hint="eastAsia"/>
          <w:sz w:val="24"/>
        </w:rPr>
        <w:t>7</w:t>
      </w:r>
      <w:r>
        <w:rPr>
          <w:rFonts w:asciiTheme="minorEastAsia" w:hAnsiTheme="minorEastAsia" w:cstheme="minorEastAsia" w:hint="eastAsia"/>
          <w:sz w:val="24"/>
        </w:rPr>
        <w:t>种不同颜色的灯。</w:t>
      </w:r>
    </w:p>
    <w:p w:rsidR="008F50EE" w:rsidRDefault="008F50EE">
      <w:pPr>
        <w:jc w:val="left"/>
        <w:rPr>
          <w:sz w:val="24"/>
        </w:rPr>
      </w:pPr>
    </w:p>
    <w:p w:rsidR="008F50EE" w:rsidRDefault="006B0C7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实验原理</w:t>
      </w:r>
    </w:p>
    <w:p w:rsidR="008F50EE" w:rsidRDefault="006B0C71">
      <w:pPr>
        <w:jc w:val="left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树莓派的强大不仅在于它是一个卡式电脑，更重要的是引出的</w:t>
      </w:r>
      <w:r>
        <w:rPr>
          <w:rFonts w:hint="eastAsia"/>
          <w:bCs/>
          <w:sz w:val="24"/>
        </w:rPr>
        <w:t>GPIO</w:t>
      </w:r>
      <w:r>
        <w:rPr>
          <w:rFonts w:hint="eastAsia"/>
          <w:bCs/>
          <w:sz w:val="24"/>
        </w:rPr>
        <w:t>，可以通过编程使</w:t>
      </w:r>
      <w:r>
        <w:rPr>
          <w:rFonts w:hint="eastAsia"/>
          <w:bCs/>
          <w:sz w:val="24"/>
        </w:rPr>
        <w:t>GPIO</w:t>
      </w:r>
      <w:r>
        <w:rPr>
          <w:rFonts w:hint="eastAsia"/>
          <w:bCs/>
          <w:sz w:val="24"/>
        </w:rPr>
        <w:t>管脚输出高低电平。</w:t>
      </w:r>
      <w:r>
        <w:rPr>
          <w:rFonts w:hint="eastAsia"/>
          <w:bCs/>
          <w:sz w:val="24"/>
        </w:rPr>
        <w:tab/>
      </w:r>
      <w:bookmarkEnd w:id="4"/>
      <w:bookmarkEnd w:id="5"/>
    </w:p>
    <w:p w:rsidR="008F50EE" w:rsidRDefault="006B0C71">
      <w:pPr>
        <w:ind w:firstLineChars="100" w:firstLine="240"/>
        <w:jc w:val="left"/>
        <w:rPr>
          <w:bCs/>
          <w:sz w:val="24"/>
        </w:rPr>
      </w:pPr>
      <w:r>
        <w:rPr>
          <w:rFonts w:hint="eastAsia"/>
          <w:bCs/>
          <w:sz w:val="24"/>
        </w:rPr>
        <w:t>所谓的</w:t>
      </w:r>
      <w:r>
        <w:rPr>
          <w:rFonts w:hint="eastAsia"/>
          <w:bCs/>
          <w:sz w:val="24"/>
        </w:rPr>
        <w:t>RGB</w:t>
      </w:r>
      <w:r>
        <w:rPr>
          <w:rFonts w:hint="eastAsia"/>
          <w:bCs/>
          <w:sz w:val="24"/>
        </w:rPr>
        <w:t>三色灯和普通的</w:t>
      </w:r>
      <w:r>
        <w:rPr>
          <w:rFonts w:hint="eastAsia"/>
          <w:bCs/>
          <w:sz w:val="24"/>
        </w:rPr>
        <w:t>LED</w:t>
      </w:r>
      <w:r>
        <w:rPr>
          <w:rFonts w:hint="eastAsia"/>
          <w:bCs/>
          <w:sz w:val="24"/>
        </w:rPr>
        <w:t>灯其实没有什么不同，只是在封装上，</w:t>
      </w:r>
      <w:r>
        <w:rPr>
          <w:rFonts w:hint="eastAsia"/>
          <w:bCs/>
          <w:sz w:val="24"/>
        </w:rPr>
        <w:t>RGB</w:t>
      </w:r>
      <w:r>
        <w:rPr>
          <w:rFonts w:hint="eastAsia"/>
          <w:bCs/>
          <w:sz w:val="24"/>
        </w:rPr>
        <w:t>灯内封装了三个</w:t>
      </w:r>
      <w:r>
        <w:rPr>
          <w:rFonts w:hint="eastAsia"/>
          <w:bCs/>
          <w:sz w:val="24"/>
        </w:rPr>
        <w:t>LED</w:t>
      </w:r>
      <w:r>
        <w:rPr>
          <w:rFonts w:hint="eastAsia"/>
          <w:bCs/>
          <w:sz w:val="24"/>
        </w:rPr>
        <w:t>（红，绿，蓝），通过控制三种</w:t>
      </w:r>
      <w:r>
        <w:rPr>
          <w:rFonts w:hint="eastAsia"/>
          <w:bCs/>
          <w:sz w:val="24"/>
        </w:rPr>
        <w:t>LED</w:t>
      </w:r>
      <w:r>
        <w:rPr>
          <w:rFonts w:hint="eastAsia"/>
          <w:bCs/>
          <w:sz w:val="24"/>
        </w:rPr>
        <w:t>亮度（</w:t>
      </w:r>
      <w:r>
        <w:rPr>
          <w:rFonts w:hint="eastAsia"/>
          <w:bCs/>
          <w:sz w:val="24"/>
        </w:rPr>
        <w:t>256</w:t>
      </w:r>
      <w:r>
        <w:rPr>
          <w:rFonts w:hint="eastAsia"/>
          <w:bCs/>
          <w:sz w:val="24"/>
        </w:rPr>
        <w:t>种亮度级别可选），可以混合出不同的颜色（</w:t>
      </w:r>
      <w:r>
        <w:rPr>
          <w:rFonts w:hint="eastAsia"/>
          <w:bCs/>
          <w:sz w:val="24"/>
        </w:rPr>
        <w:t>256*256*256</w:t>
      </w:r>
      <w:r>
        <w:rPr>
          <w:rFonts w:hint="eastAsia"/>
          <w:bCs/>
          <w:sz w:val="24"/>
        </w:rPr>
        <w:t>）。</w:t>
      </w:r>
    </w:p>
    <w:p w:rsidR="008F50EE" w:rsidRDefault="006B0C71"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   </w:t>
      </w:r>
      <w:r>
        <w:rPr>
          <w:rFonts w:asciiTheme="minorEastAsia" w:hAnsiTheme="minorEastAsia" w:hint="eastAsia"/>
          <w:sz w:val="24"/>
        </w:rPr>
        <w:t>由电路原理图可知，本实验中采用的</w:t>
      </w:r>
      <w:r>
        <w:rPr>
          <w:rFonts w:asciiTheme="minorEastAsia" w:hAnsiTheme="minorEastAsia" w:hint="eastAsia"/>
          <w:sz w:val="24"/>
        </w:rPr>
        <w:t>RGB LED</w:t>
      </w:r>
      <w:r>
        <w:rPr>
          <w:rFonts w:asciiTheme="minorEastAsia" w:hAnsiTheme="minorEastAsia" w:hint="eastAsia"/>
          <w:sz w:val="24"/>
        </w:rPr>
        <w:t>灯是共阴</w:t>
      </w:r>
      <w:r>
        <w:rPr>
          <w:rFonts w:asciiTheme="minorEastAsia" w:hAnsiTheme="minorEastAsia" w:hint="eastAsia"/>
          <w:sz w:val="24"/>
        </w:rPr>
        <w:t>LED</w:t>
      </w:r>
      <w:r>
        <w:rPr>
          <w:rFonts w:asciiTheme="minorEastAsia" w:hAnsiTheme="minorEastAsia" w:hint="eastAsia"/>
          <w:sz w:val="24"/>
        </w:rPr>
        <w:t>，一个引脚接地，其余的三个</w:t>
      </w:r>
      <w:r>
        <w:rPr>
          <w:rFonts w:asciiTheme="minorEastAsia" w:hAnsiTheme="minorEastAsia" w:hint="eastAsia"/>
          <w:sz w:val="24"/>
        </w:rPr>
        <w:t>RGB</w:t>
      </w:r>
      <w:r>
        <w:rPr>
          <w:rFonts w:asciiTheme="minorEastAsia" w:hAnsiTheme="minorEastAsia" w:hint="eastAsia"/>
          <w:sz w:val="24"/>
        </w:rPr>
        <w:t>引脚分别接在树莓派主控板上的</w:t>
      </w:r>
      <w:r>
        <w:rPr>
          <w:rFonts w:asciiTheme="minorEastAsia" w:hAnsiTheme="minorEastAsia" w:hint="eastAsia"/>
          <w:sz w:val="24"/>
        </w:rPr>
        <w:t>wiringPi</w:t>
      </w:r>
      <w:r>
        <w:rPr>
          <w:rFonts w:asciiTheme="minorEastAsia" w:hAnsiTheme="minorEastAsia" w:hint="eastAsia"/>
          <w:sz w:val="24"/>
        </w:rPr>
        <w:t>编码</w:t>
      </w:r>
      <w:r>
        <w:rPr>
          <w:rFonts w:asciiTheme="minorEastAsia" w:hAnsiTheme="minorEastAsia" w:hint="eastAsia"/>
          <w:sz w:val="24"/>
        </w:rPr>
        <w:t>3,2,5</w:t>
      </w:r>
      <w:r>
        <w:rPr>
          <w:rFonts w:asciiTheme="minorEastAsia" w:hAnsiTheme="minorEastAsia" w:hint="eastAsia"/>
          <w:sz w:val="24"/>
        </w:rPr>
        <w:t>引脚上</w:t>
      </w:r>
      <w:r>
        <w:rPr>
          <w:rFonts w:asciiTheme="minorEastAsia" w:hAnsiTheme="minorEastAsia" w:hint="eastAsia"/>
          <w:sz w:val="24"/>
        </w:rPr>
        <w:t>.</w:t>
      </w:r>
      <w:r>
        <w:rPr>
          <w:rFonts w:asciiTheme="minorEastAsia" w:hAnsiTheme="minorEastAsia" w:hint="eastAsia"/>
          <w:sz w:val="24"/>
        </w:rPr>
        <w:t>同时每个</w:t>
      </w:r>
      <w:r>
        <w:rPr>
          <w:rFonts w:asciiTheme="minorEastAsia" w:hAnsiTheme="minorEastAsia" w:hint="eastAsia"/>
          <w:sz w:val="24"/>
        </w:rPr>
        <w:t>LED</w:t>
      </w:r>
      <w:r>
        <w:rPr>
          <w:rFonts w:asciiTheme="minorEastAsia" w:hAnsiTheme="minorEastAsia" w:hint="eastAsia"/>
          <w:sz w:val="24"/>
        </w:rPr>
        <w:t>灯需要串联一个</w:t>
      </w:r>
      <w:r>
        <w:rPr>
          <w:rFonts w:asciiTheme="minorEastAsia" w:hAnsiTheme="minorEastAsia" w:hint="eastAsia"/>
          <w:sz w:val="24"/>
        </w:rPr>
        <w:t>220</w:t>
      </w:r>
      <w:r>
        <w:rPr>
          <w:rFonts w:asciiTheme="minorEastAsia" w:hAnsiTheme="minorEastAsia" w:hint="eastAsia"/>
          <w:sz w:val="24"/>
        </w:rPr>
        <w:t>欧的电阻作为限流电阻，我们只需在树莓派主控板上控制相应的引脚为高电平，即可点亮相应的</w:t>
      </w:r>
      <w:r>
        <w:rPr>
          <w:rFonts w:asciiTheme="minorEastAsia" w:hAnsiTheme="minorEastAsia" w:hint="eastAsia"/>
          <w:sz w:val="24"/>
        </w:rPr>
        <w:t>LED</w:t>
      </w:r>
      <w:r>
        <w:rPr>
          <w:rFonts w:asciiTheme="minorEastAsia" w:hAnsiTheme="minorEastAsia" w:hint="eastAsia"/>
          <w:sz w:val="24"/>
        </w:rPr>
        <w:t>。</w:t>
      </w:r>
    </w:p>
    <w:p w:rsidR="008F50EE" w:rsidRDefault="008F50EE">
      <w:pPr>
        <w:jc w:val="left"/>
        <w:rPr>
          <w:b/>
          <w:sz w:val="28"/>
        </w:rPr>
      </w:pPr>
      <w:bookmarkStart w:id="6" w:name="OLE_LINK9"/>
      <w:bookmarkStart w:id="7" w:name="OLE_LINK10"/>
      <w:bookmarkStart w:id="8" w:name="OLE_LINK18"/>
      <w:bookmarkEnd w:id="2"/>
      <w:bookmarkEnd w:id="3"/>
    </w:p>
    <w:p w:rsidR="008F50EE" w:rsidRDefault="006B0C7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4</w:t>
      </w:r>
      <w:r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实验步骤</w:t>
      </w:r>
    </w:p>
    <w:p w:rsidR="008F50EE" w:rsidRDefault="006B0C71">
      <w:pPr>
        <w:jc w:val="left"/>
        <w:rPr>
          <w:rFonts w:asciiTheme="minorEastAsia" w:hAnsiTheme="minorEastAsia" w:cstheme="minorEastAsia"/>
          <w:bCs/>
          <w:sz w:val="28"/>
        </w:rPr>
      </w:pPr>
      <w:r>
        <w:rPr>
          <w:rFonts w:asciiTheme="minorEastAsia" w:hAnsiTheme="minorEastAsia" w:cstheme="minorEastAsia" w:hint="eastAsia"/>
          <w:bCs/>
          <w:sz w:val="24"/>
          <w:szCs w:val="21"/>
        </w:rPr>
        <w:t>4-1.</w:t>
      </w:r>
      <w:r>
        <w:rPr>
          <w:rFonts w:asciiTheme="minorEastAsia" w:hAnsiTheme="minorEastAsia" w:cstheme="minorEastAsia" w:hint="eastAsia"/>
          <w:bCs/>
          <w:sz w:val="24"/>
          <w:szCs w:val="21"/>
        </w:rPr>
        <w:t>看懂原理图</w:t>
      </w:r>
    </w:p>
    <w:p w:rsidR="008F50EE" w:rsidRDefault="006B0C71">
      <w:pPr>
        <w:jc w:val="left"/>
        <w:rPr>
          <w:rFonts w:asciiTheme="minorEastAsia" w:hAnsiTheme="minorEastAsia" w:cstheme="minorEastAsia"/>
          <w:bCs/>
          <w:sz w:val="28"/>
        </w:rPr>
      </w:pPr>
      <w:r>
        <w:rPr>
          <w:rFonts w:asciiTheme="minorEastAsia" w:hAnsiTheme="minorEastAsia" w:cstheme="minorEastAsia" w:hint="eastAsia"/>
          <w:bCs/>
          <w:noProof/>
          <w:sz w:val="28"/>
        </w:rPr>
        <w:drawing>
          <wp:inline distT="0" distB="0" distL="114300" distR="114300">
            <wp:extent cx="5271135" cy="4160520"/>
            <wp:effectExtent l="0" t="0" r="5715" b="11430"/>
            <wp:docPr id="6" name="图片 6" descr="2017-08-29_15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08-29_1546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bookmarkEnd w:id="8"/>
    <w:p w:rsidR="008F50EE" w:rsidRDefault="008F50EE">
      <w:pPr>
        <w:jc w:val="left"/>
        <w:rPr>
          <w:rFonts w:asciiTheme="minorEastAsia" w:hAnsiTheme="minorEastAsia"/>
          <w:sz w:val="24"/>
        </w:rPr>
      </w:pPr>
    </w:p>
    <w:p w:rsidR="008F50EE" w:rsidRDefault="006B0C71"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 xml:space="preserve">                        </w:t>
      </w:r>
      <w:r>
        <w:rPr>
          <w:rFonts w:asciiTheme="minorEastAsia" w:hAnsiTheme="minorEastAsia" w:hint="eastAsia"/>
          <w:sz w:val="24"/>
        </w:rPr>
        <w:t>图</w:t>
      </w:r>
      <w:r>
        <w:rPr>
          <w:rFonts w:asciiTheme="minorEastAsia" w:hAnsiTheme="minorEastAsia" w:hint="eastAsia"/>
          <w:sz w:val="24"/>
        </w:rPr>
        <w:t xml:space="preserve">4-1 </w:t>
      </w:r>
      <w:r>
        <w:rPr>
          <w:rFonts w:asciiTheme="minorEastAsia" w:hAnsiTheme="minorEastAsia" w:hint="eastAsia"/>
          <w:sz w:val="24"/>
        </w:rPr>
        <w:t>树莓派电路图</w:t>
      </w:r>
    </w:p>
    <w:bookmarkEnd w:id="0"/>
    <w:bookmarkEnd w:id="1"/>
    <w:p w:rsidR="008F50EE" w:rsidRDefault="006B0C71" w:rsidP="00DD345D">
      <w:pPr>
        <w:ind w:leftChars="300" w:left="6510" w:hangingChars="2800" w:hanging="588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599690" cy="1457325"/>
            <wp:effectExtent l="0" t="0" r="10160" b="9525"/>
            <wp:docPr id="13" name="图片 13" descr="2017-07-31_17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07-31_1745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8F50EE">
      <w:pPr>
        <w:ind w:leftChars="300" w:left="6510" w:hangingChars="2800" w:hanging="5880"/>
      </w:pPr>
    </w:p>
    <w:p w:rsidR="008F50EE" w:rsidRDefault="006B0C71" w:rsidP="00DD345D">
      <w:pPr>
        <w:ind w:leftChars="300" w:left="7350" w:hangingChars="2800" w:hanging="6720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4-2  RGB LED</w:t>
      </w:r>
      <w:r>
        <w:rPr>
          <w:rFonts w:hint="eastAsia"/>
          <w:sz w:val="24"/>
          <w:szCs w:val="28"/>
        </w:rPr>
        <w:t>灯</w:t>
      </w:r>
    </w:p>
    <w:p w:rsidR="008F50EE" w:rsidRDefault="006B0C71"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color w:val="FF0000"/>
          <w:sz w:val="24"/>
          <w:szCs w:val="24"/>
        </w:rPr>
        <w:drawing>
          <wp:inline distT="0" distB="0" distL="114300" distR="114300">
            <wp:extent cx="4552950" cy="3746500"/>
            <wp:effectExtent l="0" t="0" r="0" b="6350"/>
            <wp:docPr id="8" name="图片 8" descr="树莓派2 40pin引脚对照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树莓派2 40pin引脚对照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4-3 </w:t>
      </w:r>
      <w:r>
        <w:rPr>
          <w:rFonts w:asciiTheme="minorEastAsia" w:hAnsiTheme="minorEastAsia" w:cstheme="minorEastAsia" w:hint="eastAsia"/>
          <w:sz w:val="24"/>
          <w:szCs w:val="24"/>
        </w:rPr>
        <w:t>树莓派</w:t>
      </w:r>
      <w:r>
        <w:rPr>
          <w:rFonts w:asciiTheme="minorEastAsia" w:hAnsiTheme="minorEastAsia" w:cstheme="minorEastAsia" w:hint="eastAsia"/>
          <w:sz w:val="24"/>
          <w:szCs w:val="24"/>
        </w:rPr>
        <w:t>40PIN</w:t>
      </w:r>
      <w:r>
        <w:rPr>
          <w:rFonts w:asciiTheme="minorEastAsia" w:hAnsiTheme="minorEastAsia" w:cstheme="minorEastAsia" w:hint="eastAsia"/>
          <w:sz w:val="24"/>
          <w:szCs w:val="24"/>
        </w:rPr>
        <w:t>引脚对照表</w:t>
      </w:r>
    </w:p>
    <w:p w:rsidR="008F50EE" w:rsidRDefault="008F50EE"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</w:p>
    <w:p w:rsidR="008F50EE" w:rsidRDefault="006B0C71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4-2 </w:t>
      </w:r>
      <w:r>
        <w:rPr>
          <w:rFonts w:asciiTheme="minorEastAsia" w:hAnsiTheme="minorEastAsia" w:cstheme="minorEastAsia" w:hint="eastAsia"/>
          <w:sz w:val="24"/>
          <w:szCs w:val="24"/>
        </w:rPr>
        <w:t>由电路原理图可以知道相应的连接电路，</w:t>
      </w:r>
      <w:r>
        <w:rPr>
          <w:rFonts w:asciiTheme="minorEastAsia" w:hAnsiTheme="minorEastAsia" w:cstheme="minorEastAsia" w:hint="eastAsia"/>
          <w:sz w:val="24"/>
          <w:szCs w:val="24"/>
        </w:rPr>
        <w:t>LED_</w:t>
      </w:r>
      <w:r>
        <w:rPr>
          <w:rFonts w:asciiTheme="minorEastAsia" w:hAnsiTheme="minorEastAsia" w:cstheme="minorEastAsia" w:hint="eastAsia"/>
          <w:sz w:val="24"/>
          <w:szCs w:val="24"/>
        </w:rPr>
        <w:t>R</w:t>
      </w:r>
      <w:r>
        <w:rPr>
          <w:rFonts w:asciiTheme="minorEastAsia" w:hAnsiTheme="minorEastAsia" w:cstheme="minorEastAsia" w:hint="eastAsia"/>
          <w:sz w:val="24"/>
          <w:szCs w:val="24"/>
        </w:rPr>
        <w:t>连接到主控板上的</w:t>
      </w:r>
      <w:r>
        <w:rPr>
          <w:rFonts w:asciiTheme="minorEastAsia" w:hAnsiTheme="minorEastAsia" w:cstheme="minorEastAsia" w:hint="eastAsia"/>
          <w:sz w:val="24"/>
          <w:szCs w:val="24"/>
        </w:rPr>
        <w:t>物理引脚</w:t>
      </w:r>
      <w:r>
        <w:rPr>
          <w:rFonts w:asciiTheme="minorEastAsia" w:hAnsiTheme="minorEastAsia" w:cstheme="minorEastAsia" w:hint="eastAsia"/>
          <w:sz w:val="24"/>
          <w:szCs w:val="24"/>
        </w:rPr>
        <w:t>15</w:t>
      </w:r>
      <w:r>
        <w:rPr>
          <w:rFonts w:asciiTheme="minorEastAsia" w:hAnsiTheme="minorEastAsia" w:cstheme="minorEastAsia" w:hint="eastAsia"/>
          <w:sz w:val="24"/>
          <w:szCs w:val="24"/>
        </w:rPr>
        <w:t>口</w:t>
      </w:r>
      <w:r>
        <w:rPr>
          <w:rFonts w:asciiTheme="minorEastAsia" w:hAnsiTheme="minorEastAsia" w:cstheme="minorEastAsia" w:hint="eastAsia"/>
          <w:sz w:val="24"/>
          <w:szCs w:val="24"/>
        </w:rPr>
        <w:t>对应的</w:t>
      </w:r>
      <w:r>
        <w:rPr>
          <w:rFonts w:asciiTheme="minorEastAsia" w:hAnsiTheme="minorEastAsia" w:cstheme="minorEastAsia" w:hint="eastAsia"/>
          <w:sz w:val="24"/>
          <w:szCs w:val="24"/>
        </w:rPr>
        <w:t>wiringPi</w:t>
      </w:r>
      <w:r>
        <w:rPr>
          <w:rFonts w:asciiTheme="minorEastAsia" w:hAnsiTheme="minorEastAsia" w:cstheme="minorEastAsia" w:hint="eastAsia"/>
          <w:sz w:val="24"/>
          <w:szCs w:val="24"/>
        </w:rPr>
        <w:t>编码的引脚为</w:t>
      </w:r>
      <w:r>
        <w:rPr>
          <w:rFonts w:asciiTheme="minorEastAsia" w:hAnsiTheme="minorEastAsia" w:cstheme="minorEastAsia" w:hint="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，</w:t>
      </w:r>
      <w:r>
        <w:rPr>
          <w:rFonts w:asciiTheme="minorEastAsia" w:hAnsiTheme="minorEastAsia" w:cstheme="minorEastAsia" w:hint="eastAsia"/>
          <w:sz w:val="24"/>
          <w:szCs w:val="24"/>
        </w:rPr>
        <w:t>LED_G</w:t>
      </w:r>
      <w:r>
        <w:rPr>
          <w:rFonts w:asciiTheme="minorEastAsia" w:hAnsiTheme="minorEastAsia" w:cstheme="minorEastAsia" w:hint="eastAsia"/>
          <w:sz w:val="24"/>
          <w:szCs w:val="24"/>
        </w:rPr>
        <w:t>和</w:t>
      </w:r>
      <w:r>
        <w:rPr>
          <w:rFonts w:asciiTheme="minorEastAsia" w:hAnsiTheme="minorEastAsia" w:cstheme="minorEastAsia" w:hint="eastAsia"/>
          <w:sz w:val="24"/>
          <w:szCs w:val="24"/>
        </w:rPr>
        <w:t>LED_B</w:t>
      </w:r>
      <w:r>
        <w:rPr>
          <w:rFonts w:asciiTheme="minorEastAsia" w:hAnsiTheme="minorEastAsia" w:cstheme="minorEastAsia" w:hint="eastAsia"/>
          <w:sz w:val="24"/>
          <w:szCs w:val="24"/>
        </w:rPr>
        <w:t>分别接在主控板上的</w:t>
      </w:r>
      <w:r>
        <w:rPr>
          <w:rFonts w:asciiTheme="minorEastAsia" w:hAnsiTheme="minorEastAsia" w:cstheme="minorEastAsia" w:hint="eastAsia"/>
          <w:sz w:val="24"/>
          <w:szCs w:val="24"/>
        </w:rPr>
        <w:t>物理引脚为</w:t>
      </w:r>
      <w:r>
        <w:rPr>
          <w:rFonts w:asciiTheme="minorEastAsia" w:hAnsiTheme="minorEastAsia" w:cstheme="minorEastAsia" w:hint="eastAsia"/>
          <w:sz w:val="24"/>
          <w:szCs w:val="24"/>
        </w:rPr>
        <w:t>13</w:t>
      </w:r>
      <w:r>
        <w:rPr>
          <w:rFonts w:asciiTheme="minorEastAsia" w:hAnsiTheme="minorEastAsia" w:cstheme="minorEastAsia" w:hint="eastAsia"/>
          <w:sz w:val="24"/>
          <w:szCs w:val="24"/>
        </w:rPr>
        <w:t>和</w:t>
      </w:r>
      <w:r>
        <w:rPr>
          <w:rFonts w:asciiTheme="minorEastAsia" w:hAnsiTheme="minorEastAsia" w:cstheme="minorEastAsia" w:hint="eastAsia"/>
          <w:sz w:val="24"/>
          <w:szCs w:val="24"/>
        </w:rPr>
        <w:t>18</w:t>
      </w:r>
      <w:r>
        <w:rPr>
          <w:rFonts w:asciiTheme="minorEastAsia" w:hAnsiTheme="minorEastAsia" w:cstheme="minorEastAsia" w:hint="eastAsia"/>
          <w:sz w:val="24"/>
          <w:szCs w:val="24"/>
        </w:rPr>
        <w:t>口</w:t>
      </w:r>
      <w:r>
        <w:rPr>
          <w:rFonts w:asciiTheme="minorEastAsia" w:hAnsiTheme="minorEastAsia" w:cstheme="minorEastAsia" w:hint="eastAsia"/>
          <w:sz w:val="24"/>
          <w:szCs w:val="24"/>
        </w:rPr>
        <w:t>，对应于</w:t>
      </w:r>
      <w:r>
        <w:rPr>
          <w:rFonts w:asciiTheme="minorEastAsia" w:hAnsiTheme="minorEastAsia" w:cstheme="minorEastAsia" w:hint="eastAsia"/>
          <w:sz w:val="24"/>
          <w:szCs w:val="24"/>
        </w:rPr>
        <w:t>wiringPi</w:t>
      </w:r>
      <w:r>
        <w:rPr>
          <w:rFonts w:asciiTheme="minorEastAsia" w:hAnsiTheme="minorEastAsia" w:cstheme="minorEastAsia" w:hint="eastAsia"/>
          <w:sz w:val="24"/>
          <w:szCs w:val="24"/>
        </w:rPr>
        <w:t>编码的引脚为</w:t>
      </w:r>
      <w:r>
        <w:rPr>
          <w:rFonts w:asciiTheme="minorEastAsia" w:hAnsiTheme="minorEastAsia" w:cstheme="minorEastAsia" w:hint="eastAsia"/>
          <w:sz w:val="24"/>
          <w:szCs w:val="24"/>
        </w:rPr>
        <w:t>2,5</w:t>
      </w:r>
      <w:r>
        <w:rPr>
          <w:rFonts w:asciiTheme="minorEastAsia" w:hAnsiTheme="minorEastAsia" w:cstheme="minorEastAsia" w:hint="eastAsia"/>
          <w:sz w:val="24"/>
          <w:szCs w:val="24"/>
        </w:rPr>
        <w:t>。（以后的代码中我们只会显示对应的</w:t>
      </w:r>
      <w:r>
        <w:rPr>
          <w:rFonts w:asciiTheme="minorEastAsia" w:hAnsiTheme="minorEastAsia" w:cstheme="minorEastAsia" w:hint="eastAsia"/>
          <w:sz w:val="24"/>
          <w:szCs w:val="24"/>
        </w:rPr>
        <w:t>wiringPi</w:t>
      </w:r>
      <w:r>
        <w:rPr>
          <w:rFonts w:asciiTheme="minorEastAsia" w:hAnsiTheme="minorEastAsia" w:cstheme="minorEastAsia" w:hint="eastAsia"/>
          <w:sz w:val="24"/>
          <w:szCs w:val="24"/>
        </w:rPr>
        <w:t>编码的引脚）</w:t>
      </w:r>
    </w:p>
    <w:p w:rsidR="008F50EE" w:rsidRDefault="008F50EE">
      <w:pPr>
        <w:rPr>
          <w:rFonts w:asciiTheme="minorEastAsia" w:hAnsiTheme="minorEastAsia" w:cstheme="minorEastAsia"/>
          <w:sz w:val="24"/>
          <w:szCs w:val="24"/>
        </w:rPr>
      </w:pPr>
    </w:p>
    <w:p w:rsidR="008F50EE" w:rsidRDefault="006B0C71">
      <w:pPr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LED_R--------- </w:t>
      </w:r>
      <w:r>
        <w:rPr>
          <w:rFonts w:asciiTheme="minorEastAsia" w:hAnsiTheme="minorEastAsia" w:cstheme="minorEastAsia" w:hint="eastAsia"/>
          <w:sz w:val="24"/>
          <w:szCs w:val="24"/>
        </w:rPr>
        <w:t>3(wiringPi)</w:t>
      </w:r>
    </w:p>
    <w:p w:rsidR="008F50EE" w:rsidRDefault="006B0C71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    LED_G--------- 2(wiringPi)</w:t>
      </w:r>
    </w:p>
    <w:p w:rsidR="008F50EE" w:rsidRDefault="006B0C71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    LED_B--------- 5(wiringPi)</w:t>
      </w:r>
    </w:p>
    <w:p w:rsidR="008F50EE" w:rsidRDefault="008F50EE">
      <w:pPr>
        <w:rPr>
          <w:rFonts w:asciiTheme="minorEastAsia" w:hAnsiTheme="minorEastAsia" w:cstheme="minorEastAsia"/>
          <w:sz w:val="24"/>
          <w:szCs w:val="24"/>
        </w:rPr>
      </w:pPr>
    </w:p>
    <w:p w:rsidR="008F50EE" w:rsidRDefault="006B0C71">
      <w:pPr>
        <w:rPr>
          <w:rFonts w:asciiTheme="minorEastAsia" w:hAnsiTheme="minorEastAsia" w:cstheme="minorEastAsia"/>
          <w:b/>
          <w:bCs/>
          <w:sz w:val="24"/>
          <w:szCs w:val="24"/>
        </w:rPr>
      </w:pP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注：我们在编写程序采用的是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wiringPi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库，有关这个库的详细情况，见</w:t>
      </w:r>
      <w:r>
        <w:rPr>
          <w:rFonts w:asciiTheme="minorEastAsia" w:hAnsiTheme="minorEastAsia" w:cstheme="minorEastAsia" w:hint="eastAsia"/>
          <w:b/>
          <w:bCs/>
          <w:color w:val="FF0000"/>
          <w:sz w:val="24"/>
          <w:szCs w:val="24"/>
        </w:rPr>
        <w:t>树莓派软件与文档</w:t>
      </w:r>
      <w:r>
        <w:rPr>
          <w:rFonts w:asciiTheme="minorEastAsia" w:hAnsiTheme="minorEastAsia" w:cstheme="minorEastAsia" w:hint="eastAsia"/>
          <w:b/>
          <w:bCs/>
          <w:sz w:val="24"/>
          <w:szCs w:val="24"/>
        </w:rPr>
        <w:t>文件夹。</w:t>
      </w:r>
    </w:p>
    <w:p w:rsidR="008F50EE" w:rsidRDefault="008F50EE">
      <w:pPr>
        <w:jc w:val="left"/>
        <w:rPr>
          <w:sz w:val="28"/>
          <w:szCs w:val="32"/>
        </w:rPr>
      </w:pPr>
    </w:p>
    <w:p w:rsidR="008F50EE" w:rsidRDefault="006B0C71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lastRenderedPageBreak/>
        <w:t xml:space="preserve">4-3 </w:t>
      </w:r>
      <w:r>
        <w:rPr>
          <w:rFonts w:asciiTheme="minorEastAsia" w:hAnsiTheme="minorEastAsia" w:cstheme="minorEastAsia" w:hint="eastAsia"/>
          <w:sz w:val="24"/>
          <w:szCs w:val="28"/>
        </w:rPr>
        <w:t>程序代码如下：</w:t>
      </w:r>
    </w:p>
    <w:p w:rsidR="008F50EE" w:rsidRDefault="008F50EE">
      <w:pPr>
        <w:rPr>
          <w:sz w:val="28"/>
          <w:szCs w:val="32"/>
        </w:rPr>
      </w:pPr>
    </w:p>
    <w:p w:rsidR="008F50EE" w:rsidRDefault="006B0C71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71770" cy="4976495"/>
            <wp:effectExtent l="0" t="0" r="5080" b="14605"/>
            <wp:docPr id="9" name="图片 9" descr="2017-08-29_16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08-29_1644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114300" distR="114300">
            <wp:extent cx="5266055" cy="4439920"/>
            <wp:effectExtent l="0" t="0" r="10795" b="17780"/>
            <wp:docPr id="10" name="图片 10" descr="2017-08-29_16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08-29_1644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编译之前先使用</w:t>
      </w:r>
      <w:r>
        <w:rPr>
          <w:rFonts w:hint="eastAsia"/>
          <w:sz w:val="24"/>
          <w:szCs w:val="28"/>
        </w:rPr>
        <w:t>gpio readall</w:t>
      </w:r>
      <w:r>
        <w:rPr>
          <w:rFonts w:hint="eastAsia"/>
          <w:sz w:val="24"/>
          <w:szCs w:val="28"/>
        </w:rPr>
        <w:t>查看引脚的模式和电平状态变化。</w:t>
      </w:r>
    </w:p>
    <w:p w:rsidR="008F50EE" w:rsidRDefault="006B0C71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69865" cy="3350260"/>
            <wp:effectExtent l="0" t="0" r="6985" b="2540"/>
            <wp:docPr id="14" name="图片 14" descr="2017-08-29_17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08-29_1740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我们先在树莓派系统中编译该文件。注意需要加上</w:t>
      </w:r>
      <w:r>
        <w:rPr>
          <w:rFonts w:hint="eastAsia"/>
          <w:sz w:val="24"/>
          <w:szCs w:val="28"/>
        </w:rPr>
        <w:t xml:space="preserve">-lwiringPi </w:t>
      </w:r>
      <w:r>
        <w:rPr>
          <w:rFonts w:hint="eastAsia"/>
          <w:sz w:val="24"/>
          <w:szCs w:val="28"/>
        </w:rPr>
        <w:t>连接到库文件。</w:t>
      </w:r>
    </w:p>
    <w:p w:rsidR="008F50EE" w:rsidRDefault="006B0C71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114300" distR="114300">
            <wp:extent cx="5271770" cy="494030"/>
            <wp:effectExtent l="0" t="0" r="5080" b="1270"/>
            <wp:docPr id="12" name="图片 12" descr="2017-08-29_16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08-29_1641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输入</w:t>
      </w:r>
      <w:r>
        <w:rPr>
          <w:rFonts w:hint="eastAsia"/>
          <w:sz w:val="24"/>
          <w:szCs w:val="28"/>
        </w:rPr>
        <w:t>./ColorLED</w:t>
      </w:r>
      <w:r>
        <w:rPr>
          <w:rFonts w:hint="eastAsia"/>
          <w:sz w:val="24"/>
          <w:szCs w:val="28"/>
        </w:rPr>
        <w:t>即可看到我们的七彩灯模块的</w:t>
      </w:r>
      <w:r>
        <w:rPr>
          <w:rFonts w:hint="eastAsia"/>
          <w:sz w:val="24"/>
          <w:szCs w:val="28"/>
        </w:rPr>
        <w:t>led</w:t>
      </w:r>
      <w:r>
        <w:rPr>
          <w:rFonts w:hint="eastAsia"/>
          <w:sz w:val="24"/>
          <w:szCs w:val="28"/>
        </w:rPr>
        <w:t>点亮了。</w:t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此时再次查看</w:t>
      </w:r>
      <w:r>
        <w:rPr>
          <w:rFonts w:hint="eastAsia"/>
          <w:sz w:val="24"/>
          <w:szCs w:val="28"/>
        </w:rPr>
        <w:t>gpio</w:t>
      </w:r>
      <w:r>
        <w:rPr>
          <w:rFonts w:hint="eastAsia"/>
          <w:sz w:val="24"/>
          <w:szCs w:val="28"/>
        </w:rPr>
        <w:t>的状态：</w:t>
      </w:r>
    </w:p>
    <w:p w:rsidR="008F50EE" w:rsidRDefault="006B0C71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gpio readall</w:t>
      </w:r>
    </w:p>
    <w:p w:rsidR="008F50EE" w:rsidRDefault="006B0C71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114300" distR="114300">
            <wp:extent cx="5264785" cy="3117215"/>
            <wp:effectExtent l="0" t="0" r="12065" b="6985"/>
            <wp:docPr id="15" name="图片 15" descr="2017-08-29_1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08-29_1744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相应的管脚的电平和模式已经改变了。</w:t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需要停止时我们通过</w:t>
      </w:r>
      <w:r>
        <w:rPr>
          <w:rFonts w:hint="eastAsia"/>
          <w:sz w:val="24"/>
          <w:szCs w:val="28"/>
        </w:rPr>
        <w:t>ctrl+c</w:t>
      </w:r>
      <w:r>
        <w:rPr>
          <w:rFonts w:hint="eastAsia"/>
          <w:sz w:val="24"/>
          <w:szCs w:val="28"/>
        </w:rPr>
        <w:t>，表示向</w:t>
      </w:r>
      <w:r>
        <w:rPr>
          <w:rFonts w:hint="eastAsia"/>
          <w:sz w:val="24"/>
          <w:szCs w:val="28"/>
        </w:rPr>
        <w:t>linux</w:t>
      </w:r>
      <w:r>
        <w:rPr>
          <w:rFonts w:hint="eastAsia"/>
          <w:sz w:val="24"/>
          <w:szCs w:val="28"/>
        </w:rPr>
        <w:t>内核发送一个终止当前进程的信号，但是此时相关的引脚的状态是不确定的，我们还需要运行一个初始化引脚的脚本对所有引脚初始化。直接运行</w:t>
      </w:r>
      <w:r>
        <w:rPr>
          <w:rFonts w:hint="eastAsia"/>
          <w:sz w:val="24"/>
          <w:szCs w:val="28"/>
        </w:rPr>
        <w:t>SmartC</w:t>
      </w:r>
      <w:bookmarkStart w:id="9" w:name="_GoBack"/>
      <w:bookmarkEnd w:id="9"/>
      <w:r>
        <w:rPr>
          <w:rFonts w:hint="eastAsia"/>
          <w:sz w:val="24"/>
          <w:szCs w:val="28"/>
        </w:rPr>
        <w:t>ar</w:t>
      </w:r>
      <w:r>
        <w:rPr>
          <w:rFonts w:hint="eastAsia"/>
          <w:sz w:val="24"/>
          <w:szCs w:val="28"/>
        </w:rPr>
        <w:t>目录下的</w:t>
      </w:r>
      <w:r>
        <w:rPr>
          <w:rFonts w:hint="eastAsia"/>
          <w:sz w:val="24"/>
          <w:szCs w:val="28"/>
        </w:rPr>
        <w:t>initpin.sh</w:t>
      </w:r>
      <w:r>
        <w:rPr>
          <w:rFonts w:hint="eastAsia"/>
          <w:sz w:val="24"/>
          <w:szCs w:val="28"/>
        </w:rPr>
        <w:t>脚本完成引脚初始化。</w:t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首先改变</w:t>
      </w:r>
      <w:r>
        <w:rPr>
          <w:rFonts w:hint="eastAsia"/>
          <w:sz w:val="24"/>
          <w:szCs w:val="28"/>
        </w:rPr>
        <w:t>initpin.sh</w:t>
      </w:r>
      <w:r>
        <w:rPr>
          <w:rFonts w:hint="eastAsia"/>
          <w:sz w:val="24"/>
          <w:szCs w:val="28"/>
        </w:rPr>
        <w:t>的文件权限</w:t>
      </w:r>
      <w:r>
        <w:rPr>
          <w:rFonts w:hint="eastAsia"/>
          <w:sz w:val="24"/>
          <w:szCs w:val="28"/>
        </w:rPr>
        <w:t>:</w:t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chmod 777 initpin.sh</w:t>
      </w:r>
    </w:p>
    <w:p w:rsidR="008F50EE" w:rsidRDefault="006B0C71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./initpin.sh</w:t>
      </w:r>
    </w:p>
    <w:p w:rsidR="008F50EE" w:rsidRDefault="006B0C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即可初始化管脚。</w:t>
      </w:r>
    </w:p>
    <w:p w:rsidR="008F50EE" w:rsidRDefault="008F50EE">
      <w:pPr>
        <w:rPr>
          <w:sz w:val="28"/>
          <w:szCs w:val="32"/>
        </w:rPr>
      </w:pPr>
    </w:p>
    <w:p w:rsidR="008F50EE" w:rsidRDefault="008F50EE">
      <w:pPr>
        <w:rPr>
          <w:sz w:val="28"/>
          <w:szCs w:val="32"/>
        </w:rPr>
      </w:pPr>
    </w:p>
    <w:sectPr w:rsidR="008F50EE" w:rsidSect="008F50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0C71" w:rsidRDefault="006B0C71" w:rsidP="00DD345D">
      <w:r>
        <w:separator/>
      </w:r>
    </w:p>
  </w:endnote>
  <w:endnote w:type="continuationSeparator" w:id="1">
    <w:p w:rsidR="006B0C71" w:rsidRDefault="006B0C71" w:rsidP="00DD34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 Unicode MS"/>
    <w:charset w:val="00"/>
    <w:family w:val="auto"/>
    <w:pitch w:val="default"/>
    <w:sig w:usb0="00000000" w:usb1="C000247B" w:usb2="00000009" w:usb3="00000000" w:csb0="2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0C71" w:rsidRDefault="006B0C71" w:rsidP="00DD345D">
      <w:r>
        <w:separator/>
      </w:r>
    </w:p>
  </w:footnote>
  <w:footnote w:type="continuationSeparator" w:id="1">
    <w:p w:rsidR="006B0C71" w:rsidRDefault="006B0C71" w:rsidP="00DD34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75AA0E"/>
    <w:multiLevelType w:val="singleLevel"/>
    <w:tmpl w:val="5975AA0E"/>
    <w:lvl w:ilvl="0">
      <w:start w:val="2"/>
      <w:numFmt w:val="decimal"/>
      <w:suff w:val="nothing"/>
      <w:lvlText w:val="%1、"/>
      <w:lvlJc w:val="left"/>
    </w:lvl>
  </w:abstractNum>
  <w:abstractNum w:abstractNumId="1">
    <w:nsid w:val="5976B55B"/>
    <w:multiLevelType w:val="singleLevel"/>
    <w:tmpl w:val="5976B55B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50EE"/>
    <w:rsid w:val="006B0C71"/>
    <w:rsid w:val="0079695B"/>
    <w:rsid w:val="0087503A"/>
    <w:rsid w:val="008F50EE"/>
    <w:rsid w:val="009177AA"/>
    <w:rsid w:val="00AD373C"/>
    <w:rsid w:val="00DD345D"/>
    <w:rsid w:val="0114202E"/>
    <w:rsid w:val="015215AE"/>
    <w:rsid w:val="01E77B53"/>
    <w:rsid w:val="01F61113"/>
    <w:rsid w:val="024F17EC"/>
    <w:rsid w:val="02560226"/>
    <w:rsid w:val="026E0811"/>
    <w:rsid w:val="02963700"/>
    <w:rsid w:val="02C80F68"/>
    <w:rsid w:val="03043384"/>
    <w:rsid w:val="03B317AA"/>
    <w:rsid w:val="04F92F16"/>
    <w:rsid w:val="052F0457"/>
    <w:rsid w:val="0559497E"/>
    <w:rsid w:val="0693731E"/>
    <w:rsid w:val="075F5E9C"/>
    <w:rsid w:val="078A74B5"/>
    <w:rsid w:val="078F2C53"/>
    <w:rsid w:val="07F57FB1"/>
    <w:rsid w:val="0817435D"/>
    <w:rsid w:val="08222260"/>
    <w:rsid w:val="08B00BE9"/>
    <w:rsid w:val="09450194"/>
    <w:rsid w:val="09830DDB"/>
    <w:rsid w:val="0A8A6312"/>
    <w:rsid w:val="0AEC0AEF"/>
    <w:rsid w:val="0AFA0B6B"/>
    <w:rsid w:val="0B9B56B8"/>
    <w:rsid w:val="0BFD7DC3"/>
    <w:rsid w:val="0E9531CA"/>
    <w:rsid w:val="0F9735A1"/>
    <w:rsid w:val="0FA308A4"/>
    <w:rsid w:val="10B73388"/>
    <w:rsid w:val="10E2335B"/>
    <w:rsid w:val="10F57303"/>
    <w:rsid w:val="115F3C61"/>
    <w:rsid w:val="115F5DC9"/>
    <w:rsid w:val="119A74FC"/>
    <w:rsid w:val="121476C0"/>
    <w:rsid w:val="124C148A"/>
    <w:rsid w:val="129B5D69"/>
    <w:rsid w:val="12B05F32"/>
    <w:rsid w:val="12B4159F"/>
    <w:rsid w:val="12C76333"/>
    <w:rsid w:val="1356393C"/>
    <w:rsid w:val="13A3177B"/>
    <w:rsid w:val="13E13735"/>
    <w:rsid w:val="143E598D"/>
    <w:rsid w:val="152F4E0A"/>
    <w:rsid w:val="15C03C54"/>
    <w:rsid w:val="1628318E"/>
    <w:rsid w:val="16495129"/>
    <w:rsid w:val="16894A2E"/>
    <w:rsid w:val="16B26401"/>
    <w:rsid w:val="17AB7523"/>
    <w:rsid w:val="1B6B17C8"/>
    <w:rsid w:val="1C475F92"/>
    <w:rsid w:val="1C8E09CB"/>
    <w:rsid w:val="1CF50C9E"/>
    <w:rsid w:val="1D54441E"/>
    <w:rsid w:val="1DDE4135"/>
    <w:rsid w:val="1E260DBB"/>
    <w:rsid w:val="1F1F3D01"/>
    <w:rsid w:val="1FD66424"/>
    <w:rsid w:val="1FD67950"/>
    <w:rsid w:val="201C1F74"/>
    <w:rsid w:val="20540630"/>
    <w:rsid w:val="20592E56"/>
    <w:rsid w:val="222939A3"/>
    <w:rsid w:val="22440125"/>
    <w:rsid w:val="225F7220"/>
    <w:rsid w:val="23801F47"/>
    <w:rsid w:val="238B433A"/>
    <w:rsid w:val="24BC0566"/>
    <w:rsid w:val="255978E8"/>
    <w:rsid w:val="26573FF2"/>
    <w:rsid w:val="271B6509"/>
    <w:rsid w:val="27236F2B"/>
    <w:rsid w:val="28A31F66"/>
    <w:rsid w:val="28A52DDA"/>
    <w:rsid w:val="2907388E"/>
    <w:rsid w:val="293F6B26"/>
    <w:rsid w:val="29794E6C"/>
    <w:rsid w:val="2A260BC0"/>
    <w:rsid w:val="2ACC05C1"/>
    <w:rsid w:val="2AF16850"/>
    <w:rsid w:val="2B253455"/>
    <w:rsid w:val="2B3E4B5A"/>
    <w:rsid w:val="2BC52364"/>
    <w:rsid w:val="2C1E782F"/>
    <w:rsid w:val="2C84454E"/>
    <w:rsid w:val="2D9228B3"/>
    <w:rsid w:val="2E961F87"/>
    <w:rsid w:val="2F33147F"/>
    <w:rsid w:val="304A1700"/>
    <w:rsid w:val="307232E2"/>
    <w:rsid w:val="308D5D31"/>
    <w:rsid w:val="308E331A"/>
    <w:rsid w:val="30AD2B88"/>
    <w:rsid w:val="31B12645"/>
    <w:rsid w:val="3283234B"/>
    <w:rsid w:val="32E46B41"/>
    <w:rsid w:val="337473BA"/>
    <w:rsid w:val="33C127B2"/>
    <w:rsid w:val="355B7087"/>
    <w:rsid w:val="35763538"/>
    <w:rsid w:val="35C468A8"/>
    <w:rsid w:val="364B7B2D"/>
    <w:rsid w:val="368A6C89"/>
    <w:rsid w:val="3738681D"/>
    <w:rsid w:val="37726C88"/>
    <w:rsid w:val="37C14C48"/>
    <w:rsid w:val="38F608BA"/>
    <w:rsid w:val="39CA0549"/>
    <w:rsid w:val="3A535149"/>
    <w:rsid w:val="3A806490"/>
    <w:rsid w:val="3A934908"/>
    <w:rsid w:val="3AB147E6"/>
    <w:rsid w:val="3B343276"/>
    <w:rsid w:val="3B8846C0"/>
    <w:rsid w:val="3C236776"/>
    <w:rsid w:val="3C8D39D6"/>
    <w:rsid w:val="3D7F2EEC"/>
    <w:rsid w:val="3DD00A4A"/>
    <w:rsid w:val="3DDE1B88"/>
    <w:rsid w:val="3DF75E02"/>
    <w:rsid w:val="3DF96C74"/>
    <w:rsid w:val="3E965741"/>
    <w:rsid w:val="3E9E4189"/>
    <w:rsid w:val="3FB40DD4"/>
    <w:rsid w:val="40187C5E"/>
    <w:rsid w:val="40351623"/>
    <w:rsid w:val="40F44FD3"/>
    <w:rsid w:val="42BE6FC3"/>
    <w:rsid w:val="42E52864"/>
    <w:rsid w:val="43582076"/>
    <w:rsid w:val="43D40DD7"/>
    <w:rsid w:val="4424123A"/>
    <w:rsid w:val="44801A09"/>
    <w:rsid w:val="449E1F2B"/>
    <w:rsid w:val="451D4683"/>
    <w:rsid w:val="45544FB8"/>
    <w:rsid w:val="45B92E8A"/>
    <w:rsid w:val="4605170D"/>
    <w:rsid w:val="460F372C"/>
    <w:rsid w:val="4634085F"/>
    <w:rsid w:val="46636F34"/>
    <w:rsid w:val="46733AB0"/>
    <w:rsid w:val="46E611FE"/>
    <w:rsid w:val="47184A16"/>
    <w:rsid w:val="482545DF"/>
    <w:rsid w:val="485750E8"/>
    <w:rsid w:val="48912354"/>
    <w:rsid w:val="49354787"/>
    <w:rsid w:val="49A87257"/>
    <w:rsid w:val="49CF61F8"/>
    <w:rsid w:val="49F82CC9"/>
    <w:rsid w:val="4BE77F04"/>
    <w:rsid w:val="4C573570"/>
    <w:rsid w:val="4D7D6252"/>
    <w:rsid w:val="4E5B5033"/>
    <w:rsid w:val="4F166FDA"/>
    <w:rsid w:val="4F4A6758"/>
    <w:rsid w:val="4FC54FAA"/>
    <w:rsid w:val="50044AAF"/>
    <w:rsid w:val="51802DC5"/>
    <w:rsid w:val="51857FEC"/>
    <w:rsid w:val="51B2738E"/>
    <w:rsid w:val="52EC4690"/>
    <w:rsid w:val="531633DF"/>
    <w:rsid w:val="533359AF"/>
    <w:rsid w:val="53642ED8"/>
    <w:rsid w:val="53881519"/>
    <w:rsid w:val="53A837AB"/>
    <w:rsid w:val="54021B47"/>
    <w:rsid w:val="54687B4F"/>
    <w:rsid w:val="548608EA"/>
    <w:rsid w:val="54AB117A"/>
    <w:rsid w:val="553A5D5E"/>
    <w:rsid w:val="55B0393A"/>
    <w:rsid w:val="55C036FF"/>
    <w:rsid w:val="55F24747"/>
    <w:rsid w:val="561E6A47"/>
    <w:rsid w:val="58185770"/>
    <w:rsid w:val="584E04DD"/>
    <w:rsid w:val="58604C19"/>
    <w:rsid w:val="589A61C3"/>
    <w:rsid w:val="58BF13C3"/>
    <w:rsid w:val="594512DE"/>
    <w:rsid w:val="59AE0CF8"/>
    <w:rsid w:val="5A257FC7"/>
    <w:rsid w:val="5B073328"/>
    <w:rsid w:val="5B787186"/>
    <w:rsid w:val="5BA60203"/>
    <w:rsid w:val="5BC55C56"/>
    <w:rsid w:val="5C157C35"/>
    <w:rsid w:val="5C7E4EC4"/>
    <w:rsid w:val="5CB4161A"/>
    <w:rsid w:val="5D0D2202"/>
    <w:rsid w:val="5E287F88"/>
    <w:rsid w:val="5E496735"/>
    <w:rsid w:val="5E8E70B9"/>
    <w:rsid w:val="5F7B2E0B"/>
    <w:rsid w:val="5FA62925"/>
    <w:rsid w:val="5FAD5B64"/>
    <w:rsid w:val="5FEC6D4F"/>
    <w:rsid w:val="60313E73"/>
    <w:rsid w:val="616C4628"/>
    <w:rsid w:val="616C4F48"/>
    <w:rsid w:val="61CF110F"/>
    <w:rsid w:val="61E57966"/>
    <w:rsid w:val="61F84DEE"/>
    <w:rsid w:val="61FD5CC1"/>
    <w:rsid w:val="6208353E"/>
    <w:rsid w:val="620D1BB6"/>
    <w:rsid w:val="6275002B"/>
    <w:rsid w:val="633B68B2"/>
    <w:rsid w:val="63AD11F6"/>
    <w:rsid w:val="63C11552"/>
    <w:rsid w:val="64796A64"/>
    <w:rsid w:val="65134B13"/>
    <w:rsid w:val="65254F47"/>
    <w:rsid w:val="6548180C"/>
    <w:rsid w:val="65784BE8"/>
    <w:rsid w:val="65C1515B"/>
    <w:rsid w:val="66B20596"/>
    <w:rsid w:val="66BF70B4"/>
    <w:rsid w:val="67E83304"/>
    <w:rsid w:val="69A11B23"/>
    <w:rsid w:val="69A75992"/>
    <w:rsid w:val="69FA486B"/>
    <w:rsid w:val="6A280F3A"/>
    <w:rsid w:val="6B5314BB"/>
    <w:rsid w:val="6BBA662B"/>
    <w:rsid w:val="6BC96A89"/>
    <w:rsid w:val="6BDA33E6"/>
    <w:rsid w:val="6CB23E08"/>
    <w:rsid w:val="6CBB3B48"/>
    <w:rsid w:val="6CC853F6"/>
    <w:rsid w:val="6CF411A4"/>
    <w:rsid w:val="6D755AA8"/>
    <w:rsid w:val="6DE70DDE"/>
    <w:rsid w:val="6EDC436A"/>
    <w:rsid w:val="6F3A2FC4"/>
    <w:rsid w:val="6FE25DE6"/>
    <w:rsid w:val="70365267"/>
    <w:rsid w:val="70870158"/>
    <w:rsid w:val="70CA13F5"/>
    <w:rsid w:val="71543248"/>
    <w:rsid w:val="72B568FB"/>
    <w:rsid w:val="72F15272"/>
    <w:rsid w:val="73792DA3"/>
    <w:rsid w:val="75652195"/>
    <w:rsid w:val="7682210F"/>
    <w:rsid w:val="76C53FB9"/>
    <w:rsid w:val="76C641C7"/>
    <w:rsid w:val="77635242"/>
    <w:rsid w:val="77BE6D28"/>
    <w:rsid w:val="77D5202A"/>
    <w:rsid w:val="782300FA"/>
    <w:rsid w:val="7826377B"/>
    <w:rsid w:val="782B3720"/>
    <w:rsid w:val="787F32F4"/>
    <w:rsid w:val="78D56A0D"/>
    <w:rsid w:val="7A2D5D32"/>
    <w:rsid w:val="7A832617"/>
    <w:rsid w:val="7DB66CC8"/>
    <w:rsid w:val="7DB7614F"/>
    <w:rsid w:val="7E071846"/>
    <w:rsid w:val="7E305698"/>
    <w:rsid w:val="7E9D447C"/>
    <w:rsid w:val="7E9F3ED4"/>
    <w:rsid w:val="7F38563A"/>
    <w:rsid w:val="7F8E60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F50E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D345D"/>
    <w:rPr>
      <w:sz w:val="18"/>
      <w:szCs w:val="18"/>
    </w:rPr>
  </w:style>
  <w:style w:type="character" w:customStyle="1" w:styleId="Char">
    <w:name w:val="批注框文本 Char"/>
    <w:basedOn w:val="a0"/>
    <w:link w:val="a3"/>
    <w:rsid w:val="00DD345D"/>
    <w:rPr>
      <w:kern w:val="2"/>
      <w:sz w:val="18"/>
      <w:szCs w:val="18"/>
    </w:rPr>
  </w:style>
  <w:style w:type="paragraph" w:styleId="a4">
    <w:name w:val="header"/>
    <w:basedOn w:val="a"/>
    <w:link w:val="Char0"/>
    <w:rsid w:val="00DD3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DD345D"/>
    <w:rPr>
      <w:kern w:val="2"/>
      <w:sz w:val="18"/>
      <w:szCs w:val="18"/>
    </w:rPr>
  </w:style>
  <w:style w:type="paragraph" w:styleId="a5">
    <w:name w:val="footer"/>
    <w:basedOn w:val="a"/>
    <w:link w:val="Char1"/>
    <w:rsid w:val="00DD3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DD345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186</Words>
  <Characters>1063</Characters>
  <Application>Microsoft Office Word</Application>
  <DocSecurity>0</DocSecurity>
  <Lines>8</Lines>
  <Paragraphs>2</Paragraphs>
  <ScaleCrop>false</ScaleCrop>
  <Company>Microsoft</Company>
  <LinksUpToDate>false</LinksUpToDate>
  <CharactersWithSpaces>1247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2014-10-29T12:08:00Z</dcterms:created>
  <dcterms:modified xsi:type="dcterms:W3CDTF">2017-10-25T11:09:00Z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