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4362" w14:textId="77777777" w:rsidR="003F6FD1" w:rsidRPr="003F6FD1" w:rsidRDefault="003F6FD1" w:rsidP="003F6FD1">
      <w:pPr>
        <w:ind w:firstLineChars="200" w:firstLine="440"/>
      </w:pPr>
      <w:r w:rsidRPr="003F6FD1">
        <w:t>我们想研究的是如何加快晶体组织演化的计算。这个过程大致包括两部分：一部分是晶粒形状、大小以及相互连接关系的变化；另一部分是元素在晶粒内部和晶界附近的扩散与重新分布。这两部分会相互影响：晶界移动会改变元素扩散的区域和路径，而元素在晶界附近的富集又会影响晶界移动速度，进而改变最终的晶粒组织。现有的大规模模拟通常重点计算晶粒本身的变化，对元素变化作了较强简化，因此难以同时研究组织、成分与材料性能之间的关系。</w:t>
      </w:r>
    </w:p>
    <w:p w14:paraId="3917ACE4" w14:textId="77777777" w:rsidR="003F6FD1" w:rsidRPr="003F6FD1" w:rsidRDefault="003F6FD1" w:rsidP="003F6FD1">
      <w:pPr>
        <w:ind w:firstLineChars="200" w:firstLine="440"/>
      </w:pPr>
      <w:r w:rsidRPr="003F6FD1">
        <w:t>为了降低计算量，我们想把这两部分分开处理，但仍保留它们之间的信息交换。晶粒变化部分采用传统的界面追踪方法：把晶界直接表示出来，根据晶界的位置和运动规律更新晶粒形状，同时处理晶粒消失、合并和相邻关系改变等情况。这里需要说明的是，一个三维晶粒不仅包含顶点和棱，还包含晶界面和晶粒内部。计算时既要记录哪些晶粒相邻，也要记录晶界的位置、面积、曲率以及晶粒内部的空间信息，不能只用一个简单的晶粒连接图代替全部几何数据。</w:t>
      </w:r>
    </w:p>
    <w:p w14:paraId="5C5079B3" w14:textId="77777777" w:rsidR="003F6FD1" w:rsidRPr="003F6FD1" w:rsidRDefault="003F6FD1" w:rsidP="003F6FD1">
      <w:pPr>
        <w:ind w:firstLineChars="200" w:firstLine="440"/>
      </w:pPr>
      <w:r w:rsidRPr="003F6FD1">
        <w:t>元素变化部分计划使用神经算子加速。其输入包括当前晶粒形状、晶粒与晶界上的元素分布、扩散参数和晶界移动情况，输出为下一时刻的元素分布。同一个模型可以用于不同晶粒和晶界，从而有可能扩大计算规模。但各个晶粒不能完全独立计算，因为元素会跨越晶界交换，并沿相互连接的晶界继续扩散。因此，模型仍需同时考虑相邻晶粒和整个晶界网络，还要保证元素总量不会凭空增加或减少。</w:t>
      </w:r>
    </w:p>
    <w:p w14:paraId="1659A94A" w14:textId="77777777" w:rsidR="003F6FD1" w:rsidRPr="003F6FD1" w:rsidRDefault="003F6FD1" w:rsidP="003F6FD1">
      <w:pPr>
        <w:ind w:firstLineChars="200" w:firstLine="440"/>
      </w:pPr>
      <w:r w:rsidRPr="003F6FD1">
        <w:t>在每个时间步中，可以先根据当前元素分布计算晶粒如何变化，再根据新的晶粒形状计算元素如何重新分布，随后用新的元素分布修正晶界移动。如果元素对晶界运动影响较弱，一次更新即可；如果影响较强，就需要在同一个时间步内重复计算几次，直到晶粒运动和元素分布相互一致。这样做并不是把原来的耦合问题完全拆开，而是把两个计算模块分别处理，再通过迭代保持双向影响。</w:t>
      </w:r>
    </w:p>
    <w:p w14:paraId="08C02685" w14:textId="77777777" w:rsidR="003F6FD1" w:rsidRPr="003F6FD1" w:rsidRDefault="003F6FD1" w:rsidP="003F6FD1">
      <w:pPr>
        <w:ind w:firstLineChars="200" w:firstLine="440"/>
      </w:pPr>
      <w:r w:rsidRPr="003F6FD1">
        <w:t>这个思路的主要价值，不是首次考虑元素对晶粒演化的影响，因为相关研究已经存在；真正可能形成创新的地方，是把传统界面追踪与神经算子结合起来：传统方法负责处理复杂而容易出错的晶粒几何和连接关系变化，神经算子负责加速通常更耗时的元素扩散计算。同时需要重点解决晶粒消失或晶界重新连接时，原有元素如何合理转移并保持总量守恒的问题。</w:t>
      </w:r>
    </w:p>
    <w:p w14:paraId="4E927D5B" w14:textId="77777777" w:rsidR="003F6FD1" w:rsidRPr="003F6FD1" w:rsidRDefault="003F6FD1" w:rsidP="003F6FD1">
      <w:pPr>
        <w:ind w:firstLineChars="200" w:firstLine="440"/>
      </w:pPr>
      <w:r w:rsidRPr="003F6FD1">
        <w:t>建议先从二维、少量晶粒和单一元素体系开始，与传统数值结果进行比较，验证元素守恒、计算精度、长期稳定性和实际加速效果。在这些问题解决后，再逐步扩展到三维、大规模晶粒和多种元素。希望专家重点判断：这种分工是否合理，元素变化部分是否适合采用神经算子，以及晶粒拓扑变化时的元素守恒问题能否成为有价值的研究重点。</w:t>
      </w:r>
    </w:p>
    <w:p w14:paraId="0434F732" w14:textId="77777777" w:rsidR="00843409" w:rsidRPr="003F6FD1" w:rsidRDefault="00843409" w:rsidP="003F6FD1">
      <w:pPr>
        <w:ind w:firstLineChars="200" w:firstLine="440"/>
        <w:rPr>
          <w:rFonts w:hint="eastAsia"/>
        </w:rPr>
      </w:pPr>
    </w:p>
    <w:sectPr w:rsidR="00843409" w:rsidRPr="003F6F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D1"/>
    <w:rsid w:val="002452DE"/>
    <w:rsid w:val="002836AE"/>
    <w:rsid w:val="003F6FD1"/>
    <w:rsid w:val="007612DA"/>
    <w:rsid w:val="00843409"/>
    <w:rsid w:val="008B6A40"/>
    <w:rsid w:val="008F1E96"/>
    <w:rsid w:val="00930337"/>
    <w:rsid w:val="00976C4D"/>
    <w:rsid w:val="00A26B91"/>
    <w:rsid w:val="00AD3F6C"/>
    <w:rsid w:val="00B13F76"/>
    <w:rsid w:val="00BD4DD3"/>
    <w:rsid w:val="00C56A0E"/>
    <w:rsid w:val="00CA3339"/>
    <w:rsid w:val="00D2747A"/>
    <w:rsid w:val="00D57EAF"/>
    <w:rsid w:val="00E83829"/>
    <w:rsid w:val="00F7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B52B"/>
  <w15:chartTrackingRefBased/>
  <w15:docId w15:val="{70407C93-A462-4C71-B524-98949E2E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F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F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F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F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F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F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F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F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6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F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F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6F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F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F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F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F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F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F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F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F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F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671</Characters>
  <Application>Microsoft Office Word</Application>
  <DocSecurity>0</DocSecurity>
  <Lines>24</Lines>
  <Paragraphs>12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3492174131@qq.com</dc:creator>
  <cp:keywords/>
  <dc:description/>
  <cp:lastModifiedBy>3492174131@qq.com</cp:lastModifiedBy>
  <cp:revision>1</cp:revision>
  <dcterms:created xsi:type="dcterms:W3CDTF">2026-08-20T16:03:00Z</dcterms:created>
  <dcterms:modified xsi:type="dcterms:W3CDTF">2026-08-20T16:03:00Z</dcterms:modified>
</cp:coreProperties>
</file>