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50D" w:rsidRDefault="006D650D" w:rsidP="00344A8F">
      <w:pPr>
        <w:rPr>
          <w:rFonts w:ascii="宋体"/>
        </w:rPr>
      </w:pPr>
    </w:p>
    <w:p w:rsidR="009944BA" w:rsidRDefault="00330564" w:rsidP="00344A8F">
      <w:pPr>
        <w:rPr>
          <w:rFonts w:ascii="宋体"/>
        </w:rPr>
      </w:pPr>
      <w:r>
        <w:rPr>
          <w:rFonts w:ascii="宋体" w:hint="eastAsia"/>
        </w:rPr>
        <w:t>格式N</w:t>
      </w:r>
      <w:r>
        <w:rPr>
          <w:rFonts w:ascii="宋体"/>
          <w:u w:val="single"/>
        </w:rPr>
        <w:t>o</w:t>
      </w:r>
      <w:r>
        <w:rPr>
          <w:rFonts w:ascii="宋体" w:hint="eastAsia"/>
        </w:rPr>
        <w:t>1—2F</w:t>
      </w:r>
    </w:p>
    <w:tbl>
      <w:tblPr>
        <w:tblW w:w="0" w:type="auto"/>
        <w:tblInd w:w="-34" w:type="dxa"/>
        <w:tblBorders>
          <w:top w:val="thinThickLargeGap" w:sz="18" w:space="0" w:color="auto"/>
          <w:left w:val="thinThickLargeGap" w:sz="18" w:space="0" w:color="auto"/>
          <w:bottom w:val="thickThinLargeGap" w:sz="18" w:space="0" w:color="auto"/>
          <w:right w:val="thickThinLargeGap" w:sz="18" w:space="0" w:color="auto"/>
        </w:tblBorders>
        <w:tblLook w:val="0000" w:firstRow="0" w:lastRow="0" w:firstColumn="0" w:lastColumn="0" w:noHBand="0" w:noVBand="0"/>
      </w:tblPr>
      <w:tblGrid>
        <w:gridCol w:w="6805"/>
        <w:gridCol w:w="1701"/>
        <w:gridCol w:w="1842"/>
      </w:tblGrid>
      <w:tr w:rsidR="009944BA">
        <w:trPr>
          <w:cantSplit/>
          <w:trHeight w:val="709"/>
        </w:trPr>
        <w:tc>
          <w:tcPr>
            <w:tcW w:w="6805" w:type="dxa"/>
            <w:vMerge w:val="restart"/>
          </w:tcPr>
          <w:p w:rsidR="009944BA" w:rsidRDefault="009944BA"/>
        </w:tc>
        <w:tc>
          <w:tcPr>
            <w:tcW w:w="1701" w:type="dxa"/>
            <w:vAlign w:val="bottom"/>
          </w:tcPr>
          <w:p w:rsidR="009944BA" w:rsidRDefault="00330564">
            <w:pPr>
              <w:rPr>
                <w:rFonts w:ascii="仿宋_GB2312" w:eastAsia="仿宋_GB2312" w:hAnsiTheme="minorEastAsia"/>
                <w:u w:val="single"/>
              </w:rPr>
            </w:pPr>
            <w:r>
              <w:rPr>
                <w:rFonts w:ascii="仿宋_GB2312" w:eastAsia="仿宋_GB2312" w:hAnsiTheme="minorEastAsia" w:hint="eastAsia"/>
              </w:rPr>
              <w:t>型号：</w:t>
            </w:r>
            <w:r>
              <w:rPr>
                <w:rFonts w:ascii="仿宋_GB2312" w:eastAsia="仿宋_GB2312" w:hAnsiTheme="minorEastAsia" w:hint="eastAsia"/>
                <w:u w:val="single"/>
              </w:rPr>
              <w:t xml:space="preserve"> KT7</w:t>
            </w:r>
            <w:r w:rsidR="00DD47EC">
              <w:rPr>
                <w:rFonts w:ascii="仿宋_GB2312" w:eastAsia="仿宋_GB2312" w:hAnsiTheme="minorEastAsia" w:hint="eastAsia"/>
                <w:u w:val="single"/>
              </w:rPr>
              <w:t>87</w:t>
            </w:r>
            <w:r>
              <w:rPr>
                <w:rFonts w:ascii="仿宋_GB2312" w:eastAsia="仿宋_GB2312" w:hAnsiTheme="minorEastAsia" w:hint="eastAsia"/>
                <w:u w:val="single"/>
              </w:rPr>
              <w:t xml:space="preserve">    </w:t>
            </w:r>
          </w:p>
        </w:tc>
        <w:tc>
          <w:tcPr>
            <w:tcW w:w="1842" w:type="dxa"/>
            <w:vAlign w:val="bottom"/>
          </w:tcPr>
          <w:p w:rsidR="009944BA" w:rsidRDefault="00330564" w:rsidP="002C4069">
            <w:pPr>
              <w:rPr>
                <w:rFonts w:ascii="仿宋_GB2312" w:eastAsia="仿宋_GB2312" w:hAnsiTheme="minorEastAsia"/>
                <w:u w:val="single"/>
              </w:rPr>
            </w:pPr>
            <w:r>
              <w:rPr>
                <w:rFonts w:ascii="仿宋_GB2312" w:eastAsia="仿宋_GB2312" w:hAnsiTheme="minorEastAsia" w:hint="eastAsia"/>
              </w:rPr>
              <w:t>密别：</w:t>
            </w:r>
            <w:r w:rsidR="002C4069">
              <w:rPr>
                <w:rFonts w:ascii="仿宋_GB2312" w:eastAsia="仿宋_GB2312" w:hAnsiTheme="minorEastAsia" w:hint="eastAsia"/>
                <w:u w:val="single"/>
              </w:rPr>
              <w:t xml:space="preserve">       </w:t>
            </w:r>
          </w:p>
        </w:tc>
      </w:tr>
      <w:tr w:rsidR="009944BA">
        <w:trPr>
          <w:cantSplit/>
          <w:trHeight w:val="709"/>
        </w:trPr>
        <w:tc>
          <w:tcPr>
            <w:tcW w:w="6805" w:type="dxa"/>
            <w:vMerge/>
          </w:tcPr>
          <w:p w:rsidR="009944BA" w:rsidRDefault="009944BA"/>
        </w:tc>
        <w:tc>
          <w:tcPr>
            <w:tcW w:w="1701" w:type="dxa"/>
            <w:vAlign w:val="bottom"/>
          </w:tcPr>
          <w:p w:rsidR="009944BA" w:rsidRDefault="00330564">
            <w:pPr>
              <w:rPr>
                <w:rFonts w:ascii="仿宋_GB2312" w:eastAsia="仿宋_GB2312" w:hAnsiTheme="minorEastAsia"/>
                <w:u w:val="single"/>
              </w:rPr>
            </w:pPr>
            <w:r>
              <w:rPr>
                <w:rFonts w:ascii="仿宋_GB2312" w:eastAsia="仿宋_GB2312" w:hAnsiTheme="minorEastAsia" w:hint="eastAsia"/>
              </w:rPr>
              <w:t>标记：</w:t>
            </w:r>
            <w:r>
              <w:rPr>
                <w:rFonts w:ascii="仿宋_GB2312" w:eastAsia="仿宋_GB2312" w:hAnsiTheme="minorEastAsia" w:hint="eastAsia"/>
                <w:u w:val="single"/>
              </w:rPr>
              <w:t xml:space="preserve">   S   </w:t>
            </w:r>
          </w:p>
        </w:tc>
        <w:tc>
          <w:tcPr>
            <w:tcW w:w="1842" w:type="dxa"/>
            <w:vAlign w:val="bottom"/>
          </w:tcPr>
          <w:p w:rsidR="009944BA" w:rsidRDefault="00330564">
            <w:pPr>
              <w:rPr>
                <w:rFonts w:ascii="仿宋_GB2312" w:eastAsia="仿宋_GB2312" w:hAnsiTheme="minorEastAsia"/>
                <w:u w:val="single"/>
              </w:rPr>
            </w:pPr>
            <w:r>
              <w:rPr>
                <w:rFonts w:ascii="仿宋_GB2312" w:eastAsia="仿宋_GB2312" w:hAnsiTheme="minorEastAsia" w:hint="eastAsia"/>
              </w:rPr>
              <w:t>版次：</w:t>
            </w:r>
            <w:r>
              <w:rPr>
                <w:rFonts w:ascii="仿宋_GB2312" w:eastAsia="仿宋_GB2312" w:hAnsiTheme="minorEastAsia" w:hint="eastAsia"/>
                <w:u w:val="single"/>
              </w:rPr>
              <w:t xml:space="preserve">   A   </w:t>
            </w:r>
          </w:p>
        </w:tc>
      </w:tr>
      <w:tr w:rsidR="009944BA">
        <w:trPr>
          <w:cantSplit/>
          <w:trHeight w:hRule="exact" w:val="1844"/>
        </w:trPr>
        <w:tc>
          <w:tcPr>
            <w:tcW w:w="6805" w:type="dxa"/>
            <w:vMerge/>
          </w:tcPr>
          <w:p w:rsidR="009944BA" w:rsidRDefault="009944BA"/>
        </w:tc>
        <w:tc>
          <w:tcPr>
            <w:tcW w:w="3543" w:type="dxa"/>
            <w:gridSpan w:val="2"/>
          </w:tcPr>
          <w:p w:rsidR="009944BA" w:rsidRDefault="009944BA"/>
        </w:tc>
      </w:tr>
      <w:tr w:rsidR="009944BA">
        <w:trPr>
          <w:cantSplit/>
          <w:trHeight w:hRule="exact" w:val="1350"/>
        </w:trPr>
        <w:tc>
          <w:tcPr>
            <w:tcW w:w="10348" w:type="dxa"/>
            <w:gridSpan w:val="3"/>
          </w:tcPr>
          <w:p w:rsidR="009944BA" w:rsidRDefault="00761A5F" w:rsidP="001A1903">
            <w:pPr>
              <w:ind w:left="52"/>
              <w:jc w:val="center"/>
              <w:rPr>
                <w:rFonts w:ascii="黑体" w:eastAsia="黑体"/>
                <w:bCs/>
                <w:sz w:val="44"/>
                <w:szCs w:val="44"/>
              </w:rPr>
            </w:pPr>
            <w:bookmarkStart w:id="0" w:name="技术文件标题"/>
            <w:r w:rsidRPr="00761A5F">
              <w:rPr>
                <w:rFonts w:ascii="黑体" w:eastAsia="黑体" w:hint="eastAsia"/>
                <w:bCs/>
                <w:sz w:val="44"/>
                <w:szCs w:val="44"/>
              </w:rPr>
              <w:t>涡轮盘类零件参数化设计技术方法研究及程序软件</w:t>
            </w:r>
            <w:bookmarkEnd w:id="0"/>
          </w:p>
        </w:tc>
      </w:tr>
      <w:tr w:rsidR="009944BA">
        <w:trPr>
          <w:cantSplit/>
          <w:trHeight w:hRule="exact" w:val="1020"/>
        </w:trPr>
        <w:tc>
          <w:tcPr>
            <w:tcW w:w="10348" w:type="dxa"/>
            <w:gridSpan w:val="3"/>
          </w:tcPr>
          <w:p w:rsidR="009944BA" w:rsidRPr="00DD47EC" w:rsidRDefault="00330564">
            <w:pPr>
              <w:spacing w:line="400" w:lineRule="atLeast"/>
              <w:ind w:right="-4"/>
              <w:jc w:val="center"/>
              <w:rPr>
                <w:rFonts w:ascii="黑体" w:eastAsia="黑体" w:hAnsi="黑体"/>
                <w:sz w:val="32"/>
                <w:szCs w:val="32"/>
              </w:rPr>
            </w:pPr>
            <w:bookmarkStart w:id="1" w:name="技术文件编号"/>
            <w:r w:rsidRPr="00DD47EC">
              <w:rPr>
                <w:rFonts w:ascii="黑体" w:eastAsia="黑体" w:hAnsi="黑体" w:hint="eastAsia"/>
                <w:sz w:val="32"/>
                <w:szCs w:val="32"/>
              </w:rPr>
              <w:t xml:space="preserve">  KT7</w:t>
            </w:r>
            <w:r w:rsidR="00DD47EC" w:rsidRPr="00DD47EC">
              <w:rPr>
                <w:rFonts w:ascii="黑体" w:eastAsia="黑体" w:hAnsi="黑体" w:hint="eastAsia"/>
                <w:sz w:val="32"/>
                <w:szCs w:val="32"/>
              </w:rPr>
              <w:t>87</w:t>
            </w:r>
            <w:r w:rsidRPr="00DD47EC">
              <w:rPr>
                <w:rFonts w:ascii="黑体" w:eastAsia="黑体" w:hAnsi="黑体" w:hint="eastAsia"/>
                <w:sz w:val="32"/>
                <w:szCs w:val="32"/>
              </w:rPr>
              <w:t>-JB-</w:t>
            </w:r>
            <w:bookmarkEnd w:id="1"/>
            <w:r w:rsidR="00DD47EC" w:rsidRPr="00DD47EC">
              <w:rPr>
                <w:rFonts w:ascii="黑体" w:eastAsia="黑体" w:hAnsi="黑体" w:hint="eastAsia"/>
                <w:sz w:val="32"/>
                <w:szCs w:val="32"/>
              </w:rPr>
              <w:t>210</w:t>
            </w:r>
          </w:p>
        </w:tc>
      </w:tr>
      <w:tr w:rsidR="009944BA">
        <w:trPr>
          <w:cantSplit/>
          <w:trHeight w:hRule="exact" w:val="7674"/>
        </w:trPr>
        <w:tc>
          <w:tcPr>
            <w:tcW w:w="10348" w:type="dxa"/>
            <w:gridSpan w:val="3"/>
          </w:tcPr>
          <w:p w:rsidR="009944BA" w:rsidRDefault="00330564">
            <w:pPr>
              <w:ind w:left="52"/>
              <w:jc w:val="center"/>
              <w:rPr>
                <w:rFonts w:eastAsia="仿宋_GB2312"/>
                <w:sz w:val="32"/>
              </w:rPr>
            </w:pPr>
            <w:r>
              <w:rPr>
                <w:rFonts w:eastAsia="仿宋_GB2312" w:hint="eastAsia"/>
                <w:sz w:val="32"/>
              </w:rPr>
              <w:t>共</w:t>
            </w:r>
            <w:r w:rsidR="000F060A">
              <w:rPr>
                <w:rFonts w:eastAsia="仿宋_GB2312"/>
                <w:sz w:val="32"/>
              </w:rPr>
              <w:t>21</w:t>
            </w:r>
            <w:bookmarkStart w:id="2" w:name="_GoBack"/>
            <w:bookmarkEnd w:id="2"/>
            <w:r>
              <w:rPr>
                <w:rFonts w:eastAsia="仿宋_GB2312" w:hint="eastAsia"/>
                <w:sz w:val="32"/>
              </w:rPr>
              <w:t>页</w:t>
            </w:r>
          </w:p>
          <w:p w:rsidR="009944BA" w:rsidRDefault="009944BA">
            <w:pPr>
              <w:rPr>
                <w:rFonts w:eastAsia="仿宋_GB2312"/>
                <w:sz w:val="32"/>
              </w:rPr>
            </w:pPr>
          </w:p>
          <w:p w:rsidR="009944BA" w:rsidRDefault="009944BA">
            <w:pPr>
              <w:rPr>
                <w:rFonts w:eastAsia="仿宋_GB2312"/>
                <w:sz w:val="32"/>
              </w:rPr>
            </w:pPr>
          </w:p>
          <w:p w:rsidR="009944BA" w:rsidRDefault="009944BA">
            <w:pPr>
              <w:jc w:val="center"/>
              <w:rPr>
                <w:rFonts w:eastAsia="仿宋_GB2312"/>
                <w:sz w:val="32"/>
              </w:rPr>
            </w:pPr>
          </w:p>
        </w:tc>
      </w:tr>
      <w:tr w:rsidR="009944BA">
        <w:trPr>
          <w:cantSplit/>
          <w:trHeight w:hRule="exact" w:val="711"/>
        </w:trPr>
        <w:tc>
          <w:tcPr>
            <w:tcW w:w="10348" w:type="dxa"/>
            <w:gridSpan w:val="3"/>
          </w:tcPr>
          <w:p w:rsidR="009944BA" w:rsidRDefault="00330564">
            <w:pPr>
              <w:ind w:left="52"/>
              <w:jc w:val="center"/>
            </w:pPr>
            <w:r>
              <w:rPr>
                <w:rFonts w:ascii="仿宋_GB2312" w:eastAsia="仿宋_GB2312" w:hint="eastAsia"/>
                <w:sz w:val="32"/>
              </w:rPr>
              <w:t xml:space="preserve">第  六  ○  八  </w:t>
            </w:r>
            <w:r>
              <w:rPr>
                <w:rFonts w:eastAsia="仿宋_GB2312" w:hint="eastAsia"/>
                <w:sz w:val="32"/>
              </w:rPr>
              <w:t>研究</w:t>
            </w:r>
            <w:r>
              <w:rPr>
                <w:rFonts w:ascii="仿宋_GB2312" w:eastAsia="仿宋_GB2312" w:hint="eastAsia"/>
                <w:sz w:val="32"/>
              </w:rPr>
              <w:t xml:space="preserve"> 所</w:t>
            </w:r>
          </w:p>
        </w:tc>
      </w:tr>
      <w:tr w:rsidR="009944BA">
        <w:trPr>
          <w:cantSplit/>
          <w:trHeight w:hRule="exact" w:val="990"/>
        </w:trPr>
        <w:tc>
          <w:tcPr>
            <w:tcW w:w="10348" w:type="dxa"/>
            <w:gridSpan w:val="3"/>
          </w:tcPr>
          <w:p w:rsidR="009944BA" w:rsidRDefault="001C083C">
            <w:pPr>
              <w:ind w:left="52"/>
              <w:jc w:val="center"/>
              <w:rPr>
                <w:sz w:val="30"/>
              </w:rPr>
            </w:pPr>
            <w:r>
              <w:rPr>
                <w:rFonts w:ascii="仿宋_GB2312" w:eastAsia="仿宋_GB2312"/>
                <w:sz w:val="30"/>
              </w:rPr>
              <w:fldChar w:fldCharType="begin"/>
            </w:r>
            <w:r w:rsidR="00330564">
              <w:rPr>
                <w:rFonts w:ascii="仿宋_GB2312" w:eastAsia="仿宋_GB2312" w:hint="eastAsia"/>
                <w:sz w:val="30"/>
              </w:rPr>
              <w:instrText>SAVEDATE  \@ "yyyy年M月"  \* MERGEFORMAT</w:instrText>
            </w:r>
            <w:r>
              <w:rPr>
                <w:rFonts w:ascii="仿宋_GB2312" w:eastAsia="仿宋_GB2312"/>
                <w:sz w:val="30"/>
              </w:rPr>
              <w:fldChar w:fldCharType="separate"/>
            </w:r>
            <w:r w:rsidR="000F060A">
              <w:rPr>
                <w:rFonts w:ascii="仿宋_GB2312" w:eastAsia="仿宋_GB2312" w:hint="eastAsia"/>
                <w:noProof/>
                <w:sz w:val="30"/>
              </w:rPr>
              <w:t>2015年9月</w:t>
            </w:r>
            <w:r>
              <w:rPr>
                <w:rFonts w:ascii="仿宋_GB2312" w:eastAsia="仿宋_GB2312"/>
                <w:sz w:val="30"/>
              </w:rPr>
              <w:fldChar w:fldCharType="end"/>
            </w:r>
          </w:p>
        </w:tc>
      </w:tr>
    </w:tbl>
    <w:p w:rsidR="009944BA" w:rsidRDefault="009944BA">
      <w:pPr>
        <w:sectPr w:rsidR="009944BA">
          <w:headerReference w:type="first" r:id="rId8"/>
          <w:pgSz w:w="11906" w:h="16838" w:code="9"/>
          <w:pgMar w:top="266" w:right="284" w:bottom="284" w:left="1134" w:header="0" w:footer="0" w:gutter="0"/>
          <w:cols w:space="425"/>
          <w:docGrid w:type="linesAndChars" w:linePitch="312"/>
        </w:sectPr>
      </w:pPr>
    </w:p>
    <w:p w:rsidR="009944BA" w:rsidRDefault="009944BA"/>
    <w:tbl>
      <w:tblPr>
        <w:tblW w:w="9645" w:type="dxa"/>
        <w:tblInd w:w="42" w:type="dxa"/>
        <w:tblLayout w:type="fixed"/>
        <w:tblCellMar>
          <w:left w:w="70" w:type="dxa"/>
          <w:right w:w="70" w:type="dxa"/>
        </w:tblCellMar>
        <w:tblLook w:val="0000" w:firstRow="0" w:lastRow="0" w:firstColumn="0" w:lastColumn="0" w:noHBand="0" w:noVBand="0"/>
      </w:tblPr>
      <w:tblGrid>
        <w:gridCol w:w="910"/>
        <w:gridCol w:w="1878"/>
        <w:gridCol w:w="1943"/>
        <w:gridCol w:w="937"/>
        <w:gridCol w:w="1920"/>
        <w:gridCol w:w="2057"/>
      </w:tblGrid>
      <w:tr w:rsidR="009944BA">
        <w:trPr>
          <w:cantSplit/>
          <w:trHeight w:val="567"/>
        </w:trPr>
        <w:tc>
          <w:tcPr>
            <w:tcW w:w="910" w:type="dxa"/>
            <w:tcBorders>
              <w:top w:val="single" w:sz="12" w:space="0" w:color="auto"/>
              <w:left w:val="single" w:sz="12" w:space="0" w:color="auto"/>
              <w:bottom w:val="single" w:sz="4"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编 制</w:t>
            </w:r>
          </w:p>
        </w:tc>
        <w:tc>
          <w:tcPr>
            <w:tcW w:w="1878" w:type="dxa"/>
            <w:tcBorders>
              <w:top w:val="single" w:sz="12"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12" w:space="0" w:color="auto"/>
              <w:left w:val="single" w:sz="4" w:space="0" w:color="auto"/>
              <w:bottom w:val="single" w:sz="4" w:space="0" w:color="auto"/>
              <w:right w:val="single" w:sz="4" w:space="0" w:color="auto"/>
            </w:tcBorders>
            <w:vAlign w:val="center"/>
          </w:tcPr>
          <w:p w:rsidR="009944BA" w:rsidRDefault="009944BA">
            <w:pPr>
              <w:jc w:val="center"/>
              <w:rPr>
                <w:rFonts w:eastAsia="仿宋_GB2312"/>
              </w:rPr>
            </w:pPr>
          </w:p>
        </w:tc>
        <w:tc>
          <w:tcPr>
            <w:tcW w:w="937" w:type="dxa"/>
            <w:vMerge w:val="restart"/>
            <w:tcBorders>
              <w:top w:val="single" w:sz="12" w:space="0" w:color="auto"/>
              <w:left w:val="single" w:sz="4" w:space="0" w:color="auto"/>
              <w:right w:val="single" w:sz="4" w:space="0" w:color="auto"/>
            </w:tcBorders>
            <w:textDirection w:val="tbRlV"/>
            <w:vAlign w:val="center"/>
          </w:tcPr>
          <w:p w:rsidR="009944BA" w:rsidRDefault="00330564">
            <w:pPr>
              <w:ind w:left="113" w:right="113"/>
              <w:jc w:val="right"/>
              <w:rPr>
                <w:rFonts w:asciiTheme="minorEastAsia" w:eastAsiaTheme="minorEastAsia" w:hAnsiTheme="minorEastAsia"/>
                <w:lang w:val="it-IT"/>
              </w:rPr>
            </w:pPr>
            <w:r>
              <w:rPr>
                <w:rFonts w:asciiTheme="minorEastAsia" w:eastAsiaTheme="minorEastAsia" w:hAnsiTheme="minorEastAsia" w:hint="eastAsia"/>
              </w:rPr>
              <w:t>会   签</w:t>
            </w:r>
          </w:p>
        </w:tc>
        <w:tc>
          <w:tcPr>
            <w:tcW w:w="1920" w:type="dxa"/>
            <w:tcBorders>
              <w:top w:val="single" w:sz="12"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12" w:space="0" w:color="auto"/>
              <w:left w:val="single" w:sz="4" w:space="0" w:color="auto"/>
              <w:bottom w:val="single" w:sz="6" w:space="0" w:color="auto"/>
              <w:right w:val="single" w:sz="12" w:space="0" w:color="auto"/>
            </w:tcBorders>
            <w:vAlign w:val="center"/>
          </w:tcPr>
          <w:p w:rsidR="009944BA" w:rsidRDefault="009944BA">
            <w:pPr>
              <w:jc w:val="center"/>
              <w:rPr>
                <w:rFonts w:eastAsia="仿宋_GB2312"/>
              </w:rPr>
            </w:pPr>
          </w:p>
        </w:tc>
      </w:tr>
      <w:tr w:rsidR="009944BA">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校 对</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jc w:val="center"/>
              <w:rPr>
                <w:rFonts w:ascii="仿宋_GB2312"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left w:val="single" w:sz="4" w:space="0" w:color="auto"/>
              <w:bottom w:val="single" w:sz="6" w:space="0" w:color="auto"/>
              <w:right w:val="single" w:sz="12" w:space="0" w:color="auto"/>
            </w:tcBorders>
            <w:vAlign w:val="center"/>
          </w:tcPr>
          <w:p w:rsidR="009944BA" w:rsidRDefault="009944BA">
            <w:pPr>
              <w:jc w:val="center"/>
              <w:rPr>
                <w:rFonts w:eastAsia="仿宋_GB2312"/>
              </w:rPr>
            </w:pPr>
          </w:p>
        </w:tc>
      </w:tr>
      <w:tr w:rsidR="009944BA">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审 查</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jc w:val="center"/>
              <w:rPr>
                <w:rFonts w:ascii="仿宋_GB2312"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审 定</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jc w:val="center"/>
              <w:rPr>
                <w:rFonts w:ascii="仿宋_GB2312"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tcBorders>
              <w:top w:val="single" w:sz="4" w:space="0" w:color="auto"/>
              <w:left w:val="single" w:sz="12" w:space="0" w:color="auto"/>
              <w:bottom w:val="single" w:sz="4"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标 审</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jc w:val="center"/>
              <w:rPr>
                <w:rFonts w:ascii="仿宋_GB2312" w:eastAsia="仿宋_GB2312"/>
                <w:lang w:val="it-IT"/>
              </w:rPr>
            </w:pPr>
          </w:p>
        </w:tc>
        <w:tc>
          <w:tcPr>
            <w:tcW w:w="1920" w:type="dxa"/>
            <w:tcBorders>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tcBorders>
              <w:top w:val="single" w:sz="4" w:space="0" w:color="auto"/>
              <w:left w:val="single" w:sz="12"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批 准</w:t>
            </w:r>
          </w:p>
        </w:tc>
        <w:tc>
          <w:tcPr>
            <w:tcW w:w="1878" w:type="dxa"/>
            <w:tcBorders>
              <w:top w:val="single" w:sz="4" w:space="0" w:color="auto"/>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left w:val="single" w:sz="4" w:space="0" w:color="auto"/>
              <w:bottom w:val="single" w:sz="4"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left w:val="single" w:sz="4" w:space="0" w:color="auto"/>
              <w:bottom w:val="single" w:sz="4" w:space="0" w:color="auto"/>
              <w:right w:val="single" w:sz="12" w:space="0" w:color="auto"/>
            </w:tcBorders>
            <w:vAlign w:val="center"/>
          </w:tcPr>
          <w:p w:rsidR="009944BA" w:rsidRDefault="009944BA">
            <w:pPr>
              <w:jc w:val="center"/>
            </w:pPr>
          </w:p>
        </w:tc>
      </w:tr>
      <w:tr w:rsidR="009944BA">
        <w:trPr>
          <w:cantSplit/>
          <w:trHeight w:val="567"/>
        </w:trPr>
        <w:tc>
          <w:tcPr>
            <w:tcW w:w="910" w:type="dxa"/>
            <w:vMerge w:val="restart"/>
            <w:tcBorders>
              <w:top w:val="single" w:sz="6" w:space="0" w:color="auto"/>
              <w:left w:val="single" w:sz="12" w:space="0" w:color="auto"/>
              <w:right w:val="single" w:sz="4" w:space="0" w:color="auto"/>
            </w:tcBorders>
            <w:vAlign w:val="center"/>
          </w:tcPr>
          <w:p w:rsidR="009944BA" w:rsidRDefault="00330564">
            <w:pPr>
              <w:pStyle w:val="GB2312"/>
              <w:rPr>
                <w:rFonts w:asciiTheme="minorEastAsia" w:eastAsiaTheme="minorEastAsia" w:hAnsiTheme="minorEastAsia"/>
                <w:sz w:val="24"/>
                <w:szCs w:val="24"/>
              </w:rPr>
            </w:pPr>
            <w:r>
              <w:rPr>
                <w:rFonts w:asciiTheme="minorEastAsia" w:eastAsiaTheme="minorEastAsia" w:hAnsiTheme="minorEastAsia" w:hint="eastAsia"/>
                <w:sz w:val="24"/>
                <w:szCs w:val="24"/>
              </w:rPr>
              <w:t>同 意</w:t>
            </w: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vMerge/>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vMerge/>
            <w:tcBorders>
              <w:left w:val="single" w:sz="12" w:space="0" w:color="auto"/>
              <w:right w:val="single" w:sz="4" w:space="0" w:color="auto"/>
            </w:tcBorders>
            <w:vAlign w:val="center"/>
          </w:tcPr>
          <w:p w:rsidR="009944BA" w:rsidRDefault="009944BA">
            <w:pPr>
              <w:pStyle w:val="GB2312"/>
              <w:rPr>
                <w:rFonts w:asciiTheme="minorEastAsia" w:eastAsiaTheme="minorEastAsia" w:hAnsiTheme="minorEastAsia"/>
                <w:sz w:val="24"/>
                <w:szCs w:val="24"/>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vMerge/>
            <w:tcBorders>
              <w:left w:val="single" w:sz="12" w:space="0" w:color="auto"/>
              <w:bottom w:val="single" w:sz="6" w:space="0" w:color="auto"/>
              <w:right w:val="single" w:sz="4" w:space="0" w:color="auto"/>
            </w:tcBorders>
            <w:vAlign w:val="center"/>
          </w:tcPr>
          <w:p w:rsidR="009944BA" w:rsidRDefault="009944BA">
            <w:pPr>
              <w:pStyle w:val="GB2312"/>
              <w:rPr>
                <w:rFonts w:asciiTheme="minorEastAsia" w:eastAsiaTheme="minorEastAsia" w:hAnsiTheme="minorEastAsia"/>
                <w:sz w:val="24"/>
                <w:szCs w:val="24"/>
              </w:rPr>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vMerge w:val="restart"/>
            <w:tcBorders>
              <w:top w:val="single" w:sz="6" w:space="0" w:color="auto"/>
              <w:left w:val="single" w:sz="12" w:space="0" w:color="auto"/>
              <w:right w:val="single" w:sz="4" w:space="0" w:color="auto"/>
            </w:tcBorders>
            <w:textDirection w:val="tbRlV"/>
            <w:vAlign w:val="center"/>
          </w:tcPr>
          <w:p w:rsidR="009944BA" w:rsidRDefault="00330564">
            <w:pPr>
              <w:pStyle w:val="GB2312"/>
              <w:ind w:left="113" w:right="113"/>
              <w:rPr>
                <w:rFonts w:asciiTheme="minorEastAsia" w:eastAsiaTheme="minorEastAsia" w:hAnsiTheme="minorEastAsia"/>
                <w:sz w:val="24"/>
                <w:szCs w:val="24"/>
              </w:rPr>
            </w:pPr>
            <w:r>
              <w:rPr>
                <w:rFonts w:asciiTheme="minorEastAsia" w:eastAsiaTheme="minorEastAsia" w:hAnsiTheme="minorEastAsia" w:hint="eastAsia"/>
                <w:sz w:val="24"/>
                <w:szCs w:val="24"/>
              </w:rPr>
              <w:t>工 艺 会 签</w:t>
            </w: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vMerge/>
            <w:tcBorders>
              <w:left w:val="single" w:sz="12" w:space="0" w:color="auto"/>
              <w:right w:val="single" w:sz="4" w:space="0" w:color="auto"/>
            </w:tcBorders>
            <w:vAlign w:val="center"/>
          </w:tcPr>
          <w:p w:rsidR="009944BA" w:rsidRDefault="009944BA">
            <w:pPr>
              <w:pStyle w:val="GB2312"/>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eastAsia="仿宋_GB2312"/>
              </w:rPr>
            </w:pPr>
          </w:p>
        </w:tc>
        <w:tc>
          <w:tcPr>
            <w:tcW w:w="937" w:type="dxa"/>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567"/>
        </w:trPr>
        <w:tc>
          <w:tcPr>
            <w:tcW w:w="910" w:type="dxa"/>
            <w:vMerge/>
            <w:tcBorders>
              <w:left w:val="single" w:sz="12" w:space="0" w:color="auto"/>
              <w:right w:val="single" w:sz="4" w:space="0" w:color="auto"/>
            </w:tcBorders>
            <w:vAlign w:val="center"/>
          </w:tcPr>
          <w:p w:rsidR="009944BA" w:rsidRDefault="009944BA">
            <w:pPr>
              <w:pStyle w:val="GB2312"/>
            </w:pPr>
          </w:p>
        </w:tc>
        <w:tc>
          <w:tcPr>
            <w:tcW w:w="1878"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1943" w:type="dxa"/>
            <w:tcBorders>
              <w:top w:val="single" w:sz="6" w:space="0" w:color="auto"/>
              <w:left w:val="single" w:sz="4" w:space="0" w:color="auto"/>
              <w:bottom w:val="single" w:sz="6" w:space="0" w:color="auto"/>
              <w:right w:val="single" w:sz="4" w:space="0" w:color="auto"/>
            </w:tcBorders>
            <w:vAlign w:val="center"/>
          </w:tcPr>
          <w:p w:rsidR="009944BA" w:rsidRDefault="009944BA">
            <w:pPr>
              <w:jc w:val="center"/>
            </w:pPr>
          </w:p>
        </w:tc>
        <w:tc>
          <w:tcPr>
            <w:tcW w:w="937" w:type="dxa"/>
            <w:tcBorders>
              <w:left w:val="single" w:sz="4" w:space="0" w:color="auto"/>
              <w:right w:val="single" w:sz="4" w:space="0" w:color="auto"/>
            </w:tcBorders>
          </w:tcPr>
          <w:p w:rsidR="009944BA" w:rsidRDefault="009944BA">
            <w:pPr>
              <w:ind w:right="247"/>
              <w:rPr>
                <w:rFonts w:ascii="仿宋_GB2312" w:eastAsia="仿宋_GB2312"/>
                <w:b/>
                <w:u w:val="single"/>
                <w:lang w:val="it-IT"/>
              </w:rPr>
            </w:pPr>
          </w:p>
        </w:tc>
        <w:tc>
          <w:tcPr>
            <w:tcW w:w="1920" w:type="dxa"/>
            <w:tcBorders>
              <w:top w:val="single" w:sz="4" w:space="0" w:color="auto"/>
              <w:left w:val="single" w:sz="4" w:space="0" w:color="auto"/>
              <w:bottom w:val="single" w:sz="6" w:space="0" w:color="auto"/>
              <w:right w:val="single" w:sz="4" w:space="0" w:color="auto"/>
            </w:tcBorders>
            <w:vAlign w:val="center"/>
          </w:tcPr>
          <w:p w:rsidR="009944BA" w:rsidRDefault="009944BA">
            <w:pPr>
              <w:jc w:val="center"/>
              <w:rPr>
                <w:rFonts w:asciiTheme="minorEastAsia" w:eastAsiaTheme="minorEastAsia" w:hAnsiTheme="minorEastAsia"/>
              </w:rPr>
            </w:pPr>
          </w:p>
        </w:tc>
        <w:tc>
          <w:tcPr>
            <w:tcW w:w="2057" w:type="dxa"/>
            <w:tcBorders>
              <w:top w:val="single" w:sz="6"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2814"/>
        </w:trPr>
        <w:tc>
          <w:tcPr>
            <w:tcW w:w="9645" w:type="dxa"/>
            <w:gridSpan w:val="6"/>
            <w:tcBorders>
              <w:top w:val="single" w:sz="12" w:space="0" w:color="auto"/>
              <w:left w:val="single" w:sz="12" w:space="0" w:color="auto"/>
              <w:bottom w:val="single" w:sz="4" w:space="0" w:color="auto"/>
              <w:right w:val="single" w:sz="12" w:space="0" w:color="auto"/>
            </w:tcBorders>
          </w:tcPr>
          <w:p w:rsidR="009944BA" w:rsidRDefault="00330564">
            <w:pPr>
              <w:rPr>
                <w:rStyle w:val="af0"/>
              </w:rPr>
            </w:pPr>
            <w:r>
              <w:rPr>
                <w:rStyle w:val="af0"/>
                <w:rFonts w:hint="eastAsia"/>
              </w:rPr>
              <w:t>发放清单：</w:t>
            </w:r>
          </w:p>
          <w:p w:rsidR="009944BA" w:rsidRDefault="009944BA">
            <w:pPr>
              <w:tabs>
                <w:tab w:val="left" w:pos="3120"/>
              </w:tabs>
              <w:spacing w:line="360" w:lineRule="auto"/>
              <w:rPr>
                <w:szCs w:val="21"/>
              </w:rPr>
            </w:pPr>
          </w:p>
        </w:tc>
      </w:tr>
      <w:tr w:rsidR="009944BA">
        <w:trPr>
          <w:cantSplit/>
          <w:trHeight w:hRule="exact" w:val="1415"/>
        </w:trPr>
        <w:tc>
          <w:tcPr>
            <w:tcW w:w="9645" w:type="dxa"/>
            <w:gridSpan w:val="6"/>
            <w:tcBorders>
              <w:top w:val="single" w:sz="6" w:space="0" w:color="auto"/>
              <w:left w:val="single" w:sz="12" w:space="0" w:color="auto"/>
              <w:bottom w:val="single" w:sz="6" w:space="0" w:color="auto"/>
              <w:right w:val="single" w:sz="12" w:space="0" w:color="auto"/>
            </w:tcBorders>
          </w:tcPr>
          <w:p w:rsidR="009944BA" w:rsidRDefault="00330564">
            <w:pPr>
              <w:rPr>
                <w:rStyle w:val="af0"/>
              </w:rPr>
            </w:pPr>
            <w:r>
              <w:rPr>
                <w:rStyle w:val="af0"/>
                <w:rFonts w:hint="eastAsia"/>
              </w:rPr>
              <w:t>工作（计划）代码：</w:t>
            </w:r>
          </w:p>
          <w:p w:rsidR="009944BA" w:rsidRDefault="009944BA">
            <w:pPr>
              <w:spacing w:line="360" w:lineRule="auto"/>
              <w:rPr>
                <w:szCs w:val="21"/>
              </w:rPr>
            </w:pPr>
          </w:p>
        </w:tc>
      </w:tr>
      <w:tr w:rsidR="009944BA">
        <w:trPr>
          <w:cantSplit/>
          <w:trHeight w:val="567"/>
        </w:trPr>
        <w:tc>
          <w:tcPr>
            <w:tcW w:w="9645" w:type="dxa"/>
            <w:gridSpan w:val="6"/>
            <w:vMerge w:val="restart"/>
            <w:tcBorders>
              <w:top w:val="single" w:sz="6" w:space="0" w:color="auto"/>
              <w:left w:val="single" w:sz="12" w:space="0" w:color="auto"/>
              <w:right w:val="single" w:sz="12" w:space="0" w:color="auto"/>
            </w:tcBorders>
          </w:tcPr>
          <w:p w:rsidR="009944BA" w:rsidRDefault="00330564">
            <w:pPr>
              <w:rPr>
                <w:rStyle w:val="af0"/>
              </w:rPr>
            </w:pPr>
            <w:r>
              <w:rPr>
                <w:rStyle w:val="af0"/>
                <w:rFonts w:hint="eastAsia"/>
              </w:rPr>
              <w:t>主题词：</w:t>
            </w:r>
          </w:p>
          <w:p w:rsidR="009944BA" w:rsidRDefault="009944BA">
            <w:pPr>
              <w:spacing w:line="360" w:lineRule="auto"/>
              <w:rPr>
                <w:rFonts w:asciiTheme="minorEastAsia" w:eastAsiaTheme="minorEastAsia" w:hAnsiTheme="minorEastAsia"/>
                <w:szCs w:val="21"/>
              </w:rPr>
            </w:pPr>
          </w:p>
        </w:tc>
      </w:tr>
      <w:tr w:rsidR="009944BA">
        <w:trPr>
          <w:cantSplit/>
          <w:trHeight w:val="1000"/>
        </w:trPr>
        <w:tc>
          <w:tcPr>
            <w:tcW w:w="9645" w:type="dxa"/>
            <w:gridSpan w:val="6"/>
            <w:vMerge/>
            <w:tcBorders>
              <w:left w:val="single" w:sz="12" w:space="0" w:color="auto"/>
              <w:bottom w:val="single" w:sz="12" w:space="0" w:color="auto"/>
              <w:right w:val="single" w:sz="12" w:space="0" w:color="auto"/>
            </w:tcBorders>
          </w:tcPr>
          <w:p w:rsidR="009944BA" w:rsidRDefault="009944BA">
            <w:pPr>
              <w:rPr>
                <w:szCs w:val="21"/>
                <w:u w:val="single"/>
              </w:rPr>
            </w:pPr>
          </w:p>
        </w:tc>
      </w:tr>
    </w:tbl>
    <w:p w:rsidR="009944BA" w:rsidRDefault="00330564">
      <w:pPr>
        <w:widowControl/>
        <w:jc w:val="left"/>
        <w:rPr>
          <w:rFonts w:eastAsia="黑体"/>
        </w:rPr>
      </w:pPr>
      <w:r>
        <w:rPr>
          <w:rFonts w:eastAsia="黑体"/>
        </w:rPr>
        <w:br w:type="page"/>
      </w:r>
    </w:p>
    <w:p w:rsidR="009944BA" w:rsidRDefault="009944BA">
      <w:pPr>
        <w:spacing w:line="360" w:lineRule="auto"/>
        <w:jc w:val="center"/>
        <w:rPr>
          <w:rFonts w:eastAsia="黑体"/>
        </w:rPr>
      </w:pPr>
    </w:p>
    <w:p w:rsidR="009944BA" w:rsidRDefault="00330564">
      <w:pPr>
        <w:spacing w:line="360" w:lineRule="auto"/>
        <w:jc w:val="center"/>
        <w:rPr>
          <w:rFonts w:eastAsia="黑体"/>
          <w:sz w:val="28"/>
          <w:szCs w:val="28"/>
        </w:rPr>
      </w:pPr>
      <w:r>
        <w:rPr>
          <w:rFonts w:eastAsia="黑体" w:hint="eastAsia"/>
          <w:sz w:val="28"/>
          <w:szCs w:val="28"/>
        </w:rPr>
        <w:t>更</w:t>
      </w:r>
      <w:r w:rsidR="00563E5D">
        <w:rPr>
          <w:rFonts w:eastAsia="黑体" w:hint="eastAsia"/>
          <w:sz w:val="28"/>
          <w:szCs w:val="28"/>
        </w:rPr>
        <w:t xml:space="preserve"> </w:t>
      </w:r>
      <w:r>
        <w:rPr>
          <w:rFonts w:eastAsia="黑体" w:hint="eastAsia"/>
          <w:sz w:val="28"/>
          <w:szCs w:val="28"/>
        </w:rPr>
        <w:t>改</w:t>
      </w:r>
      <w:r w:rsidR="00563E5D">
        <w:rPr>
          <w:rFonts w:eastAsia="黑体" w:hint="eastAsia"/>
          <w:sz w:val="28"/>
          <w:szCs w:val="28"/>
        </w:rPr>
        <w:t xml:space="preserve"> </w:t>
      </w:r>
      <w:r>
        <w:rPr>
          <w:rFonts w:eastAsia="黑体" w:hint="eastAsia"/>
          <w:sz w:val="28"/>
          <w:szCs w:val="28"/>
        </w:rPr>
        <w:t>记</w:t>
      </w:r>
      <w:r w:rsidR="00563E5D">
        <w:rPr>
          <w:rFonts w:eastAsia="黑体" w:hint="eastAsia"/>
          <w:sz w:val="28"/>
          <w:szCs w:val="28"/>
        </w:rPr>
        <w:t xml:space="preserve"> </w:t>
      </w:r>
      <w:r>
        <w:rPr>
          <w:rFonts w:eastAsia="黑体" w:hint="eastAsia"/>
          <w:sz w:val="28"/>
          <w:szCs w:val="28"/>
        </w:rPr>
        <w:t>录</w:t>
      </w:r>
    </w:p>
    <w:p w:rsidR="009944BA" w:rsidRDefault="009944BA">
      <w:pPr>
        <w:jc w:val="center"/>
      </w:pPr>
    </w:p>
    <w:tbl>
      <w:tblPr>
        <w:tblW w:w="0" w:type="auto"/>
        <w:tblLayout w:type="fixed"/>
        <w:tblCellMar>
          <w:left w:w="70" w:type="dxa"/>
          <w:right w:w="70" w:type="dxa"/>
        </w:tblCellMar>
        <w:tblLook w:val="0000" w:firstRow="0" w:lastRow="0" w:firstColumn="0" w:lastColumn="0" w:noHBand="0" w:noVBand="0"/>
      </w:tblPr>
      <w:tblGrid>
        <w:gridCol w:w="910"/>
        <w:gridCol w:w="2835"/>
        <w:gridCol w:w="2835"/>
        <w:gridCol w:w="1134"/>
        <w:gridCol w:w="1646"/>
      </w:tblGrid>
      <w:tr w:rsidR="009944BA">
        <w:trPr>
          <w:cantSplit/>
          <w:trHeight w:val="475"/>
        </w:trPr>
        <w:tc>
          <w:tcPr>
            <w:tcW w:w="910" w:type="dxa"/>
            <w:tcBorders>
              <w:top w:val="single" w:sz="12" w:space="0" w:color="auto"/>
              <w:left w:val="single" w:sz="12" w:space="0" w:color="auto"/>
              <w:bottom w:val="single" w:sz="12" w:space="0" w:color="auto"/>
              <w:right w:val="single" w:sz="6" w:space="0" w:color="auto"/>
            </w:tcBorders>
            <w:vAlign w:val="center"/>
          </w:tcPr>
          <w:p w:rsidR="009944BA" w:rsidRDefault="00330564">
            <w:pPr>
              <w:jc w:val="center"/>
              <w:rPr>
                <w:b/>
              </w:rPr>
            </w:pPr>
            <w:r>
              <w:br w:type="page"/>
            </w:r>
            <w:r>
              <w:br w:type="page"/>
            </w:r>
            <w:r>
              <w:br w:type="page"/>
            </w:r>
            <w:r>
              <w:rPr>
                <w:rFonts w:hint="eastAsia"/>
                <w:b/>
              </w:rPr>
              <w:t>版本</w:t>
            </w:r>
          </w:p>
        </w:tc>
        <w:tc>
          <w:tcPr>
            <w:tcW w:w="2835" w:type="dxa"/>
            <w:tcBorders>
              <w:top w:val="single" w:sz="12" w:space="0" w:color="auto"/>
              <w:left w:val="single" w:sz="6" w:space="0" w:color="auto"/>
              <w:bottom w:val="single" w:sz="12" w:space="0" w:color="auto"/>
              <w:right w:val="single" w:sz="6" w:space="0" w:color="auto"/>
            </w:tcBorders>
            <w:vAlign w:val="center"/>
          </w:tcPr>
          <w:p w:rsidR="009944BA" w:rsidRDefault="00330564">
            <w:pPr>
              <w:jc w:val="center"/>
              <w:rPr>
                <w:b/>
              </w:rPr>
            </w:pPr>
            <w:r>
              <w:rPr>
                <w:rFonts w:hint="eastAsia"/>
                <w:b/>
              </w:rPr>
              <w:t>更改单号</w:t>
            </w:r>
          </w:p>
        </w:tc>
        <w:tc>
          <w:tcPr>
            <w:tcW w:w="2835" w:type="dxa"/>
            <w:tcBorders>
              <w:top w:val="single" w:sz="12" w:space="0" w:color="auto"/>
              <w:left w:val="single" w:sz="6" w:space="0" w:color="auto"/>
              <w:bottom w:val="single" w:sz="12" w:space="0" w:color="auto"/>
              <w:right w:val="single" w:sz="6" w:space="0" w:color="auto"/>
            </w:tcBorders>
            <w:vAlign w:val="center"/>
          </w:tcPr>
          <w:p w:rsidR="009944BA" w:rsidRDefault="00330564">
            <w:pPr>
              <w:jc w:val="center"/>
              <w:rPr>
                <w:b/>
              </w:rPr>
            </w:pPr>
            <w:r>
              <w:rPr>
                <w:rFonts w:hint="eastAsia"/>
                <w:b/>
              </w:rPr>
              <w:t>更改内容</w:t>
            </w:r>
          </w:p>
        </w:tc>
        <w:tc>
          <w:tcPr>
            <w:tcW w:w="1134" w:type="dxa"/>
            <w:tcBorders>
              <w:top w:val="single" w:sz="12" w:space="0" w:color="auto"/>
              <w:left w:val="single" w:sz="6" w:space="0" w:color="auto"/>
              <w:bottom w:val="single" w:sz="12" w:space="0" w:color="auto"/>
              <w:right w:val="single" w:sz="4" w:space="0" w:color="auto"/>
            </w:tcBorders>
            <w:vAlign w:val="center"/>
          </w:tcPr>
          <w:p w:rsidR="009944BA" w:rsidRDefault="00330564">
            <w:pPr>
              <w:jc w:val="center"/>
              <w:rPr>
                <w:b/>
              </w:rPr>
            </w:pPr>
            <w:r>
              <w:rPr>
                <w:rFonts w:hint="eastAsia"/>
                <w:b/>
              </w:rPr>
              <w:t>更改人</w:t>
            </w:r>
          </w:p>
        </w:tc>
        <w:tc>
          <w:tcPr>
            <w:tcW w:w="1646" w:type="dxa"/>
            <w:tcBorders>
              <w:top w:val="single" w:sz="12" w:space="0" w:color="auto"/>
              <w:left w:val="single" w:sz="4" w:space="0" w:color="auto"/>
              <w:bottom w:val="single" w:sz="12" w:space="0" w:color="auto"/>
              <w:right w:val="single" w:sz="12" w:space="0" w:color="auto"/>
            </w:tcBorders>
            <w:vAlign w:val="center"/>
          </w:tcPr>
          <w:p w:rsidR="009944BA" w:rsidRDefault="00330564">
            <w:pPr>
              <w:jc w:val="center"/>
              <w:rPr>
                <w:b/>
              </w:rPr>
            </w:pPr>
            <w:r>
              <w:rPr>
                <w:rFonts w:hint="eastAsia"/>
                <w:b/>
              </w:rPr>
              <w:t>日期</w:t>
            </w:r>
          </w:p>
        </w:tc>
      </w:tr>
      <w:tr w:rsidR="009944BA">
        <w:trPr>
          <w:cantSplit/>
          <w:trHeight w:val="475"/>
        </w:trPr>
        <w:tc>
          <w:tcPr>
            <w:tcW w:w="910" w:type="dxa"/>
            <w:tcBorders>
              <w:top w:val="single" w:sz="12" w:space="0" w:color="auto"/>
              <w:left w:val="single" w:sz="12" w:space="0" w:color="auto"/>
              <w:bottom w:val="single" w:sz="6" w:space="0" w:color="auto"/>
              <w:right w:val="single" w:sz="6" w:space="0" w:color="auto"/>
            </w:tcBorders>
            <w:vAlign w:val="center"/>
          </w:tcPr>
          <w:p w:rsidR="009944BA" w:rsidRDefault="009944BA">
            <w:pPr>
              <w:jc w:val="center"/>
            </w:pPr>
          </w:p>
        </w:tc>
        <w:tc>
          <w:tcPr>
            <w:tcW w:w="2835" w:type="dxa"/>
            <w:tcBorders>
              <w:top w:val="single" w:sz="12" w:space="0" w:color="auto"/>
              <w:left w:val="single" w:sz="6" w:space="0" w:color="auto"/>
              <w:bottom w:val="single" w:sz="6" w:space="0" w:color="auto"/>
              <w:right w:val="single" w:sz="6" w:space="0" w:color="auto"/>
            </w:tcBorders>
            <w:vAlign w:val="center"/>
          </w:tcPr>
          <w:p w:rsidR="009944BA" w:rsidRDefault="009944BA"/>
        </w:tc>
        <w:tc>
          <w:tcPr>
            <w:tcW w:w="2835" w:type="dxa"/>
            <w:tcBorders>
              <w:top w:val="single" w:sz="12" w:space="0" w:color="auto"/>
              <w:left w:val="single" w:sz="6" w:space="0" w:color="auto"/>
              <w:bottom w:val="single" w:sz="6" w:space="0" w:color="auto"/>
              <w:right w:val="single" w:sz="6" w:space="0" w:color="auto"/>
            </w:tcBorders>
            <w:vAlign w:val="center"/>
          </w:tcPr>
          <w:p w:rsidR="009944BA" w:rsidRDefault="009944BA"/>
        </w:tc>
        <w:tc>
          <w:tcPr>
            <w:tcW w:w="1134" w:type="dxa"/>
            <w:tcBorders>
              <w:top w:val="single" w:sz="12" w:space="0" w:color="auto"/>
              <w:left w:val="single" w:sz="6" w:space="0" w:color="auto"/>
              <w:bottom w:val="single" w:sz="6" w:space="0" w:color="auto"/>
              <w:right w:val="single" w:sz="4" w:space="0" w:color="auto"/>
            </w:tcBorders>
            <w:vAlign w:val="center"/>
          </w:tcPr>
          <w:p w:rsidR="009944BA" w:rsidRDefault="009944BA">
            <w:pPr>
              <w:jc w:val="center"/>
            </w:pPr>
          </w:p>
        </w:tc>
        <w:tc>
          <w:tcPr>
            <w:tcW w:w="1646" w:type="dxa"/>
            <w:tcBorders>
              <w:top w:val="single" w:sz="12" w:space="0" w:color="auto"/>
              <w:left w:val="single" w:sz="4" w:space="0" w:color="auto"/>
              <w:bottom w:val="single" w:sz="6" w:space="0" w:color="auto"/>
              <w:right w:val="single" w:sz="12" w:space="0" w:color="auto"/>
            </w:tcBorders>
            <w:vAlign w:val="center"/>
          </w:tcPr>
          <w:p w:rsidR="009944BA" w:rsidRDefault="009944BA">
            <w:pPr>
              <w:jc w:val="center"/>
            </w:pPr>
          </w:p>
        </w:tc>
      </w:tr>
      <w:tr w:rsidR="009944BA">
        <w:trPr>
          <w:cantSplit/>
          <w:trHeight w:val="476"/>
        </w:trPr>
        <w:tc>
          <w:tcPr>
            <w:tcW w:w="910" w:type="dxa"/>
            <w:tcBorders>
              <w:top w:val="single" w:sz="6" w:space="0" w:color="auto"/>
              <w:left w:val="single" w:sz="12" w:space="0" w:color="auto"/>
              <w:bottom w:val="single" w:sz="12" w:space="0" w:color="auto"/>
              <w:right w:val="single" w:sz="6" w:space="0" w:color="auto"/>
            </w:tcBorders>
            <w:vAlign w:val="center"/>
          </w:tcPr>
          <w:p w:rsidR="009944BA" w:rsidRDefault="009944BA">
            <w:pPr>
              <w:jc w:val="center"/>
            </w:pPr>
          </w:p>
        </w:tc>
        <w:tc>
          <w:tcPr>
            <w:tcW w:w="2835" w:type="dxa"/>
            <w:tcBorders>
              <w:top w:val="single" w:sz="6" w:space="0" w:color="auto"/>
              <w:left w:val="single" w:sz="6" w:space="0" w:color="auto"/>
              <w:bottom w:val="single" w:sz="12" w:space="0" w:color="auto"/>
              <w:right w:val="single" w:sz="6" w:space="0" w:color="auto"/>
            </w:tcBorders>
            <w:vAlign w:val="center"/>
          </w:tcPr>
          <w:p w:rsidR="009944BA" w:rsidRDefault="009944BA"/>
        </w:tc>
        <w:tc>
          <w:tcPr>
            <w:tcW w:w="2835" w:type="dxa"/>
            <w:tcBorders>
              <w:top w:val="single" w:sz="6" w:space="0" w:color="auto"/>
              <w:left w:val="single" w:sz="6" w:space="0" w:color="auto"/>
              <w:bottom w:val="single" w:sz="12" w:space="0" w:color="auto"/>
              <w:right w:val="single" w:sz="6" w:space="0" w:color="auto"/>
            </w:tcBorders>
            <w:vAlign w:val="center"/>
          </w:tcPr>
          <w:p w:rsidR="009944BA" w:rsidRDefault="009944BA"/>
        </w:tc>
        <w:tc>
          <w:tcPr>
            <w:tcW w:w="1134" w:type="dxa"/>
            <w:tcBorders>
              <w:top w:val="single" w:sz="6" w:space="0" w:color="auto"/>
              <w:left w:val="single" w:sz="6" w:space="0" w:color="auto"/>
              <w:bottom w:val="single" w:sz="12" w:space="0" w:color="auto"/>
              <w:right w:val="single" w:sz="4" w:space="0" w:color="auto"/>
            </w:tcBorders>
            <w:vAlign w:val="center"/>
          </w:tcPr>
          <w:p w:rsidR="009944BA" w:rsidRDefault="009944BA">
            <w:pPr>
              <w:jc w:val="center"/>
            </w:pPr>
          </w:p>
        </w:tc>
        <w:tc>
          <w:tcPr>
            <w:tcW w:w="1646" w:type="dxa"/>
            <w:tcBorders>
              <w:top w:val="single" w:sz="6" w:space="0" w:color="auto"/>
              <w:left w:val="single" w:sz="4" w:space="0" w:color="auto"/>
              <w:bottom w:val="single" w:sz="12" w:space="0" w:color="auto"/>
              <w:right w:val="single" w:sz="12" w:space="0" w:color="auto"/>
            </w:tcBorders>
            <w:vAlign w:val="center"/>
          </w:tcPr>
          <w:p w:rsidR="009944BA" w:rsidRDefault="009944BA">
            <w:pPr>
              <w:jc w:val="center"/>
            </w:pPr>
          </w:p>
        </w:tc>
      </w:tr>
    </w:tbl>
    <w:p w:rsidR="009944BA" w:rsidRDefault="009944BA"/>
    <w:p w:rsidR="009944BA" w:rsidRDefault="00330564">
      <w:r>
        <w:br w:type="page"/>
      </w:r>
    </w:p>
    <w:p w:rsidR="009944BA" w:rsidRDefault="00330564">
      <w:pPr>
        <w:jc w:val="center"/>
        <w:rPr>
          <w:rFonts w:eastAsia="黑体"/>
          <w:sz w:val="28"/>
          <w:szCs w:val="28"/>
        </w:rPr>
      </w:pPr>
      <w:r>
        <w:rPr>
          <w:rFonts w:eastAsia="黑体" w:hint="eastAsia"/>
          <w:sz w:val="28"/>
          <w:szCs w:val="28"/>
        </w:rPr>
        <w:lastRenderedPageBreak/>
        <w:t>目</w:t>
      </w:r>
      <w:r w:rsidR="006C541E">
        <w:rPr>
          <w:rFonts w:eastAsia="黑体" w:hint="eastAsia"/>
          <w:sz w:val="28"/>
          <w:szCs w:val="28"/>
        </w:rPr>
        <w:t xml:space="preserve">  </w:t>
      </w:r>
      <w:r>
        <w:rPr>
          <w:rFonts w:eastAsia="黑体" w:hint="eastAsia"/>
          <w:sz w:val="28"/>
          <w:szCs w:val="28"/>
        </w:rPr>
        <w:t>次</w:t>
      </w:r>
    </w:p>
    <w:p w:rsidR="009944BA" w:rsidRDefault="009944BA">
      <w:pPr>
        <w:jc w:val="center"/>
        <w:rPr>
          <w:b/>
          <w:bCs/>
        </w:rPr>
      </w:pPr>
    </w:p>
    <w:p w:rsidR="0001573B" w:rsidRPr="0001573B" w:rsidRDefault="001C083C" w:rsidP="0001573B">
      <w:pPr>
        <w:pStyle w:val="12"/>
        <w:rPr>
          <w:rFonts w:asciiTheme="minorHAnsi" w:eastAsiaTheme="minorEastAsia" w:hAnsiTheme="minorHAnsi" w:cstheme="minorBidi"/>
          <w:noProof/>
        </w:rPr>
      </w:pPr>
      <w:r>
        <w:rPr>
          <w:rStyle w:val="a8"/>
          <w:rFonts w:asciiTheme="minorEastAsia" w:eastAsiaTheme="minorEastAsia" w:hAnsiTheme="minorEastAsia"/>
          <w:color w:val="auto"/>
          <w:u w:val="none"/>
        </w:rPr>
        <w:fldChar w:fldCharType="begin"/>
      </w:r>
      <w:r w:rsidR="00330564">
        <w:rPr>
          <w:rStyle w:val="a8"/>
          <w:rFonts w:asciiTheme="minorEastAsia" w:eastAsiaTheme="minorEastAsia" w:hAnsiTheme="minorEastAsia"/>
          <w:color w:val="auto"/>
          <w:u w:val="none"/>
        </w:rPr>
        <w:instrText xml:space="preserve"> TOC \o "1-4" \h \z \t "标题 2,2" </w:instrText>
      </w:r>
      <w:r>
        <w:rPr>
          <w:rStyle w:val="a8"/>
          <w:rFonts w:asciiTheme="minorEastAsia" w:eastAsiaTheme="minorEastAsia" w:hAnsiTheme="minorEastAsia"/>
          <w:color w:val="auto"/>
          <w:u w:val="none"/>
        </w:rPr>
        <w:fldChar w:fldCharType="separate"/>
      </w:r>
      <w:hyperlink w:anchor="_Toc429679054" w:history="1">
        <w:r w:rsidR="0001573B" w:rsidRPr="0001573B">
          <w:rPr>
            <w:rStyle w:val="a8"/>
            <w:rFonts w:hint="eastAsia"/>
            <w:b/>
            <w:noProof/>
            <w:sz w:val="24"/>
          </w:rPr>
          <w:t>前</w:t>
        </w:r>
        <w:r w:rsidR="0001573B" w:rsidRPr="0001573B">
          <w:rPr>
            <w:rStyle w:val="a8"/>
            <w:b/>
            <w:noProof/>
            <w:sz w:val="24"/>
          </w:rPr>
          <w:t xml:space="preserve">  </w:t>
        </w:r>
        <w:r w:rsidR="0001573B" w:rsidRPr="0001573B">
          <w:rPr>
            <w:rStyle w:val="a8"/>
            <w:rFonts w:hint="eastAsia"/>
            <w:b/>
            <w:noProof/>
            <w:sz w:val="24"/>
          </w:rPr>
          <w:t>言</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_Toc429679054 \h </w:instrText>
        </w:r>
        <w:r w:rsidR="0001573B" w:rsidRPr="0001573B">
          <w:rPr>
            <w:noProof/>
            <w:webHidden/>
          </w:rPr>
        </w:r>
        <w:r w:rsidR="0001573B" w:rsidRPr="0001573B">
          <w:rPr>
            <w:noProof/>
            <w:webHidden/>
          </w:rPr>
          <w:fldChar w:fldCharType="separate"/>
        </w:r>
        <w:r w:rsidR="0001573B" w:rsidRPr="0001573B">
          <w:rPr>
            <w:noProof/>
            <w:webHidden/>
          </w:rPr>
          <w:t>IV</w:t>
        </w:r>
        <w:r w:rsidR="0001573B" w:rsidRPr="0001573B">
          <w:rPr>
            <w:noProof/>
            <w:webHidden/>
          </w:rPr>
          <w:fldChar w:fldCharType="end"/>
        </w:r>
      </w:hyperlink>
    </w:p>
    <w:p w:rsidR="0001573B" w:rsidRPr="0001573B" w:rsidRDefault="00B07E3B" w:rsidP="0001573B">
      <w:pPr>
        <w:pStyle w:val="12"/>
        <w:rPr>
          <w:rFonts w:asciiTheme="minorHAnsi" w:eastAsiaTheme="minorEastAsia" w:hAnsiTheme="minorHAnsi" w:cstheme="minorBidi"/>
          <w:noProof/>
        </w:rPr>
      </w:pPr>
      <w:hyperlink w:anchor="_Toc429679055" w:history="1">
        <w:r w:rsidR="0001573B" w:rsidRPr="0001573B">
          <w:rPr>
            <w:rStyle w:val="a8"/>
            <w:rFonts w:hint="eastAsia"/>
            <w:noProof/>
            <w:sz w:val="24"/>
          </w:rPr>
          <w:t>第一章</w:t>
        </w:r>
        <w:r w:rsidR="0001573B" w:rsidRPr="0001573B">
          <w:rPr>
            <w:rStyle w:val="a8"/>
            <w:noProof/>
            <w:sz w:val="24"/>
          </w:rPr>
          <w:t xml:space="preserve"> </w:t>
        </w:r>
        <w:r w:rsidR="0001573B" w:rsidRPr="0001573B">
          <w:rPr>
            <w:rStyle w:val="a8"/>
            <w:rFonts w:hint="eastAsia"/>
            <w:noProof/>
            <w:sz w:val="24"/>
          </w:rPr>
          <w:t>背景及概述</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_Toc429679055 \h </w:instrText>
        </w:r>
        <w:r w:rsidR="0001573B" w:rsidRPr="0001573B">
          <w:rPr>
            <w:noProof/>
            <w:webHidden/>
          </w:rPr>
        </w:r>
        <w:r w:rsidR="0001573B" w:rsidRPr="0001573B">
          <w:rPr>
            <w:noProof/>
            <w:webHidden/>
          </w:rPr>
          <w:fldChar w:fldCharType="separate"/>
        </w:r>
        <w:r w:rsidR="0001573B" w:rsidRPr="0001573B">
          <w:rPr>
            <w:noProof/>
            <w:webHidden/>
          </w:rPr>
          <w:t>1</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56" w:history="1">
        <w:r w:rsidR="0001573B" w:rsidRPr="0001573B">
          <w:rPr>
            <w:rStyle w:val="a8"/>
            <w:noProof/>
            <w:sz w:val="24"/>
            <w:lang w:bidi="en-US"/>
          </w:rPr>
          <w:t xml:space="preserve">1.1 </w:t>
        </w:r>
        <w:r w:rsidR="0001573B" w:rsidRPr="0001573B">
          <w:rPr>
            <w:rStyle w:val="a8"/>
            <w:rFonts w:hint="eastAsia"/>
            <w:noProof/>
            <w:sz w:val="24"/>
            <w:lang w:bidi="en-US"/>
          </w:rPr>
          <w:t>涡轮转子结构设计概述</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_Toc429679056 \h </w:instrText>
        </w:r>
        <w:r w:rsidR="0001573B" w:rsidRPr="0001573B">
          <w:rPr>
            <w:noProof/>
            <w:webHidden/>
          </w:rPr>
        </w:r>
        <w:r w:rsidR="0001573B" w:rsidRPr="0001573B">
          <w:rPr>
            <w:noProof/>
            <w:webHidden/>
          </w:rPr>
          <w:fldChar w:fldCharType="separate"/>
        </w:r>
        <w:r w:rsidR="0001573B" w:rsidRPr="0001573B">
          <w:rPr>
            <w:noProof/>
            <w:webHidden/>
          </w:rPr>
          <w:t>1</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57" w:history="1">
        <w:r w:rsidR="0001573B" w:rsidRPr="0001573B">
          <w:rPr>
            <w:rStyle w:val="a8"/>
            <w:noProof/>
            <w:sz w:val="24"/>
            <w:lang w:bidi="en-US"/>
          </w:rPr>
          <w:t xml:space="preserve">1.2 </w:t>
        </w:r>
        <w:r w:rsidR="0001573B" w:rsidRPr="0001573B">
          <w:rPr>
            <w:rStyle w:val="a8"/>
            <w:rFonts w:hint="eastAsia"/>
            <w:noProof/>
            <w:sz w:val="24"/>
            <w:lang w:bidi="en-US"/>
          </w:rPr>
          <w:t>涡轮盘的结构形式</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_Toc429679057 \h </w:instrText>
        </w:r>
        <w:r w:rsidR="0001573B" w:rsidRPr="0001573B">
          <w:rPr>
            <w:noProof/>
            <w:webHidden/>
          </w:rPr>
        </w:r>
        <w:r w:rsidR="0001573B" w:rsidRPr="0001573B">
          <w:rPr>
            <w:noProof/>
            <w:webHidden/>
          </w:rPr>
          <w:fldChar w:fldCharType="separate"/>
        </w:r>
        <w:r w:rsidR="0001573B" w:rsidRPr="0001573B">
          <w:rPr>
            <w:noProof/>
            <w:webHidden/>
          </w:rPr>
          <w:t>2</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58" w:history="1">
        <w:r w:rsidR="0001573B" w:rsidRPr="0001573B">
          <w:rPr>
            <w:rStyle w:val="a8"/>
            <w:noProof/>
            <w:sz w:val="24"/>
            <w:lang w:bidi="en-US"/>
          </w:rPr>
          <w:t xml:space="preserve">1.3 </w:t>
        </w:r>
        <w:r w:rsidR="0001573B" w:rsidRPr="0001573B">
          <w:rPr>
            <w:rStyle w:val="a8"/>
            <w:rFonts w:hint="eastAsia"/>
            <w:noProof/>
            <w:sz w:val="24"/>
            <w:lang w:bidi="en-US"/>
          </w:rPr>
          <w:t>涡轮盘结构设计依据</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_Toc429679058 \h </w:instrText>
        </w:r>
        <w:r w:rsidR="0001573B" w:rsidRPr="0001573B">
          <w:rPr>
            <w:noProof/>
            <w:webHidden/>
          </w:rPr>
        </w:r>
        <w:r w:rsidR="0001573B" w:rsidRPr="0001573B">
          <w:rPr>
            <w:noProof/>
            <w:webHidden/>
          </w:rPr>
          <w:fldChar w:fldCharType="separate"/>
        </w:r>
        <w:r w:rsidR="0001573B" w:rsidRPr="0001573B">
          <w:rPr>
            <w:noProof/>
            <w:webHidden/>
          </w:rPr>
          <w:t>3</w:t>
        </w:r>
        <w:r w:rsidR="0001573B" w:rsidRPr="0001573B">
          <w:rPr>
            <w:noProof/>
            <w:webHidden/>
          </w:rPr>
          <w:fldChar w:fldCharType="end"/>
        </w:r>
      </w:hyperlink>
    </w:p>
    <w:p w:rsidR="0001573B" w:rsidRPr="0001573B" w:rsidRDefault="00B07E3B" w:rsidP="0001573B">
      <w:pPr>
        <w:pStyle w:val="12"/>
        <w:rPr>
          <w:rFonts w:asciiTheme="minorHAnsi" w:eastAsiaTheme="minorEastAsia" w:hAnsiTheme="minorHAnsi" w:cstheme="minorBidi"/>
          <w:noProof/>
        </w:rPr>
      </w:pPr>
      <w:hyperlink w:anchor="_Toc429679059" w:history="1">
        <w:r w:rsidR="0001573B" w:rsidRPr="0001573B">
          <w:rPr>
            <w:rStyle w:val="a8"/>
            <w:rFonts w:hint="eastAsia"/>
            <w:noProof/>
            <w:sz w:val="24"/>
          </w:rPr>
          <w:t>第二章</w:t>
        </w:r>
        <w:r w:rsidR="0001573B" w:rsidRPr="0001573B">
          <w:rPr>
            <w:rStyle w:val="a8"/>
            <w:noProof/>
            <w:sz w:val="24"/>
          </w:rPr>
          <w:t xml:space="preserve"> </w:t>
        </w:r>
        <w:r w:rsidR="0001573B" w:rsidRPr="0001573B">
          <w:rPr>
            <w:rStyle w:val="a8"/>
            <w:rFonts w:hint="eastAsia"/>
            <w:noProof/>
            <w:sz w:val="24"/>
          </w:rPr>
          <w:t>涡轮盘的参数化设计</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_Toc429679059 \h </w:instrText>
        </w:r>
        <w:r w:rsidR="0001573B" w:rsidRPr="0001573B">
          <w:rPr>
            <w:noProof/>
            <w:webHidden/>
          </w:rPr>
        </w:r>
        <w:r w:rsidR="0001573B" w:rsidRPr="0001573B">
          <w:rPr>
            <w:noProof/>
            <w:webHidden/>
          </w:rPr>
          <w:fldChar w:fldCharType="separate"/>
        </w:r>
        <w:r w:rsidR="0001573B" w:rsidRPr="0001573B">
          <w:rPr>
            <w:noProof/>
            <w:webHidden/>
          </w:rPr>
          <w:t>4</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60" w:history="1">
        <w:r w:rsidR="0001573B" w:rsidRPr="0001573B">
          <w:rPr>
            <w:rStyle w:val="a8"/>
            <w:noProof/>
            <w:sz w:val="24"/>
            <w:lang w:bidi="en-US"/>
          </w:rPr>
          <w:t xml:space="preserve">2.1 </w:t>
        </w:r>
        <w:r w:rsidR="0001573B" w:rsidRPr="0001573B">
          <w:rPr>
            <w:rStyle w:val="a8"/>
            <w:rFonts w:hint="eastAsia"/>
            <w:noProof/>
            <w:sz w:val="24"/>
            <w:lang w:bidi="en-US"/>
          </w:rPr>
          <w:t>盘体的拓扑结构</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_Toc429679060 \h </w:instrText>
        </w:r>
        <w:r w:rsidR="0001573B" w:rsidRPr="0001573B">
          <w:rPr>
            <w:noProof/>
            <w:webHidden/>
          </w:rPr>
        </w:r>
        <w:r w:rsidR="0001573B" w:rsidRPr="0001573B">
          <w:rPr>
            <w:noProof/>
            <w:webHidden/>
          </w:rPr>
          <w:fldChar w:fldCharType="separate"/>
        </w:r>
        <w:r w:rsidR="0001573B" w:rsidRPr="0001573B">
          <w:rPr>
            <w:noProof/>
            <w:webHidden/>
          </w:rPr>
          <w:t>4</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61" w:history="1">
        <w:r w:rsidR="0001573B" w:rsidRPr="0001573B">
          <w:rPr>
            <w:rStyle w:val="a8"/>
            <w:noProof/>
            <w:sz w:val="24"/>
            <w:lang w:bidi="en-US"/>
          </w:rPr>
          <w:t xml:space="preserve">2.2 </w:t>
        </w:r>
        <w:r w:rsidR="0001573B" w:rsidRPr="0001573B">
          <w:rPr>
            <w:rStyle w:val="a8"/>
            <w:rFonts w:hint="eastAsia"/>
            <w:noProof/>
            <w:sz w:val="24"/>
            <w:lang w:bidi="en-US"/>
          </w:rPr>
          <w:t>轮毂与幅板部分的拓扑结构简化</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_Toc429679061 \h </w:instrText>
        </w:r>
        <w:r w:rsidR="0001573B" w:rsidRPr="0001573B">
          <w:rPr>
            <w:noProof/>
            <w:webHidden/>
          </w:rPr>
        </w:r>
        <w:r w:rsidR="0001573B" w:rsidRPr="0001573B">
          <w:rPr>
            <w:noProof/>
            <w:webHidden/>
          </w:rPr>
          <w:fldChar w:fldCharType="separate"/>
        </w:r>
        <w:r w:rsidR="0001573B" w:rsidRPr="0001573B">
          <w:rPr>
            <w:noProof/>
            <w:webHidden/>
          </w:rPr>
          <w:t>5</w:t>
        </w:r>
        <w:r w:rsidR="0001573B" w:rsidRPr="0001573B">
          <w:rPr>
            <w:noProof/>
            <w:webHidden/>
          </w:rPr>
          <w:fldChar w:fldCharType="end"/>
        </w:r>
      </w:hyperlink>
    </w:p>
    <w:p w:rsidR="0001573B" w:rsidRPr="0001573B" w:rsidRDefault="00B07E3B" w:rsidP="0001573B">
      <w:pPr>
        <w:pStyle w:val="20"/>
        <w:tabs>
          <w:tab w:val="right" w:leader="dot" w:pos="9344"/>
        </w:tabs>
        <w:spacing w:line="360" w:lineRule="auto"/>
        <w:ind w:left="480"/>
        <w:rPr>
          <w:rFonts w:asciiTheme="minorHAnsi" w:eastAsiaTheme="minorEastAsia" w:hAnsiTheme="minorHAnsi" w:cstheme="minorBidi"/>
          <w:noProof/>
        </w:rPr>
      </w:pPr>
      <w:hyperlink w:anchor="_Toc429679062" w:history="1">
        <w:r w:rsidR="0001573B" w:rsidRPr="0001573B">
          <w:rPr>
            <w:rStyle w:val="a8"/>
            <w:noProof/>
            <w:sz w:val="24"/>
            <w:lang w:bidi="en-US"/>
          </w:rPr>
          <w:t xml:space="preserve">2.3 </w:t>
        </w:r>
        <w:r w:rsidR="0001573B" w:rsidRPr="0001573B">
          <w:rPr>
            <w:rStyle w:val="a8"/>
            <w:rFonts w:hint="eastAsia"/>
            <w:noProof/>
            <w:sz w:val="24"/>
            <w:lang w:bidi="en-US"/>
          </w:rPr>
          <w:t>尺寸驱动参数的提取</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_Toc429679062 \h </w:instrText>
        </w:r>
        <w:r w:rsidR="0001573B" w:rsidRPr="0001573B">
          <w:rPr>
            <w:noProof/>
            <w:webHidden/>
          </w:rPr>
        </w:r>
        <w:r w:rsidR="0001573B" w:rsidRPr="0001573B">
          <w:rPr>
            <w:noProof/>
            <w:webHidden/>
          </w:rPr>
          <w:fldChar w:fldCharType="separate"/>
        </w:r>
        <w:r w:rsidR="0001573B" w:rsidRPr="0001573B">
          <w:rPr>
            <w:noProof/>
            <w:webHidden/>
          </w:rPr>
          <w:t>7</w:t>
        </w:r>
        <w:r w:rsidR="0001573B" w:rsidRPr="0001573B">
          <w:rPr>
            <w:noProof/>
            <w:webHidden/>
          </w:rPr>
          <w:fldChar w:fldCharType="end"/>
        </w:r>
      </w:hyperlink>
    </w:p>
    <w:p w:rsidR="0001573B" w:rsidRPr="0001573B" w:rsidRDefault="00B07E3B" w:rsidP="0001573B">
      <w:pPr>
        <w:pStyle w:val="12"/>
        <w:rPr>
          <w:rFonts w:asciiTheme="minorHAnsi" w:eastAsiaTheme="minorEastAsia" w:hAnsiTheme="minorHAnsi" w:cstheme="minorBidi"/>
          <w:noProof/>
        </w:rPr>
      </w:pPr>
      <w:hyperlink w:anchor="_Toc429679063" w:history="1">
        <w:r w:rsidR="0001573B" w:rsidRPr="0001573B">
          <w:rPr>
            <w:rStyle w:val="a8"/>
            <w:rFonts w:hint="eastAsia"/>
            <w:noProof/>
            <w:sz w:val="24"/>
          </w:rPr>
          <w:t>第三章</w:t>
        </w:r>
        <w:r w:rsidR="0001573B" w:rsidRPr="0001573B">
          <w:rPr>
            <w:rStyle w:val="a8"/>
            <w:noProof/>
            <w:sz w:val="24"/>
          </w:rPr>
          <w:t xml:space="preserve"> </w:t>
        </w:r>
        <w:r w:rsidR="0001573B" w:rsidRPr="0001573B">
          <w:rPr>
            <w:rStyle w:val="a8"/>
            <w:rFonts w:hint="eastAsia"/>
            <w:noProof/>
            <w:sz w:val="24"/>
          </w:rPr>
          <w:t>涡轮盘的程序实现</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_Toc429679063 \h </w:instrText>
        </w:r>
        <w:r w:rsidR="0001573B" w:rsidRPr="0001573B">
          <w:rPr>
            <w:noProof/>
            <w:webHidden/>
          </w:rPr>
        </w:r>
        <w:r w:rsidR="0001573B" w:rsidRPr="0001573B">
          <w:rPr>
            <w:noProof/>
            <w:webHidden/>
          </w:rPr>
          <w:fldChar w:fldCharType="separate"/>
        </w:r>
        <w:r w:rsidR="0001573B" w:rsidRPr="0001573B">
          <w:rPr>
            <w:noProof/>
            <w:webHidden/>
          </w:rPr>
          <w:t>12</w:t>
        </w:r>
        <w:r w:rsidR="0001573B" w:rsidRPr="0001573B">
          <w:rPr>
            <w:noProof/>
            <w:webHidden/>
          </w:rPr>
          <w:fldChar w:fldCharType="end"/>
        </w:r>
      </w:hyperlink>
    </w:p>
    <w:p w:rsidR="0001573B" w:rsidRDefault="00B07E3B" w:rsidP="0001573B">
      <w:pPr>
        <w:pStyle w:val="12"/>
        <w:rPr>
          <w:rFonts w:asciiTheme="minorHAnsi" w:eastAsiaTheme="minorEastAsia" w:hAnsiTheme="minorHAnsi" w:cstheme="minorBidi"/>
          <w:noProof/>
          <w:sz w:val="21"/>
          <w:szCs w:val="22"/>
        </w:rPr>
      </w:pPr>
      <w:hyperlink w:anchor="_Toc429679064" w:history="1">
        <w:r w:rsidR="0001573B" w:rsidRPr="0001573B">
          <w:rPr>
            <w:rStyle w:val="a8"/>
            <w:rFonts w:hint="eastAsia"/>
            <w:noProof/>
            <w:sz w:val="24"/>
          </w:rPr>
          <w:t>第四章</w:t>
        </w:r>
        <w:r w:rsidR="0001573B" w:rsidRPr="0001573B">
          <w:rPr>
            <w:rStyle w:val="a8"/>
            <w:noProof/>
            <w:sz w:val="24"/>
          </w:rPr>
          <w:t xml:space="preserve"> </w:t>
        </w:r>
        <w:r w:rsidR="0001573B" w:rsidRPr="0001573B">
          <w:rPr>
            <w:rStyle w:val="a8"/>
            <w:rFonts w:hint="eastAsia"/>
            <w:noProof/>
            <w:sz w:val="24"/>
          </w:rPr>
          <w:t>总结</w:t>
        </w:r>
        <w:r w:rsidR="0001573B" w:rsidRPr="0001573B">
          <w:rPr>
            <w:noProof/>
            <w:webHidden/>
          </w:rPr>
          <w:tab/>
        </w:r>
        <w:r w:rsidR="0001573B" w:rsidRPr="0001573B">
          <w:rPr>
            <w:noProof/>
            <w:webHidden/>
          </w:rPr>
          <w:fldChar w:fldCharType="begin"/>
        </w:r>
        <w:r w:rsidR="0001573B" w:rsidRPr="0001573B">
          <w:rPr>
            <w:noProof/>
            <w:webHidden/>
          </w:rPr>
          <w:instrText xml:space="preserve"> PAGEREF _Toc429679064 \h </w:instrText>
        </w:r>
        <w:r w:rsidR="0001573B" w:rsidRPr="0001573B">
          <w:rPr>
            <w:noProof/>
            <w:webHidden/>
          </w:rPr>
        </w:r>
        <w:r w:rsidR="0001573B" w:rsidRPr="0001573B">
          <w:rPr>
            <w:noProof/>
            <w:webHidden/>
          </w:rPr>
          <w:fldChar w:fldCharType="separate"/>
        </w:r>
        <w:r w:rsidR="0001573B" w:rsidRPr="0001573B">
          <w:rPr>
            <w:noProof/>
            <w:webHidden/>
          </w:rPr>
          <w:t>15</w:t>
        </w:r>
        <w:r w:rsidR="0001573B" w:rsidRPr="0001573B">
          <w:rPr>
            <w:noProof/>
            <w:webHidden/>
          </w:rPr>
          <w:fldChar w:fldCharType="end"/>
        </w:r>
      </w:hyperlink>
    </w:p>
    <w:p w:rsidR="009944BA" w:rsidRDefault="001C083C" w:rsidP="00563E5D">
      <w:pPr>
        <w:pStyle w:val="40"/>
        <w:spacing w:line="360" w:lineRule="auto"/>
        <w:rPr>
          <w:rStyle w:val="a8"/>
          <w:color w:val="auto"/>
          <w:u w:val="none"/>
        </w:rPr>
      </w:pPr>
      <w:r>
        <w:rPr>
          <w:rStyle w:val="a8"/>
          <w:rFonts w:asciiTheme="minorEastAsia" w:eastAsiaTheme="minorEastAsia" w:hAnsiTheme="minorEastAsia"/>
          <w:color w:val="auto"/>
          <w:u w:val="none"/>
        </w:rPr>
        <w:fldChar w:fldCharType="end"/>
      </w:r>
    </w:p>
    <w:p w:rsidR="009944BA" w:rsidRDefault="00330564">
      <w:pPr>
        <w:jc w:val="center"/>
        <w:rPr>
          <w:b/>
          <w:bCs/>
        </w:rPr>
      </w:pPr>
      <w:r>
        <w:rPr>
          <w:rStyle w:val="a8"/>
          <w:color w:val="auto"/>
          <w:u w:val="none"/>
        </w:rPr>
        <w:br w:type="page"/>
      </w:r>
    </w:p>
    <w:p w:rsidR="009944BA" w:rsidRDefault="009944BA">
      <w:pPr>
        <w:sectPr w:rsidR="009944BA">
          <w:headerReference w:type="default" r:id="rId9"/>
          <w:headerReference w:type="first" r:id="rId10"/>
          <w:footerReference w:type="first" r:id="rId11"/>
          <w:pgSz w:w="11906" w:h="16838" w:code="9"/>
          <w:pgMar w:top="1418" w:right="1134" w:bottom="1418" w:left="1418" w:header="1134" w:footer="992" w:gutter="0"/>
          <w:pgBorders>
            <w:top w:val="single" w:sz="4" w:space="1" w:color="auto"/>
          </w:pgBorders>
          <w:pgNumType w:fmt="upperRoman" w:start="1"/>
          <w:cols w:space="425"/>
          <w:titlePg/>
          <w:docGrid w:type="linesAndChars" w:linePitch="312"/>
        </w:sectPr>
      </w:pPr>
    </w:p>
    <w:p w:rsidR="009944BA" w:rsidRDefault="009944BA">
      <w:pPr>
        <w:rPr>
          <w:rFonts w:ascii="黑体" w:eastAsia="黑体" w:hAnsi="宋体"/>
        </w:rPr>
      </w:pPr>
    </w:p>
    <w:p w:rsidR="000D4724" w:rsidRPr="00537CD2" w:rsidRDefault="000D4724" w:rsidP="00537CD2">
      <w:pPr>
        <w:pStyle w:val="af1"/>
        <w:spacing w:before="156" w:after="156"/>
        <w:rPr>
          <w:sz w:val="24"/>
        </w:rPr>
      </w:pPr>
      <w:bookmarkStart w:id="4" w:name="前言"/>
      <w:bookmarkStart w:id="5" w:name="_Toc385366341"/>
      <w:bookmarkStart w:id="6" w:name="_Toc420507894"/>
      <w:bookmarkStart w:id="7" w:name="_Toc420508038"/>
      <w:bookmarkStart w:id="8" w:name="_Toc429679054"/>
      <w:r w:rsidRPr="00537CD2">
        <w:rPr>
          <w:rFonts w:hint="eastAsia"/>
          <w:sz w:val="24"/>
        </w:rPr>
        <w:t>前</w:t>
      </w:r>
      <w:r w:rsidR="002C4069">
        <w:rPr>
          <w:rFonts w:hint="eastAsia"/>
          <w:sz w:val="24"/>
        </w:rPr>
        <w:t xml:space="preserve">  </w:t>
      </w:r>
      <w:r w:rsidRPr="00537CD2">
        <w:rPr>
          <w:rFonts w:hint="eastAsia"/>
          <w:sz w:val="24"/>
        </w:rPr>
        <w:t>言</w:t>
      </w:r>
      <w:bookmarkEnd w:id="4"/>
      <w:bookmarkEnd w:id="5"/>
      <w:bookmarkEnd w:id="6"/>
      <w:bookmarkEnd w:id="7"/>
      <w:bookmarkEnd w:id="8"/>
    </w:p>
    <w:p w:rsidR="000D4724" w:rsidRDefault="000D4724" w:rsidP="000D4724">
      <w:pPr>
        <w:jc w:val="center"/>
        <w:rPr>
          <w:b/>
          <w:bCs/>
        </w:rPr>
      </w:pPr>
    </w:p>
    <w:p w:rsidR="000D4724" w:rsidRDefault="000D4724" w:rsidP="000D4724">
      <w:pPr>
        <w:jc w:val="center"/>
        <w:rPr>
          <w:bCs/>
        </w:rPr>
      </w:pPr>
    </w:p>
    <w:p w:rsidR="000D4724" w:rsidRDefault="000D4724" w:rsidP="000D4724">
      <w:pPr>
        <w:spacing w:line="360" w:lineRule="auto"/>
        <w:ind w:firstLine="482"/>
        <w:rPr>
          <w:bCs/>
        </w:rPr>
      </w:pPr>
      <w:r>
        <w:rPr>
          <w:rFonts w:hint="eastAsia"/>
          <w:bCs/>
        </w:rPr>
        <w:t>以下</w:t>
      </w:r>
      <w:r>
        <w:rPr>
          <w:bCs/>
        </w:rPr>
        <w:t>是承研单位信息。</w:t>
      </w:r>
    </w:p>
    <w:p w:rsidR="000D4724" w:rsidRDefault="000D4724" w:rsidP="000D4724">
      <w:pPr>
        <w:spacing w:line="360" w:lineRule="auto"/>
        <w:ind w:firstLine="482"/>
        <w:rPr>
          <w:bCs/>
        </w:rPr>
      </w:pPr>
    </w:p>
    <w:tbl>
      <w:tblPr>
        <w:tblStyle w:val="aa"/>
        <w:tblW w:w="0" w:type="auto"/>
        <w:jc w:val="center"/>
        <w:tblLook w:val="04A0" w:firstRow="1" w:lastRow="0" w:firstColumn="1" w:lastColumn="0" w:noHBand="0" w:noVBand="1"/>
      </w:tblPr>
      <w:tblGrid>
        <w:gridCol w:w="2268"/>
        <w:gridCol w:w="4820"/>
      </w:tblGrid>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承研单位</w:t>
            </w:r>
          </w:p>
        </w:tc>
        <w:tc>
          <w:tcPr>
            <w:tcW w:w="4820" w:type="dxa"/>
            <w:vAlign w:val="center"/>
          </w:tcPr>
          <w:p w:rsidR="000D4724" w:rsidRDefault="000D4724" w:rsidP="00761A5F">
            <w:pPr>
              <w:spacing w:line="360" w:lineRule="auto"/>
              <w:jc w:val="center"/>
              <w:rPr>
                <w:bCs/>
              </w:rPr>
            </w:pPr>
            <w:r>
              <w:rPr>
                <w:rFonts w:hint="eastAsia"/>
                <w:bCs/>
              </w:rPr>
              <w:t>北京航空航天大学</w:t>
            </w:r>
          </w:p>
          <w:p w:rsidR="000D4724" w:rsidRDefault="000D4724" w:rsidP="00761A5F">
            <w:pPr>
              <w:spacing w:line="360" w:lineRule="auto"/>
              <w:jc w:val="center"/>
              <w:rPr>
                <w:bCs/>
              </w:rPr>
            </w:pPr>
            <w:r>
              <w:rPr>
                <w:rFonts w:hint="eastAsia"/>
                <w:bCs/>
              </w:rPr>
              <w:t>能源与动力工程学院</w:t>
            </w:r>
          </w:p>
        </w:tc>
      </w:tr>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课题负责人</w:t>
            </w:r>
          </w:p>
        </w:tc>
        <w:tc>
          <w:tcPr>
            <w:tcW w:w="4820" w:type="dxa"/>
            <w:vAlign w:val="center"/>
          </w:tcPr>
          <w:p w:rsidR="000D4724" w:rsidRDefault="000D4724" w:rsidP="00761A5F">
            <w:pPr>
              <w:spacing w:line="360" w:lineRule="auto"/>
              <w:jc w:val="center"/>
              <w:rPr>
                <w:bCs/>
              </w:rPr>
            </w:pPr>
          </w:p>
        </w:tc>
      </w:tr>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编制</w:t>
            </w:r>
          </w:p>
        </w:tc>
        <w:tc>
          <w:tcPr>
            <w:tcW w:w="4820" w:type="dxa"/>
            <w:vAlign w:val="center"/>
          </w:tcPr>
          <w:p w:rsidR="000D4724" w:rsidRDefault="000D4724" w:rsidP="00761A5F">
            <w:pPr>
              <w:spacing w:line="360" w:lineRule="auto"/>
              <w:jc w:val="center"/>
              <w:rPr>
                <w:bCs/>
              </w:rPr>
            </w:pPr>
          </w:p>
        </w:tc>
      </w:tr>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校对</w:t>
            </w:r>
          </w:p>
        </w:tc>
        <w:tc>
          <w:tcPr>
            <w:tcW w:w="4820" w:type="dxa"/>
            <w:vAlign w:val="center"/>
          </w:tcPr>
          <w:p w:rsidR="000D4724" w:rsidRDefault="000D4724" w:rsidP="00761A5F">
            <w:pPr>
              <w:spacing w:line="360" w:lineRule="auto"/>
              <w:jc w:val="center"/>
              <w:rPr>
                <w:bCs/>
              </w:rPr>
            </w:pPr>
          </w:p>
        </w:tc>
      </w:tr>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审查</w:t>
            </w:r>
          </w:p>
        </w:tc>
        <w:tc>
          <w:tcPr>
            <w:tcW w:w="4820" w:type="dxa"/>
            <w:vAlign w:val="center"/>
          </w:tcPr>
          <w:p w:rsidR="000D4724" w:rsidRDefault="000D4724" w:rsidP="00761A5F">
            <w:pPr>
              <w:spacing w:line="360" w:lineRule="auto"/>
              <w:jc w:val="center"/>
              <w:rPr>
                <w:bCs/>
              </w:rPr>
            </w:pPr>
          </w:p>
        </w:tc>
      </w:tr>
      <w:tr w:rsidR="000D4724" w:rsidTr="00761A5F">
        <w:trPr>
          <w:jc w:val="center"/>
        </w:trPr>
        <w:tc>
          <w:tcPr>
            <w:tcW w:w="2268" w:type="dxa"/>
            <w:vAlign w:val="center"/>
          </w:tcPr>
          <w:p w:rsidR="000D4724" w:rsidRDefault="000D4724" w:rsidP="00761A5F">
            <w:pPr>
              <w:spacing w:line="360" w:lineRule="auto"/>
              <w:jc w:val="center"/>
              <w:rPr>
                <w:bCs/>
              </w:rPr>
            </w:pPr>
            <w:r>
              <w:rPr>
                <w:rFonts w:hint="eastAsia"/>
                <w:bCs/>
              </w:rPr>
              <w:t>批准</w:t>
            </w:r>
          </w:p>
        </w:tc>
        <w:tc>
          <w:tcPr>
            <w:tcW w:w="4820" w:type="dxa"/>
            <w:vAlign w:val="center"/>
          </w:tcPr>
          <w:p w:rsidR="000D4724" w:rsidRDefault="000D4724" w:rsidP="00761A5F">
            <w:pPr>
              <w:spacing w:line="360" w:lineRule="auto"/>
              <w:jc w:val="center"/>
              <w:rPr>
                <w:bCs/>
              </w:rPr>
            </w:pPr>
          </w:p>
        </w:tc>
      </w:tr>
    </w:tbl>
    <w:p w:rsidR="000D4724" w:rsidRDefault="000D4724" w:rsidP="000D4724">
      <w:pPr>
        <w:spacing w:line="360" w:lineRule="auto"/>
        <w:ind w:firstLine="482"/>
        <w:rPr>
          <w:bCs/>
        </w:rPr>
      </w:pPr>
    </w:p>
    <w:p w:rsidR="000D4724" w:rsidRDefault="000D4724" w:rsidP="000D4724">
      <w:pPr>
        <w:pStyle w:val="40"/>
      </w:pPr>
    </w:p>
    <w:p w:rsidR="000D4724" w:rsidRDefault="000D4724" w:rsidP="000D4724">
      <w:pPr>
        <w:sectPr w:rsidR="000D4724" w:rsidSect="002C4069">
          <w:headerReference w:type="default" r:id="rId12"/>
          <w:headerReference w:type="first" r:id="rId13"/>
          <w:footerReference w:type="first" r:id="rId14"/>
          <w:pgSz w:w="11906" w:h="16838" w:code="9"/>
          <w:pgMar w:top="1418" w:right="1134" w:bottom="1418" w:left="1418" w:header="1134" w:footer="992" w:gutter="0"/>
          <w:pgBorders>
            <w:top w:val="single" w:sz="4" w:space="1" w:color="auto"/>
          </w:pgBorders>
          <w:pgNumType w:fmt="upperRoman" w:start="4"/>
          <w:cols w:space="425"/>
          <w:titlePg/>
          <w:docGrid w:type="linesAndChars" w:linePitch="312"/>
        </w:sectPr>
      </w:pPr>
    </w:p>
    <w:p w:rsidR="009944BA" w:rsidRDefault="002B60C4">
      <w:pPr>
        <w:adjustRightInd w:val="0"/>
        <w:snapToGrid w:val="0"/>
        <w:spacing w:line="440" w:lineRule="exact"/>
        <w:jc w:val="center"/>
        <w:rPr>
          <w:rFonts w:ascii="黑体" w:eastAsia="黑体" w:hAnsi="宋体"/>
          <w:sz w:val="28"/>
          <w:szCs w:val="28"/>
        </w:rPr>
      </w:pPr>
      <w:r>
        <w:lastRenderedPageBreak/>
        <w:fldChar w:fldCharType="begin"/>
      </w:r>
      <w:r>
        <w:instrText xml:space="preserve"> REF  </w:instrText>
      </w:r>
      <w:r>
        <w:instrText>技术文件标题</w:instrText>
      </w:r>
      <w:r>
        <w:instrText xml:space="preserve">  \* MERGEFORMAT </w:instrText>
      </w:r>
      <w:r>
        <w:fldChar w:fldCharType="separate"/>
      </w:r>
      <w:r w:rsidR="006D650D" w:rsidRPr="006D650D">
        <w:rPr>
          <w:rFonts w:ascii="黑体" w:eastAsia="黑体" w:hint="eastAsia"/>
          <w:bCs/>
          <w:sz w:val="28"/>
          <w:szCs w:val="28"/>
        </w:rPr>
        <w:t>涡轮盘类零件参数化设计技术方法研究及程序软件</w:t>
      </w:r>
      <w:r>
        <w:rPr>
          <w:rFonts w:ascii="黑体" w:eastAsia="黑体"/>
          <w:bCs/>
          <w:sz w:val="28"/>
          <w:szCs w:val="28"/>
        </w:rPr>
        <w:fldChar w:fldCharType="end"/>
      </w:r>
    </w:p>
    <w:p w:rsidR="00126E29" w:rsidRDefault="00126E29" w:rsidP="00126E29">
      <w:pPr>
        <w:pStyle w:val="41"/>
      </w:pPr>
      <w:bookmarkStart w:id="9" w:name="_Toc429679055"/>
      <w:r>
        <w:rPr>
          <w:rFonts w:hint="eastAsia"/>
        </w:rPr>
        <w:t>第一章</w:t>
      </w:r>
      <w:bookmarkStart w:id="10" w:name="_Toc304132387"/>
      <w:bookmarkStart w:id="11" w:name="_Toc304133498"/>
      <w:bookmarkStart w:id="12" w:name="_Toc304133886"/>
      <w:bookmarkStart w:id="13" w:name="_Toc304137271"/>
      <w:bookmarkStart w:id="14" w:name="_Toc351970767"/>
      <w:bookmarkStart w:id="15" w:name="_Toc383678298"/>
      <w:bookmarkStart w:id="16" w:name="_Toc383779771"/>
      <w:bookmarkStart w:id="17" w:name="_Toc383782314"/>
      <w:bookmarkStart w:id="18" w:name="_Toc383782361"/>
      <w:bookmarkStart w:id="19" w:name="_Toc416545258"/>
      <w:r w:rsidR="002C4069">
        <w:rPr>
          <w:rFonts w:hint="eastAsia"/>
        </w:rPr>
        <w:t xml:space="preserve"> </w:t>
      </w:r>
      <w:r w:rsidRPr="00126E29">
        <w:rPr>
          <w:rFonts w:hint="eastAsia"/>
        </w:rPr>
        <w:t>背景及概述</w:t>
      </w:r>
      <w:bookmarkEnd w:id="9"/>
      <w:bookmarkEnd w:id="10"/>
      <w:bookmarkEnd w:id="11"/>
      <w:bookmarkEnd w:id="12"/>
      <w:bookmarkEnd w:id="13"/>
      <w:bookmarkEnd w:id="14"/>
      <w:bookmarkEnd w:id="15"/>
      <w:bookmarkEnd w:id="16"/>
      <w:bookmarkEnd w:id="17"/>
      <w:bookmarkEnd w:id="18"/>
      <w:bookmarkEnd w:id="19"/>
    </w:p>
    <w:p w:rsidR="00126E29" w:rsidRDefault="002D6308" w:rsidP="002D6308">
      <w:pPr>
        <w:pStyle w:val="51"/>
        <w:rPr>
          <w:lang w:eastAsia="zh-CN"/>
        </w:rPr>
      </w:pPr>
      <w:bookmarkStart w:id="20" w:name="_Toc429679056"/>
      <w:bookmarkStart w:id="21" w:name="_Toc383678299"/>
      <w:bookmarkStart w:id="22" w:name="_Toc383678354"/>
      <w:bookmarkStart w:id="23" w:name="_Toc383779776"/>
      <w:bookmarkStart w:id="24" w:name="_Toc383782319"/>
      <w:bookmarkStart w:id="25" w:name="_Toc383782366"/>
      <w:bookmarkStart w:id="26" w:name="_Toc304132394"/>
      <w:bookmarkStart w:id="27" w:name="_Toc304133505"/>
      <w:bookmarkStart w:id="28" w:name="_Toc304133893"/>
      <w:r>
        <w:rPr>
          <w:rFonts w:hint="eastAsia"/>
          <w:lang w:eastAsia="zh-CN"/>
        </w:rPr>
        <w:t xml:space="preserve">1.1 </w:t>
      </w:r>
      <w:r>
        <w:rPr>
          <w:rFonts w:hint="eastAsia"/>
          <w:lang w:eastAsia="zh-CN"/>
        </w:rPr>
        <w:t>涡轮转子结构设计概述</w:t>
      </w:r>
      <w:bookmarkEnd w:id="20"/>
    </w:p>
    <w:p w:rsidR="002D6308" w:rsidRDefault="002D6308" w:rsidP="00FF58EF">
      <w:pPr>
        <w:pStyle w:val="affc"/>
        <w:ind w:firstLine="360"/>
      </w:pPr>
      <w:r>
        <w:rPr>
          <w:rFonts w:hint="eastAsia"/>
        </w:rPr>
        <w:t>航空发动机涡轮转子的设计分为两部分：气动设计和结构设计。发动机总体需求对涡轮部件的设计提出了相应要求，气动设计主要是流道与叶型的设计以及确定气流参数，结构设计则是要实现涡轮部件的气动要求，并且在保证结构协调与寿命期内不失效的条件下进行全部构件的设计。结构设计的一般流程如图</w:t>
      </w:r>
      <w:r w:rsidR="00676F95">
        <w:rPr>
          <w:rFonts w:hint="eastAsia"/>
        </w:rPr>
        <w:t>1</w:t>
      </w:r>
      <w:r>
        <w:rPr>
          <w:rFonts w:hint="eastAsia"/>
        </w:rPr>
        <w:t>-1</w:t>
      </w:r>
      <w:r>
        <w:rPr>
          <w:rFonts w:hint="eastAsia"/>
        </w:rPr>
        <w:t>所示。</w:t>
      </w:r>
    </w:p>
    <w:p w:rsidR="002D6308" w:rsidRDefault="002D6308" w:rsidP="00563E5D">
      <w:pPr>
        <w:jc w:val="center"/>
      </w:pPr>
      <w:r>
        <w:rPr>
          <w:noProof/>
        </w:rPr>
        <w:drawing>
          <wp:inline distT="0" distB="0" distL="0" distR="0" wp14:anchorId="2144AEBA" wp14:editId="62EFE285">
            <wp:extent cx="3371850" cy="3505200"/>
            <wp:effectExtent l="0" t="0" r="0" b="0"/>
            <wp:docPr id="3072" name="图片 3072" descr="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8" descr="老流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6014" cy="3509529"/>
                    </a:xfrm>
                    <a:prstGeom prst="rect">
                      <a:avLst/>
                    </a:prstGeom>
                    <a:noFill/>
                    <a:ln>
                      <a:noFill/>
                    </a:ln>
                  </pic:spPr>
                </pic:pic>
              </a:graphicData>
            </a:graphic>
          </wp:inline>
        </w:drawing>
      </w:r>
    </w:p>
    <w:p w:rsidR="002D6308" w:rsidRPr="0039076F" w:rsidRDefault="002D6308" w:rsidP="002D6308">
      <w:pPr>
        <w:pStyle w:val="aff3"/>
        <w:rPr>
          <w:b/>
        </w:rPr>
      </w:pPr>
      <w:r w:rsidRPr="0039076F">
        <w:rPr>
          <w:b/>
        </w:rPr>
        <w:t>图</w:t>
      </w:r>
      <w:r w:rsidR="001C083C" w:rsidRPr="0039076F">
        <w:rPr>
          <w:b/>
        </w:rPr>
        <w:fldChar w:fldCharType="begin"/>
      </w:r>
      <w:r w:rsidRPr="0039076F">
        <w:rPr>
          <w:b/>
        </w:rPr>
        <w:instrText xml:space="preserve"> SEQ </w:instrText>
      </w:r>
      <w:r w:rsidRPr="0039076F">
        <w:rPr>
          <w:b/>
        </w:rPr>
        <w:instrText>图</w:instrText>
      </w:r>
      <w:r w:rsidRPr="0039076F">
        <w:rPr>
          <w:b/>
        </w:rPr>
        <w:instrText xml:space="preserve"> \* ARABIC </w:instrText>
      </w:r>
      <w:r w:rsidR="001C083C" w:rsidRPr="0039076F">
        <w:rPr>
          <w:b/>
        </w:rPr>
        <w:fldChar w:fldCharType="separate"/>
      </w:r>
      <w:r w:rsidR="006D650D">
        <w:rPr>
          <w:b/>
          <w:noProof/>
        </w:rPr>
        <w:t>1</w:t>
      </w:r>
      <w:r w:rsidR="001C083C" w:rsidRPr="0039076F">
        <w:rPr>
          <w:b/>
        </w:rPr>
        <w:fldChar w:fldCharType="end"/>
      </w:r>
      <w:r w:rsidRPr="0039076F">
        <w:rPr>
          <w:rFonts w:hint="eastAsia"/>
          <w:b/>
        </w:rPr>
        <w:t>-1</w:t>
      </w:r>
      <w:r w:rsidR="007B14EE" w:rsidRPr="0039076F">
        <w:rPr>
          <w:rFonts w:hint="eastAsia"/>
          <w:b/>
        </w:rPr>
        <w:t>结构设计流程图</w:t>
      </w:r>
    </w:p>
    <w:p w:rsidR="002D6308" w:rsidRDefault="002D6308" w:rsidP="002D6308">
      <w:pPr>
        <w:pStyle w:val="affc"/>
        <w:ind w:firstLine="360"/>
      </w:pPr>
      <w:r>
        <w:rPr>
          <w:rFonts w:hint="eastAsia"/>
        </w:rPr>
        <w:t>从图</w:t>
      </w:r>
      <w:r w:rsidR="00676F95">
        <w:rPr>
          <w:rFonts w:hint="eastAsia"/>
        </w:rPr>
        <w:t>1</w:t>
      </w:r>
      <w:r>
        <w:rPr>
          <w:rFonts w:hint="eastAsia"/>
        </w:rPr>
        <w:t>-1</w:t>
      </w:r>
      <w:r>
        <w:rPr>
          <w:rFonts w:hint="eastAsia"/>
        </w:rPr>
        <w:t>中可以看出结构设计是从气动设计出发，经过部件的初步结构设计，结构强度校核，结构修正，重新校核这样一个多次循环的过程。这样一个反反复复的过程中存在大量的强度计算内容，对于涡轮转子这样一个复杂系统而言，每一次结构调整和强度校核都是一个新的过程，对设计人员来说意味着巨大的重复劳动量，而且影响了进度，效率。同时，某些拓扑结构较为复杂的部分（比如榫槽）等，如果由于强度或者其他部件结构需要修改的话则要重新画草图等工作导致进度拖沓低下。</w:t>
      </w:r>
    </w:p>
    <w:p w:rsidR="002D6308" w:rsidRDefault="002D6308" w:rsidP="002D6308">
      <w:pPr>
        <w:pStyle w:val="affc"/>
        <w:ind w:firstLine="360"/>
      </w:pPr>
      <w:r>
        <w:rPr>
          <w:rFonts w:hint="eastAsia"/>
        </w:rPr>
        <w:t>然而，在涡轮转子结构设计过程中，结构设计的主要工作是典型部件具体结构形式的</w:t>
      </w:r>
      <w:r>
        <w:rPr>
          <w:rFonts w:hint="eastAsia"/>
        </w:rPr>
        <w:lastRenderedPageBreak/>
        <w:t>选择以及尺寸的调整。涡轮转子中的典型部件的结构形式具有一定程度上的确定性，每一种典型部件在设计过程中都可以确定出具体的拓扑结构，不确定的只是对某结构形式的具体参数的选择，那么在建模、验证、修改的过程中可以做到改变的仅仅是尺寸的值，而不是整个零件的拓扑结构。鉴于这个原因，本文将近些年来被广为提及的参数化设计思想引入到涡轮转子结构设计的方法中。</w:t>
      </w:r>
    </w:p>
    <w:p w:rsidR="002D6308" w:rsidRDefault="002D6308" w:rsidP="002C4069">
      <w:pPr>
        <w:pStyle w:val="51"/>
        <w:rPr>
          <w:lang w:eastAsia="zh-CN"/>
        </w:rPr>
      </w:pPr>
      <w:bookmarkStart w:id="29" w:name="_Toc429679057"/>
      <w:r>
        <w:rPr>
          <w:rFonts w:hint="eastAsia"/>
          <w:lang w:eastAsia="zh-CN"/>
        </w:rPr>
        <w:t xml:space="preserve">1.2 </w:t>
      </w:r>
      <w:r>
        <w:rPr>
          <w:rFonts w:hint="eastAsia"/>
          <w:lang w:eastAsia="zh-CN"/>
        </w:rPr>
        <w:t>涡轮盘的结构形式</w:t>
      </w:r>
      <w:bookmarkEnd w:id="29"/>
    </w:p>
    <w:p w:rsidR="002D6308" w:rsidRDefault="002D6308" w:rsidP="002D6308">
      <w:pPr>
        <w:pStyle w:val="affc"/>
        <w:ind w:firstLine="360"/>
      </w:pPr>
      <w:r>
        <w:rPr>
          <w:rFonts w:hint="eastAsia"/>
        </w:rPr>
        <w:t>涡轮盘由盘体和其上的安装边和凸台或鼓构成。盘体又可以分为轮缘、幅板和轮毂三部分。轮缘上设计有榫槽，用于与叶片链接。涡轮盘的榫槽通常采用枞树形结构。不同发动机榫槽的齿数有所不同，一般的齿数在</w:t>
      </w:r>
      <w:r>
        <w:rPr>
          <w:rFonts w:hint="eastAsia"/>
        </w:rPr>
        <w:t>2~6</w:t>
      </w:r>
      <w:r>
        <w:rPr>
          <w:rFonts w:hint="eastAsia"/>
        </w:rPr>
        <w:t>对之间。幅板部分的纵剖面简单看基本上是梯形，但其母线不一定是简单的直线，根据不同的要求可以设计成直线、圆弧线、二次曲线等多种形式。轮毂部分的纵剖面通常是矩形，与幅板之间以圆弧线过度。矩形的宽度和高度在满足强度和寿命要求的情况下尽可能小，以减轻重量。为了方便与其他盘或者轴连接，盘体上通常需要设计安装边，安装边最好设计在幅板上，这样对盘体强度影响最小。安装边的形式和风格千变万化，这也是设计涡轮盘时变化最多的部分，体现了不同设计人员的不同设计风格。如图</w:t>
      </w:r>
      <w:r w:rsidR="00676F95">
        <w:rPr>
          <w:rFonts w:hint="eastAsia"/>
        </w:rPr>
        <w:t>1-2</w:t>
      </w:r>
      <w:r>
        <w:rPr>
          <w:rFonts w:hint="eastAsia"/>
        </w:rPr>
        <w:t>所示</w:t>
      </w:r>
      <w:r>
        <w:rPr>
          <w:rFonts w:hint="eastAsia"/>
        </w:rPr>
        <w:t>AL-31F</w:t>
      </w:r>
      <w:r>
        <w:rPr>
          <w:rFonts w:hint="eastAsia"/>
        </w:rPr>
        <w:t>的低压轮盘前侧。</w:t>
      </w:r>
    </w:p>
    <w:p w:rsidR="002D6308" w:rsidRDefault="002D6308" w:rsidP="002D6308">
      <w:pPr>
        <w:pStyle w:val="affc"/>
        <w:ind w:firstLine="360"/>
        <w:jc w:val="center"/>
      </w:pPr>
      <w:r>
        <w:rPr>
          <w:noProof/>
        </w:rPr>
        <w:drawing>
          <wp:inline distT="0" distB="0" distL="0" distR="0" wp14:anchorId="27D1F710" wp14:editId="3CFFE61F">
            <wp:extent cx="2076450" cy="2235141"/>
            <wp:effectExtent l="0" t="0" r="0" b="0"/>
            <wp:docPr id="3074" name="图片 3074" descr="31F低压轮盘前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7" descr="31F低压轮盘前侧"/>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0956" cy="2239991"/>
                    </a:xfrm>
                    <a:prstGeom prst="rect">
                      <a:avLst/>
                    </a:prstGeom>
                    <a:noFill/>
                    <a:ln>
                      <a:noFill/>
                    </a:ln>
                  </pic:spPr>
                </pic:pic>
              </a:graphicData>
            </a:graphic>
          </wp:inline>
        </w:drawing>
      </w:r>
    </w:p>
    <w:p w:rsidR="002D6308" w:rsidRPr="0039076F" w:rsidRDefault="002D6308" w:rsidP="002D6308">
      <w:pPr>
        <w:pStyle w:val="aff3"/>
        <w:rPr>
          <w:b/>
        </w:rPr>
      </w:pPr>
      <w:r w:rsidRPr="0039076F">
        <w:rPr>
          <w:rFonts w:hint="eastAsia"/>
          <w:b/>
        </w:rPr>
        <w:t>图</w:t>
      </w:r>
      <w:r w:rsidR="00676F95">
        <w:rPr>
          <w:rFonts w:hint="eastAsia"/>
          <w:b/>
        </w:rPr>
        <w:t>1</w:t>
      </w:r>
      <w:r w:rsidRPr="0039076F">
        <w:rPr>
          <w:rFonts w:hint="eastAsia"/>
          <w:b/>
        </w:rPr>
        <w:t>-</w:t>
      </w:r>
      <w:r w:rsidR="00676F95">
        <w:rPr>
          <w:rFonts w:hint="eastAsia"/>
          <w:b/>
        </w:rPr>
        <w:t>2</w:t>
      </w:r>
      <w:r w:rsidR="0039076F" w:rsidRPr="0039076F">
        <w:rPr>
          <w:rFonts w:hint="eastAsia"/>
          <w:b/>
        </w:rPr>
        <w:t>低压涡轮盘</w:t>
      </w:r>
    </w:p>
    <w:p w:rsidR="002D6308" w:rsidRDefault="002D6308" w:rsidP="002D6308">
      <w:pPr>
        <w:pStyle w:val="affc"/>
        <w:ind w:firstLine="360"/>
      </w:pPr>
      <w:r>
        <w:rPr>
          <w:rFonts w:hint="eastAsia"/>
        </w:rPr>
        <w:t xml:space="preserve"> AL-31F</w:t>
      </w:r>
      <w:r>
        <w:rPr>
          <w:rFonts w:hint="eastAsia"/>
        </w:rPr>
        <w:t>低压轮盘前侧设计有两条安装边，分别设计在幅板和轮毂上。幅板上的安装边用于安装篦齿，而轮毂上的安装边用于与涡轮轴形成径向销钉连接结构，传递扭矩。由此可见安装边设计的灵活性。</w:t>
      </w:r>
    </w:p>
    <w:p w:rsidR="00793467" w:rsidRDefault="00793467" w:rsidP="00793467">
      <w:pPr>
        <w:pStyle w:val="51"/>
        <w:rPr>
          <w:lang w:eastAsia="zh-CN"/>
        </w:rPr>
      </w:pPr>
      <w:bookmarkStart w:id="30" w:name="_Toc429679058"/>
      <w:r>
        <w:rPr>
          <w:rFonts w:hint="eastAsia"/>
          <w:lang w:eastAsia="zh-CN"/>
        </w:rPr>
        <w:lastRenderedPageBreak/>
        <w:t xml:space="preserve">1.3 </w:t>
      </w:r>
      <w:r>
        <w:rPr>
          <w:rFonts w:hint="eastAsia"/>
          <w:lang w:eastAsia="zh-CN"/>
        </w:rPr>
        <w:t>涡轮盘结构设计依据</w:t>
      </w:r>
      <w:bookmarkEnd w:id="30"/>
    </w:p>
    <w:p w:rsidR="00793467" w:rsidRDefault="00793467" w:rsidP="00793467">
      <w:pPr>
        <w:pStyle w:val="affc"/>
        <w:ind w:firstLine="360"/>
      </w:pPr>
      <w:r>
        <w:rPr>
          <w:rFonts w:hint="eastAsia"/>
        </w:rPr>
        <w:t>涡轮盘结构设计依据可以从工作条件、几何约束、强度约束、寿命和可靠性等方面进行考虑。</w:t>
      </w:r>
    </w:p>
    <w:p w:rsidR="00793467" w:rsidRDefault="00793467" w:rsidP="00793467">
      <w:pPr>
        <w:pStyle w:val="affc"/>
        <w:ind w:firstLine="360"/>
      </w:pPr>
      <w:r>
        <w:rPr>
          <w:rFonts w:hint="eastAsia"/>
        </w:rPr>
        <w:t>涡轮盘的工作条件是高温、高转速、高负荷，高负荷正是由于高温带来的温度负荷和高转速带来的离心负荷共同作用而成的。</w:t>
      </w:r>
    </w:p>
    <w:p w:rsidR="00793467" w:rsidRDefault="00793467" w:rsidP="00793467">
      <w:pPr>
        <w:pStyle w:val="affc"/>
        <w:ind w:firstLine="360"/>
      </w:pPr>
      <w:r>
        <w:rPr>
          <w:rFonts w:hint="eastAsia"/>
        </w:rPr>
        <w:t>几何约束方面，涡轮盘的结构设计受流道，内孔，盘心处宽度，连接处及连接方式选择，工艺条件的限制。</w:t>
      </w:r>
    </w:p>
    <w:p w:rsidR="00793467" w:rsidRDefault="00793467" w:rsidP="00793467">
      <w:pPr>
        <w:pStyle w:val="affc"/>
        <w:ind w:firstLine="360"/>
      </w:pPr>
      <w:r>
        <w:rPr>
          <w:rFonts w:hint="eastAsia"/>
        </w:rPr>
        <w:t>流道的限制：流道尺寸必须由涡轮的性能计算给定，涡轮的结构设计应该尽量去满足这些要求。流道尺寸确定后，涡轮盘体的最大外径和轮缘宽度范围也就基本确定。</w:t>
      </w:r>
    </w:p>
    <w:p w:rsidR="00793467" w:rsidRDefault="00793467" w:rsidP="00793467">
      <w:pPr>
        <w:pStyle w:val="affc"/>
        <w:ind w:firstLine="360"/>
      </w:pPr>
      <w:r>
        <w:rPr>
          <w:rFonts w:hint="eastAsia"/>
        </w:rPr>
        <w:t>中心孔的限制：从强度角度讲，开孔会使孔边的周向应力增大，盘上无中心孔是最好的，但由于需要布置支点、组织用于冷却涡轮部件的内流系统流动、双轴等原因，涡轮盘不可能设计成无孔的结构。所以在结构设计时，中心孔的直径应该在结构、传动和冷却允许的条件下尽量取最小值。</w:t>
      </w:r>
    </w:p>
    <w:p w:rsidR="00793467" w:rsidRDefault="00793467" w:rsidP="00793467">
      <w:pPr>
        <w:pStyle w:val="affc"/>
        <w:ind w:firstLine="360"/>
      </w:pPr>
      <w:r>
        <w:rPr>
          <w:rFonts w:hint="eastAsia"/>
        </w:rPr>
        <w:t>盘心处宽度方面的限制：由于高温、高转速、高负荷的工作条件，为满足强度、寿命要求，涡轮盘盘心处均设计的比较宽，高压涡轮盘则更为突出；然而盘心处的宽度并不仅是盘本身的问题，当它大到影响其他零部件的最优形状时，必须综合考虑，取得最优方案。</w:t>
      </w:r>
    </w:p>
    <w:p w:rsidR="00793467" w:rsidRDefault="00793467" w:rsidP="00793467">
      <w:pPr>
        <w:pStyle w:val="affc"/>
        <w:ind w:firstLine="360"/>
      </w:pPr>
      <w:r>
        <w:rPr>
          <w:rFonts w:hint="eastAsia"/>
        </w:rPr>
        <w:t>强度约束、寿命和可靠性要求方面：强度约束就是要满足强度设计准则的各项要求，包括最大径向应力、平均周向应力、内孔处周向应力、幅板处周向应力等不超过规定值，并且满足总强度储备等。现代发动机设计不仅对静强度设计有要求，更是考虑疲劳、蠕变等影响，从而满足寿命与可靠性要求。总之结构设计应该和强度设计同时进行，相互协调，最终才能设计出符合要求的涡轮盘。</w:t>
      </w:r>
    </w:p>
    <w:p w:rsidR="00793467" w:rsidRPr="00793467" w:rsidRDefault="00793467" w:rsidP="00793467">
      <w:pPr>
        <w:rPr>
          <w:lang w:bidi="en-US"/>
        </w:rPr>
      </w:pPr>
    </w:p>
    <w:p w:rsidR="00563E5D" w:rsidRDefault="00563E5D">
      <w:pPr>
        <w:widowControl/>
        <w:jc w:val="left"/>
        <w:rPr>
          <w:rFonts w:eastAsia="黑体"/>
        </w:rPr>
      </w:pPr>
      <w:bookmarkStart w:id="31" w:name="_Toc383779786"/>
      <w:bookmarkStart w:id="32" w:name="_Toc383782329"/>
      <w:bookmarkStart w:id="33" w:name="_Toc383782376"/>
      <w:bookmarkStart w:id="34" w:name="_Toc416545263"/>
      <w:bookmarkEnd w:id="21"/>
      <w:bookmarkEnd w:id="22"/>
      <w:bookmarkEnd w:id="23"/>
      <w:bookmarkEnd w:id="24"/>
      <w:bookmarkEnd w:id="25"/>
      <w:bookmarkEnd w:id="26"/>
      <w:bookmarkEnd w:id="27"/>
      <w:bookmarkEnd w:id="28"/>
      <w:r>
        <w:br w:type="page"/>
      </w:r>
    </w:p>
    <w:p w:rsidR="00126E29" w:rsidRDefault="00126E29" w:rsidP="00126E29">
      <w:pPr>
        <w:pStyle w:val="41"/>
      </w:pPr>
      <w:bookmarkStart w:id="35" w:name="_Toc429679059"/>
      <w:r w:rsidRPr="00126E29">
        <w:rPr>
          <w:rFonts w:hint="eastAsia"/>
        </w:rPr>
        <w:lastRenderedPageBreak/>
        <w:t>第二</w:t>
      </w:r>
      <w:r w:rsidRPr="00126E29">
        <w:t>章</w:t>
      </w:r>
      <w:bookmarkStart w:id="36" w:name="_Toc383678323"/>
      <w:bookmarkEnd w:id="31"/>
      <w:bookmarkEnd w:id="32"/>
      <w:bookmarkEnd w:id="33"/>
      <w:bookmarkEnd w:id="34"/>
      <w:r w:rsidR="002C4069">
        <w:rPr>
          <w:rFonts w:hint="eastAsia"/>
        </w:rPr>
        <w:t xml:space="preserve"> </w:t>
      </w:r>
      <w:r w:rsidR="00793467">
        <w:rPr>
          <w:rFonts w:hint="eastAsia"/>
        </w:rPr>
        <w:t>涡轮盘的参数化设计</w:t>
      </w:r>
      <w:bookmarkEnd w:id="35"/>
    </w:p>
    <w:p w:rsidR="00793467" w:rsidRDefault="00793467" w:rsidP="00793467">
      <w:pPr>
        <w:pStyle w:val="51"/>
        <w:rPr>
          <w:lang w:eastAsia="zh-CN"/>
        </w:rPr>
      </w:pPr>
      <w:bookmarkStart w:id="37" w:name="_Toc429679060"/>
      <w:r>
        <w:rPr>
          <w:rFonts w:hint="eastAsia"/>
          <w:lang w:eastAsia="zh-CN"/>
        </w:rPr>
        <w:t xml:space="preserve">2.1 </w:t>
      </w:r>
      <w:r>
        <w:rPr>
          <w:rFonts w:hint="eastAsia"/>
          <w:lang w:eastAsia="zh-CN"/>
        </w:rPr>
        <w:t>盘体的拓扑结构</w:t>
      </w:r>
      <w:bookmarkEnd w:id="37"/>
    </w:p>
    <w:p w:rsidR="00793467" w:rsidRDefault="00793467" w:rsidP="00793467">
      <w:pPr>
        <w:pStyle w:val="affc"/>
        <w:ind w:firstLine="360"/>
      </w:pPr>
      <w:r>
        <w:rPr>
          <w:rFonts w:hint="eastAsia"/>
        </w:rPr>
        <w:t>对模型的几何约束包括两个方面：拓扑约束和几何约束。拓扑约束指的是对产品结构的定性描述，它表示几何元素之间的固定联系，如对称、平行、垂直等。进而可表示特征元素之间的相对位置关系。尺寸约束则是几何元素之间相对位置的定量表示，如距离、夹角、半径等。</w:t>
      </w:r>
    </w:p>
    <w:p w:rsidR="00793467" w:rsidRDefault="00793467" w:rsidP="00793467">
      <w:pPr>
        <w:pStyle w:val="affc"/>
        <w:ind w:firstLine="360"/>
      </w:pPr>
      <w:r>
        <w:rPr>
          <w:rFonts w:hint="eastAsia"/>
        </w:rPr>
        <w:t>如图</w:t>
      </w:r>
      <w:r w:rsidR="00676F95">
        <w:rPr>
          <w:rFonts w:hint="eastAsia"/>
        </w:rPr>
        <w:t>2</w:t>
      </w:r>
      <w:r>
        <w:rPr>
          <w:rFonts w:hint="eastAsia"/>
        </w:rPr>
        <w:t>-1</w:t>
      </w:r>
      <w:r>
        <w:rPr>
          <w:rFonts w:hint="eastAsia"/>
        </w:rPr>
        <w:t>所示，对于一般的燃气涡轮发动机的涡轮盘，其型面轮廓线并不是复杂曲线，而是由一系列简单的几何元素比如直线段、圆弧线、二次曲线等一一拼接而成。并且，不同涡轮盘的型面轮廓线有很大的相似性。</w:t>
      </w:r>
    </w:p>
    <w:p w:rsidR="00793467" w:rsidRDefault="00793467" w:rsidP="00793467">
      <w:pPr>
        <w:pStyle w:val="affc"/>
        <w:ind w:firstLine="360"/>
        <w:jc w:val="center"/>
      </w:pPr>
      <w:r>
        <w:rPr>
          <w:noProof/>
        </w:rPr>
        <w:drawing>
          <wp:inline distT="0" distB="0" distL="0" distR="0" wp14:anchorId="402C0DC7" wp14:editId="75194EF3">
            <wp:extent cx="4055110" cy="4380865"/>
            <wp:effectExtent l="0" t="0" r="2540" b="635"/>
            <wp:docPr id="3075" name="图片 3075" descr="盘拓扑结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28" descr="盘拓扑结构示意"/>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5110" cy="4380865"/>
                    </a:xfrm>
                    <a:prstGeom prst="rect">
                      <a:avLst/>
                    </a:prstGeom>
                    <a:noFill/>
                    <a:ln>
                      <a:noFill/>
                    </a:ln>
                  </pic:spPr>
                </pic:pic>
              </a:graphicData>
            </a:graphic>
          </wp:inline>
        </w:drawing>
      </w:r>
    </w:p>
    <w:p w:rsidR="00793467" w:rsidRPr="0039076F" w:rsidRDefault="00793467" w:rsidP="00793467">
      <w:pPr>
        <w:pStyle w:val="aff3"/>
        <w:rPr>
          <w:b/>
        </w:rPr>
      </w:pPr>
      <w:r w:rsidRPr="0039076F">
        <w:rPr>
          <w:b/>
        </w:rPr>
        <w:t>图</w:t>
      </w:r>
      <w:r w:rsidRPr="0039076F">
        <w:rPr>
          <w:rFonts w:hint="eastAsia"/>
          <w:b/>
        </w:rPr>
        <w:t>2</w:t>
      </w:r>
      <w:r w:rsidR="00676F95">
        <w:rPr>
          <w:rFonts w:hint="eastAsia"/>
          <w:b/>
        </w:rPr>
        <w:t xml:space="preserve">-1 </w:t>
      </w:r>
      <w:r w:rsidR="0039076F" w:rsidRPr="0039076F">
        <w:rPr>
          <w:rFonts w:hint="eastAsia"/>
          <w:b/>
        </w:rPr>
        <w:t>涡轮盘简图</w:t>
      </w:r>
    </w:p>
    <w:p w:rsidR="00793467" w:rsidRDefault="00793467" w:rsidP="00793467">
      <w:pPr>
        <w:pStyle w:val="affc"/>
        <w:ind w:firstLine="360"/>
      </w:pPr>
      <w:r>
        <w:rPr>
          <w:rFonts w:hint="eastAsia"/>
        </w:rPr>
        <w:t>涡轮盘型面轮廓的设计过程中，中心孔边、轮缘一般用作定位基准，轮毂或者轮缘处也有竖直的平面做基准。型面的轮廓由轮毂宽度、轮毂高度、幅板倾角、轮缘高度、轮缘</w:t>
      </w:r>
      <w:r>
        <w:rPr>
          <w:rFonts w:hint="eastAsia"/>
        </w:rPr>
        <w:lastRenderedPageBreak/>
        <w:t>宽度等一系列的几何元素围成。对于不同的涡轮盘，这些几何元素的取值可能有所不同，但这些几何元素的相互位置，相互制约关系一般是一样的，这就是拓扑约束。由上述具有拓扑约束的几何元素所构成的涡轮盘型面轮廓，被称为涡轮盘型面的拓扑结构。</w:t>
      </w:r>
    </w:p>
    <w:p w:rsidR="00793467" w:rsidRPr="00793467" w:rsidRDefault="00793467" w:rsidP="004C0587">
      <w:pPr>
        <w:pStyle w:val="affc"/>
        <w:ind w:firstLine="360"/>
      </w:pPr>
      <w:r>
        <w:rPr>
          <w:rFonts w:hint="eastAsia"/>
        </w:rPr>
        <w:t>通过应力分析，载荷分析，等强度条件计算得出的盘体型面轮廓线是理论上最理想的盘体型面轮廓线。以这样的盘体型面轮廓线设计而成的轮盘必然在满足强度、寿命以及可靠性条件下拥有最轻的重量和最小的材料浪费，以及最为合理的应力分布。但是，涡轮盘是一个工业产品，并不是脱离生产的概念，工业产品必定会落实到具体的加工、制造上。由于计算出来的轮廓线的主体部分是非常复杂的指数型曲线，在设计时很难具体定义盘的各部分结构，在加工中难以取基准定位，且复杂曲线加工困难。因此，盘体轮廓必须进行简化。</w:t>
      </w:r>
    </w:p>
    <w:p w:rsidR="004C0587" w:rsidRPr="004C0587" w:rsidRDefault="004C0587" w:rsidP="004C0587">
      <w:pPr>
        <w:pStyle w:val="51"/>
        <w:rPr>
          <w:lang w:eastAsia="zh-CN"/>
        </w:rPr>
      </w:pPr>
      <w:bookmarkStart w:id="38" w:name="_Toc429679061"/>
      <w:bookmarkStart w:id="39" w:name="_Toc383722041"/>
      <w:bookmarkStart w:id="40" w:name="_Toc383779793"/>
      <w:bookmarkStart w:id="41" w:name="_Toc383782336"/>
      <w:bookmarkStart w:id="42" w:name="_Toc383782383"/>
      <w:bookmarkStart w:id="43" w:name="_Toc304132398"/>
      <w:bookmarkStart w:id="44" w:name="_Toc304133510"/>
      <w:bookmarkStart w:id="45" w:name="_Toc304133898"/>
      <w:r>
        <w:rPr>
          <w:rFonts w:hint="eastAsia"/>
          <w:lang w:eastAsia="zh-CN"/>
        </w:rPr>
        <w:t>2.2</w:t>
      </w:r>
      <w:bookmarkStart w:id="46" w:name="_Toc32046"/>
      <w:r w:rsidR="002C4069">
        <w:rPr>
          <w:rFonts w:hint="eastAsia"/>
          <w:lang w:eastAsia="zh-CN"/>
        </w:rPr>
        <w:t xml:space="preserve"> </w:t>
      </w:r>
      <w:r w:rsidRPr="004C0587">
        <w:rPr>
          <w:rFonts w:hint="eastAsia"/>
          <w:lang w:eastAsia="zh-CN"/>
        </w:rPr>
        <w:t>轮毂与幅板部分的拓扑结构简化</w:t>
      </w:r>
      <w:bookmarkEnd w:id="38"/>
      <w:bookmarkEnd w:id="46"/>
    </w:p>
    <w:p w:rsidR="004C0587" w:rsidRDefault="004C0587" w:rsidP="004C0587">
      <w:pPr>
        <w:pStyle w:val="affc"/>
        <w:ind w:firstLine="360"/>
      </w:pPr>
      <w:r>
        <w:rPr>
          <w:rFonts w:hint="eastAsia"/>
        </w:rPr>
        <w:t>首先，考虑到加工与设计，盘体必须有水平与竖直的基准面或基准边，因此必须在轮廓线上简化出水平或竖直的直线段元素。其次，观察初步设计而成的盘体型面轮廓线，如图</w:t>
      </w:r>
      <w:r w:rsidR="00676F95">
        <w:rPr>
          <w:rFonts w:hint="eastAsia"/>
        </w:rPr>
        <w:t>2</w:t>
      </w:r>
      <w:r>
        <w:rPr>
          <w:rFonts w:hint="eastAsia"/>
        </w:rPr>
        <w:t>-</w:t>
      </w:r>
      <w:r w:rsidR="00676F95">
        <w:rPr>
          <w:rFonts w:hint="eastAsia"/>
        </w:rPr>
        <w:t>2</w:t>
      </w:r>
      <w:r>
        <w:rPr>
          <w:rFonts w:hint="eastAsia"/>
        </w:rPr>
        <w:t>所示。</w:t>
      </w:r>
    </w:p>
    <w:p w:rsidR="004C0587" w:rsidRDefault="004C0587" w:rsidP="004C0587">
      <w:pPr>
        <w:pStyle w:val="affc"/>
        <w:ind w:firstLine="360"/>
        <w:jc w:val="center"/>
      </w:pPr>
      <w:r>
        <w:rPr>
          <w:noProof/>
        </w:rPr>
        <w:drawing>
          <wp:inline distT="0" distB="0" distL="0" distR="0" wp14:anchorId="66F6C14D" wp14:editId="23629EEF">
            <wp:extent cx="2632075" cy="2687320"/>
            <wp:effectExtent l="0" t="0" r="0" b="0"/>
            <wp:docPr id="3079" name="图片 3079" descr="凹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29" descr="凹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2075" cy="2687320"/>
                    </a:xfrm>
                    <a:prstGeom prst="rect">
                      <a:avLst/>
                    </a:prstGeom>
                    <a:noFill/>
                    <a:ln>
                      <a:noFill/>
                    </a:ln>
                  </pic:spPr>
                </pic:pic>
              </a:graphicData>
            </a:graphic>
          </wp:inline>
        </w:drawing>
      </w:r>
    </w:p>
    <w:p w:rsidR="004C0587" w:rsidRPr="0039076F" w:rsidRDefault="004C0587" w:rsidP="004C0587">
      <w:pPr>
        <w:pStyle w:val="aff3"/>
        <w:rPr>
          <w:b/>
        </w:rPr>
      </w:pPr>
      <w:r w:rsidRPr="0039076F">
        <w:rPr>
          <w:b/>
        </w:rPr>
        <w:t>图</w:t>
      </w:r>
      <w:r w:rsidR="00676F95">
        <w:rPr>
          <w:rFonts w:hint="eastAsia"/>
          <w:b/>
        </w:rPr>
        <w:t>2</w:t>
      </w:r>
      <w:r w:rsidRPr="0039076F">
        <w:rPr>
          <w:rFonts w:hint="eastAsia"/>
          <w:b/>
        </w:rPr>
        <w:t>-</w:t>
      </w:r>
      <w:r w:rsidR="00676F95">
        <w:rPr>
          <w:rFonts w:hint="eastAsia"/>
          <w:b/>
        </w:rPr>
        <w:t>2</w:t>
      </w:r>
      <w:r w:rsidR="0039076F" w:rsidRPr="0039076F">
        <w:rPr>
          <w:rFonts w:hint="eastAsia"/>
          <w:b/>
        </w:rPr>
        <w:t>涡轮盘体轮廓线</w:t>
      </w:r>
    </w:p>
    <w:p w:rsidR="004C0587" w:rsidRDefault="004C0587" w:rsidP="004C0587">
      <w:pPr>
        <w:pStyle w:val="affc"/>
        <w:ind w:firstLine="360"/>
      </w:pPr>
      <w:r>
        <w:rPr>
          <w:rFonts w:hint="eastAsia"/>
        </w:rPr>
        <w:t>图</w:t>
      </w:r>
      <w:r w:rsidR="00AF715B">
        <w:rPr>
          <w:rFonts w:hint="eastAsia"/>
        </w:rPr>
        <w:t>2-2</w:t>
      </w:r>
      <w:r>
        <w:rPr>
          <w:rFonts w:hint="eastAsia"/>
        </w:rPr>
        <w:t>中实线表示初步设计而成的轮廓线，可以看出，沿着半径增大的方向，这条轮廓线的斜率先减后增，使曲线先是凸后凹，曲线中间有一拐点。在内径处和拐点之间，曲线</w:t>
      </w:r>
      <w:r>
        <w:rPr>
          <w:rFonts w:hint="eastAsia"/>
        </w:rPr>
        <w:lastRenderedPageBreak/>
        <w:t>为凸曲线，且越靠近于内径，曲线越趋近于竖直直线。过了拐点之后，曲线一直呈凹曲线，并无限趋近于某一斜率的直线。</w:t>
      </w:r>
    </w:p>
    <w:p w:rsidR="004C0587" w:rsidRDefault="004C0587" w:rsidP="004C0587">
      <w:pPr>
        <w:pStyle w:val="affc"/>
        <w:ind w:firstLine="360"/>
      </w:pPr>
      <w:r>
        <w:rPr>
          <w:rFonts w:hint="eastAsia"/>
        </w:rPr>
        <w:t>鉴于此，轮盘型面将按照图</w:t>
      </w:r>
      <w:r w:rsidR="00676F95">
        <w:rPr>
          <w:rFonts w:hint="eastAsia"/>
        </w:rPr>
        <w:t>2</w:t>
      </w:r>
      <w:r>
        <w:rPr>
          <w:rFonts w:hint="eastAsia"/>
        </w:rPr>
        <w:t>-</w:t>
      </w:r>
      <w:r w:rsidR="00676F95">
        <w:rPr>
          <w:rFonts w:hint="eastAsia"/>
        </w:rPr>
        <w:t>3</w:t>
      </w:r>
      <w:r>
        <w:rPr>
          <w:rFonts w:hint="eastAsia"/>
        </w:rPr>
        <w:t>所示简化。</w:t>
      </w:r>
    </w:p>
    <w:p w:rsidR="004C0587" w:rsidRDefault="004C0587" w:rsidP="004C0587">
      <w:pPr>
        <w:pStyle w:val="affc"/>
        <w:ind w:firstLine="360"/>
        <w:jc w:val="center"/>
      </w:pPr>
      <w:r>
        <w:rPr>
          <w:noProof/>
        </w:rPr>
        <w:drawing>
          <wp:inline distT="0" distB="0" distL="0" distR="0" wp14:anchorId="1978093F" wp14:editId="2D07883C">
            <wp:extent cx="3228340" cy="5263515"/>
            <wp:effectExtent l="0" t="0" r="0" b="0"/>
            <wp:docPr id="3078" name="图片 3078" descr="盘体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32" descr="盘体简化"/>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8340" cy="5263515"/>
                    </a:xfrm>
                    <a:prstGeom prst="rect">
                      <a:avLst/>
                    </a:prstGeom>
                    <a:noFill/>
                    <a:ln>
                      <a:noFill/>
                    </a:ln>
                  </pic:spPr>
                </pic:pic>
              </a:graphicData>
            </a:graphic>
          </wp:inline>
        </w:drawing>
      </w:r>
    </w:p>
    <w:p w:rsidR="004C0587" w:rsidRPr="0039076F" w:rsidRDefault="004C0587" w:rsidP="004C0587">
      <w:pPr>
        <w:pStyle w:val="aff3"/>
        <w:rPr>
          <w:b/>
        </w:rPr>
      </w:pPr>
      <w:r w:rsidRPr="0039076F">
        <w:rPr>
          <w:b/>
        </w:rPr>
        <w:t>图</w:t>
      </w:r>
      <w:r w:rsidR="00676F95">
        <w:rPr>
          <w:rFonts w:hint="eastAsia"/>
          <w:b/>
        </w:rPr>
        <w:t>2</w:t>
      </w:r>
      <w:r w:rsidRPr="0039076F">
        <w:rPr>
          <w:rFonts w:hint="eastAsia"/>
          <w:b/>
        </w:rPr>
        <w:t>-</w:t>
      </w:r>
      <w:r w:rsidR="00676F95">
        <w:rPr>
          <w:rFonts w:hint="eastAsia"/>
          <w:b/>
        </w:rPr>
        <w:t>3</w:t>
      </w:r>
      <w:r w:rsidR="0039076F" w:rsidRPr="0039076F">
        <w:rPr>
          <w:rFonts w:hint="eastAsia"/>
          <w:b/>
        </w:rPr>
        <w:t>涡轮盘型面简化图</w:t>
      </w:r>
    </w:p>
    <w:p w:rsidR="004C0587" w:rsidRDefault="004C0587" w:rsidP="004C0587">
      <w:pPr>
        <w:pStyle w:val="affc"/>
        <w:ind w:firstLine="360"/>
      </w:pPr>
      <w:r>
        <w:rPr>
          <w:rFonts w:hint="eastAsia"/>
        </w:rPr>
        <w:t>图</w:t>
      </w:r>
      <w:r w:rsidR="00AF715B">
        <w:rPr>
          <w:rFonts w:hint="eastAsia"/>
        </w:rPr>
        <w:t>2-3</w:t>
      </w:r>
      <w:r>
        <w:rPr>
          <w:rFonts w:hint="eastAsia"/>
        </w:rPr>
        <w:t>中点</w:t>
      </w:r>
      <w:r>
        <w:rPr>
          <w:rFonts w:hint="eastAsia"/>
        </w:rPr>
        <w:t>A</w:t>
      </w:r>
      <w:r>
        <w:rPr>
          <w:rFonts w:hint="eastAsia"/>
        </w:rPr>
        <w:t>为凹凸曲线之间的拐点，其具体坐标可由迭代求零点的方法求出。</w:t>
      </w:r>
      <w:r>
        <w:rPr>
          <w:rFonts w:hint="eastAsia"/>
        </w:rPr>
        <w:t>N</w:t>
      </w:r>
      <w:r>
        <w:rPr>
          <w:rFonts w:hint="eastAsia"/>
        </w:rPr>
        <w:t>为幅板与轮缘连接平面与盘体型面轮廓线的交点，其坐标已知。切线</w:t>
      </w:r>
      <w:r>
        <w:rPr>
          <w:rFonts w:hint="eastAsia"/>
        </w:rPr>
        <w:t>1</w:t>
      </w:r>
      <w:r>
        <w:rPr>
          <w:rFonts w:hint="eastAsia"/>
        </w:rPr>
        <w:t>是</w:t>
      </w:r>
      <w:r>
        <w:rPr>
          <w:rFonts w:hint="eastAsia"/>
        </w:rPr>
        <w:t>A</w:t>
      </w:r>
      <w:r>
        <w:rPr>
          <w:rFonts w:hint="eastAsia"/>
        </w:rPr>
        <w:t>点处关于型面轮廓曲线的切线，其斜率可由已求出的</w:t>
      </w:r>
      <w:r>
        <w:rPr>
          <w:rFonts w:hint="eastAsia"/>
        </w:rPr>
        <w:t>A</w:t>
      </w:r>
      <w:r>
        <w:rPr>
          <w:rFonts w:hint="eastAsia"/>
        </w:rPr>
        <w:t>点坐标和求轮廓线一阶导数联立求出。连结</w:t>
      </w:r>
      <w:r>
        <w:rPr>
          <w:rFonts w:hint="eastAsia"/>
        </w:rPr>
        <w:t>NA</w:t>
      </w:r>
      <w:r>
        <w:rPr>
          <w:rFonts w:hint="eastAsia"/>
        </w:rPr>
        <w:t>，由于端点坐标已知，易求出</w:t>
      </w:r>
      <w:r>
        <w:rPr>
          <w:rFonts w:hint="eastAsia"/>
        </w:rPr>
        <w:t>NA</w:t>
      </w:r>
      <w:r>
        <w:rPr>
          <w:rFonts w:hint="eastAsia"/>
        </w:rPr>
        <w:t>的斜率和倾斜角。点</w:t>
      </w:r>
      <w:r>
        <w:rPr>
          <w:rFonts w:hint="eastAsia"/>
        </w:rPr>
        <w:t>C</w:t>
      </w:r>
      <w:r>
        <w:rPr>
          <w:rFonts w:hint="eastAsia"/>
        </w:rPr>
        <w:t>为轮廓线在内径处的起始端点，以</w:t>
      </w:r>
      <w:r>
        <w:rPr>
          <w:rFonts w:hint="eastAsia"/>
        </w:rPr>
        <w:t>C</w:t>
      </w:r>
      <w:r>
        <w:rPr>
          <w:rFonts w:hint="eastAsia"/>
        </w:rPr>
        <w:t>为起点做竖直线段</w:t>
      </w:r>
      <w:r>
        <w:rPr>
          <w:rFonts w:hint="eastAsia"/>
        </w:rPr>
        <w:t>CD</w:t>
      </w:r>
      <w:r>
        <w:rPr>
          <w:rFonts w:hint="eastAsia"/>
        </w:rPr>
        <w:t>，令</w:t>
      </w:r>
      <w:r>
        <w:rPr>
          <w:rFonts w:hint="eastAsia"/>
        </w:rPr>
        <w:t>D</w:t>
      </w:r>
      <w:r>
        <w:rPr>
          <w:rFonts w:hint="eastAsia"/>
        </w:rPr>
        <w:t>点位置略高于该线与切线</w:t>
      </w:r>
      <w:r>
        <w:rPr>
          <w:rFonts w:hint="eastAsia"/>
        </w:rPr>
        <w:t>1</w:t>
      </w:r>
      <w:r>
        <w:rPr>
          <w:rFonts w:hint="eastAsia"/>
        </w:rPr>
        <w:t>的交点，其中取</w:t>
      </w:r>
      <w:r>
        <w:rPr>
          <w:rFonts w:hint="eastAsia"/>
        </w:rPr>
        <w:t>CD</w:t>
      </w:r>
      <w:r>
        <w:rPr>
          <w:rFonts w:hint="eastAsia"/>
        </w:rPr>
        <w:t>长度设为轮毂高度。</w:t>
      </w:r>
      <w:r>
        <w:rPr>
          <w:rFonts w:hint="eastAsia"/>
        </w:rPr>
        <w:t>D</w:t>
      </w:r>
      <w:r>
        <w:rPr>
          <w:rFonts w:hint="eastAsia"/>
        </w:rPr>
        <w:t>点位置是自定义的，坐标易知。过</w:t>
      </w:r>
      <w:r>
        <w:rPr>
          <w:rFonts w:hint="eastAsia"/>
        </w:rPr>
        <w:t>B</w:t>
      </w:r>
      <w:r>
        <w:rPr>
          <w:rFonts w:hint="eastAsia"/>
        </w:rPr>
        <w:t>点做平行线</w:t>
      </w:r>
      <w:r>
        <w:rPr>
          <w:rFonts w:hint="eastAsia"/>
        </w:rPr>
        <w:t>1</w:t>
      </w:r>
      <w:r>
        <w:rPr>
          <w:rFonts w:hint="eastAsia"/>
        </w:rPr>
        <w:t>平行于切线</w:t>
      </w:r>
      <w:r>
        <w:rPr>
          <w:rFonts w:hint="eastAsia"/>
        </w:rPr>
        <w:t>1</w:t>
      </w:r>
      <w:r>
        <w:rPr>
          <w:rFonts w:hint="eastAsia"/>
        </w:rPr>
        <w:t>，平行线</w:t>
      </w:r>
      <w:r>
        <w:rPr>
          <w:rFonts w:hint="eastAsia"/>
        </w:rPr>
        <w:t>1</w:t>
      </w:r>
      <w:r>
        <w:rPr>
          <w:rFonts w:hint="eastAsia"/>
        </w:rPr>
        <w:lastRenderedPageBreak/>
        <w:t>交</w:t>
      </w:r>
      <w:r>
        <w:rPr>
          <w:rFonts w:hint="eastAsia"/>
        </w:rPr>
        <w:t>NA</w:t>
      </w:r>
      <w:r>
        <w:rPr>
          <w:rFonts w:hint="eastAsia"/>
        </w:rPr>
        <w:t>于点</w:t>
      </w:r>
      <w:r>
        <w:rPr>
          <w:rFonts w:hint="eastAsia"/>
        </w:rPr>
        <w:t>B</w:t>
      </w:r>
      <w:r>
        <w:rPr>
          <w:rFonts w:hint="eastAsia"/>
        </w:rPr>
        <w:t>。线段</w:t>
      </w:r>
      <w:r>
        <w:rPr>
          <w:rFonts w:hint="eastAsia"/>
        </w:rPr>
        <w:t>BD</w:t>
      </w:r>
      <w:r>
        <w:rPr>
          <w:rFonts w:hint="eastAsia"/>
        </w:rPr>
        <w:t>的斜率及倾斜角易知。</w:t>
      </w:r>
    </w:p>
    <w:p w:rsidR="004C0587" w:rsidRDefault="004C0587" w:rsidP="004C0587">
      <w:pPr>
        <w:pStyle w:val="affc"/>
        <w:ind w:firstLine="360"/>
      </w:pPr>
      <w:r>
        <w:rPr>
          <w:rFonts w:hint="eastAsia"/>
        </w:rPr>
        <w:t>综上所述，盘体型面轮廓曲线可以化简为三段直线段一一连接而成的形式。线段</w:t>
      </w:r>
      <w:r>
        <w:rPr>
          <w:rFonts w:hint="eastAsia"/>
        </w:rPr>
        <w:t>1</w:t>
      </w:r>
      <w:r>
        <w:rPr>
          <w:rFonts w:hint="eastAsia"/>
        </w:rPr>
        <w:t>即</w:t>
      </w:r>
      <w:r>
        <w:rPr>
          <w:rFonts w:hint="eastAsia"/>
        </w:rPr>
        <w:t>NB</w:t>
      </w:r>
      <w:r>
        <w:rPr>
          <w:rFonts w:hint="eastAsia"/>
        </w:rPr>
        <w:t>，作为盘的幅板部分的轮廓，线段</w:t>
      </w:r>
      <w:r>
        <w:rPr>
          <w:rFonts w:hint="eastAsia"/>
        </w:rPr>
        <w:t>3</w:t>
      </w:r>
      <w:r>
        <w:rPr>
          <w:rFonts w:hint="eastAsia"/>
        </w:rPr>
        <w:t>即</w:t>
      </w:r>
      <w:r>
        <w:rPr>
          <w:rFonts w:hint="eastAsia"/>
        </w:rPr>
        <w:t>CD</w:t>
      </w:r>
      <w:r>
        <w:rPr>
          <w:rFonts w:hint="eastAsia"/>
        </w:rPr>
        <w:t>作为轮毂高度，线段</w:t>
      </w:r>
      <w:r>
        <w:rPr>
          <w:rFonts w:hint="eastAsia"/>
        </w:rPr>
        <w:t>2</w:t>
      </w:r>
      <w:r>
        <w:rPr>
          <w:rFonts w:hint="eastAsia"/>
        </w:rPr>
        <w:t>即</w:t>
      </w:r>
      <w:r>
        <w:rPr>
          <w:rFonts w:hint="eastAsia"/>
        </w:rPr>
        <w:t>BD</w:t>
      </w:r>
      <w:r>
        <w:rPr>
          <w:rFonts w:hint="eastAsia"/>
        </w:rPr>
        <w:t>作为轮毂与幅板之间的过渡。为了避免应力集中，在线段</w:t>
      </w:r>
      <w:r>
        <w:rPr>
          <w:rFonts w:hint="eastAsia"/>
        </w:rPr>
        <w:t>1</w:t>
      </w:r>
      <w:r>
        <w:rPr>
          <w:rFonts w:hint="eastAsia"/>
        </w:rPr>
        <w:t>、</w:t>
      </w:r>
      <w:r>
        <w:rPr>
          <w:rFonts w:hint="eastAsia"/>
        </w:rPr>
        <w:t>2</w:t>
      </w:r>
      <w:r>
        <w:rPr>
          <w:rFonts w:hint="eastAsia"/>
        </w:rPr>
        <w:t>连接处以圆角（未画出）过渡。</w:t>
      </w:r>
    </w:p>
    <w:p w:rsidR="004C0587" w:rsidRDefault="004C0587" w:rsidP="004C0587">
      <w:pPr>
        <w:pStyle w:val="affc"/>
        <w:ind w:firstLine="360"/>
        <w:jc w:val="left"/>
      </w:pPr>
      <w:r>
        <w:rPr>
          <w:rFonts w:hint="eastAsia"/>
        </w:rPr>
        <w:t>简化后的轮缘及幅板部分的截面轮廓为</w:t>
      </w:r>
      <w:r>
        <w:rPr>
          <w:rFonts w:hint="eastAsia"/>
        </w:rPr>
        <w:t>3</w:t>
      </w:r>
      <w:r>
        <w:rPr>
          <w:rFonts w:hint="eastAsia"/>
        </w:rPr>
        <w:t>段直线段一一拼接而成。轮缘部分视作等厚盘的一段、幅板及幅板与轮缘连接的部分可以看作是锥形盘拼接结构。这样的结构应力分布也较为合理，也能比较充分的发挥材料承载能力，基本满足等强度设计的初衷：充分发挥材料承载能力，以尽可能轻的重量满足设计要求。</w:t>
      </w:r>
    </w:p>
    <w:p w:rsidR="004C0587" w:rsidRDefault="004C0587" w:rsidP="004C0587">
      <w:pPr>
        <w:pStyle w:val="affc"/>
        <w:ind w:firstLine="360"/>
      </w:pPr>
      <w:r>
        <w:rPr>
          <w:rFonts w:hint="eastAsia"/>
        </w:rPr>
        <w:t>简化后的轮缘及幅板型面结构与初步设计而成的型面结构的对比如图</w:t>
      </w:r>
      <w:r w:rsidR="00676F95">
        <w:rPr>
          <w:rFonts w:hint="eastAsia"/>
        </w:rPr>
        <w:t>2</w:t>
      </w:r>
      <w:r>
        <w:rPr>
          <w:rFonts w:hint="eastAsia"/>
        </w:rPr>
        <w:t>-</w:t>
      </w:r>
      <w:r w:rsidR="00676F95">
        <w:rPr>
          <w:rFonts w:hint="eastAsia"/>
        </w:rPr>
        <w:t>4</w:t>
      </w:r>
      <w:r>
        <w:rPr>
          <w:rFonts w:hint="eastAsia"/>
        </w:rPr>
        <w:t>。</w:t>
      </w:r>
    </w:p>
    <w:p w:rsidR="004C0587" w:rsidRDefault="004C0587" w:rsidP="004C0587">
      <w:pPr>
        <w:pStyle w:val="affc"/>
        <w:ind w:firstLine="360"/>
        <w:jc w:val="center"/>
      </w:pPr>
      <w:r>
        <w:rPr>
          <w:noProof/>
        </w:rPr>
        <w:drawing>
          <wp:inline distT="0" distB="0" distL="0" distR="0" wp14:anchorId="1502312D" wp14:editId="10255ADA">
            <wp:extent cx="3037399" cy="3014356"/>
            <wp:effectExtent l="0" t="0" r="0" b="0"/>
            <wp:docPr id="3076" name="图片 3076" descr="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43" descr="对比图"/>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7583" cy="3014539"/>
                    </a:xfrm>
                    <a:prstGeom prst="rect">
                      <a:avLst/>
                    </a:prstGeom>
                    <a:noFill/>
                    <a:ln>
                      <a:noFill/>
                    </a:ln>
                  </pic:spPr>
                </pic:pic>
              </a:graphicData>
            </a:graphic>
          </wp:inline>
        </w:drawing>
      </w:r>
    </w:p>
    <w:p w:rsidR="004C0587" w:rsidRPr="0039076F" w:rsidRDefault="004C0587" w:rsidP="004C0587">
      <w:pPr>
        <w:pStyle w:val="aff3"/>
        <w:rPr>
          <w:b/>
        </w:rPr>
      </w:pPr>
      <w:r w:rsidRPr="0039076F">
        <w:rPr>
          <w:b/>
        </w:rPr>
        <w:t>图</w:t>
      </w:r>
      <w:r w:rsidR="00676F95">
        <w:rPr>
          <w:rFonts w:hint="eastAsia"/>
          <w:b/>
        </w:rPr>
        <w:t>2</w:t>
      </w:r>
      <w:r w:rsidRPr="0039076F">
        <w:rPr>
          <w:rFonts w:hint="eastAsia"/>
          <w:b/>
        </w:rPr>
        <w:t>-</w:t>
      </w:r>
      <w:r w:rsidR="00676F95">
        <w:rPr>
          <w:rFonts w:hint="eastAsia"/>
          <w:b/>
        </w:rPr>
        <w:t>4</w:t>
      </w:r>
      <w:r w:rsidR="0039076F">
        <w:rPr>
          <w:rFonts w:hint="eastAsia"/>
          <w:b/>
        </w:rPr>
        <w:t>简化</w:t>
      </w:r>
      <w:r w:rsidR="0039076F" w:rsidRPr="0039076F">
        <w:rPr>
          <w:rFonts w:hint="eastAsia"/>
          <w:b/>
        </w:rPr>
        <w:t>后对比图</w:t>
      </w:r>
    </w:p>
    <w:p w:rsidR="004C0587" w:rsidRPr="004C0587" w:rsidRDefault="004C0587" w:rsidP="004C0587">
      <w:pPr>
        <w:pStyle w:val="51"/>
        <w:rPr>
          <w:lang w:eastAsia="zh-CN"/>
        </w:rPr>
      </w:pPr>
      <w:bookmarkStart w:id="47" w:name="_Toc429679062"/>
      <w:r>
        <w:rPr>
          <w:rFonts w:hint="eastAsia"/>
          <w:lang w:eastAsia="zh-CN"/>
        </w:rPr>
        <w:t>2.3</w:t>
      </w:r>
      <w:bookmarkStart w:id="48" w:name="_Toc16049"/>
      <w:r w:rsidR="002C4069">
        <w:rPr>
          <w:rFonts w:hint="eastAsia"/>
          <w:lang w:eastAsia="zh-CN"/>
        </w:rPr>
        <w:t xml:space="preserve"> </w:t>
      </w:r>
      <w:r w:rsidRPr="004C0587">
        <w:rPr>
          <w:rFonts w:hint="eastAsia"/>
          <w:lang w:eastAsia="zh-CN"/>
        </w:rPr>
        <w:t>尺寸驱动参数的提取</w:t>
      </w:r>
      <w:bookmarkEnd w:id="47"/>
      <w:bookmarkEnd w:id="48"/>
    </w:p>
    <w:p w:rsidR="004C0587" w:rsidRDefault="004C0587" w:rsidP="004C0587">
      <w:pPr>
        <w:pStyle w:val="affc"/>
        <w:ind w:firstLine="360"/>
      </w:pPr>
      <w:r>
        <w:rPr>
          <w:rFonts w:hint="eastAsia"/>
        </w:rPr>
        <w:t>轮缘、幅板和轮毂的拓扑结构分别处理和简化完毕之后，涡轮盘体的拓扑结构就形成了，如图</w:t>
      </w:r>
      <w:r w:rsidR="00676F95">
        <w:rPr>
          <w:rFonts w:hint="eastAsia"/>
        </w:rPr>
        <w:t>2</w:t>
      </w:r>
      <w:r>
        <w:rPr>
          <w:rFonts w:hint="eastAsia"/>
        </w:rPr>
        <w:t>-</w:t>
      </w:r>
      <w:r w:rsidR="00676F95">
        <w:rPr>
          <w:rFonts w:hint="eastAsia"/>
        </w:rPr>
        <w:t>5</w:t>
      </w:r>
      <w:r>
        <w:rPr>
          <w:rFonts w:hint="eastAsia"/>
        </w:rPr>
        <w:t>所示。</w:t>
      </w:r>
    </w:p>
    <w:p w:rsidR="004C0587" w:rsidRDefault="004C0587" w:rsidP="004C0587">
      <w:pPr>
        <w:pStyle w:val="affc"/>
        <w:ind w:firstLine="360"/>
        <w:jc w:val="center"/>
      </w:pPr>
      <w:r>
        <w:rPr>
          <w:noProof/>
        </w:rPr>
        <w:lastRenderedPageBreak/>
        <w:drawing>
          <wp:inline distT="0" distB="0" distL="0" distR="0" wp14:anchorId="041B05F6" wp14:editId="1BC05AA7">
            <wp:extent cx="3744460" cy="4245997"/>
            <wp:effectExtent l="0" t="0" r="8890" b="2540"/>
            <wp:docPr id="3080" name="图片 3080" descr="盘草图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37" descr="盘草图示意"/>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44709" cy="4246279"/>
                    </a:xfrm>
                    <a:prstGeom prst="rect">
                      <a:avLst/>
                    </a:prstGeom>
                    <a:noFill/>
                    <a:ln>
                      <a:noFill/>
                    </a:ln>
                  </pic:spPr>
                </pic:pic>
              </a:graphicData>
            </a:graphic>
          </wp:inline>
        </w:drawing>
      </w:r>
    </w:p>
    <w:p w:rsidR="004C0587" w:rsidRPr="00FF58EF" w:rsidRDefault="004C0587" w:rsidP="004C0587">
      <w:pPr>
        <w:pStyle w:val="afa"/>
        <w:rPr>
          <w:rFonts w:ascii="宋体" w:eastAsia="宋体" w:hAnsi="宋体"/>
          <w:b/>
        </w:rPr>
      </w:pPr>
      <w:r w:rsidRPr="00FF58EF">
        <w:rPr>
          <w:rFonts w:ascii="宋体" w:eastAsia="宋体" w:hAnsi="宋体"/>
          <w:b/>
          <w:sz w:val="21"/>
        </w:rPr>
        <w:t xml:space="preserve">图 </w:t>
      </w:r>
      <w:r w:rsidR="00676F95">
        <w:rPr>
          <w:rFonts w:ascii="宋体" w:eastAsia="宋体" w:hAnsi="宋体" w:hint="eastAsia"/>
          <w:b/>
          <w:sz w:val="21"/>
        </w:rPr>
        <w:t>2</w:t>
      </w:r>
      <w:r w:rsidRPr="00FF58EF">
        <w:rPr>
          <w:rFonts w:ascii="宋体" w:eastAsia="宋体" w:hAnsi="宋体" w:hint="eastAsia"/>
          <w:b/>
          <w:sz w:val="21"/>
        </w:rPr>
        <w:t>-</w:t>
      </w:r>
      <w:r w:rsidR="00676F95">
        <w:rPr>
          <w:rFonts w:ascii="宋体" w:eastAsia="宋体" w:hAnsi="宋体" w:hint="eastAsia"/>
          <w:b/>
          <w:sz w:val="21"/>
        </w:rPr>
        <w:t>5</w:t>
      </w:r>
      <w:r w:rsidR="0039076F" w:rsidRPr="00FF58EF">
        <w:rPr>
          <w:rFonts w:ascii="宋体" w:eastAsia="宋体" w:hAnsi="宋体" w:hint="eastAsia"/>
          <w:b/>
          <w:sz w:val="21"/>
        </w:rPr>
        <w:t xml:space="preserve"> 涡轮盘体拓扑结构图</w:t>
      </w:r>
    </w:p>
    <w:p w:rsidR="004C0587" w:rsidRDefault="004C0587" w:rsidP="004C0587">
      <w:pPr>
        <w:pStyle w:val="affc"/>
        <w:ind w:firstLine="360"/>
      </w:pPr>
      <w:r>
        <w:rPr>
          <w:rFonts w:hint="eastAsia"/>
        </w:rPr>
        <w:t>涡轮转子结构设计过程中，结构设计的主要工作是典型部件具体结构形式的选择以及尺寸的调整。涡轮转子中的典型部件的结构形式具有一定程度上的确定性，每一种典型部件在设计过程中都可以确定出具体的拓扑结构，不确定的只是对某结构形式的具体参数的选择。涡轮盘正是这样的。在参数化设计中，在设计对象结构形状比较定型的情况下，可以用一组几何参数来约定尺寸之间的关系，通过确定这一组几何参数的值来完成对设计对象的设计。现在涡轮盘的拓扑结构已经确定，需要提取尺寸驱动参数为参数化建模做准备。</w:t>
      </w:r>
    </w:p>
    <w:p w:rsidR="004C0587" w:rsidRDefault="004C0587" w:rsidP="004C0587">
      <w:pPr>
        <w:pStyle w:val="affc"/>
        <w:ind w:firstLine="360"/>
      </w:pPr>
      <w:r>
        <w:rPr>
          <w:rFonts w:hint="eastAsia"/>
        </w:rPr>
        <w:t>选取的尺寸驱动参数如表格</w:t>
      </w:r>
      <w:r w:rsidR="00676F95">
        <w:rPr>
          <w:rFonts w:hint="eastAsia"/>
        </w:rPr>
        <w:t>2</w:t>
      </w:r>
      <w:r>
        <w:rPr>
          <w:rFonts w:hint="eastAsia"/>
        </w:rPr>
        <w:t>-1</w:t>
      </w:r>
      <w:r>
        <w:rPr>
          <w:rFonts w:hint="eastAsia"/>
        </w:rPr>
        <w:t>所示。</w:t>
      </w:r>
    </w:p>
    <w:p w:rsidR="00676F95" w:rsidRDefault="00676F95" w:rsidP="004C0587">
      <w:pPr>
        <w:pStyle w:val="affc"/>
        <w:ind w:firstLine="360"/>
      </w:pPr>
    </w:p>
    <w:p w:rsidR="00676F95" w:rsidRDefault="00676F95" w:rsidP="004C0587">
      <w:pPr>
        <w:pStyle w:val="affc"/>
        <w:ind w:firstLine="360"/>
      </w:pPr>
    </w:p>
    <w:p w:rsidR="00676F95" w:rsidRDefault="00676F95" w:rsidP="004C0587">
      <w:pPr>
        <w:pStyle w:val="affc"/>
        <w:ind w:firstLine="360"/>
      </w:pPr>
    </w:p>
    <w:p w:rsidR="00676F95" w:rsidRDefault="00676F95" w:rsidP="004C0587">
      <w:pPr>
        <w:pStyle w:val="affc"/>
        <w:ind w:firstLine="360"/>
      </w:pPr>
    </w:p>
    <w:p w:rsidR="00676F95" w:rsidRDefault="00676F95" w:rsidP="004C0587">
      <w:pPr>
        <w:pStyle w:val="affc"/>
        <w:ind w:firstLine="360"/>
      </w:pPr>
    </w:p>
    <w:p w:rsidR="004C0587" w:rsidRPr="0039076F" w:rsidRDefault="0039076F" w:rsidP="004C0587">
      <w:pPr>
        <w:pStyle w:val="affd"/>
        <w:rPr>
          <w:b/>
        </w:rPr>
      </w:pPr>
      <w:r>
        <w:rPr>
          <w:b/>
        </w:rPr>
        <w:lastRenderedPageBreak/>
        <w:t>表</w:t>
      </w:r>
      <w:r w:rsidR="00676F95">
        <w:rPr>
          <w:rFonts w:hint="eastAsia"/>
          <w:b/>
        </w:rPr>
        <w:t>2</w:t>
      </w:r>
      <w:r w:rsidR="004C0587" w:rsidRPr="0039076F">
        <w:rPr>
          <w:rFonts w:hint="eastAsia"/>
          <w:b/>
        </w:rPr>
        <w:t>-</w:t>
      </w:r>
      <w:r w:rsidR="001C083C" w:rsidRPr="0039076F">
        <w:rPr>
          <w:b/>
        </w:rPr>
        <w:fldChar w:fldCharType="begin"/>
      </w:r>
      <w:r w:rsidR="004C0587" w:rsidRPr="0039076F">
        <w:rPr>
          <w:b/>
        </w:rPr>
        <w:instrText xml:space="preserve"> SEQ </w:instrText>
      </w:r>
      <w:r w:rsidR="004C0587" w:rsidRPr="0039076F">
        <w:rPr>
          <w:b/>
        </w:rPr>
        <w:instrText>表格</w:instrText>
      </w:r>
      <w:r w:rsidR="004C0587" w:rsidRPr="0039076F">
        <w:rPr>
          <w:b/>
        </w:rPr>
        <w:instrText xml:space="preserve"> \* ARABIC </w:instrText>
      </w:r>
      <w:r w:rsidR="001C083C" w:rsidRPr="0039076F">
        <w:rPr>
          <w:b/>
        </w:rPr>
        <w:fldChar w:fldCharType="separate"/>
      </w:r>
      <w:r w:rsidR="006D650D">
        <w:rPr>
          <w:b/>
          <w:noProof/>
        </w:rPr>
        <w:t>1</w:t>
      </w:r>
      <w:r w:rsidR="001C083C" w:rsidRPr="0039076F">
        <w:rPr>
          <w:b/>
        </w:rPr>
        <w:fldChar w:fldCharType="end"/>
      </w:r>
      <w:r>
        <w:rPr>
          <w:rFonts w:hint="eastAsia"/>
          <w:b/>
        </w:rPr>
        <w:t>尺寸驱动参数</w:t>
      </w:r>
    </w:p>
    <w:tbl>
      <w:tblPr>
        <w:tblW w:w="853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6"/>
        <w:gridCol w:w="4953"/>
      </w:tblGrid>
      <w:tr w:rsidR="004C0587" w:rsidTr="00537CD2">
        <w:tc>
          <w:tcPr>
            <w:tcW w:w="3586" w:type="dxa"/>
            <w:vAlign w:val="center"/>
          </w:tcPr>
          <w:p w:rsidR="004C0587" w:rsidRDefault="004C0587" w:rsidP="004C0587">
            <w:pPr>
              <w:pStyle w:val="aff3"/>
            </w:pPr>
            <w:r>
              <w:rPr>
                <w:rFonts w:hint="eastAsia"/>
              </w:rPr>
              <w:t>参数</w:t>
            </w:r>
          </w:p>
        </w:tc>
        <w:tc>
          <w:tcPr>
            <w:tcW w:w="4953" w:type="dxa"/>
            <w:vAlign w:val="center"/>
          </w:tcPr>
          <w:p w:rsidR="004C0587" w:rsidRDefault="004C0587" w:rsidP="004C0587">
            <w:pPr>
              <w:pStyle w:val="aff3"/>
            </w:pPr>
            <w:r>
              <w:rPr>
                <w:rFonts w:hint="eastAsia"/>
              </w:rPr>
              <w:t>说明</w:t>
            </w:r>
          </w:p>
        </w:tc>
      </w:tr>
      <w:tr w:rsidR="004C0587" w:rsidTr="00537CD2">
        <w:tc>
          <w:tcPr>
            <w:tcW w:w="3586" w:type="dxa"/>
            <w:vAlign w:val="center"/>
          </w:tcPr>
          <w:p w:rsidR="004C0587" w:rsidRDefault="004C0587" w:rsidP="004C0587">
            <w:pPr>
              <w:pStyle w:val="aff3"/>
            </w:pPr>
            <w:r>
              <w:rPr>
                <w:rFonts w:hint="eastAsia"/>
              </w:rPr>
              <w:t>R0</w:t>
            </w:r>
          </w:p>
        </w:tc>
        <w:tc>
          <w:tcPr>
            <w:tcW w:w="4953" w:type="dxa"/>
            <w:vAlign w:val="center"/>
          </w:tcPr>
          <w:p w:rsidR="004C0587" w:rsidRDefault="004C0587" w:rsidP="004C0587">
            <w:pPr>
              <w:pStyle w:val="aff3"/>
            </w:pPr>
            <w:r>
              <w:rPr>
                <w:rFonts w:hint="eastAsia"/>
              </w:rPr>
              <w:t>轮盘内径</w:t>
            </w:r>
          </w:p>
        </w:tc>
      </w:tr>
      <w:tr w:rsidR="004C0587" w:rsidTr="00537CD2">
        <w:tc>
          <w:tcPr>
            <w:tcW w:w="3586" w:type="dxa"/>
            <w:vAlign w:val="center"/>
          </w:tcPr>
          <w:p w:rsidR="004C0587" w:rsidRDefault="004C0587" w:rsidP="004C0587">
            <w:pPr>
              <w:pStyle w:val="aff3"/>
            </w:pPr>
            <w:r>
              <w:rPr>
                <w:rFonts w:hint="eastAsia"/>
              </w:rPr>
              <w:t>R1</w:t>
            </w:r>
          </w:p>
        </w:tc>
        <w:tc>
          <w:tcPr>
            <w:tcW w:w="4953" w:type="dxa"/>
            <w:vAlign w:val="center"/>
          </w:tcPr>
          <w:p w:rsidR="004C0587" w:rsidRDefault="004C0587" w:rsidP="004C0587">
            <w:pPr>
              <w:pStyle w:val="aff3"/>
            </w:pPr>
            <w:r>
              <w:rPr>
                <w:rFonts w:hint="eastAsia"/>
              </w:rPr>
              <w:t>轮盘外径</w:t>
            </w:r>
          </w:p>
        </w:tc>
      </w:tr>
      <w:tr w:rsidR="004C0587" w:rsidTr="00537CD2">
        <w:tc>
          <w:tcPr>
            <w:tcW w:w="3586" w:type="dxa"/>
            <w:vAlign w:val="center"/>
          </w:tcPr>
          <w:p w:rsidR="004C0587" w:rsidRDefault="004C0587" w:rsidP="004C0587">
            <w:pPr>
              <w:pStyle w:val="aff3"/>
            </w:pPr>
            <w:r>
              <w:rPr>
                <w:rFonts w:hint="eastAsia"/>
              </w:rPr>
              <w:t>h0</w:t>
            </w:r>
          </w:p>
        </w:tc>
        <w:tc>
          <w:tcPr>
            <w:tcW w:w="4953" w:type="dxa"/>
            <w:vAlign w:val="center"/>
          </w:tcPr>
          <w:p w:rsidR="004C0587" w:rsidRDefault="004C0587" w:rsidP="004C0587">
            <w:pPr>
              <w:pStyle w:val="aff3"/>
            </w:pPr>
            <w:r>
              <w:rPr>
                <w:rFonts w:hint="eastAsia"/>
              </w:rPr>
              <w:t>轮毂宽度的</w:t>
            </w:r>
            <w:r>
              <w:rPr>
                <w:rFonts w:hint="eastAsia"/>
              </w:rPr>
              <w:t>1/2</w:t>
            </w:r>
          </w:p>
        </w:tc>
      </w:tr>
      <w:tr w:rsidR="004C0587" w:rsidTr="00537CD2">
        <w:tc>
          <w:tcPr>
            <w:tcW w:w="3586" w:type="dxa"/>
            <w:vAlign w:val="center"/>
          </w:tcPr>
          <w:p w:rsidR="004C0587" w:rsidRDefault="004C0587" w:rsidP="004C0587">
            <w:pPr>
              <w:pStyle w:val="aff3"/>
            </w:pPr>
            <w:r>
              <w:rPr>
                <w:rFonts w:hint="eastAsia"/>
              </w:rPr>
              <w:t>h1</w:t>
            </w:r>
          </w:p>
        </w:tc>
        <w:tc>
          <w:tcPr>
            <w:tcW w:w="4953" w:type="dxa"/>
            <w:vAlign w:val="center"/>
          </w:tcPr>
          <w:p w:rsidR="004C0587" w:rsidRDefault="004C0587" w:rsidP="004C0587">
            <w:pPr>
              <w:pStyle w:val="aff3"/>
            </w:pPr>
            <w:r>
              <w:rPr>
                <w:rFonts w:hint="eastAsia"/>
              </w:rPr>
              <w:t>轮缘宽度的</w:t>
            </w:r>
            <w:r>
              <w:rPr>
                <w:rFonts w:hint="eastAsia"/>
              </w:rPr>
              <w:t>1/2</w:t>
            </w:r>
          </w:p>
        </w:tc>
      </w:tr>
      <w:tr w:rsidR="004C0587" w:rsidTr="00537CD2">
        <w:tc>
          <w:tcPr>
            <w:tcW w:w="3586" w:type="dxa"/>
            <w:vAlign w:val="center"/>
          </w:tcPr>
          <w:p w:rsidR="004C0587" w:rsidRDefault="004C0587" w:rsidP="004C0587">
            <w:pPr>
              <w:pStyle w:val="aff3"/>
            </w:pPr>
            <w:r>
              <w:rPr>
                <w:rFonts w:hint="eastAsia"/>
              </w:rPr>
              <w:t>Xm</w:t>
            </w:r>
          </w:p>
        </w:tc>
        <w:tc>
          <w:tcPr>
            <w:tcW w:w="4953" w:type="dxa"/>
            <w:vAlign w:val="center"/>
          </w:tcPr>
          <w:p w:rsidR="004C0587" w:rsidRDefault="004C0587" w:rsidP="004C0587">
            <w:pPr>
              <w:pStyle w:val="aff3"/>
            </w:pPr>
            <w:r>
              <w:rPr>
                <w:rFonts w:hint="eastAsia"/>
              </w:rPr>
              <w:t>定位点</w:t>
            </w:r>
            <w:r>
              <w:rPr>
                <w:rFonts w:hint="eastAsia"/>
              </w:rPr>
              <w:t>M</w:t>
            </w:r>
            <w:r>
              <w:rPr>
                <w:rFonts w:hint="eastAsia"/>
              </w:rPr>
              <w:t>距对称轴距离</w:t>
            </w:r>
          </w:p>
        </w:tc>
      </w:tr>
      <w:tr w:rsidR="004C0587" w:rsidTr="00537CD2">
        <w:tc>
          <w:tcPr>
            <w:tcW w:w="3586" w:type="dxa"/>
            <w:vAlign w:val="center"/>
          </w:tcPr>
          <w:p w:rsidR="004C0587" w:rsidRDefault="004C0587" w:rsidP="004C0587">
            <w:pPr>
              <w:pStyle w:val="aff3"/>
            </w:pPr>
            <w:r>
              <w:rPr>
                <w:rFonts w:hint="eastAsia"/>
              </w:rPr>
              <w:t>Ym</w:t>
            </w:r>
          </w:p>
        </w:tc>
        <w:tc>
          <w:tcPr>
            <w:tcW w:w="4953" w:type="dxa"/>
            <w:vAlign w:val="center"/>
          </w:tcPr>
          <w:p w:rsidR="004C0587" w:rsidRDefault="004C0587" w:rsidP="004C0587">
            <w:pPr>
              <w:pStyle w:val="aff3"/>
            </w:pPr>
            <w:r>
              <w:rPr>
                <w:rFonts w:hint="eastAsia"/>
              </w:rPr>
              <w:t>定位点</w:t>
            </w:r>
            <w:r>
              <w:rPr>
                <w:rFonts w:hint="eastAsia"/>
              </w:rPr>
              <w:t>M</w:t>
            </w:r>
            <w:r>
              <w:rPr>
                <w:rFonts w:hint="eastAsia"/>
              </w:rPr>
              <w:t>距旋转轴距离</w:t>
            </w:r>
          </w:p>
        </w:tc>
      </w:tr>
      <w:tr w:rsidR="004C0587" w:rsidTr="00537CD2">
        <w:tc>
          <w:tcPr>
            <w:tcW w:w="3586" w:type="dxa"/>
            <w:vAlign w:val="center"/>
          </w:tcPr>
          <w:p w:rsidR="004C0587" w:rsidRDefault="004C0587" w:rsidP="004C0587">
            <w:pPr>
              <w:pStyle w:val="aff3"/>
            </w:pPr>
            <w:r>
              <w:rPr>
                <w:rFonts w:hint="eastAsia"/>
              </w:rPr>
              <w:t>L0</w:t>
            </w:r>
          </w:p>
        </w:tc>
        <w:tc>
          <w:tcPr>
            <w:tcW w:w="4953" w:type="dxa"/>
            <w:vAlign w:val="center"/>
          </w:tcPr>
          <w:p w:rsidR="004C0587" w:rsidRDefault="004C0587" w:rsidP="004C0587">
            <w:pPr>
              <w:pStyle w:val="aff3"/>
            </w:pPr>
            <w:r>
              <w:rPr>
                <w:rFonts w:hint="eastAsia"/>
              </w:rPr>
              <w:t>轮毂高度</w:t>
            </w:r>
          </w:p>
        </w:tc>
      </w:tr>
      <w:tr w:rsidR="004C0587" w:rsidTr="00537CD2">
        <w:tc>
          <w:tcPr>
            <w:tcW w:w="3586" w:type="dxa"/>
            <w:vAlign w:val="center"/>
          </w:tcPr>
          <w:p w:rsidR="004C0587" w:rsidRDefault="004C0587" w:rsidP="004C0587">
            <w:pPr>
              <w:pStyle w:val="aff3"/>
            </w:pPr>
            <w:r>
              <w:rPr>
                <w:rFonts w:hint="eastAsia"/>
              </w:rPr>
              <w:t>L1</w:t>
            </w:r>
          </w:p>
        </w:tc>
        <w:tc>
          <w:tcPr>
            <w:tcW w:w="4953" w:type="dxa"/>
            <w:vAlign w:val="center"/>
          </w:tcPr>
          <w:p w:rsidR="004C0587" w:rsidRDefault="004C0587" w:rsidP="004C0587">
            <w:pPr>
              <w:pStyle w:val="aff3"/>
            </w:pPr>
            <w:r>
              <w:rPr>
                <w:rFonts w:hint="eastAsia"/>
              </w:rPr>
              <w:t>轮缘高度</w:t>
            </w:r>
          </w:p>
        </w:tc>
      </w:tr>
      <w:tr w:rsidR="004C0587" w:rsidTr="00537CD2">
        <w:tc>
          <w:tcPr>
            <w:tcW w:w="3586" w:type="dxa"/>
            <w:vAlign w:val="center"/>
          </w:tcPr>
          <w:p w:rsidR="004C0587" w:rsidRDefault="004C0587" w:rsidP="004C0587">
            <w:pPr>
              <w:pStyle w:val="aff3"/>
            </w:pPr>
            <w:r>
              <w:rPr>
                <w:rFonts w:hint="eastAsia"/>
              </w:rPr>
              <w:t>Angle1</w:t>
            </w:r>
          </w:p>
        </w:tc>
        <w:tc>
          <w:tcPr>
            <w:tcW w:w="4953" w:type="dxa"/>
            <w:vAlign w:val="center"/>
          </w:tcPr>
          <w:p w:rsidR="004C0587" w:rsidRDefault="004C0587" w:rsidP="004C0587">
            <w:pPr>
              <w:pStyle w:val="aff3"/>
            </w:pPr>
            <w:r>
              <w:rPr>
                <w:rFonts w:hint="eastAsia"/>
              </w:rPr>
              <w:t>缘板直线</w:t>
            </w:r>
            <w:r>
              <w:rPr>
                <w:rFonts w:hint="eastAsia"/>
              </w:rPr>
              <w:t>2</w:t>
            </w:r>
            <w:r>
              <w:rPr>
                <w:rFonts w:hint="eastAsia"/>
              </w:rPr>
              <w:t>的定位角，取与竖直线夹角的锐角，即倾角减去</w:t>
            </w:r>
            <w:r>
              <w:rPr>
                <w:rFonts w:hint="eastAsia"/>
              </w:rPr>
              <w:t>90</w:t>
            </w:r>
            <w:r>
              <w:rPr>
                <w:rFonts w:hint="eastAsia"/>
              </w:rPr>
              <w:t>°</w:t>
            </w:r>
          </w:p>
        </w:tc>
      </w:tr>
      <w:tr w:rsidR="004C0587" w:rsidTr="00537CD2">
        <w:tc>
          <w:tcPr>
            <w:tcW w:w="3586" w:type="dxa"/>
            <w:vAlign w:val="center"/>
          </w:tcPr>
          <w:p w:rsidR="004C0587" w:rsidRDefault="004C0587" w:rsidP="004C0587">
            <w:pPr>
              <w:pStyle w:val="aff3"/>
            </w:pPr>
            <w:r>
              <w:rPr>
                <w:rFonts w:hint="eastAsia"/>
              </w:rPr>
              <w:t>Angle2</w:t>
            </w:r>
          </w:p>
        </w:tc>
        <w:tc>
          <w:tcPr>
            <w:tcW w:w="4953" w:type="dxa"/>
            <w:vAlign w:val="center"/>
          </w:tcPr>
          <w:p w:rsidR="004C0587" w:rsidRDefault="004C0587" w:rsidP="004C0587">
            <w:pPr>
              <w:pStyle w:val="aff3"/>
            </w:pPr>
            <w:r>
              <w:rPr>
                <w:rFonts w:hint="eastAsia"/>
              </w:rPr>
              <w:t>缘板直线</w:t>
            </w:r>
            <w:r>
              <w:rPr>
                <w:rFonts w:hint="eastAsia"/>
              </w:rPr>
              <w:t>3</w:t>
            </w:r>
            <w:r>
              <w:rPr>
                <w:rFonts w:hint="eastAsia"/>
              </w:rPr>
              <w:t>的定位角，取与竖直线夹角的锐角，即倾角减去</w:t>
            </w:r>
            <w:r>
              <w:rPr>
                <w:rFonts w:hint="eastAsia"/>
              </w:rPr>
              <w:t>90</w:t>
            </w:r>
            <w:r>
              <w:rPr>
                <w:rFonts w:hint="eastAsia"/>
              </w:rPr>
              <w:t>°</w:t>
            </w:r>
          </w:p>
        </w:tc>
      </w:tr>
      <w:tr w:rsidR="004C0587" w:rsidTr="00537CD2">
        <w:tc>
          <w:tcPr>
            <w:tcW w:w="3586" w:type="dxa"/>
            <w:vAlign w:val="center"/>
          </w:tcPr>
          <w:p w:rsidR="004C0587" w:rsidRDefault="004C0587" w:rsidP="004C0587">
            <w:pPr>
              <w:pStyle w:val="aff3"/>
            </w:pPr>
            <w:r>
              <w:rPr>
                <w:rFonts w:hint="eastAsia"/>
              </w:rPr>
              <w:t>Angle3</w:t>
            </w:r>
          </w:p>
        </w:tc>
        <w:tc>
          <w:tcPr>
            <w:tcW w:w="4953" w:type="dxa"/>
            <w:vAlign w:val="center"/>
          </w:tcPr>
          <w:p w:rsidR="004C0587" w:rsidRDefault="004C0587" w:rsidP="004C0587">
            <w:pPr>
              <w:pStyle w:val="aff3"/>
            </w:pPr>
            <w:r>
              <w:rPr>
                <w:rFonts w:hint="eastAsia"/>
              </w:rPr>
              <w:t>轮缘下直线的定位角，取与竖直线夹角的锐角，即</w:t>
            </w:r>
            <w:r>
              <w:rPr>
                <w:rFonts w:hint="eastAsia"/>
              </w:rPr>
              <w:t>90</w:t>
            </w:r>
            <w:r>
              <w:rPr>
                <w:rFonts w:hint="eastAsia"/>
              </w:rPr>
              <w:t>°减去倾角</w:t>
            </w:r>
          </w:p>
        </w:tc>
      </w:tr>
      <w:tr w:rsidR="004C0587" w:rsidTr="00537CD2">
        <w:tc>
          <w:tcPr>
            <w:tcW w:w="3586" w:type="dxa"/>
            <w:vAlign w:val="center"/>
          </w:tcPr>
          <w:p w:rsidR="004C0587" w:rsidRDefault="004C0587" w:rsidP="004C0587">
            <w:pPr>
              <w:pStyle w:val="aff3"/>
            </w:pPr>
            <w:r>
              <w:rPr>
                <w:rFonts w:hint="eastAsia"/>
              </w:rPr>
              <w:t>Fillet_r</w:t>
            </w:r>
            <w:r>
              <w:t xml:space="preserve"> 1</w:t>
            </w:r>
          </w:p>
        </w:tc>
        <w:tc>
          <w:tcPr>
            <w:tcW w:w="4953" w:type="dxa"/>
            <w:vAlign w:val="center"/>
          </w:tcPr>
          <w:p w:rsidR="004C0587" w:rsidRDefault="004C0587" w:rsidP="004C0587">
            <w:pPr>
              <w:pStyle w:val="aff3"/>
            </w:pPr>
            <w:r>
              <w:rPr>
                <w:rFonts w:hint="eastAsia"/>
              </w:rPr>
              <w:t>圆弧线</w:t>
            </w:r>
            <w:r>
              <w:rPr>
                <w:rFonts w:hint="eastAsia"/>
              </w:rPr>
              <w:t>1</w:t>
            </w:r>
            <w:r>
              <w:rPr>
                <w:rFonts w:hint="eastAsia"/>
              </w:rPr>
              <w:t>的半径</w:t>
            </w:r>
          </w:p>
        </w:tc>
      </w:tr>
      <w:tr w:rsidR="004C0587" w:rsidTr="00537CD2">
        <w:trPr>
          <w:trHeight w:val="327"/>
        </w:trPr>
        <w:tc>
          <w:tcPr>
            <w:tcW w:w="3586" w:type="dxa"/>
            <w:vAlign w:val="center"/>
          </w:tcPr>
          <w:p w:rsidR="004C0587" w:rsidRDefault="004C0587" w:rsidP="004C0587">
            <w:pPr>
              <w:pStyle w:val="aff3"/>
            </w:pPr>
            <w:r>
              <w:rPr>
                <w:rFonts w:hint="eastAsia"/>
              </w:rPr>
              <w:t>Fillet_r</w:t>
            </w:r>
            <w:r>
              <w:t xml:space="preserve"> 2</w:t>
            </w:r>
          </w:p>
        </w:tc>
        <w:tc>
          <w:tcPr>
            <w:tcW w:w="4953" w:type="dxa"/>
            <w:vAlign w:val="center"/>
          </w:tcPr>
          <w:p w:rsidR="004C0587" w:rsidRDefault="004C0587" w:rsidP="004C0587">
            <w:pPr>
              <w:pStyle w:val="aff3"/>
            </w:pPr>
            <w:r>
              <w:rPr>
                <w:rFonts w:hint="eastAsia"/>
              </w:rPr>
              <w:t>圆弧线</w:t>
            </w:r>
            <w:r>
              <w:rPr>
                <w:rFonts w:hint="eastAsia"/>
              </w:rPr>
              <w:t>2</w:t>
            </w:r>
            <w:r>
              <w:rPr>
                <w:rFonts w:hint="eastAsia"/>
              </w:rPr>
              <w:t>的半径</w:t>
            </w:r>
          </w:p>
        </w:tc>
      </w:tr>
    </w:tbl>
    <w:p w:rsidR="004C0587" w:rsidRDefault="004C0587" w:rsidP="004C0587">
      <w:pPr>
        <w:pStyle w:val="affc"/>
        <w:ind w:firstLine="360"/>
      </w:pPr>
      <w:r>
        <w:rPr>
          <w:rFonts w:hint="eastAsia"/>
        </w:rPr>
        <w:t>表格中的尺寸驱动参数在拓扑结构中如图</w:t>
      </w:r>
      <w:r w:rsidR="00676F95">
        <w:rPr>
          <w:rFonts w:hint="eastAsia"/>
        </w:rPr>
        <w:t>2</w:t>
      </w:r>
      <w:r>
        <w:rPr>
          <w:rFonts w:hint="eastAsia"/>
        </w:rPr>
        <w:t>-</w:t>
      </w:r>
      <w:r w:rsidR="00676F95">
        <w:rPr>
          <w:rFonts w:hint="eastAsia"/>
        </w:rPr>
        <w:t>6</w:t>
      </w:r>
      <w:r>
        <w:rPr>
          <w:rFonts w:hint="eastAsia"/>
        </w:rPr>
        <w:t>所示。</w:t>
      </w:r>
    </w:p>
    <w:p w:rsidR="004C0587" w:rsidRDefault="004C0587" w:rsidP="004C0587">
      <w:pPr>
        <w:pStyle w:val="affc"/>
        <w:ind w:firstLine="360"/>
        <w:jc w:val="center"/>
      </w:pPr>
      <w:r>
        <w:rPr>
          <w:noProof/>
        </w:rPr>
        <w:lastRenderedPageBreak/>
        <w:drawing>
          <wp:inline distT="0" distB="0" distL="0" distR="0" wp14:anchorId="3D62798E" wp14:editId="05DE21F8">
            <wp:extent cx="3228229" cy="4068301"/>
            <wp:effectExtent l="0" t="0" r="0" b="8890"/>
            <wp:docPr id="3081" name="图片 3081" descr="盘参数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41" descr="盘参数示意"/>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7651" cy="4080175"/>
                    </a:xfrm>
                    <a:prstGeom prst="rect">
                      <a:avLst/>
                    </a:prstGeom>
                    <a:noFill/>
                    <a:ln>
                      <a:noFill/>
                    </a:ln>
                  </pic:spPr>
                </pic:pic>
              </a:graphicData>
            </a:graphic>
          </wp:inline>
        </w:drawing>
      </w:r>
    </w:p>
    <w:p w:rsidR="004C0587" w:rsidRPr="0039076F" w:rsidRDefault="004C0587" w:rsidP="004C0587">
      <w:pPr>
        <w:pStyle w:val="aff3"/>
        <w:rPr>
          <w:b/>
        </w:rPr>
      </w:pPr>
      <w:r w:rsidRPr="0039076F">
        <w:rPr>
          <w:b/>
        </w:rPr>
        <w:t>图</w:t>
      </w:r>
      <w:r w:rsidR="00676F95">
        <w:rPr>
          <w:rFonts w:hint="eastAsia"/>
          <w:b/>
        </w:rPr>
        <w:t>2</w:t>
      </w:r>
      <w:r w:rsidRPr="0039076F">
        <w:rPr>
          <w:rFonts w:hint="eastAsia"/>
          <w:b/>
        </w:rPr>
        <w:t>-</w:t>
      </w:r>
      <w:r w:rsidR="00676F95">
        <w:rPr>
          <w:rFonts w:hint="eastAsia"/>
          <w:b/>
        </w:rPr>
        <w:t>6</w:t>
      </w:r>
      <w:r w:rsidR="0039076F" w:rsidRPr="0039076F">
        <w:rPr>
          <w:rFonts w:hint="eastAsia"/>
          <w:b/>
        </w:rPr>
        <w:t>尺寸参数示意图</w:t>
      </w:r>
    </w:p>
    <w:p w:rsidR="004C0587" w:rsidRDefault="004C0587" w:rsidP="004C0587">
      <w:pPr>
        <w:pStyle w:val="affc"/>
        <w:ind w:firstLine="360"/>
      </w:pPr>
      <w:r>
        <w:rPr>
          <w:rFonts w:hint="eastAsia"/>
        </w:rPr>
        <w:t>右侧半盘的型面轮廓由</w:t>
      </w:r>
      <w:r>
        <w:rPr>
          <w:rFonts w:hint="eastAsia"/>
        </w:rPr>
        <w:t>7</w:t>
      </w:r>
      <w:r>
        <w:rPr>
          <w:rFonts w:hint="eastAsia"/>
        </w:rPr>
        <w:t>段直线和</w:t>
      </w:r>
      <w:r>
        <w:rPr>
          <w:rFonts w:hint="eastAsia"/>
        </w:rPr>
        <w:t>2</w:t>
      </w:r>
      <w:r>
        <w:rPr>
          <w:rFonts w:hint="eastAsia"/>
        </w:rPr>
        <w:t>段圆弧线连接而成。直线</w:t>
      </w:r>
      <w:r>
        <w:rPr>
          <w:rFonts w:hint="eastAsia"/>
        </w:rPr>
        <w:t>AB</w:t>
      </w:r>
      <w:r>
        <w:rPr>
          <w:rFonts w:hint="eastAsia"/>
        </w:rPr>
        <w:t>表示了轮毂宽度的一半，该值在第三章给出。直线</w:t>
      </w:r>
      <w:r>
        <w:rPr>
          <w:rFonts w:hint="eastAsia"/>
        </w:rPr>
        <w:t>BC</w:t>
      </w:r>
      <w:r>
        <w:rPr>
          <w:rFonts w:hint="eastAsia"/>
        </w:rPr>
        <w:t>表示轮毂的高度，在简化轮毂及幅板的拓扑结构时求出。直线</w:t>
      </w:r>
      <w:r>
        <w:rPr>
          <w:rFonts w:hint="eastAsia"/>
        </w:rPr>
        <w:t>CD</w:t>
      </w:r>
      <w:r>
        <w:rPr>
          <w:rFonts w:hint="eastAsia"/>
        </w:rPr>
        <w:t>是由倾角</w:t>
      </w:r>
      <w:r>
        <w:rPr>
          <w:rFonts w:hint="eastAsia"/>
        </w:rPr>
        <w:t>Angle_1</w:t>
      </w:r>
      <w:r>
        <w:rPr>
          <w:rFonts w:hint="eastAsia"/>
        </w:rPr>
        <w:t>所驱动的连接轮毂与幅板的部分。直线</w:t>
      </w:r>
      <w:r>
        <w:rPr>
          <w:rFonts w:hint="eastAsia"/>
        </w:rPr>
        <w:t>DE</w:t>
      </w:r>
      <w:r>
        <w:rPr>
          <w:rFonts w:hint="eastAsia"/>
        </w:rPr>
        <w:t>是幅板的轮廓线，它由定位点</w:t>
      </w:r>
      <w:r>
        <w:rPr>
          <w:rFonts w:hint="eastAsia"/>
        </w:rPr>
        <w:t>M</w:t>
      </w:r>
      <w:r>
        <w:rPr>
          <w:rFonts w:hint="eastAsia"/>
        </w:rPr>
        <w:t>及倾角</w:t>
      </w:r>
      <w:r>
        <w:rPr>
          <w:rFonts w:hint="eastAsia"/>
        </w:rPr>
        <w:t>Angle_2</w:t>
      </w:r>
      <w:r>
        <w:rPr>
          <w:rFonts w:hint="eastAsia"/>
        </w:rPr>
        <w:t>驱动。定位点</w:t>
      </w:r>
      <w:r>
        <w:rPr>
          <w:rFonts w:hint="eastAsia"/>
        </w:rPr>
        <w:t>M</w:t>
      </w:r>
      <w:r>
        <w:rPr>
          <w:rFonts w:hint="eastAsia"/>
        </w:rPr>
        <w:t>是在确定了直线</w:t>
      </w:r>
      <w:r>
        <w:rPr>
          <w:rFonts w:hint="eastAsia"/>
        </w:rPr>
        <w:t>DE</w:t>
      </w:r>
      <w:r>
        <w:rPr>
          <w:rFonts w:hint="eastAsia"/>
        </w:rPr>
        <w:t>之后，自行在直线</w:t>
      </w:r>
      <w:r>
        <w:rPr>
          <w:rFonts w:hint="eastAsia"/>
        </w:rPr>
        <w:t>DE</w:t>
      </w:r>
      <w:r>
        <w:rPr>
          <w:rFonts w:hint="eastAsia"/>
        </w:rPr>
        <w:t>上取的一点，目的是给直线</w:t>
      </w:r>
      <w:r>
        <w:rPr>
          <w:rFonts w:hint="eastAsia"/>
        </w:rPr>
        <w:t>DE</w:t>
      </w:r>
      <w:r>
        <w:rPr>
          <w:rFonts w:hint="eastAsia"/>
        </w:rPr>
        <w:t>定位。因为直线</w:t>
      </w:r>
      <w:r>
        <w:rPr>
          <w:rFonts w:hint="eastAsia"/>
        </w:rPr>
        <w:t>DE</w:t>
      </w:r>
      <w:r>
        <w:rPr>
          <w:rFonts w:hint="eastAsia"/>
        </w:rPr>
        <w:t>与</w:t>
      </w:r>
      <w:r>
        <w:rPr>
          <w:rFonts w:hint="eastAsia"/>
        </w:rPr>
        <w:t>EF</w:t>
      </w:r>
      <w:r>
        <w:rPr>
          <w:rFonts w:hint="eastAsia"/>
        </w:rPr>
        <w:t>之间用圆弧线过渡之后，</w:t>
      </w:r>
      <w:r>
        <w:rPr>
          <w:rFonts w:hint="eastAsia"/>
        </w:rPr>
        <w:t>D</w:t>
      </w:r>
      <w:r>
        <w:rPr>
          <w:rFonts w:hint="eastAsia"/>
        </w:rPr>
        <w:t>点就不存在了，不便于后期的检查与分析，所以没有利用之前所用的沿半径最小厚度处的点</w:t>
      </w:r>
      <w:r>
        <w:rPr>
          <w:rFonts w:hint="eastAsia"/>
        </w:rPr>
        <w:t>D</w:t>
      </w:r>
      <w:r>
        <w:rPr>
          <w:rFonts w:hint="eastAsia"/>
        </w:rPr>
        <w:t>做定位点。定位点</w:t>
      </w:r>
      <w:r>
        <w:rPr>
          <w:rFonts w:hint="eastAsia"/>
        </w:rPr>
        <w:t>M</w:t>
      </w:r>
      <w:r>
        <w:rPr>
          <w:rFonts w:hint="eastAsia"/>
        </w:rPr>
        <w:t>的坐标中的</w:t>
      </w:r>
      <w:r>
        <w:rPr>
          <w:rFonts w:hint="eastAsia"/>
        </w:rPr>
        <w:t>Xm</w:t>
      </w:r>
      <w:r>
        <w:rPr>
          <w:rFonts w:hint="eastAsia"/>
        </w:rPr>
        <w:t>表示</w:t>
      </w:r>
      <w:r>
        <w:rPr>
          <w:rFonts w:hint="eastAsia"/>
        </w:rPr>
        <w:t>M</w:t>
      </w:r>
      <w:r>
        <w:rPr>
          <w:rFonts w:hint="eastAsia"/>
        </w:rPr>
        <w:t>点距草图中心线</w:t>
      </w:r>
      <w:r>
        <w:rPr>
          <w:rFonts w:hint="eastAsia"/>
        </w:rPr>
        <w:t>Y</w:t>
      </w:r>
      <w:r>
        <w:rPr>
          <w:rFonts w:hint="eastAsia"/>
        </w:rPr>
        <w:t>轴的距离，</w:t>
      </w:r>
      <w:r>
        <w:rPr>
          <w:rFonts w:hint="eastAsia"/>
        </w:rPr>
        <w:t>Ym</w:t>
      </w:r>
      <w:r>
        <w:rPr>
          <w:rFonts w:hint="eastAsia"/>
        </w:rPr>
        <w:t>表示</w:t>
      </w:r>
      <w:r>
        <w:rPr>
          <w:rFonts w:hint="eastAsia"/>
        </w:rPr>
        <w:t>M</w:t>
      </w:r>
      <w:r>
        <w:rPr>
          <w:rFonts w:hint="eastAsia"/>
        </w:rPr>
        <w:t>点距中心轴</w:t>
      </w:r>
      <w:r>
        <w:rPr>
          <w:rFonts w:hint="eastAsia"/>
        </w:rPr>
        <w:t>X</w:t>
      </w:r>
      <w:r>
        <w:rPr>
          <w:rFonts w:hint="eastAsia"/>
        </w:rPr>
        <w:t>轴的距离，其中</w:t>
      </w:r>
      <w:r w:rsidRPr="001C083C">
        <w:rPr>
          <w:rFonts w:hint="eastAsia"/>
          <w:position w:val="-12"/>
        </w:rPr>
        <w:object w:dxaOrig="12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18pt" o:ole="">
            <v:imagedata r:id="rId23" o:title=""/>
          </v:shape>
          <o:OLEObject Type="Embed" ProgID="Equation.3" ShapeID="_x0000_i1025" DrawAspect="Content" ObjectID="_1503469318" r:id="rId24"/>
        </w:object>
      </w:r>
      <w:r>
        <w:rPr>
          <w:rFonts w:hint="eastAsia"/>
        </w:rPr>
        <w:t>，</w:t>
      </w:r>
      <w:r w:rsidRPr="001C083C">
        <w:rPr>
          <w:rFonts w:hint="eastAsia"/>
          <w:position w:val="-30"/>
        </w:rPr>
        <w:object w:dxaOrig="1905" w:dyaOrig="705">
          <v:shape id="_x0000_i1026" type="#_x0000_t75" style="width:95.25pt;height:35.25pt" o:ole="">
            <v:imagedata r:id="rId25" o:title=""/>
          </v:shape>
          <o:OLEObject Type="Embed" ProgID="Equation.3" ShapeID="_x0000_i1026" DrawAspect="Content" ObjectID="_1503469319" r:id="rId26"/>
        </w:object>
      </w:r>
      <w:r>
        <w:rPr>
          <w:rFonts w:hint="eastAsia"/>
        </w:rPr>
        <w:t>。</w:t>
      </w:r>
    </w:p>
    <w:p w:rsidR="004C0587" w:rsidRDefault="004C0587" w:rsidP="004C0587">
      <w:pPr>
        <w:pStyle w:val="affc"/>
        <w:ind w:firstLineChars="0" w:firstLine="0"/>
      </w:pPr>
      <w:r>
        <w:rPr>
          <w:rFonts w:hint="eastAsia"/>
        </w:rPr>
        <w:t>直线</w:t>
      </w:r>
      <w:r>
        <w:rPr>
          <w:rFonts w:hint="eastAsia"/>
        </w:rPr>
        <w:t>EF</w:t>
      </w:r>
      <w:r>
        <w:rPr>
          <w:rFonts w:hint="eastAsia"/>
        </w:rPr>
        <w:t>由</w:t>
      </w:r>
      <w:r>
        <w:rPr>
          <w:rFonts w:hint="eastAsia"/>
        </w:rPr>
        <w:t>Angle_3</w:t>
      </w:r>
      <w:r>
        <w:rPr>
          <w:rFonts w:hint="eastAsia"/>
        </w:rPr>
        <w:t>驱动，将轮缘和幅板连在一起。直线</w:t>
      </w:r>
      <w:r>
        <w:rPr>
          <w:rFonts w:hint="eastAsia"/>
        </w:rPr>
        <w:t>FG</w:t>
      </w:r>
      <w:r>
        <w:rPr>
          <w:rFonts w:hint="eastAsia"/>
        </w:rPr>
        <w:t>的长度表示轮缘的高度，该值在处理轮缘拓扑结构时给出。直线</w:t>
      </w:r>
      <w:r>
        <w:rPr>
          <w:rFonts w:hint="eastAsia"/>
        </w:rPr>
        <w:t>GH</w:t>
      </w:r>
      <w:r>
        <w:rPr>
          <w:rFonts w:hint="eastAsia"/>
        </w:rPr>
        <w:t>的长度表示轮缘宽度的一半，该值在第三章给出。</w:t>
      </w:r>
    </w:p>
    <w:p w:rsidR="00537CD2" w:rsidRPr="00563E5D" w:rsidRDefault="004C0587" w:rsidP="00563E5D">
      <w:pPr>
        <w:pStyle w:val="affc"/>
        <w:ind w:firstLineChars="0" w:firstLine="480"/>
      </w:pPr>
      <w:r>
        <w:rPr>
          <w:rFonts w:hint="eastAsia"/>
        </w:rPr>
        <w:t>所选取的这一组参数既是有效的几何约束，又能直观的反映盘体上的明显特征的尺寸及约束，同时符合加工制造的特点，可以用作参数化建模的尺寸驱动参数。将轮盘初步设</w:t>
      </w:r>
      <w:r>
        <w:rPr>
          <w:rFonts w:hint="eastAsia"/>
        </w:rPr>
        <w:lastRenderedPageBreak/>
        <w:t>计中的初始限制条件经过一定步骤的计算，就可以得到所有尺寸驱动参数与这些限制条件参数之间的数量关系。也就是说，如果设计人员给定一组初始限制条件，就可以通过一定的计算求出在该限制条件下所有尺寸驱动参数的具体值，从而进行进一步的设计。</w:t>
      </w:r>
    </w:p>
    <w:p w:rsidR="00563E5D" w:rsidRDefault="00563E5D">
      <w:pPr>
        <w:widowControl/>
        <w:jc w:val="left"/>
        <w:rPr>
          <w:rFonts w:eastAsia="黑体"/>
        </w:rPr>
      </w:pPr>
      <w:bookmarkStart w:id="49" w:name="_Toc416545269"/>
      <w:r>
        <w:br w:type="page"/>
      </w:r>
    </w:p>
    <w:p w:rsidR="00126E29" w:rsidRPr="00126E29" w:rsidRDefault="00126E29" w:rsidP="00126E29">
      <w:pPr>
        <w:pStyle w:val="41"/>
      </w:pPr>
      <w:bookmarkStart w:id="50" w:name="_Toc429679063"/>
      <w:r w:rsidRPr="00126E29">
        <w:rPr>
          <w:rFonts w:hint="eastAsia"/>
        </w:rPr>
        <w:lastRenderedPageBreak/>
        <w:t>第三章</w:t>
      </w:r>
      <w:bookmarkEnd w:id="39"/>
      <w:bookmarkEnd w:id="40"/>
      <w:bookmarkEnd w:id="41"/>
      <w:bookmarkEnd w:id="42"/>
      <w:bookmarkEnd w:id="49"/>
      <w:r w:rsidR="002C4069">
        <w:rPr>
          <w:rFonts w:hint="eastAsia"/>
        </w:rPr>
        <w:t xml:space="preserve"> </w:t>
      </w:r>
      <w:r w:rsidR="00793467">
        <w:rPr>
          <w:rFonts w:hint="eastAsia"/>
        </w:rPr>
        <w:t>涡轮盘的程序实现</w:t>
      </w:r>
      <w:bookmarkEnd w:id="50"/>
    </w:p>
    <w:bookmarkEnd w:id="43"/>
    <w:bookmarkEnd w:id="44"/>
    <w:bookmarkEnd w:id="45"/>
    <w:p w:rsidR="005A1273" w:rsidRPr="005A1273" w:rsidRDefault="005A1273" w:rsidP="00676F95">
      <w:pPr>
        <w:pStyle w:val="afe"/>
        <w:numPr>
          <w:ilvl w:val="0"/>
          <w:numId w:val="9"/>
        </w:numPr>
        <w:ind w:firstLineChars="0"/>
      </w:pPr>
      <w:r w:rsidRPr="005A1273">
        <w:rPr>
          <w:rFonts w:hint="eastAsia"/>
        </w:rPr>
        <w:t>用户界面：完成</w:t>
      </w:r>
      <w:r w:rsidRPr="005A1273">
        <w:t>MFC</w:t>
      </w:r>
      <w:r w:rsidRPr="005A1273">
        <w:t>应用程序向导创建，项目属性设置后（过程略），可以开始对</w:t>
      </w:r>
      <w:r w:rsidRPr="005A1273">
        <w:t>UG</w:t>
      </w:r>
      <w:r w:rsidRPr="005A1273">
        <w:t>进行二次开发。根据上一章提到的</w:t>
      </w:r>
      <w:r w:rsidRPr="005A1273">
        <w:rPr>
          <w:rFonts w:hint="eastAsia"/>
        </w:rPr>
        <w:t>花键</w:t>
      </w:r>
      <w:r w:rsidRPr="005A1273">
        <w:t>建模所需参数，设计出</w:t>
      </w:r>
      <w:r w:rsidRPr="005A1273">
        <w:rPr>
          <w:rFonts w:hint="eastAsia"/>
        </w:rPr>
        <w:t>如</w:t>
      </w:r>
      <w:r w:rsidRPr="005A1273">
        <w:t>图</w:t>
      </w:r>
      <w:r w:rsidR="00676F95">
        <w:rPr>
          <w:rFonts w:hint="eastAsia"/>
        </w:rPr>
        <w:t>3-1</w:t>
      </w:r>
      <w:r w:rsidRPr="005A1273">
        <w:t>所示的</w:t>
      </w:r>
      <w:r w:rsidRPr="005A1273">
        <w:t>MFC</w:t>
      </w:r>
      <w:r w:rsidRPr="005A1273">
        <w:t>对话框，作为参数化建模的人机交互的用户界面。</w:t>
      </w:r>
    </w:p>
    <w:p w:rsidR="005A1273" w:rsidRDefault="005A1273" w:rsidP="005A1273">
      <w:pPr>
        <w:pStyle w:val="aff3"/>
      </w:pPr>
      <w:r>
        <w:rPr>
          <w:noProof/>
        </w:rPr>
        <w:drawing>
          <wp:inline distT="0" distB="0" distL="0" distR="0" wp14:anchorId="35C9D15B" wp14:editId="1A71549F">
            <wp:extent cx="5486400" cy="2922905"/>
            <wp:effectExtent l="0" t="0" r="0" b="0"/>
            <wp:docPr id="3082" name="图片 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2922905"/>
                    </a:xfrm>
                    <a:prstGeom prst="rect">
                      <a:avLst/>
                    </a:prstGeom>
                  </pic:spPr>
                </pic:pic>
              </a:graphicData>
            </a:graphic>
          </wp:inline>
        </w:drawing>
      </w:r>
    </w:p>
    <w:p w:rsidR="00C401C5" w:rsidRPr="00FF58EF" w:rsidRDefault="00C401C5" w:rsidP="00C401C5">
      <w:pPr>
        <w:pStyle w:val="aff3"/>
        <w:rPr>
          <w:rFonts w:ascii="宋体" w:hAnsi="宋体"/>
          <w:b/>
        </w:rPr>
      </w:pPr>
      <w:r w:rsidRPr="00FF58EF">
        <w:rPr>
          <w:rFonts w:ascii="宋体" w:hAnsi="宋体" w:hint="eastAsia"/>
          <w:b/>
        </w:rPr>
        <w:t>图3-1 交互界面</w:t>
      </w:r>
    </w:p>
    <w:p w:rsidR="005A1273" w:rsidRPr="00C401C5" w:rsidRDefault="005A1273" w:rsidP="00676F95">
      <w:pPr>
        <w:pStyle w:val="afe"/>
        <w:numPr>
          <w:ilvl w:val="0"/>
          <w:numId w:val="9"/>
        </w:numPr>
        <w:ind w:firstLineChars="0"/>
      </w:pPr>
      <w:r w:rsidRPr="005A1273">
        <w:rPr>
          <w:rFonts w:hint="eastAsia"/>
        </w:rPr>
        <w:t>首</w:t>
      </w:r>
      <w:r w:rsidRPr="00C401C5">
        <w:t>先，对输入尺寸驱动参数的编辑框插入成员变量。</w:t>
      </w:r>
    </w:p>
    <w:p w:rsidR="005A1273" w:rsidRPr="00C401C5" w:rsidRDefault="005A1273" w:rsidP="00676F95">
      <w:pPr>
        <w:pStyle w:val="afe"/>
        <w:numPr>
          <w:ilvl w:val="0"/>
          <w:numId w:val="9"/>
        </w:numPr>
        <w:ind w:firstLineChars="0"/>
      </w:pPr>
      <w:r w:rsidRPr="00C401C5">
        <w:t>声明、定义诸如拓扑结构所对应的参数及绘图所需的函数。</w:t>
      </w:r>
    </w:p>
    <w:p w:rsidR="005A1273" w:rsidRPr="00C401C5" w:rsidRDefault="00C401C5" w:rsidP="00676F95">
      <w:pPr>
        <w:pStyle w:val="afe"/>
        <w:numPr>
          <w:ilvl w:val="0"/>
          <w:numId w:val="9"/>
        </w:numPr>
        <w:ind w:firstLineChars="0"/>
      </w:pPr>
      <w:r w:rsidRPr="00C401C5">
        <w:t>建立草图</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确定坐标系，生成空草图；所需函数为</w:t>
      </w:r>
      <w:r w:rsidRPr="00C401C5">
        <w:rPr>
          <w:rFonts w:ascii="Times New Roman" w:hAnsi="Times New Roman"/>
        </w:rPr>
        <w:t>;</w:t>
      </w:r>
    </w:p>
    <w:p w:rsidR="00C401C5" w:rsidRPr="00C401C5" w:rsidRDefault="00C401C5" w:rsidP="007437AB">
      <w:pPr>
        <w:pStyle w:val="afe"/>
        <w:widowControl/>
        <w:numPr>
          <w:ilvl w:val="0"/>
          <w:numId w:val="6"/>
        </w:numPr>
        <w:ind w:firstLineChars="0"/>
        <w:rPr>
          <w:rFonts w:ascii="Times New Roman" w:hAnsi="Times New Roman"/>
        </w:rPr>
      </w:pPr>
      <w:r w:rsidRPr="00C401C5">
        <w:rPr>
          <w:rFonts w:ascii="Times New Roman" w:hAnsi="Times New Roman"/>
        </w:rPr>
        <w:t>UF _SKET _create _sketch (&amp;disk)</w:t>
      </w:r>
      <w:r w:rsidRPr="00C401C5">
        <w:rPr>
          <w:rFonts w:ascii="Times New Roman" w:hAnsi="Times New Roman"/>
        </w:rPr>
        <w:t>；</w:t>
      </w:r>
    </w:p>
    <w:p w:rsidR="00C401C5" w:rsidRPr="00C401C5" w:rsidRDefault="00C401C5" w:rsidP="007437AB">
      <w:pPr>
        <w:pStyle w:val="afe"/>
        <w:widowControl/>
        <w:numPr>
          <w:ilvl w:val="0"/>
          <w:numId w:val="6"/>
        </w:numPr>
        <w:ind w:firstLineChars="0"/>
        <w:rPr>
          <w:rFonts w:ascii="Times New Roman" w:hAnsi="Times New Roman"/>
        </w:rPr>
      </w:pPr>
      <w:r w:rsidRPr="00C401C5">
        <w:rPr>
          <w:rFonts w:ascii="Times New Roman" w:hAnsi="Times New Roman"/>
        </w:rPr>
        <w:t>该函数需要输入的参数是：草图的坐标系原点和方向；</w:t>
      </w:r>
    </w:p>
    <w:p w:rsidR="00C401C5" w:rsidRPr="00C401C5" w:rsidRDefault="00C401C5" w:rsidP="007437AB">
      <w:pPr>
        <w:pStyle w:val="afe"/>
        <w:widowControl/>
        <w:numPr>
          <w:ilvl w:val="0"/>
          <w:numId w:val="6"/>
        </w:numPr>
        <w:ind w:firstLineChars="0"/>
        <w:rPr>
          <w:rFonts w:ascii="Times New Roman" w:hAnsi="Times New Roman"/>
        </w:rPr>
      </w:pPr>
      <w:r w:rsidRPr="00C401C5">
        <w:rPr>
          <w:rFonts w:ascii="Times New Roman" w:hAnsi="Times New Roman"/>
        </w:rPr>
        <w:t>该函数输出：空草图的标识符。</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确定草图起始位置点：在绝对坐标系中，</w:t>
      </w:r>
      <w:r w:rsidRPr="00C401C5">
        <w:rPr>
          <w:rFonts w:ascii="Times New Roman" w:hAnsi="Times New Roman"/>
        </w:rPr>
        <w:t>dR1</w:t>
      </w:r>
      <w:r w:rsidRPr="00C401C5">
        <w:rPr>
          <w:rFonts w:ascii="Times New Roman" w:hAnsi="Times New Roman"/>
        </w:rPr>
        <w:t>确定了草图</w:t>
      </w:r>
      <w:r w:rsidRPr="00C401C5">
        <w:rPr>
          <w:rFonts w:ascii="Times New Roman" w:hAnsi="Times New Roman"/>
        </w:rPr>
        <w:t>Z</w:t>
      </w:r>
      <w:r w:rsidRPr="00C401C5">
        <w:rPr>
          <w:rFonts w:ascii="Times New Roman" w:hAnsi="Times New Roman"/>
        </w:rPr>
        <w:t>方向的起始位置，草图</w:t>
      </w:r>
      <w:r w:rsidRPr="00C401C5">
        <w:rPr>
          <w:rFonts w:ascii="Times New Roman" w:hAnsi="Times New Roman"/>
        </w:rPr>
        <w:t>X</w:t>
      </w:r>
      <w:r w:rsidRPr="00C401C5">
        <w:rPr>
          <w:rFonts w:ascii="Times New Roman" w:hAnsi="Times New Roman"/>
        </w:rPr>
        <w:t>、</w:t>
      </w:r>
      <w:r w:rsidRPr="00C401C5">
        <w:rPr>
          <w:rFonts w:ascii="Times New Roman" w:hAnsi="Times New Roman"/>
        </w:rPr>
        <w:t>Y</w:t>
      </w:r>
      <w:r w:rsidRPr="00C401C5">
        <w:rPr>
          <w:rFonts w:ascii="Times New Roman" w:hAnsi="Times New Roman"/>
        </w:rPr>
        <w:t>方向的起始坐标都为</w:t>
      </w:r>
      <w:r w:rsidRPr="00C401C5">
        <w:rPr>
          <w:rFonts w:ascii="Times New Roman" w:hAnsi="Times New Roman"/>
        </w:rPr>
        <w:t>0</w:t>
      </w:r>
      <w:r w:rsidRPr="00C401C5">
        <w:rPr>
          <w:rFonts w:ascii="Times New Roman" w:hAnsi="Times New Roman"/>
        </w:rPr>
        <w:t>；</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确定草图中其他各关键点的坐标：涡轮盘盘体草图中共有</w:t>
      </w:r>
      <w:r w:rsidRPr="00C401C5">
        <w:rPr>
          <w:rFonts w:ascii="Times New Roman" w:hAnsi="Times New Roman"/>
        </w:rPr>
        <w:t>27</w:t>
      </w:r>
      <w:r w:rsidRPr="00C401C5">
        <w:rPr>
          <w:rFonts w:ascii="Times New Roman" w:hAnsi="Times New Roman"/>
        </w:rPr>
        <w:t>个关键点；</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生成草图直线：通过草图起始点和第二步中的</w:t>
      </w:r>
      <w:r w:rsidRPr="00C401C5">
        <w:rPr>
          <w:rFonts w:ascii="Times New Roman" w:hAnsi="Times New Roman"/>
        </w:rPr>
        <w:t>27</w:t>
      </w:r>
      <w:r w:rsidRPr="00C401C5">
        <w:rPr>
          <w:rFonts w:ascii="Times New Roman" w:hAnsi="Times New Roman"/>
        </w:rPr>
        <w:t>个关键点，生成草图直线，共</w:t>
      </w:r>
      <w:r w:rsidRPr="00C401C5">
        <w:rPr>
          <w:rFonts w:ascii="Times New Roman" w:hAnsi="Times New Roman"/>
        </w:rPr>
        <w:t>29</w:t>
      </w:r>
      <w:r w:rsidRPr="00C401C5">
        <w:rPr>
          <w:rFonts w:ascii="Times New Roman" w:hAnsi="Times New Roman"/>
        </w:rPr>
        <w:t>条。生成直线所需的函数为：</w:t>
      </w:r>
    </w:p>
    <w:p w:rsidR="00C401C5" w:rsidRPr="00C401C5" w:rsidRDefault="00C401C5" w:rsidP="007437AB">
      <w:pPr>
        <w:pStyle w:val="afe"/>
        <w:widowControl/>
        <w:numPr>
          <w:ilvl w:val="0"/>
          <w:numId w:val="4"/>
        </w:numPr>
        <w:autoSpaceDE w:val="0"/>
        <w:autoSpaceDN w:val="0"/>
        <w:adjustRightInd w:val="0"/>
        <w:ind w:firstLineChars="0"/>
        <w:jc w:val="left"/>
        <w:rPr>
          <w:rFonts w:ascii="Times New Roman" w:hAnsi="Times New Roman"/>
          <w:szCs w:val="19"/>
        </w:rPr>
      </w:pPr>
      <w:r w:rsidRPr="00C401C5">
        <w:rPr>
          <w:rFonts w:ascii="Times New Roman" w:hAnsi="Times New Roman"/>
          <w:szCs w:val="19"/>
        </w:rPr>
        <w:lastRenderedPageBreak/>
        <w:t>UF_CURVE_create_line(&amp;disk_Line_Coords,&amp;disk_Line_Tag)</w:t>
      </w:r>
      <w:r w:rsidRPr="00C401C5">
        <w:rPr>
          <w:rFonts w:ascii="Times New Roman" w:hAnsi="Times New Roman"/>
          <w:szCs w:val="19"/>
        </w:rPr>
        <w:t>，</w:t>
      </w:r>
    </w:p>
    <w:p w:rsidR="00C401C5" w:rsidRPr="00C401C5" w:rsidRDefault="00C401C5" w:rsidP="007437AB">
      <w:pPr>
        <w:pStyle w:val="afe"/>
        <w:widowControl/>
        <w:numPr>
          <w:ilvl w:val="0"/>
          <w:numId w:val="4"/>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该函数需要输入的参数是：绝对坐标系中直线上两点的坐标。</w:t>
      </w:r>
    </w:p>
    <w:p w:rsidR="00C401C5" w:rsidRPr="00C401C5" w:rsidRDefault="00C401C5" w:rsidP="007437AB">
      <w:pPr>
        <w:pStyle w:val="afe"/>
        <w:widowControl/>
        <w:numPr>
          <w:ilvl w:val="0"/>
          <w:numId w:val="4"/>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该函数输出：生成直线的标识符；</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生成圆角：根据涡轮盘盘体的拓扑结构，在直线之间生成圆角。生成圆角所需要的函数为：</w:t>
      </w:r>
    </w:p>
    <w:p w:rsidR="00C401C5" w:rsidRPr="00C401C5" w:rsidRDefault="00C401C5" w:rsidP="007437AB">
      <w:pPr>
        <w:pStyle w:val="afe"/>
        <w:widowControl/>
        <w:numPr>
          <w:ilvl w:val="0"/>
          <w:numId w:val="4"/>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UF_CURVE_create_fillet(int type, tag_t curve_objs[3],double center[3],double radius, int trim_opts[3],int arc_opts[3], tag_t *fillet_obj)</w:t>
      </w:r>
    </w:p>
    <w:p w:rsidR="00C401C5" w:rsidRPr="00C401C5" w:rsidRDefault="00C401C5" w:rsidP="007437AB">
      <w:pPr>
        <w:pStyle w:val="afe"/>
        <w:widowControl/>
        <w:numPr>
          <w:ilvl w:val="0"/>
          <w:numId w:val="4"/>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该函数需要输入的参数是：两条直线的标识符、圆角的圆心、圆角的半径。</w:t>
      </w:r>
    </w:p>
    <w:p w:rsidR="00C401C5" w:rsidRPr="00C401C5" w:rsidRDefault="00C401C5" w:rsidP="007437AB">
      <w:pPr>
        <w:pStyle w:val="afe"/>
        <w:widowControl/>
        <w:numPr>
          <w:ilvl w:val="0"/>
          <w:numId w:val="4"/>
        </w:numPr>
        <w:autoSpaceDE w:val="0"/>
        <w:autoSpaceDN w:val="0"/>
        <w:adjustRightInd w:val="0"/>
        <w:spacing w:line="240" w:lineRule="auto"/>
        <w:ind w:firstLineChars="0"/>
        <w:jc w:val="left"/>
        <w:rPr>
          <w:rFonts w:ascii="Times New Roman" w:hAnsi="Times New Roman"/>
          <w:szCs w:val="19"/>
        </w:rPr>
      </w:pPr>
      <w:r w:rsidRPr="00C401C5">
        <w:rPr>
          <w:rFonts w:ascii="Times New Roman" w:hAnsi="Times New Roman"/>
          <w:szCs w:val="19"/>
        </w:rPr>
        <w:t>该函数输出：两条直线之间圆角的标识符。</w:t>
      </w:r>
    </w:p>
    <w:p w:rsidR="00C401C5" w:rsidRPr="00C401C5" w:rsidRDefault="00C401C5" w:rsidP="007437AB">
      <w:pPr>
        <w:pStyle w:val="afe"/>
        <w:widowControl/>
        <w:numPr>
          <w:ilvl w:val="0"/>
          <w:numId w:val="3"/>
        </w:numPr>
        <w:autoSpaceDE w:val="0"/>
        <w:autoSpaceDN w:val="0"/>
        <w:adjustRightInd w:val="0"/>
        <w:spacing w:line="240" w:lineRule="auto"/>
        <w:ind w:firstLineChars="0"/>
        <w:jc w:val="left"/>
        <w:rPr>
          <w:rFonts w:ascii="Times New Roman" w:hAnsi="Times New Roman"/>
          <w:szCs w:val="19"/>
        </w:rPr>
      </w:pPr>
      <w:r w:rsidRPr="00C401C5">
        <w:rPr>
          <w:rFonts w:ascii="Times New Roman" w:hAnsi="Times New Roman"/>
          <w:szCs w:val="19"/>
        </w:rPr>
        <w:t>将直线和圆角等对象添加到第一步建立的空草图中：所用函数为</w:t>
      </w:r>
      <w:r w:rsidRPr="00C401C5">
        <w:rPr>
          <w:rFonts w:ascii="Times New Roman" w:hAnsi="Times New Roman"/>
          <w:szCs w:val="19"/>
        </w:rPr>
        <w:t>;</w:t>
      </w:r>
    </w:p>
    <w:p w:rsidR="00C401C5" w:rsidRPr="00C401C5" w:rsidRDefault="00C401C5" w:rsidP="007437AB">
      <w:pPr>
        <w:pStyle w:val="afe"/>
        <w:widowControl/>
        <w:numPr>
          <w:ilvl w:val="0"/>
          <w:numId w:val="7"/>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UF_SKET_add_objects(sketch_Disk,disk_Count,add_Objects)</w:t>
      </w:r>
    </w:p>
    <w:p w:rsidR="00C401C5" w:rsidRPr="00C401C5" w:rsidRDefault="00C401C5" w:rsidP="007437AB">
      <w:pPr>
        <w:pStyle w:val="afe"/>
        <w:widowControl/>
        <w:numPr>
          <w:ilvl w:val="0"/>
          <w:numId w:val="7"/>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该函数需要输入的参数是：直线、圆角、关键点、坐标原点等草图的对象；</w:t>
      </w:r>
    </w:p>
    <w:p w:rsidR="00C401C5" w:rsidRPr="00C401C5" w:rsidRDefault="00C401C5" w:rsidP="007437AB">
      <w:pPr>
        <w:pStyle w:val="afe"/>
        <w:widowControl/>
        <w:numPr>
          <w:ilvl w:val="0"/>
          <w:numId w:val="7"/>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该函数输出：新草图的标识符。</w:t>
      </w:r>
    </w:p>
    <w:p w:rsidR="00C401C5" w:rsidRPr="00C401C5" w:rsidRDefault="00C401C5" w:rsidP="007437AB">
      <w:pPr>
        <w:pStyle w:val="afe"/>
        <w:widowControl/>
        <w:numPr>
          <w:ilvl w:val="0"/>
          <w:numId w:val="3"/>
        </w:numPr>
        <w:ind w:firstLineChars="0"/>
        <w:rPr>
          <w:rFonts w:ascii="Times New Roman" w:hAnsi="Times New Roman"/>
        </w:rPr>
      </w:pPr>
      <w:r w:rsidRPr="00C401C5">
        <w:rPr>
          <w:rFonts w:ascii="Times New Roman" w:hAnsi="Times New Roman"/>
        </w:rPr>
        <w:t>建立草图中的几何尺寸约束，包括原点的固定约束、点在线上的约束、线和线之间的约束、直线的水平尺寸约束、直线的竖直尺寸约束、角度约束和圆角的半径约束。</w:t>
      </w:r>
    </w:p>
    <w:p w:rsidR="00C401C5" w:rsidRPr="00C401C5" w:rsidRDefault="00C401C5" w:rsidP="00C401C5">
      <w:pPr>
        <w:ind w:left="900"/>
      </w:pPr>
      <w:r w:rsidRPr="00C401C5">
        <w:t>建立约束需要的函数为：</w:t>
      </w:r>
    </w:p>
    <w:p w:rsidR="00C401C5" w:rsidRPr="00C401C5" w:rsidRDefault="00C401C5" w:rsidP="007437AB">
      <w:pPr>
        <w:pStyle w:val="afe"/>
        <w:widowControl/>
        <w:numPr>
          <w:ilvl w:val="0"/>
          <w:numId w:val="5"/>
        </w:numPr>
        <w:autoSpaceDE w:val="0"/>
        <w:autoSpaceDN w:val="0"/>
        <w:adjustRightInd w:val="0"/>
        <w:ind w:firstLineChars="0"/>
        <w:jc w:val="left"/>
        <w:rPr>
          <w:rFonts w:ascii="Times New Roman" w:hAnsi="Times New Roman"/>
          <w:szCs w:val="19"/>
        </w:rPr>
      </w:pPr>
      <w:r w:rsidRPr="00C401C5">
        <w:rPr>
          <w:rFonts w:ascii="Times New Roman" w:hAnsi="Times New Roman"/>
          <w:szCs w:val="19"/>
        </w:rPr>
        <w:t>UF_SKET_create_geometric_constraint</w:t>
      </w:r>
      <w:r w:rsidRPr="00C401C5">
        <w:rPr>
          <w:rFonts w:ascii="Times New Roman" w:hAnsi="Times New Roman"/>
          <w:szCs w:val="19"/>
        </w:rPr>
        <w:t>（</w:t>
      </w:r>
      <w:r w:rsidRPr="00C401C5">
        <w:rPr>
          <w:rFonts w:ascii="Times New Roman" w:hAnsi="Times New Roman"/>
        </w:rPr>
        <w:t>tag_t sketch_tag, UF_SKET_con_type_t con_type, int num_con_geoms, UF_SKET_con_geom_t * con_geoms, tag_t * con_tag</w:t>
      </w:r>
      <w:r w:rsidRPr="00C401C5">
        <w:rPr>
          <w:rFonts w:ascii="Times New Roman" w:hAnsi="Times New Roman"/>
        </w:rPr>
        <w:t>）</w:t>
      </w:r>
    </w:p>
    <w:p w:rsidR="00C401C5" w:rsidRPr="00C401C5" w:rsidRDefault="00C401C5" w:rsidP="007437AB">
      <w:pPr>
        <w:pStyle w:val="afe"/>
        <w:widowControl/>
        <w:numPr>
          <w:ilvl w:val="0"/>
          <w:numId w:val="5"/>
        </w:numPr>
        <w:ind w:firstLineChars="0"/>
        <w:rPr>
          <w:rFonts w:ascii="Times New Roman" w:hAnsi="Times New Roman"/>
        </w:rPr>
      </w:pPr>
      <w:r w:rsidRPr="00C401C5">
        <w:rPr>
          <w:rFonts w:ascii="Times New Roman" w:hAnsi="Times New Roman"/>
        </w:rPr>
        <w:t>该函数需要输入的参数是：约束类型、约束对象的标识符；</w:t>
      </w:r>
    </w:p>
    <w:p w:rsidR="00C401C5" w:rsidRPr="00C401C5" w:rsidRDefault="00C401C5" w:rsidP="007437AB">
      <w:pPr>
        <w:pStyle w:val="afe"/>
        <w:widowControl/>
        <w:numPr>
          <w:ilvl w:val="0"/>
          <w:numId w:val="5"/>
        </w:numPr>
        <w:ind w:firstLineChars="0"/>
        <w:rPr>
          <w:rFonts w:ascii="Times New Roman" w:hAnsi="Times New Roman"/>
        </w:rPr>
      </w:pPr>
      <w:r w:rsidRPr="00C401C5">
        <w:rPr>
          <w:rFonts w:ascii="Times New Roman" w:hAnsi="Times New Roman"/>
        </w:rPr>
        <w:t>该函数输出：生成的几何约束的标识符。</w:t>
      </w:r>
    </w:p>
    <w:p w:rsidR="00C401C5" w:rsidRPr="00C401C5" w:rsidRDefault="005A1273" w:rsidP="00676F95">
      <w:pPr>
        <w:pStyle w:val="afe"/>
        <w:numPr>
          <w:ilvl w:val="0"/>
          <w:numId w:val="9"/>
        </w:numPr>
        <w:ind w:firstLineChars="0"/>
      </w:pPr>
      <w:r w:rsidRPr="00C401C5">
        <w:t>创建特征（</w:t>
      </w:r>
      <w:r w:rsidR="004D1359" w:rsidRPr="00C401C5">
        <w:t>回转，拉伸</w:t>
      </w:r>
      <w:r w:rsidRPr="00C401C5">
        <w:t>）。</w:t>
      </w:r>
    </w:p>
    <w:p w:rsidR="00C401C5" w:rsidRPr="00C401C5" w:rsidRDefault="0032602A" w:rsidP="00FF58EF">
      <w:pPr>
        <w:spacing w:line="360" w:lineRule="auto"/>
        <w:ind w:firstLine="480"/>
      </w:pPr>
      <w:r>
        <w:t>将</w:t>
      </w:r>
      <w:r>
        <w:rPr>
          <w:rFonts w:hint="eastAsia"/>
        </w:rPr>
        <w:t>上一</w:t>
      </w:r>
      <w:r w:rsidR="00C401C5" w:rsidRPr="00C401C5">
        <w:t>步生成的涡轮盘盘体草图以</w:t>
      </w:r>
      <w:r w:rsidR="00C401C5" w:rsidRPr="00C401C5">
        <w:t>X</w:t>
      </w:r>
      <w:r w:rsidR="00C401C5" w:rsidRPr="00C401C5">
        <w:t>方向（即涡轮盘轴向）为旋转轴，旋转</w:t>
      </w:r>
      <w:r w:rsidR="00C401C5" w:rsidRPr="00C401C5">
        <w:t>360</w:t>
      </w:r>
      <w:r w:rsidR="00C401C5" w:rsidRPr="00C401C5">
        <w:t>度，即可生成涡轮盘盘体的草图。</w:t>
      </w:r>
    </w:p>
    <w:p w:rsidR="00C401C5" w:rsidRPr="00C401C5" w:rsidRDefault="00C401C5" w:rsidP="00FF58EF">
      <w:pPr>
        <w:spacing w:line="360" w:lineRule="auto"/>
        <w:ind w:firstLine="480"/>
      </w:pPr>
      <w:r w:rsidRPr="00C401C5">
        <w:t>草图回转需要的函数为：</w:t>
      </w:r>
    </w:p>
    <w:p w:rsidR="00C401C5" w:rsidRPr="00C401C5" w:rsidRDefault="00C401C5" w:rsidP="00FF58EF">
      <w:pPr>
        <w:pStyle w:val="afe"/>
        <w:widowControl/>
        <w:numPr>
          <w:ilvl w:val="0"/>
          <w:numId w:val="8"/>
        </w:numPr>
        <w:ind w:firstLineChars="0"/>
        <w:rPr>
          <w:rFonts w:ascii="Times New Roman" w:hAnsi="Times New Roman"/>
        </w:rPr>
      </w:pPr>
      <w:r w:rsidRPr="00C401C5">
        <w:rPr>
          <w:rFonts w:ascii="Times New Roman" w:hAnsi="Times New Roman"/>
          <w:szCs w:val="24"/>
        </w:rPr>
        <w:t>UF _MODL _create _revolution(</w:t>
      </w:r>
      <w:r w:rsidRPr="00C401C5">
        <w:rPr>
          <w:rFonts w:ascii="Times New Roman" w:hAnsi="Times New Roman"/>
        </w:rPr>
        <w:t>&amp;disk)</w:t>
      </w:r>
      <w:r w:rsidRPr="00C401C5">
        <w:rPr>
          <w:rFonts w:ascii="Times New Roman" w:hAnsi="Times New Roman"/>
        </w:rPr>
        <w:t>；</w:t>
      </w:r>
    </w:p>
    <w:p w:rsidR="00C401C5" w:rsidRPr="00C401C5" w:rsidRDefault="00C401C5" w:rsidP="00FF58EF">
      <w:pPr>
        <w:pStyle w:val="afe"/>
        <w:widowControl/>
        <w:numPr>
          <w:ilvl w:val="0"/>
          <w:numId w:val="8"/>
        </w:numPr>
        <w:ind w:firstLineChars="0"/>
        <w:rPr>
          <w:rFonts w:ascii="Times New Roman" w:hAnsi="Times New Roman"/>
        </w:rPr>
      </w:pPr>
      <w:r w:rsidRPr="00C401C5">
        <w:rPr>
          <w:rFonts w:ascii="Times New Roman" w:hAnsi="Times New Roman"/>
        </w:rPr>
        <w:lastRenderedPageBreak/>
        <w:t>该函数需要输入的参数是：草图的标识符、原点、方向；</w:t>
      </w:r>
    </w:p>
    <w:p w:rsidR="00C401C5" w:rsidRPr="00C401C5" w:rsidRDefault="00C401C5" w:rsidP="00FF58EF">
      <w:pPr>
        <w:pStyle w:val="afe"/>
        <w:widowControl/>
        <w:numPr>
          <w:ilvl w:val="0"/>
          <w:numId w:val="8"/>
        </w:numPr>
        <w:ind w:firstLineChars="0"/>
        <w:rPr>
          <w:rFonts w:ascii="Times New Roman" w:hAnsi="Times New Roman"/>
        </w:rPr>
      </w:pPr>
      <w:r w:rsidRPr="00C401C5">
        <w:rPr>
          <w:rFonts w:ascii="Times New Roman" w:hAnsi="Times New Roman"/>
        </w:rPr>
        <w:t>该函数输出：回转体的标识符。</w:t>
      </w:r>
    </w:p>
    <w:p w:rsidR="005A1273" w:rsidRPr="00C401C5" w:rsidRDefault="005A1273" w:rsidP="00816652">
      <w:pPr>
        <w:pStyle w:val="afe"/>
        <w:numPr>
          <w:ilvl w:val="0"/>
          <w:numId w:val="9"/>
        </w:numPr>
        <w:ind w:firstLineChars="0"/>
      </w:pPr>
      <w:r w:rsidRPr="00C401C5">
        <w:t>得到给定条件下的涡轮盘</w:t>
      </w:r>
      <w:r w:rsidR="00563E5D">
        <w:rPr>
          <w:rFonts w:hint="eastAsia"/>
        </w:rPr>
        <w:t>如图</w:t>
      </w:r>
      <w:r w:rsidR="00563E5D">
        <w:rPr>
          <w:rFonts w:hint="eastAsia"/>
        </w:rPr>
        <w:t>3-2</w:t>
      </w:r>
      <w:r w:rsidR="00563E5D">
        <w:rPr>
          <w:rFonts w:hint="eastAsia"/>
        </w:rPr>
        <w:t>所示。</w:t>
      </w:r>
    </w:p>
    <w:p w:rsidR="005A1273" w:rsidRPr="00C401C5" w:rsidRDefault="005A1273" w:rsidP="005A1273">
      <w:pPr>
        <w:pStyle w:val="aff3"/>
      </w:pPr>
      <w:r w:rsidRPr="00C401C5">
        <w:rPr>
          <w:noProof/>
        </w:rPr>
        <w:drawing>
          <wp:inline distT="0" distB="0" distL="0" distR="0" wp14:anchorId="08C812F5" wp14:editId="7E8C0782">
            <wp:extent cx="3395207" cy="2509835"/>
            <wp:effectExtent l="0" t="0" r="0" b="5080"/>
            <wp:docPr id="3083" name="图片 3083" descr="di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isk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95326" cy="2509923"/>
                    </a:xfrm>
                    <a:prstGeom prst="rect">
                      <a:avLst/>
                    </a:prstGeom>
                    <a:noFill/>
                    <a:ln>
                      <a:noFill/>
                    </a:ln>
                  </pic:spPr>
                </pic:pic>
              </a:graphicData>
            </a:graphic>
          </wp:inline>
        </w:drawing>
      </w:r>
    </w:p>
    <w:p w:rsidR="00126E29" w:rsidRDefault="00C333DB" w:rsidP="00C333DB">
      <w:pPr>
        <w:pStyle w:val="aff3"/>
        <w:rPr>
          <w:rFonts w:ascii="宋体" w:hAnsi="宋体"/>
          <w:b/>
        </w:rPr>
      </w:pPr>
      <w:r w:rsidRPr="00FF58EF">
        <w:rPr>
          <w:rFonts w:ascii="宋体" w:hAnsi="宋体" w:hint="eastAsia"/>
          <w:b/>
        </w:rPr>
        <w:t>图3-2 生成的涡轮盘</w:t>
      </w:r>
      <w:bookmarkEnd w:id="36"/>
    </w:p>
    <w:p w:rsidR="00813A7B" w:rsidRDefault="00813A7B" w:rsidP="00813A7B"/>
    <w:p w:rsidR="00813A7B" w:rsidRDefault="00813A7B">
      <w:pPr>
        <w:widowControl/>
        <w:jc w:val="left"/>
        <w:rPr>
          <w:rFonts w:eastAsia="黑体"/>
        </w:rPr>
      </w:pPr>
      <w:r>
        <w:br w:type="page"/>
      </w:r>
    </w:p>
    <w:p w:rsidR="00813A7B" w:rsidRDefault="00813A7B" w:rsidP="00AE0C9D">
      <w:pPr>
        <w:pStyle w:val="41"/>
      </w:pPr>
      <w:bookmarkStart w:id="51" w:name="_Toc429679064"/>
      <w:r w:rsidRPr="00126E29">
        <w:rPr>
          <w:rFonts w:hint="eastAsia"/>
        </w:rPr>
        <w:lastRenderedPageBreak/>
        <w:t>第</w:t>
      </w:r>
      <w:r>
        <w:rPr>
          <w:rFonts w:hint="eastAsia"/>
        </w:rPr>
        <w:t>四</w:t>
      </w:r>
      <w:r w:rsidRPr="00126E29">
        <w:rPr>
          <w:rFonts w:hint="eastAsia"/>
        </w:rPr>
        <w:t>章</w:t>
      </w:r>
      <w:r>
        <w:rPr>
          <w:rFonts w:hint="eastAsia"/>
        </w:rPr>
        <w:t xml:space="preserve"> </w:t>
      </w:r>
      <w:r>
        <w:rPr>
          <w:rFonts w:hint="eastAsia"/>
        </w:rPr>
        <w:t>总结</w:t>
      </w:r>
      <w:bookmarkEnd w:id="51"/>
    </w:p>
    <w:p w:rsidR="00AE0C9D" w:rsidRPr="00AE0C9D" w:rsidRDefault="00AE0C9D" w:rsidP="00AE0C9D">
      <w:pPr>
        <w:spacing w:line="360" w:lineRule="auto"/>
        <w:ind w:firstLineChars="200" w:firstLine="480"/>
        <w:rPr>
          <w:rFonts w:asciiTheme="minorEastAsia" w:eastAsiaTheme="minorEastAsia" w:hAnsiTheme="minorEastAsia"/>
        </w:rPr>
        <w:sectPr w:rsidR="00AE0C9D" w:rsidRPr="00AE0C9D" w:rsidSect="00DD47EC">
          <w:headerReference w:type="first" r:id="rId29"/>
          <w:pgSz w:w="11906" w:h="16838" w:code="9"/>
          <w:pgMar w:top="1418" w:right="1134" w:bottom="1418" w:left="1418" w:header="1134" w:footer="992" w:gutter="0"/>
          <w:pgBorders>
            <w:top w:val="single" w:sz="4" w:space="1" w:color="auto"/>
          </w:pgBorders>
          <w:pgNumType w:start="1"/>
          <w:cols w:space="425"/>
          <w:titlePg/>
          <w:docGrid w:type="linesAndChars" w:linePitch="359" w:charSpace="-32"/>
        </w:sectPr>
      </w:pPr>
      <w:r w:rsidRPr="00AE0C9D">
        <w:rPr>
          <w:rFonts w:asciiTheme="minorEastAsia" w:eastAsiaTheme="minorEastAsia" w:hAnsiTheme="minorEastAsia" w:hint="eastAsia"/>
        </w:rPr>
        <w:t>本文对涡轮盘类零件参数化设计技术方法进行了</w:t>
      </w:r>
      <w:r>
        <w:rPr>
          <w:rFonts w:asciiTheme="minorEastAsia" w:eastAsiaTheme="minorEastAsia" w:hAnsiTheme="minorEastAsia" w:hint="eastAsia"/>
        </w:rPr>
        <w:t>研究，第一章对涡轮盘的结构形式、涡轮盘的结构设计依据进行了分析。第二章对涡轮盘进行参数化分析</w:t>
      </w:r>
      <w:r w:rsidRPr="00AE0C9D">
        <w:rPr>
          <w:rFonts w:asciiTheme="minorEastAsia" w:eastAsiaTheme="minorEastAsia" w:hAnsiTheme="minorEastAsia" w:hint="eastAsia"/>
        </w:rPr>
        <w:t>，首先分析了盘体的拓扑结构，并对轮毂和幅板部分的拓扑结构进行了简化，得到最终简</w:t>
      </w:r>
      <w:r>
        <w:rPr>
          <w:rFonts w:asciiTheme="minorEastAsia" w:eastAsiaTheme="minorEastAsia" w:hAnsiTheme="minorEastAsia" w:hint="eastAsia"/>
        </w:rPr>
        <w:t>化的拓扑结构图，然后根据拓扑结构提取尺寸驱动参数。第三章是具体</w:t>
      </w:r>
      <w:r w:rsidRPr="00AE0C9D">
        <w:rPr>
          <w:rFonts w:asciiTheme="minorEastAsia" w:eastAsiaTheme="minorEastAsia" w:hAnsiTheme="minorEastAsia" w:hint="eastAsia"/>
        </w:rPr>
        <w:t>参数化设计的程序实现，通过UG</w:t>
      </w:r>
      <w:r>
        <w:rPr>
          <w:rFonts w:asciiTheme="minorEastAsia" w:eastAsiaTheme="minorEastAsia" w:hAnsiTheme="minorEastAsia" w:hint="eastAsia"/>
        </w:rPr>
        <w:t>二次开发完成涡轮盘的参数化设计并</w:t>
      </w:r>
      <w:r w:rsidR="00ED51DF">
        <w:rPr>
          <w:rFonts w:asciiTheme="minorEastAsia" w:eastAsiaTheme="minorEastAsia" w:hAnsiTheme="minorEastAsia" w:hint="eastAsia"/>
        </w:rPr>
        <w:t>最终得到</w:t>
      </w:r>
      <w:r>
        <w:rPr>
          <w:rFonts w:asciiTheme="minorEastAsia" w:eastAsiaTheme="minorEastAsia" w:hAnsiTheme="minorEastAsia" w:hint="eastAsia"/>
        </w:rPr>
        <w:t>涡轮盘</w:t>
      </w:r>
      <w:r w:rsidR="00ED51DF">
        <w:rPr>
          <w:rFonts w:asciiTheme="minorEastAsia" w:eastAsiaTheme="minorEastAsia" w:hAnsiTheme="minorEastAsia" w:hint="eastAsia"/>
        </w:rPr>
        <w:t>的</w:t>
      </w:r>
      <w:r>
        <w:rPr>
          <w:rFonts w:asciiTheme="minorEastAsia" w:eastAsiaTheme="minorEastAsia" w:hAnsiTheme="minorEastAsia" w:hint="eastAsia"/>
        </w:rPr>
        <w:t>三维</w:t>
      </w:r>
      <w:r w:rsidRPr="00AE0C9D">
        <w:rPr>
          <w:rFonts w:asciiTheme="minorEastAsia" w:eastAsiaTheme="minorEastAsia" w:hAnsiTheme="minorEastAsia" w:hint="eastAsia"/>
        </w:rPr>
        <w:t>模型。</w:t>
      </w:r>
    </w:p>
    <w:p w:rsidR="009944BA" w:rsidRDefault="00330564">
      <w:pPr>
        <w:spacing w:line="360" w:lineRule="auto"/>
        <w:ind w:firstLineChars="200" w:firstLine="480"/>
      </w:pPr>
      <w:r>
        <w:rPr>
          <w:rFonts w:hint="eastAsia"/>
        </w:rPr>
        <w:lastRenderedPageBreak/>
        <w:t>后续如需插入竖页，请按如下步骤操作：</w:t>
      </w:r>
    </w:p>
    <w:p w:rsidR="009944BA" w:rsidRDefault="00330564">
      <w:pPr>
        <w:spacing w:line="360" w:lineRule="auto"/>
        <w:ind w:firstLineChars="200" w:firstLine="480"/>
      </w:pPr>
      <w:r>
        <w:rPr>
          <w:rFonts w:hint="eastAsia"/>
        </w:rPr>
        <w:t>1</w:t>
      </w:r>
      <w:r w:rsidR="00816652">
        <w:rPr>
          <w:rFonts w:hint="eastAsia"/>
        </w:rPr>
        <w:t xml:space="preserve">. </w:t>
      </w:r>
      <w:r>
        <w:rPr>
          <w:rFonts w:hint="eastAsia"/>
        </w:rPr>
        <w:t>“页面布局”—“分隔符”—“下一页”；</w:t>
      </w:r>
    </w:p>
    <w:p w:rsidR="009944BA" w:rsidRDefault="00330564">
      <w:pPr>
        <w:spacing w:line="360" w:lineRule="auto"/>
        <w:ind w:firstLineChars="200" w:firstLine="480"/>
      </w:pPr>
      <w:r>
        <w:rPr>
          <w:rFonts w:hint="eastAsia"/>
        </w:rPr>
        <w:t>2</w:t>
      </w:r>
      <w:r w:rsidR="00816652">
        <w:rPr>
          <w:rFonts w:hint="eastAsia"/>
        </w:rPr>
        <w:t xml:space="preserve">. </w:t>
      </w:r>
      <w:r>
        <w:rPr>
          <w:rFonts w:hint="eastAsia"/>
        </w:rPr>
        <w:t>“页面布局”—“纸张方向”—“纵向”；</w:t>
      </w:r>
    </w:p>
    <w:p w:rsidR="009944BA" w:rsidRDefault="00330564">
      <w:pPr>
        <w:spacing w:line="360" w:lineRule="auto"/>
        <w:ind w:firstLineChars="200" w:firstLine="480"/>
      </w:pPr>
      <w:r>
        <w:rPr>
          <w:rFonts w:hint="eastAsia"/>
        </w:rPr>
        <w:t>3</w:t>
      </w:r>
      <w:r w:rsidR="00816652">
        <w:rPr>
          <w:rFonts w:hint="eastAsia"/>
        </w:rPr>
        <w:t xml:space="preserve">. </w:t>
      </w:r>
      <w:r>
        <w:rPr>
          <w:rFonts w:hint="eastAsia"/>
        </w:rPr>
        <w:t>“页面布局”—“页面边框”—“页面边框”，在预览中将页面右边边框去掉，并在页面顶端添加边框，</w:t>
      </w:r>
      <w:r>
        <w:rPr>
          <w:rFonts w:hint="eastAsia"/>
          <w:highlight w:val="yellow"/>
        </w:rPr>
        <w:t>应用于“本节”</w:t>
      </w:r>
      <w:r>
        <w:rPr>
          <w:rFonts w:hint="eastAsia"/>
        </w:rPr>
        <w:t>，“选项”—“边距”—“上：</w:t>
      </w:r>
      <w:r>
        <w:rPr>
          <w:rFonts w:hint="eastAsia"/>
        </w:rPr>
        <w:t>0</w:t>
      </w:r>
      <w:r>
        <w:rPr>
          <w:rFonts w:hint="eastAsia"/>
        </w:rPr>
        <w:t>磅”；</w:t>
      </w:r>
    </w:p>
    <w:p w:rsidR="009944BA" w:rsidRDefault="00330564">
      <w:pPr>
        <w:spacing w:line="360" w:lineRule="auto"/>
        <w:ind w:firstLineChars="200" w:firstLine="480"/>
      </w:pPr>
      <w:r>
        <w:rPr>
          <w:rFonts w:hint="eastAsia"/>
        </w:rPr>
        <w:t>4</w:t>
      </w:r>
      <w:r w:rsidR="00816652">
        <w:rPr>
          <w:rFonts w:hint="eastAsia"/>
        </w:rPr>
        <w:t xml:space="preserve">. </w:t>
      </w:r>
      <w:r>
        <w:rPr>
          <w:rFonts w:hint="eastAsia"/>
        </w:rPr>
        <w:t>复制粘贴页眉内容；</w:t>
      </w:r>
    </w:p>
    <w:p w:rsidR="009944BA" w:rsidRDefault="00330564">
      <w:pPr>
        <w:spacing w:line="360" w:lineRule="auto"/>
        <w:ind w:firstLineChars="200" w:firstLine="480"/>
      </w:pPr>
      <w:r>
        <w:rPr>
          <w:rFonts w:hint="eastAsia"/>
        </w:rPr>
        <w:t>5</w:t>
      </w:r>
      <w:r w:rsidR="00816652">
        <w:rPr>
          <w:rFonts w:hint="eastAsia"/>
        </w:rPr>
        <w:t xml:space="preserve">. </w:t>
      </w:r>
      <w:r>
        <w:rPr>
          <w:rFonts w:hint="eastAsia"/>
        </w:rPr>
        <w:t>切记竖页添加后不能删除！</w:t>
      </w:r>
    </w:p>
    <w:sectPr w:rsidR="009944BA" w:rsidSect="001C083C">
      <w:headerReference w:type="default" r:id="rId30"/>
      <w:pgSz w:w="16838" w:h="11906" w:orient="landscape" w:code="9"/>
      <w:pgMar w:top="1418" w:right="1418" w:bottom="1134" w:left="1418" w:header="1134" w:footer="992" w:gutter="0"/>
      <w:pgBorders>
        <w:right w:val="single" w:sz="4" w:space="0" w:color="auto"/>
      </w:pgBorders>
      <w:cols w:space="425"/>
      <w:docGrid w:type="linesAndChars" w:linePitch="359" w:charSpace="-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E3B" w:rsidRDefault="00B07E3B">
      <w:r>
        <w:separator/>
      </w:r>
    </w:p>
  </w:endnote>
  <w:endnote w:type="continuationSeparator" w:id="0">
    <w:p w:rsidR="00B07E3B" w:rsidRDefault="00B07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modern"/>
    <w:pitch w:val="fixed"/>
    <w:sig w:usb0="00000001" w:usb1="080E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E3B" w:rsidRDefault="00B07E3B">
      <w:r>
        <w:separator/>
      </w:r>
    </w:p>
  </w:footnote>
  <w:footnote w:type="continuationSeparator" w:id="0">
    <w:p w:rsidR="00B07E3B" w:rsidRDefault="00B07E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rPr>
        <w:rFonts w:ascii="宋体"/>
      </w:rPr>
    </w:pPr>
    <w:r>
      <w:rPr>
        <w:rFonts w:ascii="宋体"/>
        <w:noProof/>
      </w:rPr>
      <w:drawing>
        <wp:anchor distT="0" distB="0" distL="0" distR="0" simplePos="0" relativeHeight="2" behindDoc="0" locked="0" layoutInCell="1" allowOverlap="1">
          <wp:simplePos x="0" y="0"/>
          <wp:positionH relativeFrom="column">
            <wp:align>center</wp:align>
          </wp:positionH>
          <wp:positionV relativeFrom="paragraph">
            <wp:posOffset>2767965</wp:posOffset>
          </wp:positionV>
          <wp:extent cx="5715000" cy="4229100"/>
          <wp:effectExtent l="19050" t="0" r="0" b="0"/>
          <wp:wrapNone/>
          <wp:docPr id="3073" name="Image1" descr="所标识-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5715000" cy="4229100"/>
                  </a:xfrm>
                  <a:prstGeom prst="rect">
                    <a:avLst/>
                  </a:prstGeom>
                </pic:spPr>
              </pic:pic>
            </a:graphicData>
          </a:graphic>
        </wp:anchor>
      </w:drawing>
    </w:r>
  </w:p>
  <w:p w:rsidR="00761A5F" w:rsidRDefault="00761A5F">
    <w:pPr>
      <w:rPr>
        <w:rFonts w:ascii="宋体"/>
      </w:rPr>
    </w:pPr>
    <w:r>
      <w:rPr>
        <w:rFonts w:ascii="宋体" w:hint="eastAsia"/>
      </w:rPr>
      <w:t>格式N</w:t>
    </w:r>
    <w:r>
      <w:rPr>
        <w:rFonts w:ascii="宋体"/>
        <w:u w:val="single"/>
      </w:rPr>
      <w:t>o</w:t>
    </w:r>
    <w:r>
      <w:rPr>
        <w:rFonts w:ascii="宋体"/>
      </w:rPr>
      <w:t>8</w:t>
    </w:r>
    <w:r>
      <w:rPr>
        <w:rFonts w:ascii="宋体" w:hint="eastAsia"/>
      </w:rPr>
      <w:t>—</w:t>
    </w:r>
    <w:r>
      <w:rPr>
        <w:rFonts w:ascii="宋体"/>
      </w:rPr>
      <w:t>1</w:t>
    </w:r>
    <w:r>
      <w:rPr>
        <w:rFonts w:ascii="宋体" w:hint="eastAsia"/>
      </w:rPr>
      <w:t>D   共</w:t>
    </w:r>
    <w:r w:rsidR="001C083C">
      <w:rPr>
        <w:rFonts w:ascii="宋体"/>
      </w:rPr>
      <w:fldChar w:fldCharType="begin"/>
    </w:r>
    <w:r>
      <w:rPr>
        <w:rFonts w:ascii="宋体"/>
      </w:rPr>
      <w:instrText xml:space="preserve"> NUMPAGES-1 \* Arabic \* MERGEFORMAT </w:instrText>
    </w:r>
    <w:r w:rsidR="001C083C">
      <w:rPr>
        <w:rFonts w:ascii="宋体"/>
      </w:rPr>
      <w:fldChar w:fldCharType="end"/>
    </w:r>
    <w:r>
      <w:rPr>
        <w:rFonts w:ascii="宋体" w:hint="eastAsia"/>
      </w:rPr>
      <w:t>页 第</w:t>
    </w:r>
    <w:r w:rsidR="001C083C">
      <w:rPr>
        <w:rStyle w:val="a4"/>
        <w:sz w:val="18"/>
      </w:rPr>
      <w:fldChar w:fldCharType="begin"/>
    </w:r>
    <w:r>
      <w:rPr>
        <w:rStyle w:val="a4"/>
        <w:sz w:val="18"/>
      </w:rPr>
      <w:instrText xml:space="preserve"> PAGE </w:instrText>
    </w:r>
    <w:r w:rsidR="001C083C">
      <w:rPr>
        <w:rStyle w:val="a4"/>
        <w:sz w:val="18"/>
      </w:rPr>
      <w:fldChar w:fldCharType="separate"/>
    </w:r>
    <w:r>
      <w:rPr>
        <w:rStyle w:val="a4"/>
        <w:noProof/>
        <w:sz w:val="18"/>
      </w:rPr>
      <w:t>1</w:t>
    </w:r>
    <w:r w:rsidR="001C083C">
      <w:rPr>
        <w:rStyle w:val="a4"/>
        <w:sz w:val="18"/>
      </w:rPr>
      <w:fldChar w:fldCharType="end"/>
    </w:r>
    <w:r>
      <w:rPr>
        <w:rFonts w:ascii="宋体" w:hint="eastAsia"/>
      </w:rPr>
      <w:t xml:space="preserve"> 页</w:t>
    </w:r>
  </w:p>
  <w:tbl>
    <w:tblPr>
      <w:tblW w:w="11516" w:type="dxa"/>
      <w:tblInd w:w="-122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211"/>
      <w:gridCol w:w="2268"/>
      <w:gridCol w:w="5670"/>
      <w:gridCol w:w="851"/>
      <w:gridCol w:w="1516"/>
    </w:tblGrid>
    <w:tr w:rsidR="00761A5F">
      <w:trPr>
        <w:cantSplit/>
        <w:trHeight w:hRule="exact" w:val="851"/>
      </w:trPr>
      <w:tc>
        <w:tcPr>
          <w:tcW w:w="1211" w:type="dxa"/>
          <w:vMerge w:val="restart"/>
          <w:tcBorders>
            <w:top w:val="nil"/>
            <w:left w:val="nil"/>
            <w:bottom w:val="nil"/>
            <w:right w:val="single" w:sz="12" w:space="0" w:color="auto"/>
          </w:tcBorders>
        </w:tcPr>
        <w:p w:rsidR="00761A5F" w:rsidRDefault="00B07E3B">
          <w:pPr>
            <w:spacing w:line="168" w:lineRule="auto"/>
            <w:rPr>
              <w:rFonts w:ascii="宋体"/>
              <w:sz w:val="48"/>
            </w:rPr>
          </w:pPr>
          <w:r>
            <w:rPr>
              <w:rFonts w:ascii="宋体"/>
              <w:noProof/>
              <w:sz w:val="48"/>
            </w:rPr>
            <w:pict>
              <v:group id="3074" o:spid="_x0000_s2051" style="position:absolute;left:0;text-align:left;margin-left:10.5pt;margin-top:31.2pt;width:95.75pt;height:15.6pt;z-index:3;mso-wrap-distance-left:0;mso-wrap-distance-right:0" coordorigin="1260,1404" coordsize="1915,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cDwMAAH4SAAAOAAAAZHJzL2Uyb0RvYy54bWzsWG1vmzAQ/j5p/8HiewoGQhLUpJpC0i97&#10;qdTuBzjGvGhgI5uGRNP++87mpUlXaVOnRZpKPhDbh4+7557jOF/fHMoC7ZlUueBLC185FmKcijjn&#10;6dL6+rCdzC2kasJjUgjOltaRKetm9f7ddVOFzBWZKGImESjhKmyqpZXVdRXatqIZK4m6EhXjIEyE&#10;LEkNU5nasSQNaC8L23WcwG6EjCspKFMKVqNWaK2M/iRhtP6SJIrVqFhaYFttrtJcd/pqr65JmEpS&#10;ZTntzCCvsKIkOYeHDqoiUhP0KPNfVJU5lUKJpL6iorRFkuSUGR/AG+w88+ZWisfK+JKGTVoNMAG0&#10;z3B6tVr6eX8nUR4vLc9CnJQQIs+Z+RqXpkpDEN/K6r66k61zMPwo6DcFYvu5XM/T9ma0az6JGHSR&#10;x1oYXA6JLLUK8BgdDPzHAX52qBGFReziwHGnFqIgw4s5drv40AyCqLdhN4AgaqnvGBtJSLNNv32B&#10;u70edrUDNgnbxxpTO9O0X0A19YSm+js07zNSMRMkpeHq0PRP0Jy2aBrxmrdQ0gPvoERcrDPCU2YU&#10;PRwrgA0b87WhoLHdoicK4vBbaF/AqAd42oNrcB3gIWElVX3LRIn0YGkVOdcekZDsP6q6RbK/RS9z&#10;sc2LAtZJWHDU6GA5U8fsUKLIYy3VQiXT3bqQaE909plfF5ez24DlPDbaMkbiTTeuSV60YzC04Fof&#10;+AH2dKM2vb4vnMVmvpn7E98NNhPfiaLJh+3anwRbPJtGXrReR/iHNg37YZbHMePauj7Vsf9nwe9e&#10;Om2SDsk+4GCfazfUA2P7f2M0kLCNYMvAnYiPd1Jj2/HxQsSEFBnSPLgsMb0AHq6TdwpZbOLdE9OH&#10;TDdZPxKzLYXAp7dGzOCEmLPLEtOfdVVlhk1KmDeNKUleX1JGYr5ZYs5OiDm/KDHdAKrq+edO/8Yc&#10;S/lYyqG1Gkr54sLE9MdSPn5j8vTl5mfxRMy5KZxnnQz0bP+s+XEDbyzl/yUxTY8OhxymZ+oOZPQp&#10;yuncNEtPx0arnwAAAP//AwBQSwMEFAAGAAgAAAAhACExM7/gAAAACAEAAA8AAABkcnMvZG93bnJl&#10;di54bWxMj8FqwzAQRO+F/oPYQm+NLKUxjWs5hND2FApNCiU3xdrYJtbKWIrt/H3VU3McZph5k68m&#10;27IBe984UiBmCTCk0pmGKgXf+/enF2A+aDK6dYQKruhhVdzf5TozbqQvHHahYrGEfKYV1CF0Gee+&#10;rNFqP3MdUvROrrc6RNlX3PR6jOW25TJJUm51Q3Gh1h1uaizPu4tV8DHqcT0Xb8P2fNpcD/vF589W&#10;oFKPD9P6FVjAKfyH4Q8/okMRmY7uQsazVoEU8UpQkMpnYNGXQi6AHRUs5ynwIue3B4pfAAAA//8D&#10;AFBLAQItABQABgAIAAAAIQC2gziS/gAAAOEBAAATAAAAAAAAAAAAAAAAAAAAAABbQ29udGVudF9U&#10;eXBlc10ueG1sUEsBAi0AFAAGAAgAAAAhADj9If/WAAAAlAEAAAsAAAAAAAAAAAAAAAAALwEAAF9y&#10;ZWxzLy5yZWxzUEsBAi0AFAAGAAgAAAAhAL5JsZwPAwAAfhIAAA4AAAAAAAAAAAAAAAAALgIAAGRy&#10;cy9lMm9Eb2MueG1sUEsBAi0AFAAGAAgAAAAhACExM7/gAAAACAEAAA8AAAAAAAAAAAAAAAAAaQUA&#10;AGRycy9kb3ducmV2LnhtbFBLBQYAAAAABAAEAPMAAAB2BgAAAAA=&#10;">
                <v:line id="3075" o:spid="_x0000_s2057" style="position:absolute;visibility:visible" from="1260,1404" to="1785,1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v:line id="3076" o:spid="_x0000_s2056" style="position:absolute;visibility:visible" from="1365,1560" to="178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3077" o:spid="_x0000_s2055" style="position:absolute;visibility:visible" from="1470,1716" to="1785,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3078" o:spid="_x0000_s2054" style="position:absolute;visibility:visible" from="2650,1404" to="3175,1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5yo8IAAADaAAAADwAAAGRycy9kb3ducmV2LnhtbESPQWvCQBSE74L/YXmCN920QpXUVYpg&#10;Lb01iuDtkX0mabJv4+5G03/fFQSPw8x8wyzXvWnElZyvLCt4mSYgiHOrKy4UHPbbyQKED8gaG8uk&#10;4I88rFfDwRJTbW/8Q9csFCJC2KeooAyhTaX0eUkG/dS2xNE7W2cwROkKqR3eItw08jVJ3qTBiuNC&#10;iS1tSsrrrDMKjl3Gp9966xrsPne78/FS+9m3UuNR//EOIlAfnuFH+0srmMP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5yo8IAAADaAAAADwAAAAAAAAAAAAAA&#10;AAChAgAAZHJzL2Rvd25yZXYueG1sUEsFBgAAAAAEAAQA+QAAAJADAAAAAA==&#10;" strokeweight="1.5pt"/>
                <v:line id="3079" o:spid="_x0000_s2053" style="position:absolute;visibility:visible" from="2645,1560" to="306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Hm0b8AAADaAAAADwAAAGRycy9kb3ducmV2LnhtbERPTYvCMBC9L/gfwgje1tQVRKpRRHAV&#10;b9ZF2NvQjG1tM6lJqt1/vzkIHh/ve7nuTSMe5HxlWcFknIAgzq2uuFDwc959zkH4gKyxsUwK/sjD&#10;ejX4WGKq7ZNP9MhCIWII+xQVlCG0qZQ+L8mgH9uWOHJX6wyGCF0htcNnDDeN/EqSmTRYcWwosaVt&#10;SXmddUbBpcv491bvXIPd935/vdxrPz0qNRr2mwWIQH14i1/ug1YQt8Yr8Qb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KHm0b8AAADaAAAADwAAAAAAAAAAAAAAAACh&#10;AgAAZHJzL2Rvd25yZXYueG1sUEsFBgAAAAAEAAQA+QAAAI0DAAAAAA==&#10;" strokeweight="1.5pt"/>
                <v:line id="3080" o:spid="_x0000_s2052" style="position:absolute;visibility:visible" from="2630,1716" to="2945,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DSsIAAADaAAAADwAAAGRycy9kb3ducmV2LnhtbESPQWvCQBSE74L/YXmCN920QtHUVYpg&#10;Lb01iuDtkX0mabJv4+5G03/fFQSPw8x8wyzXvWnElZyvLCt4mSYgiHOrKy4UHPbbyRyED8gaG8uk&#10;4I88rFfDwRJTbW/8Q9csFCJC2KeooAyhTaX0eUkG/dS2xNE7W2cwROkKqR3eItw08jVJ3qTBiuNC&#10;iS1tSsrrrDMKjl3Gp9966xrsPne78/FS+9m3UuNR//EOIlAfnuFH+0srWMD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1DSsIAAADaAAAADwAAAAAAAAAAAAAA&#10;AAChAgAAZHJzL2Rvd25yZXYueG1sUEsFBgAAAAAEAAQA+QAAAJADAAAAAA==&#10;" strokeweight="1.5pt"/>
              </v:group>
            </w:pict>
          </w:r>
        </w:p>
        <w:p w:rsidR="00761A5F" w:rsidRDefault="00761A5F">
          <w:pPr>
            <w:rPr>
              <w:rFonts w:ascii="黑体" w:eastAsia="黑体"/>
              <w:sz w:val="48"/>
            </w:rPr>
          </w:pPr>
        </w:p>
      </w:tc>
      <w:tc>
        <w:tcPr>
          <w:tcW w:w="2268" w:type="dxa"/>
          <w:vMerge w:val="restart"/>
          <w:tcBorders>
            <w:left w:val="nil"/>
            <w:right w:val="single" w:sz="12" w:space="0" w:color="auto"/>
          </w:tcBorders>
        </w:tcPr>
        <w:p w:rsidR="00761A5F" w:rsidRDefault="00761A5F">
          <w:pPr>
            <w:spacing w:line="168" w:lineRule="auto"/>
            <w:rPr>
              <w:rFonts w:ascii="宋体"/>
              <w:noProof/>
              <w:sz w:val="48"/>
            </w:rPr>
          </w:pPr>
        </w:p>
        <w:p w:rsidR="00761A5F" w:rsidRDefault="00761A5F">
          <w:pPr>
            <w:ind w:left="20"/>
            <w:jc w:val="center"/>
            <w:rPr>
              <w:rFonts w:ascii="黑体" w:eastAsia="黑体"/>
              <w:sz w:val="48"/>
            </w:rPr>
          </w:pPr>
          <w:r>
            <w:rPr>
              <w:rFonts w:ascii="黑体" w:eastAsia="黑体"/>
              <w:sz w:val="48"/>
            </w:rPr>
            <w:t>608</w:t>
          </w:r>
        </w:p>
      </w:tc>
      <w:tc>
        <w:tcPr>
          <w:tcW w:w="5670" w:type="dxa"/>
          <w:vMerge w:val="restart"/>
          <w:tcBorders>
            <w:left w:val="nil"/>
            <w:right w:val="single" w:sz="12" w:space="0" w:color="auto"/>
          </w:tcBorders>
          <w:vAlign w:val="center"/>
        </w:tcPr>
        <w:p w:rsidR="00761A5F" w:rsidRDefault="00761A5F">
          <w:pPr>
            <w:spacing w:line="400" w:lineRule="atLeast"/>
            <w:ind w:right="-4" w:firstLine="420"/>
            <w:jc w:val="center"/>
            <w:rPr>
              <w:rFonts w:ascii="黑体" w:eastAsia="黑体"/>
              <w:bCs/>
              <w:sz w:val="30"/>
            </w:rPr>
          </w:pPr>
        </w:p>
      </w:tc>
      <w:tc>
        <w:tcPr>
          <w:tcW w:w="2367" w:type="dxa"/>
          <w:gridSpan w:val="2"/>
          <w:tcBorders>
            <w:left w:val="nil"/>
            <w:bottom w:val="single" w:sz="4" w:space="0" w:color="auto"/>
          </w:tcBorders>
          <w:vAlign w:val="center"/>
        </w:tcPr>
        <w:p w:rsidR="00761A5F" w:rsidRDefault="00761A5F">
          <w:pPr>
            <w:jc w:val="center"/>
            <w:rPr>
              <w:rFonts w:ascii="宋体"/>
              <w:sz w:val="30"/>
            </w:rPr>
          </w:pPr>
        </w:p>
      </w:tc>
    </w:tr>
    <w:tr w:rsidR="00761A5F">
      <w:trPr>
        <w:cantSplit/>
        <w:trHeight w:val="567"/>
      </w:trPr>
      <w:tc>
        <w:tcPr>
          <w:tcW w:w="1211" w:type="dxa"/>
          <w:vMerge/>
          <w:tcBorders>
            <w:top w:val="single" w:sz="6" w:space="0" w:color="auto"/>
            <w:left w:val="nil"/>
            <w:bottom w:val="nil"/>
            <w:right w:val="single" w:sz="12" w:space="0" w:color="auto"/>
          </w:tcBorders>
        </w:tcPr>
        <w:p w:rsidR="00761A5F" w:rsidRDefault="00761A5F">
          <w:pPr>
            <w:spacing w:line="168" w:lineRule="auto"/>
            <w:rPr>
              <w:rFonts w:ascii="宋体"/>
              <w:noProof/>
              <w:sz w:val="48"/>
            </w:rPr>
          </w:pPr>
        </w:p>
      </w:tc>
      <w:tc>
        <w:tcPr>
          <w:tcW w:w="2268" w:type="dxa"/>
          <w:vMerge/>
          <w:tcBorders>
            <w:left w:val="nil"/>
            <w:right w:val="single" w:sz="12" w:space="0" w:color="auto"/>
          </w:tcBorders>
        </w:tcPr>
        <w:p w:rsidR="00761A5F" w:rsidRDefault="00761A5F">
          <w:pPr>
            <w:spacing w:line="168" w:lineRule="auto"/>
            <w:rPr>
              <w:rFonts w:ascii="宋体"/>
              <w:noProof/>
              <w:sz w:val="48"/>
            </w:rPr>
          </w:pPr>
        </w:p>
      </w:tc>
      <w:tc>
        <w:tcPr>
          <w:tcW w:w="5670" w:type="dxa"/>
          <w:vMerge/>
          <w:tcBorders>
            <w:left w:val="nil"/>
            <w:right w:val="single" w:sz="12" w:space="0" w:color="auto"/>
          </w:tcBorders>
        </w:tcPr>
        <w:p w:rsidR="00761A5F" w:rsidRDefault="00761A5F">
          <w:pPr>
            <w:rPr>
              <w:rFonts w:ascii="宋体"/>
            </w:rPr>
          </w:pPr>
        </w:p>
      </w:tc>
      <w:tc>
        <w:tcPr>
          <w:tcW w:w="851" w:type="dxa"/>
          <w:tcBorders>
            <w:top w:val="single" w:sz="4" w:space="0" w:color="auto"/>
            <w:left w:val="nil"/>
            <w:bottom w:val="single" w:sz="12" w:space="0" w:color="auto"/>
            <w:right w:val="single" w:sz="4" w:space="0" w:color="auto"/>
          </w:tcBorders>
          <w:vAlign w:val="center"/>
        </w:tcPr>
        <w:p w:rsidR="00761A5F" w:rsidRDefault="00761A5F">
          <w:pPr>
            <w:jc w:val="center"/>
            <w:rPr>
              <w:rFonts w:ascii="宋体"/>
              <w:sz w:val="32"/>
            </w:rPr>
          </w:pPr>
          <w:r>
            <w:rPr>
              <w:rFonts w:ascii="仿宋_GB2312" w:eastAsia="仿宋_GB2312" w:hint="eastAsia"/>
            </w:rPr>
            <w:t>版次</w:t>
          </w:r>
        </w:p>
      </w:tc>
      <w:tc>
        <w:tcPr>
          <w:tcW w:w="1516" w:type="dxa"/>
          <w:tcBorders>
            <w:top w:val="single" w:sz="4" w:space="0" w:color="auto"/>
            <w:left w:val="single" w:sz="4" w:space="0" w:color="auto"/>
            <w:bottom w:val="single" w:sz="12" w:space="0" w:color="auto"/>
          </w:tcBorders>
          <w:vAlign w:val="center"/>
        </w:tcPr>
        <w:p w:rsidR="00761A5F" w:rsidRDefault="00761A5F">
          <w:pPr>
            <w:jc w:val="center"/>
            <w:rPr>
              <w:rFonts w:ascii="宋体"/>
              <w:sz w:val="32"/>
            </w:rPr>
          </w:pPr>
        </w:p>
      </w:tc>
    </w:tr>
  </w:tbl>
  <w:p w:rsidR="00761A5F" w:rsidRDefault="00761A5F">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Pr>
        <w:rFonts w:hint="eastAsia"/>
      </w:rPr>
      <w:tab/>
    </w:r>
    <w:r w:rsidR="009906F0">
      <w:tab/>
    </w:r>
    <w:r w:rsidR="009906F0">
      <w:tab/>
    </w:r>
    <w:r w:rsidR="009906F0">
      <w:tab/>
    </w:r>
    <w:r w:rsidR="009906F0">
      <w:tab/>
    </w:r>
    <w:r w:rsidR="009906F0">
      <w:tab/>
    </w:r>
    <w:r w:rsidR="009906F0">
      <w:tab/>
    </w:r>
    <w:r w:rsidR="009906F0">
      <w:tab/>
    </w:r>
    <w:r w:rsidR="00DD47EC" w:rsidRPr="00DD47EC">
      <w:rPr>
        <w:rFonts w:asciiTheme="minorEastAsia" w:eastAsiaTheme="minorEastAsia" w:hAnsiTheme="minorEastAsia" w:hint="eastAsia"/>
      </w:rPr>
      <w:t xml:space="preserve">  KT787-JB-</w:t>
    </w:r>
    <w:r w:rsidR="00DD47EC">
      <w:rPr>
        <w:rFonts w:asciiTheme="minorEastAsia" w:eastAsiaTheme="minorEastAsia" w:hAnsiTheme="minorEastAsia" w:hint="eastAsia"/>
      </w:rPr>
      <w:t>210</w:t>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asciiTheme="minorEastAsia" w:eastAsiaTheme="minorEastAsia" w:hAnsiTheme="minorEastAsia"/>
      </w:rPr>
      <w:tab/>
    </w:r>
    <w:r w:rsidR="009906F0">
      <w:rPr>
        <w:rFonts w:hint="eastAsia"/>
      </w:rPr>
      <w:t xml:space="preserve">   </w:t>
    </w:r>
    <w:r>
      <w:rPr>
        <w:rFonts w:hint="eastAsia"/>
      </w:rPr>
      <w:t>第</w:t>
    </w:r>
    <w:r w:rsidR="001C083C">
      <w:rPr>
        <w:rStyle w:val="a4"/>
      </w:rPr>
      <w:fldChar w:fldCharType="begin"/>
    </w:r>
    <w:r>
      <w:rPr>
        <w:rStyle w:val="a4"/>
      </w:rPr>
      <w:instrText xml:space="preserve"> PAGE </w:instrText>
    </w:r>
    <w:r w:rsidR="001C083C">
      <w:rPr>
        <w:rStyle w:val="a4"/>
      </w:rPr>
      <w:fldChar w:fldCharType="separate"/>
    </w:r>
    <w:r w:rsidR="000F060A">
      <w:rPr>
        <w:rStyle w:val="a4"/>
      </w:rPr>
      <w:t>III</w:t>
    </w:r>
    <w:r w:rsidR="001C083C">
      <w:rPr>
        <w:rStyle w:val="a4"/>
      </w:rPr>
      <w:fldChar w:fldCharType="end"/>
    </w:r>
    <w:r>
      <w:rPr>
        <w:rStyle w:val="a4"/>
        <w:rFonts w:hint="eastAsia"/>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6"/>
      <w:tabs>
        <w:tab w:val="clear" w:pos="4153"/>
        <w:tab w:val="clear" w:pos="8306"/>
      </w:tabs>
      <w:jc w:val="both"/>
      <w:rPr>
        <w:rFonts w:ascii="宋体"/>
      </w:rPr>
    </w:pPr>
    <w:r>
      <w:rPr>
        <w:rFonts w:ascii="宋体" w:hint="eastAsia"/>
      </w:rPr>
      <w:t>格式N</w:t>
    </w:r>
    <w:r>
      <w:rPr>
        <w:rFonts w:ascii="宋体"/>
        <w:u w:val="single"/>
      </w:rPr>
      <w:t>o</w:t>
    </w:r>
    <w:r>
      <w:rPr>
        <w:rFonts w:ascii="宋体"/>
      </w:rPr>
      <w:t>8</w:t>
    </w:r>
    <w:r>
      <w:rPr>
        <w:rFonts w:ascii="宋体" w:hint="eastAsia"/>
      </w:rPr>
      <w:t>—2F</w:t>
    </w:r>
    <w:r>
      <w:rPr>
        <w:rFonts w:ascii="宋体" w:hint="eastAsia"/>
      </w:rPr>
      <w:tab/>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sidR="00DD47EC" w:rsidRPr="00DD47EC">
      <w:rPr>
        <w:rFonts w:asciiTheme="minorEastAsia" w:eastAsiaTheme="minorEastAsia" w:hAnsiTheme="minorEastAsia" w:hint="eastAsia"/>
      </w:rPr>
      <w:t xml:space="preserve">  KT787-JB-</w:t>
    </w:r>
    <w:bookmarkStart w:id="3" w:name="总页"/>
    <w:r w:rsidR="00DD47EC">
      <w:rPr>
        <w:rFonts w:asciiTheme="minorEastAsia" w:eastAsiaTheme="minorEastAsia" w:hAnsiTheme="minorEastAsia" w:hint="eastAsia"/>
      </w:rPr>
      <w:t>210</w:t>
    </w:r>
    <w:r w:rsidR="006D650D" w:rsidRPr="006D650D">
      <w:rPr>
        <w:rFonts w:eastAsia="仿宋_GB2312"/>
        <w:color w:val="FFFFFF"/>
        <w:sz w:val="2"/>
        <w:szCs w:val="2"/>
      </w:rPr>
      <w:t>19</w:t>
    </w:r>
    <w:bookmarkEnd w:id="3"/>
    <w:r>
      <w:rPr>
        <w:rFonts w:eastAsia="仿宋_GB2312" w:hint="eastAsia"/>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Pr>
        <w:rFonts w:ascii="宋体" w:hint="eastAsia"/>
      </w:rPr>
      <w:t xml:space="preserve">第 </w:t>
    </w:r>
    <w:r w:rsidR="001C083C">
      <w:rPr>
        <w:rStyle w:val="a4"/>
      </w:rPr>
      <w:fldChar w:fldCharType="begin"/>
    </w:r>
    <w:r>
      <w:rPr>
        <w:rStyle w:val="a4"/>
      </w:rPr>
      <w:instrText xml:space="preserve"> PAGE </w:instrText>
    </w:r>
    <w:r w:rsidR="001C083C">
      <w:rPr>
        <w:rStyle w:val="a4"/>
      </w:rPr>
      <w:fldChar w:fldCharType="separate"/>
    </w:r>
    <w:r w:rsidR="000F060A">
      <w:rPr>
        <w:rStyle w:val="a4"/>
      </w:rPr>
      <w:t>I</w:t>
    </w:r>
    <w:r w:rsidR="001C083C">
      <w:rPr>
        <w:rStyle w:val="a4"/>
      </w:rPr>
      <w:fldChar w:fldCharType="end"/>
    </w:r>
    <w:r>
      <w:rPr>
        <w:rStyle w:val="a4"/>
        <w:rFonts w:hint="eastAsia"/>
      </w:rPr>
      <w:t>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sidR="009906F0">
      <w:tab/>
    </w:r>
    <w:r w:rsidR="009906F0">
      <w:tab/>
    </w:r>
    <w:r w:rsidR="009906F0">
      <w:tab/>
    </w:r>
    <w:r w:rsidR="009906F0">
      <w:tab/>
    </w:r>
    <w:r w:rsidR="009906F0">
      <w:tab/>
    </w:r>
    <w:r w:rsidR="009906F0">
      <w:tab/>
    </w:r>
    <w:r w:rsidR="009906F0">
      <w:tab/>
    </w:r>
    <w:r>
      <w:rPr>
        <w:rFonts w:hint="eastAsia"/>
      </w:rPr>
      <w:tab/>
    </w:r>
    <w:r w:rsidR="00DD47EC" w:rsidRPr="00DD47EC">
      <w:rPr>
        <w:rFonts w:asciiTheme="minorEastAsia" w:eastAsiaTheme="minorEastAsia" w:hAnsiTheme="minorEastAsia" w:hint="eastAsia"/>
      </w:rPr>
      <w:t xml:space="preserve">  KT787-JB-</w:t>
    </w:r>
    <w:r w:rsidR="00DD47EC">
      <w:rPr>
        <w:rFonts w:asciiTheme="minorEastAsia" w:eastAsiaTheme="minorEastAsia" w:hAnsiTheme="minorEastAsia" w:hint="eastAsia"/>
      </w:rPr>
      <w:t>210</w:t>
    </w:r>
    <w:r>
      <w:rPr>
        <w:rFonts w:hint="eastAsia"/>
      </w:rPr>
      <w:tab/>
    </w:r>
    <w:r w:rsidR="009906F0">
      <w:tab/>
    </w:r>
    <w:r w:rsidR="009906F0">
      <w:tab/>
    </w:r>
    <w:r w:rsidR="009906F0">
      <w:tab/>
    </w:r>
    <w:r w:rsidR="009906F0">
      <w:tab/>
    </w:r>
    <w:r w:rsidR="009906F0">
      <w:tab/>
    </w:r>
    <w:r w:rsidR="009906F0">
      <w:tab/>
      <w:t xml:space="preserve">   </w:t>
    </w:r>
    <w:r>
      <w:rPr>
        <w:rFonts w:hint="eastAsia"/>
      </w:rPr>
      <w:t>第</w:t>
    </w:r>
    <w:r w:rsidR="001C083C">
      <w:rPr>
        <w:rStyle w:val="a4"/>
      </w:rPr>
      <w:fldChar w:fldCharType="begin"/>
    </w:r>
    <w:r>
      <w:rPr>
        <w:rStyle w:val="a4"/>
      </w:rPr>
      <w:instrText xml:space="preserve"> PAGE </w:instrText>
    </w:r>
    <w:r w:rsidR="001C083C">
      <w:rPr>
        <w:rStyle w:val="a4"/>
      </w:rPr>
      <w:fldChar w:fldCharType="separate"/>
    </w:r>
    <w:r w:rsidR="000F060A">
      <w:rPr>
        <w:rStyle w:val="a4"/>
      </w:rPr>
      <w:t>15</w:t>
    </w:r>
    <w:r w:rsidR="001C083C">
      <w:rPr>
        <w:rStyle w:val="a4"/>
      </w:rPr>
      <w:fldChar w:fldCharType="end"/>
    </w:r>
    <w:r>
      <w:rPr>
        <w:rStyle w:val="a4"/>
        <w:rFonts w:hint="eastAsia"/>
      </w:rPr>
      <w:t>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6"/>
      <w:tabs>
        <w:tab w:val="clear" w:pos="4153"/>
        <w:tab w:val="clear" w:pos="8306"/>
      </w:tabs>
      <w:jc w:val="both"/>
      <w:rPr>
        <w:rFonts w:ascii="宋体"/>
      </w:rPr>
    </w:pPr>
    <w:r>
      <w:rPr>
        <w:rFonts w:ascii="宋体" w:hint="eastAsia"/>
      </w:rPr>
      <w:t>格式N</w:t>
    </w:r>
    <w:r>
      <w:rPr>
        <w:rFonts w:ascii="宋体"/>
        <w:u w:val="single"/>
      </w:rPr>
      <w:t>o</w:t>
    </w:r>
    <w:r>
      <w:rPr>
        <w:rFonts w:ascii="宋体"/>
      </w:rPr>
      <w:t>8</w:t>
    </w:r>
    <w:r>
      <w:rPr>
        <w:rFonts w:ascii="宋体" w:hint="eastAsia"/>
      </w:rPr>
      <w:t>—2F</w:t>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sidR="009906F0">
      <w:rPr>
        <w:rFonts w:ascii="宋体"/>
      </w:rPr>
      <w:tab/>
    </w:r>
    <w:r>
      <w:rPr>
        <w:rFonts w:ascii="宋体" w:hint="eastAsia"/>
      </w:rPr>
      <w:tab/>
    </w:r>
    <w:r w:rsidR="00DD47EC" w:rsidRPr="00DD47EC">
      <w:rPr>
        <w:rFonts w:asciiTheme="minorEastAsia" w:eastAsiaTheme="minorEastAsia" w:hAnsiTheme="minorEastAsia" w:hint="eastAsia"/>
      </w:rPr>
      <w:t xml:space="preserve">  KT787-JB-</w:t>
    </w:r>
    <w:r w:rsidR="00DD47EC">
      <w:rPr>
        <w:rFonts w:asciiTheme="minorEastAsia" w:eastAsiaTheme="minorEastAsia" w:hAnsiTheme="minorEastAsia" w:hint="eastAsia"/>
      </w:rPr>
      <w:t>210</w:t>
    </w:r>
    <w:r w:rsidR="006D650D" w:rsidRPr="006D650D">
      <w:rPr>
        <w:rFonts w:eastAsia="仿宋_GB2312"/>
        <w:color w:val="FFFFFF"/>
        <w:sz w:val="2"/>
        <w:szCs w:val="2"/>
      </w:rPr>
      <w:t>19</w:t>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r>
    <w:r w:rsidR="009906F0">
      <w:rPr>
        <w:rFonts w:eastAsia="仿宋_GB2312"/>
        <w:color w:val="FFFFFF"/>
        <w:sz w:val="2"/>
        <w:szCs w:val="2"/>
      </w:rPr>
      <w:tab/>
      <w:t xml:space="preserve">    </w:t>
    </w:r>
    <w:r>
      <w:rPr>
        <w:rFonts w:eastAsia="仿宋_GB2312" w:hint="eastAsia"/>
        <w:color w:val="FFFFFF"/>
        <w:sz w:val="2"/>
        <w:szCs w:val="2"/>
      </w:rPr>
      <w:tab/>
    </w:r>
    <w:r w:rsidR="009906F0">
      <w:rPr>
        <w:rFonts w:eastAsia="仿宋_GB2312"/>
        <w:color w:val="FFFFFF"/>
        <w:sz w:val="2"/>
        <w:szCs w:val="2"/>
      </w:rPr>
      <w:t xml:space="preserve">          </w:t>
    </w:r>
    <w:r>
      <w:rPr>
        <w:rFonts w:ascii="宋体" w:hint="eastAsia"/>
      </w:rPr>
      <w:t>第</w:t>
    </w:r>
    <w:r w:rsidR="002C4069">
      <w:rPr>
        <w:rFonts w:ascii="宋体" w:hAnsi="宋体"/>
      </w:rPr>
      <w:fldChar w:fldCharType="begin"/>
    </w:r>
    <w:r w:rsidR="002C4069">
      <w:rPr>
        <w:rFonts w:ascii="宋体" w:hAnsi="宋体"/>
      </w:rPr>
      <w:instrText xml:space="preserve"> </w:instrText>
    </w:r>
    <w:r w:rsidR="002C4069">
      <w:rPr>
        <w:rFonts w:ascii="宋体" w:hAnsi="宋体" w:hint="eastAsia"/>
      </w:rPr>
      <w:instrText>PAGE  \* ROMAN  \* MERGEFORMAT</w:instrText>
    </w:r>
    <w:r w:rsidR="002C4069">
      <w:rPr>
        <w:rFonts w:ascii="宋体" w:hAnsi="宋体"/>
      </w:rPr>
      <w:instrText xml:space="preserve"> </w:instrText>
    </w:r>
    <w:r w:rsidR="002C4069">
      <w:rPr>
        <w:rFonts w:ascii="宋体" w:hAnsi="宋体"/>
      </w:rPr>
      <w:fldChar w:fldCharType="separate"/>
    </w:r>
    <w:r w:rsidR="000F060A">
      <w:rPr>
        <w:rFonts w:ascii="宋体" w:hAnsi="宋体"/>
      </w:rPr>
      <w:t>IV</w:t>
    </w:r>
    <w:r w:rsidR="002C4069">
      <w:rPr>
        <w:rFonts w:ascii="宋体" w:hAnsi="宋体"/>
      </w:rPr>
      <w:fldChar w:fldCharType="end"/>
    </w:r>
    <w:r>
      <w:rPr>
        <w:rStyle w:val="a4"/>
        <w:rFonts w:hint="eastAsia"/>
      </w:rPr>
      <w:t>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761A5F">
    <w:pPr>
      <w:pStyle w:val="a6"/>
      <w:tabs>
        <w:tab w:val="clear" w:pos="4153"/>
        <w:tab w:val="clear" w:pos="8306"/>
      </w:tabs>
      <w:jc w:val="both"/>
    </w:pPr>
    <w:r>
      <w:rPr>
        <w:rFonts w:hint="eastAsia"/>
      </w:rPr>
      <w:t>格式</w:t>
    </w:r>
    <w:r>
      <w:rPr>
        <w:rFonts w:hint="eastAsia"/>
      </w:rPr>
      <w:t>N</w:t>
    </w:r>
    <w:r>
      <w:rPr>
        <w:u w:val="single"/>
      </w:rPr>
      <w:t>o</w:t>
    </w:r>
    <w:r>
      <w:t>8</w:t>
    </w:r>
    <w:r>
      <w:rPr>
        <w:rFonts w:hint="eastAsia"/>
      </w:rPr>
      <w:t>—</w:t>
    </w:r>
    <w:r>
      <w:rPr>
        <w:rFonts w:hint="eastAsia"/>
      </w:rPr>
      <w:t>2F</w:t>
    </w:r>
    <w:r w:rsidR="009906F0">
      <w:tab/>
    </w:r>
    <w:r w:rsidR="009906F0">
      <w:tab/>
    </w:r>
    <w:r w:rsidR="009906F0">
      <w:tab/>
    </w:r>
    <w:r w:rsidR="009906F0">
      <w:tab/>
    </w:r>
    <w:r w:rsidR="009906F0">
      <w:tab/>
    </w:r>
    <w:r w:rsidR="009906F0">
      <w:tab/>
    </w:r>
    <w:r w:rsidR="009906F0">
      <w:tab/>
    </w:r>
    <w:r>
      <w:rPr>
        <w:rFonts w:hint="eastAsia"/>
      </w:rPr>
      <w:tab/>
    </w:r>
    <w:r w:rsidR="00DD47EC" w:rsidRPr="00DD47EC">
      <w:rPr>
        <w:rFonts w:ascii="宋体" w:hAnsi="宋体" w:hint="eastAsia"/>
      </w:rPr>
      <w:t xml:space="preserve">  KT787-JB-</w:t>
    </w:r>
    <w:r w:rsidR="00DD47EC">
      <w:rPr>
        <w:rFonts w:ascii="宋体" w:hAnsi="宋体" w:hint="eastAsia"/>
      </w:rPr>
      <w:t>210</w:t>
    </w:r>
    <w:r>
      <w:rPr>
        <w:rFonts w:hint="eastAsia"/>
      </w:rPr>
      <w:tab/>
    </w:r>
    <w:r w:rsidR="009906F0">
      <w:tab/>
    </w:r>
    <w:r w:rsidR="009906F0">
      <w:tab/>
    </w:r>
    <w:r w:rsidR="009906F0">
      <w:tab/>
    </w:r>
    <w:r w:rsidR="009906F0">
      <w:tab/>
    </w:r>
    <w:r w:rsidR="009906F0">
      <w:tab/>
    </w:r>
    <w:r w:rsidR="009906F0">
      <w:tab/>
    </w:r>
    <w:r w:rsidR="009906F0">
      <w:tab/>
    </w:r>
    <w:r>
      <w:rPr>
        <w:rFonts w:hint="eastAsia"/>
      </w:rPr>
      <w:t>第</w:t>
    </w:r>
    <w:r w:rsidR="001C083C">
      <w:rPr>
        <w:rStyle w:val="a4"/>
      </w:rPr>
      <w:fldChar w:fldCharType="begin"/>
    </w:r>
    <w:r>
      <w:rPr>
        <w:rStyle w:val="a4"/>
      </w:rPr>
      <w:instrText xml:space="preserve"> PAGE </w:instrText>
    </w:r>
    <w:r w:rsidR="001C083C">
      <w:rPr>
        <w:rStyle w:val="a4"/>
      </w:rPr>
      <w:fldChar w:fldCharType="separate"/>
    </w:r>
    <w:r w:rsidR="000F060A">
      <w:rPr>
        <w:rStyle w:val="a4"/>
      </w:rPr>
      <w:t>1</w:t>
    </w:r>
    <w:r w:rsidR="001C083C">
      <w:rPr>
        <w:rStyle w:val="a4"/>
      </w:rPr>
      <w:fldChar w:fldCharType="end"/>
    </w:r>
    <w:r>
      <w:rPr>
        <w:rStyle w:val="a4"/>
        <w:rFonts w:hint="eastAsia"/>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A5F" w:rsidRDefault="00B07E3B">
    <w:pPr>
      <w:pStyle w:val="a6"/>
      <w:tabs>
        <w:tab w:val="clear" w:pos="4153"/>
        <w:tab w:val="clear" w:pos="8306"/>
      </w:tabs>
      <w:jc w:val="both"/>
    </w:pPr>
    <w:r>
      <w:rPr>
        <w:rFonts w:ascii="宋体"/>
      </w:rPr>
      <w:pict>
        <v:shapetype id="_x0000_t202" coordsize="21600,21600" o:spt="202" path="m,l,21600r21600,l21600,xe">
          <v:stroke joinstyle="miter"/>
          <v:path gradientshapeok="t" o:connecttype="rect"/>
        </v:shapetype>
        <v:shape id="3082" o:spid="_x0000_s2050" type="#_x0000_t202" style="position:absolute;left:0;text-align:left;margin-left:691.9pt;margin-top:14.2pt;width:28.65pt;height:463.85pt;z-index:5;visibility:visible;mso-wrap-distance-left:0;mso-wrap-distance-righ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HpfwIAAAkFAAAOAAAAZHJzL2Uyb0RvYy54bWysVG1v2yAQ/j5p/wHxPfVL7dS26lRNukyT&#10;uhep2w8ggGM0DB6Q2NXU/74DJ2m6F2ma5g8YuOPh7p7nuL4ZO4n23FihVY2TixgjrqhmQm1r/OXz&#10;elZgZB1RjEiteI0fucU3i9evroe+4qlutWTcIABRthr6GrfO9VUUWdryjtgL3XMFxkabjjhYmm3E&#10;DBkAvZNRGsfzaNCG9UZTbi3s3k1GvAj4TcOp+9g0ljskawyxuTCaMG78GC2uSbU1pG8FPYRB/iGK&#10;jggFl56g7ogjaGfEL1CdoEZb3bgLqrtIN42gPOQA2STxT9k8tKTnIRcoju1PZbL/D5Z+2H8ySLAa&#10;pxgp0gFFl3GR+roMva3A/NCDgxuXegR+Q462v9f0q0VKr1qitvzWGD20nDCIK/Eno7OjE471IJvh&#10;vWZwAdk5HYDGxnS+aFAGBOjAz+OJEz46RGHzcn5Z5DlGFEx5UcZFmYcrSHU83Rvr3nLdIT+psQHO&#10;AzrZ31vnoyHV0cVfZrUUbC2kDAuz3aykQXsC+liH74D+wk0q76y0PzYhTjsQJNzhbT7cwPf3Mkmz&#10;eJmWs/W8uJpl6yyflVdxMYuTclnO46zM7tZPPsAkq1rBGFf3QvGj9pLs77g9dMGkmqA+NNS4zNN8&#10;ouiPScbh+12SnXDQilJ0NS5OTqTyxL5RDNImlSNCTvPoZfihylCD4z9UJcjAMz9pwI2bEVC8Njaa&#10;PYIgjAa+gHV4P2DiR4wG6MUa2287YjhG8p0CUZVJlvnmDYssv0phYc4tm3MLUbTV0OIANk1Xbmr4&#10;XW/EtoWbJhkrfQtCbETQyHNUB/lCv4VkDm+Db+jzdfB6fsEWPwAAAP//AwBQSwMEFAAGAAgAAAAh&#10;AG5A41TgAAAADAEAAA8AAABkcnMvZG93bnJldi54bWxMj0FPhDAUhO8m/ofmmXgxbimwG0TKZqPZ&#10;o0ZZjdcuvAVi+0poYfHf2z3pcTKTmW+K7WI0m3F0vSUJYhUBQ6pt01Mr4eOwv8+AOa+oUdoSSvhB&#10;B9vy+qpQeWPP9I5z5VsWSsjlSkLn/ZBz7uoOjXIrOyAF72RHo3yQY8ubUZ1DudE8jqINN6qnsNCp&#10;AZ86rL+ryUj4+pz2d7F42z3Piahe1wf9ciIt5e3NsnsE5nHxf2G44Ad0KAPT0U7UOKaDTrIksHsJ&#10;cZYCuyTSVAhgRwkP640AXhb8/4nyFwAA//8DAFBLAQItABQABgAIAAAAIQC2gziS/gAAAOEBAAAT&#10;AAAAAAAAAAAAAAAAAAAAAABbQ29udGVudF9UeXBlc10ueG1sUEsBAi0AFAAGAAgAAAAhADj9If/W&#10;AAAAlAEAAAsAAAAAAAAAAAAAAAAALwEAAF9yZWxzLy5yZWxzUEsBAi0AFAAGAAgAAAAhAI1Rkel/&#10;AgAACQUAAA4AAAAAAAAAAAAAAAAALgIAAGRycy9lMm9Eb2MueG1sUEsBAi0AFAAGAAgAAAAhAG5A&#10;41TgAAAADAEAAA8AAAAAAAAAAAAAAAAA2QQAAGRycy9kb3ducmV2LnhtbFBLBQYAAAAABAAEAPMA&#10;AADmBQAAAAA=&#10;" stroked="f">
          <v:textbox style="layout-flow:vertical">
            <w:txbxContent>
              <w:p w:rsidR="00761A5F" w:rsidRDefault="00761A5F">
                <w:pPr>
                  <w:rPr>
                    <w:rFonts w:ascii="宋体" w:hAnsi="宋体"/>
                    <w:sz w:val="18"/>
                    <w:szCs w:val="18"/>
                    <w:u w:val="single"/>
                  </w:rPr>
                </w:pPr>
                <w:r>
                  <w:rPr>
                    <w:rFonts w:ascii="宋体" w:hAnsi="宋体" w:hint="eastAsia"/>
                    <w:sz w:val="18"/>
                    <w:szCs w:val="18"/>
                  </w:rPr>
                  <w:t>格式</w:t>
                </w:r>
                <w:r>
                  <w:rPr>
                    <w:sz w:val="18"/>
                    <w:szCs w:val="18"/>
                  </w:rPr>
                  <w:t>N</w:t>
                </w:r>
                <w:r>
                  <w:rPr>
                    <w:sz w:val="18"/>
                    <w:szCs w:val="18"/>
                    <w:u w:val="single"/>
                  </w:rPr>
                  <w:t>o</w:t>
                </w:r>
                <w:r>
                  <w:rPr>
                    <w:sz w:val="18"/>
                    <w:szCs w:val="18"/>
                  </w:rPr>
                  <w:t>8</w:t>
                </w:r>
                <w:r>
                  <w:rPr>
                    <w:rFonts w:hint="eastAsia"/>
                    <w:sz w:val="18"/>
                    <w:szCs w:val="18"/>
                  </w:rPr>
                  <w:t>—</w:t>
                </w:r>
                <w:r>
                  <w:rPr>
                    <w:sz w:val="18"/>
                    <w:szCs w:val="18"/>
                  </w:rPr>
                  <w:t>2F</w:t>
                </w:r>
                <w:r>
                  <w:rPr>
                    <w:rFonts w:ascii="宋体" w:hAnsi="宋体" w:hint="eastAsia"/>
                    <w:color w:val="FFFFFF"/>
                    <w:sz w:val="18"/>
                    <w:szCs w:val="18"/>
                  </w:rPr>
                  <w:t>…………………………………………</w:t>
                </w:r>
                <w:r w:rsidR="002B60C4">
                  <w:fldChar w:fldCharType="begin"/>
                </w:r>
                <w:r w:rsidR="002B60C4">
                  <w:instrText xml:space="preserve"> REF  </w:instrText>
                </w:r>
                <w:r w:rsidR="002B60C4">
                  <w:instrText>技术文件编号</w:instrText>
                </w:r>
                <w:r w:rsidR="002B60C4">
                  <w:instrText xml:space="preserve">  \* MERGEFORMAT </w:instrText>
                </w:r>
                <w:r w:rsidR="002B60C4">
                  <w:fldChar w:fldCharType="separate"/>
                </w:r>
                <w:r w:rsidR="006D650D" w:rsidRPr="006D650D">
                  <w:rPr>
                    <w:rFonts w:hAnsi="宋体" w:hint="eastAsia"/>
                    <w:sz w:val="18"/>
                    <w:szCs w:val="18"/>
                  </w:rPr>
                  <w:t xml:space="preserve">  </w:t>
                </w:r>
                <w:r w:rsidR="006D650D" w:rsidRPr="00DD47EC">
                  <w:rPr>
                    <w:rFonts w:ascii="黑体" w:eastAsia="黑体" w:hAnsi="黑体" w:hint="eastAsia"/>
                    <w:sz w:val="32"/>
                    <w:szCs w:val="32"/>
                  </w:rPr>
                  <w:t>KT787-JB-</w:t>
                </w:r>
                <w:r w:rsidR="002B60C4">
                  <w:rPr>
                    <w:rFonts w:hAnsi="宋体"/>
                    <w:sz w:val="18"/>
                    <w:szCs w:val="18"/>
                  </w:rPr>
                  <w:fldChar w:fldCharType="end"/>
                </w:r>
                <w:r>
                  <w:rPr>
                    <w:rFonts w:ascii="宋体" w:hAnsi="宋体" w:hint="eastAsia"/>
                    <w:color w:val="FFFFFF"/>
                    <w:sz w:val="18"/>
                    <w:szCs w:val="18"/>
                    <w:u w:val="single"/>
                  </w:rPr>
                  <w:t>………………………………………………</w:t>
                </w:r>
                <w:r>
                  <w:rPr>
                    <w:rFonts w:ascii="宋体" w:hAnsi="宋体" w:hint="eastAsia"/>
                    <w:sz w:val="18"/>
                    <w:szCs w:val="18"/>
                  </w:rPr>
                  <w:t>第</w:t>
                </w:r>
                <w:r w:rsidR="001C083C">
                  <w:rPr>
                    <w:rStyle w:val="a4"/>
                    <w:sz w:val="18"/>
                    <w:szCs w:val="18"/>
                  </w:rPr>
                  <w:fldChar w:fldCharType="begin"/>
                </w:r>
                <w:r>
                  <w:rPr>
                    <w:rStyle w:val="a4"/>
                    <w:sz w:val="18"/>
                    <w:szCs w:val="18"/>
                  </w:rPr>
                  <w:instrText xml:space="preserve"> PAGE </w:instrText>
                </w:r>
                <w:r w:rsidR="001C083C">
                  <w:rPr>
                    <w:rStyle w:val="a4"/>
                    <w:sz w:val="18"/>
                    <w:szCs w:val="18"/>
                  </w:rPr>
                  <w:fldChar w:fldCharType="separate"/>
                </w:r>
                <w:r w:rsidR="000F060A">
                  <w:rPr>
                    <w:rStyle w:val="a4"/>
                    <w:noProof/>
                    <w:sz w:val="18"/>
                    <w:szCs w:val="18"/>
                  </w:rPr>
                  <w:t>16</w:t>
                </w:r>
                <w:r w:rsidR="001C083C">
                  <w:rPr>
                    <w:rStyle w:val="a4"/>
                    <w:sz w:val="18"/>
                    <w:szCs w:val="18"/>
                  </w:rPr>
                  <w:fldChar w:fldCharType="end"/>
                </w:r>
                <w:r>
                  <w:rPr>
                    <w:rStyle w:val="a4"/>
                    <w:rFonts w:ascii="宋体" w:hAnsi="宋体" w:hint="eastAsia"/>
                    <w:sz w:val="18"/>
                    <w:szCs w:val="18"/>
                  </w:rPr>
                  <w:t>页</w:t>
                </w:r>
              </w:p>
              <w:p w:rsidR="00761A5F" w:rsidRDefault="00761A5F">
                <w:pPr>
                  <w:rPr>
                    <w:u w:val="single"/>
                  </w:rPr>
                </w:pPr>
              </w:p>
              <w:p w:rsidR="00761A5F" w:rsidRDefault="00761A5F"/>
            </w:txbxContent>
          </v:textbox>
        </v:shape>
      </w:pict>
    </w:r>
    <w:r>
      <w:pict>
        <v:rect id="3083" o:spid="_x0000_s2049" style="position:absolute;left:0;text-align:left;margin-left:708pt;margin-top:14.2pt;width:13.55pt;height:463.85pt;z-index: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6rqdQIAAPYEAAAOAAAAZHJzL2Uyb0RvYy54bWysVNuO2yAQfa/Uf0C8Z21nnaxtrbPaS1NV&#10;2rYrbfsBBHCMioECiRNV++8dcJxN2j5UVf2ABxgOZ2bOcH2z6yTacuuEVjXOLlKMuKKaCbWu8dcv&#10;y0mBkfNEMSK14jXec4dvFm/fXPem4lPdasm4RQCiXNWbGrfemypJHG15R9yFNlzBZqNtRzxM7Tph&#10;lvSA3slkmqbzpNeWGaspdw5WH4ZNvIj4TcOp/9w0jnskawzcfBxtHFdhTBbXpFpbYlpBDzTIP7Do&#10;iFBw6RHqgXiCNlb8BtUJarXTjb+gukt00wjKYwwQTZb+Es1zSwyPsUBynDmmyf0/WPpp+2SRYFA7&#10;jBTpoESXaXEZ8tIbV8H2s3myITJnHjX95pDS9y1Ra35rre5bThiwyYJ/cnYgTBwcRav+o2YASzZe&#10;xxTtGtsFQAge7WIl9sdK8J1HFBazq2lazDCisDUryrQoZ/EKUo2njXX+PdcdCkaNLVQ6opPto/OB&#10;DalGl8heS8GWQso4sevVvbRoS0AVy/gd0N2pm1TBWelwbEAcVoAk3BH2At1Y5R9lNs3Tu2k5Wc6L&#10;q0m+zGeT8iotJmlW3pXzNC/zh+VLIJjlVSsY4+pRKD4qLsv/rqIH7Q9aiZpDfY3L2XQWYz9j706D&#10;TOP3pyA74aEBpehqXBydSBUK+04xCJtUngg52Mk5/ZhlyMH4j1mJMgiVHxTkd6vdQV8AFlSx0mwP&#10;urAaygYtCY8HGGHEqIdGrLH7viGWYyQ/KNBW6NrRsKOxGg2iaKuhn+HwYN77obs3xop1C8hZTI3S&#10;t6C/RkRpvLI4qBaaK8ZweAhC957Oo9frc7X4CQAA//8DAFBLAwQUAAYACAAAACEA7qymht8AAAAM&#10;AQAADwAAAGRycy9kb3ducmV2LnhtbEyPQU+EMBSE7yb+h+aZeHMLWBGRstFNvHkRTdy9FfoWiPSV&#10;0LLgv7d7co+Tmcx8U2xXM7ATTq63JCHeRMCQGqt7aiV8fb7dZcCcV6TVYAkl/KKDbXl9Vahc24U+&#10;8FT5loUScrmS0Hk/5py7pkOj3MaOSME72skoH+TUcj2pJZSbgSdRlHKjegoLnRpx12HzU81GwqOY&#10;q9dhyeZjtnv33zU3+/qQSHl7s748A/O4+v8wnPEDOpSBqbYzaceGoEWchjNeQpIJYOeEEPcxsFrC&#10;00MaAy8Lfnmi/AMAAP//AwBQSwECLQAUAAYACAAAACEAtoM4kv4AAADhAQAAEwAAAAAAAAAAAAAA&#10;AAAAAAAAW0NvbnRlbnRfVHlwZXNdLnhtbFBLAQItABQABgAIAAAAIQA4/SH/1gAAAJQBAAALAAAA&#10;AAAAAAAAAAAAAC8BAABfcmVscy8ucmVsc1BLAQItABQABgAIAAAAIQBR46rqdQIAAPYEAAAOAAAA&#10;AAAAAAAAAAAAAC4CAABkcnMvZTJvRG9jLnhtbFBLAQItABQABgAIAAAAIQDurKaG3wAAAAwBAAAP&#10;AAAAAAAAAAAAAAAAAM8EAABkcnMvZG93bnJldi54bWxQSwUGAAAAAAQABADzAAAA2wUAAAAA&#10;" stroked="f">
          <v:textbox style="layout-flow:vertical" inset="0,0,0,0">
            <w:txbxContent>
              <w:p w:rsidR="00761A5F" w:rsidRDefault="00761A5F">
                <w:pPr>
                  <w:jc w:val="distribute"/>
                  <w:rPr>
                    <w:rFonts w:ascii="宋体" w:hAnsi="宋体"/>
                    <w:sz w:val="18"/>
                    <w:szCs w:val="18"/>
                  </w:rPr>
                </w:pPr>
              </w:p>
              <w:p w:rsidR="00761A5F" w:rsidRDefault="00761A5F"/>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63826"/>
    <w:multiLevelType w:val="hybridMultilevel"/>
    <w:tmpl w:val="E5C207E2"/>
    <w:lvl w:ilvl="0" w:tplc="F75E7116">
      <w:start w:val="1"/>
      <w:numFmt w:val="lowerLetter"/>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171832CD"/>
    <w:multiLevelType w:val="hybridMultilevel"/>
    <w:tmpl w:val="B8ECB46A"/>
    <w:lvl w:ilvl="0" w:tplc="BFA6B76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275360C0"/>
    <w:multiLevelType w:val="hybridMultilevel"/>
    <w:tmpl w:val="B974300E"/>
    <w:lvl w:ilvl="0" w:tplc="BFA6B764">
      <w:start w:val="1"/>
      <w:numFmt w:val="bullet"/>
      <w:lvlText w:val=""/>
      <w:lvlJc w:val="left"/>
      <w:pPr>
        <w:ind w:left="1380" w:hanging="420"/>
      </w:pPr>
      <w:rPr>
        <w:rFonts w:ascii="Wingdings" w:hAnsi="Wingdings" w:hint="default"/>
      </w:rPr>
    </w:lvl>
    <w:lvl w:ilvl="1" w:tplc="04090003" w:tentative="1">
      <w:start w:val="1"/>
      <w:numFmt w:val="bullet"/>
      <w:lvlText w:val=""/>
      <w:lvlJc w:val="left"/>
      <w:pPr>
        <w:ind w:left="1800" w:hanging="420"/>
      </w:pPr>
      <w:rPr>
        <w:rFonts w:ascii="Wingdings" w:hAnsi="Wingdings" w:hint="default"/>
      </w:rPr>
    </w:lvl>
    <w:lvl w:ilvl="2" w:tplc="04090005" w:tentative="1">
      <w:start w:val="1"/>
      <w:numFmt w:val="bullet"/>
      <w:lvlText w:val=""/>
      <w:lvlJc w:val="left"/>
      <w:pPr>
        <w:ind w:left="2220" w:hanging="420"/>
      </w:pPr>
      <w:rPr>
        <w:rFonts w:ascii="Wingdings" w:hAnsi="Wingdings" w:hint="default"/>
      </w:rPr>
    </w:lvl>
    <w:lvl w:ilvl="3" w:tplc="04090001" w:tentative="1">
      <w:start w:val="1"/>
      <w:numFmt w:val="bullet"/>
      <w:lvlText w:val=""/>
      <w:lvlJc w:val="left"/>
      <w:pPr>
        <w:ind w:left="2640" w:hanging="420"/>
      </w:pPr>
      <w:rPr>
        <w:rFonts w:ascii="Wingdings" w:hAnsi="Wingdings" w:hint="default"/>
      </w:rPr>
    </w:lvl>
    <w:lvl w:ilvl="4" w:tplc="04090003" w:tentative="1">
      <w:start w:val="1"/>
      <w:numFmt w:val="bullet"/>
      <w:lvlText w:val=""/>
      <w:lvlJc w:val="left"/>
      <w:pPr>
        <w:ind w:left="3060" w:hanging="420"/>
      </w:pPr>
      <w:rPr>
        <w:rFonts w:ascii="Wingdings" w:hAnsi="Wingdings" w:hint="default"/>
      </w:rPr>
    </w:lvl>
    <w:lvl w:ilvl="5" w:tplc="04090005" w:tentative="1">
      <w:start w:val="1"/>
      <w:numFmt w:val="bullet"/>
      <w:lvlText w:val=""/>
      <w:lvlJc w:val="left"/>
      <w:pPr>
        <w:ind w:left="3480" w:hanging="420"/>
      </w:pPr>
      <w:rPr>
        <w:rFonts w:ascii="Wingdings" w:hAnsi="Wingdings" w:hint="default"/>
      </w:rPr>
    </w:lvl>
    <w:lvl w:ilvl="6" w:tplc="04090001" w:tentative="1">
      <w:start w:val="1"/>
      <w:numFmt w:val="bullet"/>
      <w:lvlText w:val=""/>
      <w:lvlJc w:val="left"/>
      <w:pPr>
        <w:ind w:left="3900" w:hanging="420"/>
      </w:pPr>
      <w:rPr>
        <w:rFonts w:ascii="Wingdings" w:hAnsi="Wingdings" w:hint="default"/>
      </w:rPr>
    </w:lvl>
    <w:lvl w:ilvl="7" w:tplc="04090003" w:tentative="1">
      <w:start w:val="1"/>
      <w:numFmt w:val="bullet"/>
      <w:lvlText w:val=""/>
      <w:lvlJc w:val="left"/>
      <w:pPr>
        <w:ind w:left="4320" w:hanging="420"/>
      </w:pPr>
      <w:rPr>
        <w:rFonts w:ascii="Wingdings" w:hAnsi="Wingdings" w:hint="default"/>
      </w:rPr>
    </w:lvl>
    <w:lvl w:ilvl="8" w:tplc="04090005" w:tentative="1">
      <w:start w:val="1"/>
      <w:numFmt w:val="bullet"/>
      <w:lvlText w:val=""/>
      <w:lvlJc w:val="left"/>
      <w:pPr>
        <w:ind w:left="4740" w:hanging="420"/>
      </w:pPr>
      <w:rPr>
        <w:rFonts w:ascii="Wingdings" w:hAnsi="Wingdings" w:hint="default"/>
      </w:rPr>
    </w:lvl>
  </w:abstractNum>
  <w:abstractNum w:abstractNumId="3" w15:restartNumberingAfterBreak="0">
    <w:nsid w:val="30420D47"/>
    <w:multiLevelType w:val="hybridMultilevel"/>
    <w:tmpl w:val="CC3CA7A2"/>
    <w:lvl w:ilvl="0" w:tplc="58F655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FEE47E9"/>
    <w:multiLevelType w:val="hybridMultilevel"/>
    <w:tmpl w:val="09740B02"/>
    <w:lvl w:ilvl="0" w:tplc="BFA6B76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4C8A7CC2"/>
    <w:multiLevelType w:val="hybridMultilevel"/>
    <w:tmpl w:val="DD709B40"/>
    <w:lvl w:ilvl="0" w:tplc="37981158">
      <w:start w:val="1"/>
      <w:numFmt w:val="chineseCountingThousand"/>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9276D3"/>
    <w:multiLevelType w:val="singleLevel"/>
    <w:tmpl w:val="0409000F"/>
    <w:lvl w:ilvl="0">
      <w:start w:val="1"/>
      <w:numFmt w:val="decimal"/>
      <w:lvlText w:val="%1."/>
      <w:lvlJc w:val="left"/>
      <w:pPr>
        <w:ind w:left="420" w:hanging="420"/>
      </w:pPr>
    </w:lvl>
  </w:abstractNum>
  <w:abstractNum w:abstractNumId="7" w15:restartNumberingAfterBreak="0">
    <w:nsid w:val="65FA6BA2"/>
    <w:multiLevelType w:val="hybridMultilevel"/>
    <w:tmpl w:val="71EE3A48"/>
    <w:lvl w:ilvl="0" w:tplc="BFA6B764">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8" w15:restartNumberingAfterBreak="0">
    <w:nsid w:val="7AB13D0E"/>
    <w:multiLevelType w:val="hybridMultilevel"/>
    <w:tmpl w:val="EEB2E686"/>
    <w:lvl w:ilvl="0" w:tplc="BFA6B764">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num w:numId="1">
    <w:abstractNumId w:val="5"/>
  </w:num>
  <w:num w:numId="2">
    <w:abstractNumId w:val="6"/>
  </w:num>
  <w:num w:numId="3">
    <w:abstractNumId w:val="0"/>
  </w:num>
  <w:num w:numId="4">
    <w:abstractNumId w:val="8"/>
  </w:num>
  <w:num w:numId="5">
    <w:abstractNumId w:val="7"/>
  </w:num>
  <w:num w:numId="6">
    <w:abstractNumId w:val="4"/>
  </w:num>
  <w:num w:numId="7">
    <w:abstractNumId w:val="2"/>
  </w:num>
  <w:num w:numId="8">
    <w:abstractNumId w:val="1"/>
  </w:num>
  <w:num w:numId="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944BA"/>
    <w:rsid w:val="0001573B"/>
    <w:rsid w:val="000350DD"/>
    <w:rsid w:val="000469C2"/>
    <w:rsid w:val="000D4724"/>
    <w:rsid w:val="000F060A"/>
    <w:rsid w:val="00126E29"/>
    <w:rsid w:val="001A1903"/>
    <w:rsid w:val="001C083C"/>
    <w:rsid w:val="001C2315"/>
    <w:rsid w:val="00200428"/>
    <w:rsid w:val="002B60C4"/>
    <w:rsid w:val="002C4069"/>
    <w:rsid w:val="002D06D0"/>
    <w:rsid w:val="002D6308"/>
    <w:rsid w:val="0032602A"/>
    <w:rsid w:val="00330564"/>
    <w:rsid w:val="00344A8F"/>
    <w:rsid w:val="0039076F"/>
    <w:rsid w:val="003F3796"/>
    <w:rsid w:val="00411880"/>
    <w:rsid w:val="00484A52"/>
    <w:rsid w:val="0049315A"/>
    <w:rsid w:val="004A7B0E"/>
    <w:rsid w:val="004C0587"/>
    <w:rsid w:val="004D1359"/>
    <w:rsid w:val="004D18DA"/>
    <w:rsid w:val="004D2BEB"/>
    <w:rsid w:val="0052198A"/>
    <w:rsid w:val="00537CD2"/>
    <w:rsid w:val="00563E5D"/>
    <w:rsid w:val="005A1273"/>
    <w:rsid w:val="005A42A9"/>
    <w:rsid w:val="006622D9"/>
    <w:rsid w:val="00670941"/>
    <w:rsid w:val="00676F95"/>
    <w:rsid w:val="00680369"/>
    <w:rsid w:val="006C541E"/>
    <w:rsid w:val="006D650D"/>
    <w:rsid w:val="007437AB"/>
    <w:rsid w:val="00761A5F"/>
    <w:rsid w:val="00790420"/>
    <w:rsid w:val="00793467"/>
    <w:rsid w:val="007B14EE"/>
    <w:rsid w:val="007C0CAC"/>
    <w:rsid w:val="00813A7B"/>
    <w:rsid w:val="00816652"/>
    <w:rsid w:val="008740F3"/>
    <w:rsid w:val="00911215"/>
    <w:rsid w:val="00947347"/>
    <w:rsid w:val="009906F0"/>
    <w:rsid w:val="009944BA"/>
    <w:rsid w:val="009F5B5A"/>
    <w:rsid w:val="00A04F48"/>
    <w:rsid w:val="00AA7ABB"/>
    <w:rsid w:val="00AD3853"/>
    <w:rsid w:val="00AE0C9D"/>
    <w:rsid w:val="00AF715B"/>
    <w:rsid w:val="00B07E3B"/>
    <w:rsid w:val="00BA5418"/>
    <w:rsid w:val="00BA5D37"/>
    <w:rsid w:val="00C333DB"/>
    <w:rsid w:val="00C401C5"/>
    <w:rsid w:val="00C40A00"/>
    <w:rsid w:val="00C8033F"/>
    <w:rsid w:val="00CB4777"/>
    <w:rsid w:val="00D44B1C"/>
    <w:rsid w:val="00DD47EC"/>
    <w:rsid w:val="00DD5583"/>
    <w:rsid w:val="00ED51DF"/>
    <w:rsid w:val="00F4348F"/>
    <w:rsid w:val="00F61E89"/>
    <w:rsid w:val="00FF58E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5:docId w15:val="{66620A87-A1E2-48BF-9E79-A9FF6496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083C"/>
    <w:pPr>
      <w:widowControl w:val="0"/>
      <w:jc w:val="both"/>
    </w:pPr>
    <w:rPr>
      <w:kern w:val="2"/>
      <w:sz w:val="24"/>
      <w:szCs w:val="24"/>
    </w:rPr>
  </w:style>
  <w:style w:type="paragraph" w:styleId="10">
    <w:name w:val="heading 1"/>
    <w:aliases w:val="正文1"/>
    <w:basedOn w:val="a"/>
    <w:next w:val="a"/>
    <w:link w:val="1Char"/>
    <w:uiPriority w:val="9"/>
    <w:qFormat/>
    <w:rsid w:val="00126E2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1C083C"/>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126E29"/>
    <w:pPr>
      <w:keepNext/>
      <w:keepLines/>
      <w:spacing w:before="260" w:after="260" w:line="416" w:lineRule="auto"/>
      <w:ind w:firstLineChars="200" w:firstLine="200"/>
      <w:outlineLvl w:val="2"/>
    </w:pPr>
    <w:rPr>
      <w:rFonts w:ascii="Calibri" w:hAnsi="Calibri"/>
      <w:b/>
      <w:bCs/>
      <w:kern w:val="0"/>
      <w:sz w:val="32"/>
      <w:szCs w:val="32"/>
    </w:rPr>
  </w:style>
  <w:style w:type="paragraph" w:styleId="4">
    <w:name w:val="heading 4"/>
    <w:aliases w:val="正文2"/>
    <w:basedOn w:val="a"/>
    <w:next w:val="a"/>
    <w:link w:val="4Char"/>
    <w:uiPriority w:val="9"/>
    <w:qFormat/>
    <w:rsid w:val="001C083C"/>
    <w:pPr>
      <w:keepNext/>
      <w:keepLines/>
      <w:spacing w:line="377" w:lineRule="auto"/>
      <w:outlineLvl w:val="3"/>
    </w:pPr>
    <w:rPr>
      <w:rFonts w:ascii="Arial" w:hAnsi="Arial"/>
      <w:b/>
      <w:bCs/>
      <w:szCs w:val="28"/>
    </w:rPr>
  </w:style>
  <w:style w:type="paragraph" w:styleId="5">
    <w:name w:val="heading 5"/>
    <w:basedOn w:val="a"/>
    <w:next w:val="a"/>
    <w:link w:val="5Char"/>
    <w:uiPriority w:val="9"/>
    <w:qFormat/>
    <w:rsid w:val="00126E29"/>
    <w:pPr>
      <w:keepNext/>
      <w:keepLines/>
      <w:spacing w:line="360" w:lineRule="auto"/>
      <w:ind w:firstLineChars="200" w:firstLine="200"/>
      <w:outlineLvl w:val="4"/>
    </w:pPr>
    <w:rPr>
      <w:rFonts w:eastAsia="仿宋_GB2312"/>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1C083C"/>
    <w:pPr>
      <w:tabs>
        <w:tab w:val="center" w:pos="4153"/>
        <w:tab w:val="right" w:pos="8306"/>
      </w:tabs>
      <w:snapToGrid w:val="0"/>
      <w:jc w:val="left"/>
    </w:pPr>
    <w:rPr>
      <w:sz w:val="18"/>
      <w:szCs w:val="18"/>
    </w:rPr>
  </w:style>
  <w:style w:type="character" w:styleId="a4">
    <w:name w:val="page number"/>
    <w:basedOn w:val="a0"/>
    <w:rsid w:val="001C083C"/>
  </w:style>
  <w:style w:type="paragraph" w:styleId="a5">
    <w:name w:val="Title"/>
    <w:aliases w:val="图表"/>
    <w:basedOn w:val="a"/>
    <w:link w:val="Char0"/>
    <w:uiPriority w:val="10"/>
    <w:qFormat/>
    <w:rsid w:val="001C083C"/>
    <w:pPr>
      <w:jc w:val="center"/>
    </w:pPr>
    <w:rPr>
      <w:rFonts w:ascii="华文琥珀" w:eastAsia="华文琥珀" w:hAnsi="宋体"/>
      <w:sz w:val="48"/>
    </w:rPr>
  </w:style>
  <w:style w:type="paragraph" w:styleId="a6">
    <w:name w:val="header"/>
    <w:basedOn w:val="a"/>
    <w:link w:val="Char1"/>
    <w:uiPriority w:val="99"/>
    <w:rsid w:val="001C083C"/>
    <w:pPr>
      <w:tabs>
        <w:tab w:val="center" w:pos="4153"/>
        <w:tab w:val="right" w:pos="8306"/>
      </w:tabs>
      <w:snapToGrid w:val="0"/>
      <w:jc w:val="distribute"/>
    </w:pPr>
    <w:rPr>
      <w:noProof/>
      <w:sz w:val="18"/>
      <w:szCs w:val="18"/>
    </w:rPr>
  </w:style>
  <w:style w:type="paragraph" w:styleId="a7">
    <w:name w:val="caption"/>
    <w:basedOn w:val="a"/>
    <w:next w:val="a"/>
    <w:uiPriority w:val="99"/>
    <w:qFormat/>
    <w:rsid w:val="001C083C"/>
    <w:rPr>
      <w:rFonts w:ascii="Arial" w:eastAsia="黑体" w:hAnsi="Arial" w:cs="Arial"/>
      <w:sz w:val="20"/>
      <w:szCs w:val="20"/>
    </w:rPr>
  </w:style>
  <w:style w:type="paragraph" w:styleId="11">
    <w:name w:val="index 1"/>
    <w:basedOn w:val="a"/>
    <w:next w:val="a"/>
    <w:rsid w:val="001C083C"/>
  </w:style>
  <w:style w:type="paragraph" w:styleId="40">
    <w:name w:val="toc 4"/>
    <w:basedOn w:val="a"/>
    <w:next w:val="a"/>
    <w:uiPriority w:val="39"/>
    <w:rsid w:val="001C083C"/>
    <w:pPr>
      <w:tabs>
        <w:tab w:val="right" w:leader="dot" w:pos="9344"/>
      </w:tabs>
      <w:ind w:left="629"/>
      <w:jc w:val="left"/>
    </w:pPr>
    <w:rPr>
      <w:rFonts w:ascii="宋体" w:hAnsi="宋体"/>
      <w:noProof/>
      <w:sz w:val="21"/>
      <w:szCs w:val="21"/>
    </w:rPr>
  </w:style>
  <w:style w:type="character" w:styleId="a8">
    <w:name w:val="Hyperlink"/>
    <w:basedOn w:val="a0"/>
    <w:uiPriority w:val="99"/>
    <w:rsid w:val="001C083C"/>
    <w:rPr>
      <w:rFonts w:ascii="宋体" w:eastAsia="宋体"/>
      <w:color w:val="0000FF"/>
      <w:sz w:val="21"/>
      <w:u w:val="single"/>
    </w:rPr>
  </w:style>
  <w:style w:type="character" w:styleId="a9">
    <w:name w:val="FollowedHyperlink"/>
    <w:basedOn w:val="a0"/>
    <w:rsid w:val="001C083C"/>
    <w:rPr>
      <w:color w:val="800080"/>
      <w:u w:val="single"/>
    </w:rPr>
  </w:style>
  <w:style w:type="table" w:styleId="aa">
    <w:name w:val="Table Grid"/>
    <w:basedOn w:val="a1"/>
    <w:rsid w:val="001C083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rsid w:val="001C083C"/>
    <w:rPr>
      <w:sz w:val="21"/>
      <w:szCs w:val="21"/>
    </w:rPr>
  </w:style>
  <w:style w:type="paragraph" w:styleId="ac">
    <w:name w:val="annotation text"/>
    <w:basedOn w:val="a"/>
    <w:link w:val="Char2"/>
    <w:uiPriority w:val="99"/>
    <w:rsid w:val="001C083C"/>
    <w:pPr>
      <w:jc w:val="left"/>
    </w:pPr>
  </w:style>
  <w:style w:type="paragraph" w:styleId="ad">
    <w:name w:val="annotation subject"/>
    <w:basedOn w:val="ac"/>
    <w:next w:val="ac"/>
    <w:link w:val="Char3"/>
    <w:uiPriority w:val="99"/>
    <w:rsid w:val="001C083C"/>
    <w:rPr>
      <w:b/>
      <w:bCs/>
    </w:rPr>
  </w:style>
  <w:style w:type="paragraph" w:styleId="ae">
    <w:name w:val="Balloon Text"/>
    <w:basedOn w:val="a"/>
    <w:link w:val="Char4"/>
    <w:uiPriority w:val="99"/>
    <w:rsid w:val="001C083C"/>
    <w:rPr>
      <w:sz w:val="18"/>
      <w:szCs w:val="18"/>
    </w:rPr>
  </w:style>
  <w:style w:type="paragraph" w:styleId="af">
    <w:name w:val="Document Map"/>
    <w:basedOn w:val="a"/>
    <w:link w:val="Char5"/>
    <w:uiPriority w:val="99"/>
    <w:rsid w:val="001C083C"/>
    <w:rPr>
      <w:rFonts w:ascii="宋体"/>
      <w:sz w:val="18"/>
      <w:szCs w:val="18"/>
    </w:rPr>
  </w:style>
  <w:style w:type="character" w:customStyle="1" w:styleId="Char5">
    <w:name w:val="文档结构图 Char"/>
    <w:basedOn w:val="a0"/>
    <w:link w:val="af"/>
    <w:uiPriority w:val="99"/>
    <w:rsid w:val="001C083C"/>
    <w:rPr>
      <w:rFonts w:ascii="宋体"/>
      <w:kern w:val="2"/>
      <w:sz w:val="18"/>
      <w:szCs w:val="18"/>
    </w:rPr>
  </w:style>
  <w:style w:type="character" w:customStyle="1" w:styleId="af0">
    <w:name w:val="样式 下划线"/>
    <w:basedOn w:val="a0"/>
    <w:rsid w:val="001C083C"/>
    <w:rPr>
      <w:rFonts w:ascii="Times New Roman" w:eastAsia="宋体" w:hAnsi="Times New Roman"/>
      <w:sz w:val="24"/>
      <w:u w:val="single"/>
    </w:rPr>
  </w:style>
  <w:style w:type="paragraph" w:customStyle="1" w:styleId="GB2312">
    <w:name w:val="样式 仿宋_GB2312 四号 居中"/>
    <w:basedOn w:val="a"/>
    <w:rsid w:val="001C083C"/>
    <w:pPr>
      <w:jc w:val="center"/>
    </w:pPr>
    <w:rPr>
      <w:rFonts w:eastAsia="仿宋_GB2312" w:cs="宋体"/>
      <w:sz w:val="28"/>
      <w:szCs w:val="20"/>
    </w:rPr>
  </w:style>
  <w:style w:type="character" w:customStyle="1" w:styleId="1Char">
    <w:name w:val="标题 1 Char"/>
    <w:aliases w:val="正文1 Char"/>
    <w:basedOn w:val="a0"/>
    <w:link w:val="10"/>
    <w:uiPriority w:val="9"/>
    <w:rsid w:val="00126E29"/>
    <w:rPr>
      <w:b/>
      <w:bCs/>
      <w:kern w:val="44"/>
      <w:sz w:val="44"/>
      <w:szCs w:val="44"/>
    </w:rPr>
  </w:style>
  <w:style w:type="paragraph" w:styleId="TOC">
    <w:name w:val="TOC Heading"/>
    <w:basedOn w:val="10"/>
    <w:next w:val="a"/>
    <w:uiPriority w:val="39"/>
    <w:unhideWhenUsed/>
    <w:qFormat/>
    <w:rsid w:val="00126E29"/>
    <w:pPr>
      <w:outlineLvl w:val="9"/>
    </w:pPr>
  </w:style>
  <w:style w:type="paragraph" w:styleId="20">
    <w:name w:val="toc 2"/>
    <w:basedOn w:val="a"/>
    <w:next w:val="a"/>
    <w:autoRedefine/>
    <w:uiPriority w:val="39"/>
    <w:unhideWhenUsed/>
    <w:qFormat/>
    <w:rsid w:val="00126E29"/>
    <w:pPr>
      <w:ind w:leftChars="200" w:left="420"/>
    </w:pPr>
  </w:style>
  <w:style w:type="paragraph" w:styleId="12">
    <w:name w:val="toc 1"/>
    <w:basedOn w:val="a"/>
    <w:next w:val="a"/>
    <w:autoRedefine/>
    <w:uiPriority w:val="39"/>
    <w:unhideWhenUsed/>
    <w:qFormat/>
    <w:rsid w:val="0001573B"/>
    <w:pPr>
      <w:tabs>
        <w:tab w:val="right" w:leader="dot" w:pos="9344"/>
      </w:tabs>
      <w:spacing w:line="360" w:lineRule="auto"/>
    </w:pPr>
  </w:style>
  <w:style w:type="paragraph" w:styleId="30">
    <w:name w:val="toc 3"/>
    <w:basedOn w:val="a"/>
    <w:next w:val="a"/>
    <w:autoRedefine/>
    <w:uiPriority w:val="39"/>
    <w:unhideWhenUsed/>
    <w:qFormat/>
    <w:rsid w:val="00126E29"/>
    <w:pPr>
      <w:ind w:leftChars="400" w:left="840"/>
    </w:pPr>
  </w:style>
  <w:style w:type="character" w:customStyle="1" w:styleId="3Char">
    <w:name w:val="标题 3 Char"/>
    <w:basedOn w:val="a0"/>
    <w:link w:val="3"/>
    <w:uiPriority w:val="9"/>
    <w:rsid w:val="00126E29"/>
    <w:rPr>
      <w:rFonts w:ascii="Calibri" w:hAnsi="Calibri"/>
      <w:b/>
      <w:bCs/>
      <w:sz w:val="32"/>
      <w:szCs w:val="32"/>
    </w:rPr>
  </w:style>
  <w:style w:type="character" w:customStyle="1" w:styleId="5Char">
    <w:name w:val="标题 5 Char"/>
    <w:basedOn w:val="a0"/>
    <w:link w:val="5"/>
    <w:uiPriority w:val="9"/>
    <w:rsid w:val="00126E29"/>
    <w:rPr>
      <w:rFonts w:eastAsia="仿宋_GB2312"/>
      <w:bCs/>
      <w:kern w:val="2"/>
      <w:sz w:val="28"/>
      <w:szCs w:val="28"/>
    </w:rPr>
  </w:style>
  <w:style w:type="numbering" w:customStyle="1" w:styleId="13">
    <w:name w:val="无列表1"/>
    <w:next w:val="a2"/>
    <w:uiPriority w:val="99"/>
    <w:semiHidden/>
    <w:unhideWhenUsed/>
    <w:rsid w:val="00126E29"/>
  </w:style>
  <w:style w:type="character" w:customStyle="1" w:styleId="2Char">
    <w:name w:val="标题 2 Char"/>
    <w:link w:val="2"/>
    <w:uiPriority w:val="9"/>
    <w:rsid w:val="00126E29"/>
    <w:rPr>
      <w:rFonts w:ascii="Arial" w:eastAsia="黑体" w:hAnsi="Arial"/>
      <w:b/>
      <w:bCs/>
      <w:kern w:val="2"/>
      <w:sz w:val="32"/>
      <w:szCs w:val="32"/>
    </w:rPr>
  </w:style>
  <w:style w:type="character" w:customStyle="1" w:styleId="4Char">
    <w:name w:val="标题 4 Char"/>
    <w:aliases w:val="正文2 Char"/>
    <w:link w:val="4"/>
    <w:uiPriority w:val="9"/>
    <w:rsid w:val="00126E29"/>
    <w:rPr>
      <w:rFonts w:ascii="Arial" w:hAnsi="Arial"/>
      <w:b/>
      <w:bCs/>
      <w:kern w:val="2"/>
      <w:sz w:val="24"/>
      <w:szCs w:val="28"/>
    </w:rPr>
  </w:style>
  <w:style w:type="character" w:customStyle="1" w:styleId="Char1">
    <w:name w:val="页眉 Char"/>
    <w:link w:val="a6"/>
    <w:uiPriority w:val="99"/>
    <w:rsid w:val="00126E29"/>
    <w:rPr>
      <w:noProof/>
      <w:kern w:val="2"/>
      <w:sz w:val="18"/>
      <w:szCs w:val="18"/>
    </w:rPr>
  </w:style>
  <w:style w:type="character" w:customStyle="1" w:styleId="Char">
    <w:name w:val="页脚 Char"/>
    <w:link w:val="a3"/>
    <w:uiPriority w:val="99"/>
    <w:rsid w:val="00126E29"/>
    <w:rPr>
      <w:kern w:val="2"/>
      <w:sz w:val="18"/>
      <w:szCs w:val="18"/>
    </w:rPr>
  </w:style>
  <w:style w:type="paragraph" w:customStyle="1" w:styleId="af1">
    <w:name w:val="一级标题"/>
    <w:basedOn w:val="10"/>
    <w:next w:val="a"/>
    <w:link w:val="Char6"/>
    <w:qFormat/>
    <w:rsid w:val="00126E29"/>
    <w:pPr>
      <w:keepNext w:val="0"/>
      <w:keepLines w:val="0"/>
      <w:spacing w:beforeLines="50" w:afterLines="50" w:line="240" w:lineRule="auto"/>
      <w:jc w:val="center"/>
    </w:pPr>
    <w:rPr>
      <w:rFonts w:eastAsia="黑体"/>
      <w:bCs w:val="0"/>
      <w:kern w:val="2"/>
      <w:sz w:val="32"/>
      <w:szCs w:val="30"/>
    </w:rPr>
  </w:style>
  <w:style w:type="character" w:customStyle="1" w:styleId="Char6">
    <w:name w:val="一级标题 Char"/>
    <w:link w:val="af1"/>
    <w:rsid w:val="00126E29"/>
    <w:rPr>
      <w:rFonts w:eastAsia="黑体"/>
      <w:b/>
      <w:kern w:val="2"/>
      <w:sz w:val="32"/>
      <w:szCs w:val="30"/>
    </w:rPr>
  </w:style>
  <w:style w:type="paragraph" w:customStyle="1" w:styleId="af2">
    <w:name w:val="二级标题"/>
    <w:basedOn w:val="2"/>
    <w:link w:val="Char7"/>
    <w:qFormat/>
    <w:rsid w:val="00126E29"/>
    <w:pPr>
      <w:spacing w:beforeLines="50" w:afterLines="50" w:line="240" w:lineRule="auto"/>
    </w:pPr>
    <w:rPr>
      <w:rFonts w:ascii="Times New Roman" w:hAnsi="Times New Roman"/>
      <w:sz w:val="30"/>
      <w:szCs w:val="28"/>
    </w:rPr>
  </w:style>
  <w:style w:type="character" w:customStyle="1" w:styleId="Char8">
    <w:name w:val="副标题 Char"/>
    <w:link w:val="af3"/>
    <w:uiPriority w:val="11"/>
    <w:rsid w:val="00126E29"/>
    <w:rPr>
      <w:rFonts w:eastAsia="仿宋_GB2312"/>
      <w:bCs/>
      <w:kern w:val="28"/>
      <w:sz w:val="28"/>
      <w:szCs w:val="32"/>
    </w:rPr>
  </w:style>
  <w:style w:type="paragraph" w:styleId="af3">
    <w:name w:val="Subtitle"/>
    <w:basedOn w:val="a"/>
    <w:next w:val="a"/>
    <w:link w:val="Char8"/>
    <w:uiPriority w:val="11"/>
    <w:qFormat/>
    <w:rsid w:val="00126E29"/>
    <w:pPr>
      <w:spacing w:before="120" w:after="60" w:line="360" w:lineRule="auto"/>
      <w:ind w:firstLineChars="200" w:firstLine="200"/>
      <w:outlineLvl w:val="1"/>
    </w:pPr>
    <w:rPr>
      <w:rFonts w:eastAsia="仿宋_GB2312"/>
      <w:bCs/>
      <w:kern w:val="28"/>
      <w:sz w:val="28"/>
      <w:szCs w:val="32"/>
    </w:rPr>
  </w:style>
  <w:style w:type="character" w:customStyle="1" w:styleId="Char10">
    <w:name w:val="副标题 Char1"/>
    <w:basedOn w:val="a0"/>
    <w:uiPriority w:val="11"/>
    <w:rsid w:val="00126E29"/>
    <w:rPr>
      <w:rFonts w:asciiTheme="majorHAnsi" w:hAnsiTheme="majorHAnsi" w:cstheme="majorBidi"/>
      <w:b/>
      <w:bCs/>
      <w:kern w:val="28"/>
      <w:sz w:val="32"/>
      <w:szCs w:val="32"/>
    </w:rPr>
  </w:style>
  <w:style w:type="character" w:customStyle="1" w:styleId="Char7">
    <w:name w:val="二级标题 Char"/>
    <w:link w:val="af2"/>
    <w:rsid w:val="00126E29"/>
    <w:rPr>
      <w:rFonts w:eastAsia="黑体"/>
      <w:b/>
      <w:bCs/>
      <w:kern w:val="2"/>
      <w:sz w:val="30"/>
      <w:szCs w:val="28"/>
    </w:rPr>
  </w:style>
  <w:style w:type="paragraph" w:customStyle="1" w:styleId="af4">
    <w:name w:val="三级标题"/>
    <w:basedOn w:val="3"/>
    <w:next w:val="TOC"/>
    <w:link w:val="Char9"/>
    <w:qFormat/>
    <w:rsid w:val="00126E29"/>
    <w:pPr>
      <w:spacing w:beforeLines="50" w:afterLines="50" w:line="240" w:lineRule="auto"/>
      <w:ind w:firstLineChars="0" w:firstLine="0"/>
    </w:pPr>
    <w:rPr>
      <w:rFonts w:ascii="Times New Roman" w:eastAsia="黑体" w:hAnsi="Times New Roman"/>
      <w:sz w:val="28"/>
      <w:szCs w:val="24"/>
    </w:rPr>
  </w:style>
  <w:style w:type="character" w:customStyle="1" w:styleId="Char9">
    <w:name w:val="三级标题 Char"/>
    <w:link w:val="af4"/>
    <w:rsid w:val="00126E29"/>
    <w:rPr>
      <w:rFonts w:eastAsia="黑体"/>
      <w:b/>
      <w:bCs/>
      <w:sz w:val="28"/>
      <w:szCs w:val="24"/>
    </w:rPr>
  </w:style>
  <w:style w:type="character" w:customStyle="1" w:styleId="Chara">
    <w:name w:val="正文 Char"/>
    <w:rsid w:val="00126E29"/>
    <w:rPr>
      <w:rFonts w:ascii="宋体" w:hAnsi="宋体"/>
      <w:kern w:val="2"/>
      <w:sz w:val="24"/>
      <w:szCs w:val="24"/>
    </w:rPr>
  </w:style>
  <w:style w:type="character" w:customStyle="1" w:styleId="Char2">
    <w:name w:val="批注文字 Char"/>
    <w:link w:val="ac"/>
    <w:uiPriority w:val="99"/>
    <w:rsid w:val="00126E29"/>
    <w:rPr>
      <w:kern w:val="2"/>
      <w:sz w:val="24"/>
      <w:szCs w:val="24"/>
    </w:rPr>
  </w:style>
  <w:style w:type="paragraph" w:styleId="af5">
    <w:name w:val="Revision"/>
    <w:hidden/>
    <w:uiPriority w:val="99"/>
    <w:semiHidden/>
    <w:rsid w:val="00126E29"/>
    <w:rPr>
      <w:rFonts w:ascii="Calibri" w:hAnsi="Calibri"/>
      <w:kern w:val="2"/>
      <w:sz w:val="24"/>
      <w:szCs w:val="22"/>
    </w:rPr>
  </w:style>
  <w:style w:type="character" w:customStyle="1" w:styleId="Char4">
    <w:name w:val="批注框文本 Char"/>
    <w:link w:val="ae"/>
    <w:uiPriority w:val="99"/>
    <w:rsid w:val="00126E29"/>
    <w:rPr>
      <w:kern w:val="2"/>
      <w:sz w:val="18"/>
      <w:szCs w:val="18"/>
    </w:rPr>
  </w:style>
  <w:style w:type="character" w:customStyle="1" w:styleId="Char0">
    <w:name w:val="标题 Char"/>
    <w:aliases w:val="图表 Char"/>
    <w:link w:val="a5"/>
    <w:uiPriority w:val="10"/>
    <w:rsid w:val="00126E29"/>
    <w:rPr>
      <w:rFonts w:ascii="华文琥珀" w:eastAsia="华文琥珀" w:hAnsi="宋体"/>
      <w:kern w:val="2"/>
      <w:sz w:val="48"/>
      <w:szCs w:val="24"/>
    </w:rPr>
  </w:style>
  <w:style w:type="paragraph" w:styleId="50">
    <w:name w:val="toc 5"/>
    <w:basedOn w:val="a"/>
    <w:next w:val="a"/>
    <w:autoRedefine/>
    <w:uiPriority w:val="39"/>
    <w:unhideWhenUsed/>
    <w:rsid w:val="00126E29"/>
    <w:pPr>
      <w:ind w:leftChars="800" w:left="1680" w:firstLineChars="200" w:firstLine="200"/>
    </w:pPr>
    <w:rPr>
      <w:rFonts w:ascii="Calibri" w:hAnsi="Calibri"/>
      <w:sz w:val="21"/>
      <w:szCs w:val="22"/>
    </w:rPr>
  </w:style>
  <w:style w:type="paragraph" w:styleId="6">
    <w:name w:val="toc 6"/>
    <w:basedOn w:val="a"/>
    <w:next w:val="a"/>
    <w:autoRedefine/>
    <w:uiPriority w:val="39"/>
    <w:unhideWhenUsed/>
    <w:rsid w:val="00126E29"/>
    <w:pPr>
      <w:ind w:leftChars="1000" w:left="2100" w:firstLineChars="200" w:firstLine="200"/>
    </w:pPr>
    <w:rPr>
      <w:rFonts w:ascii="Calibri" w:hAnsi="Calibri"/>
      <w:sz w:val="21"/>
      <w:szCs w:val="22"/>
    </w:rPr>
  </w:style>
  <w:style w:type="paragraph" w:styleId="7">
    <w:name w:val="toc 7"/>
    <w:basedOn w:val="a"/>
    <w:next w:val="a"/>
    <w:autoRedefine/>
    <w:uiPriority w:val="39"/>
    <w:unhideWhenUsed/>
    <w:rsid w:val="00126E29"/>
    <w:pPr>
      <w:ind w:leftChars="1200" w:left="2520" w:firstLineChars="200" w:firstLine="200"/>
    </w:pPr>
    <w:rPr>
      <w:rFonts w:ascii="Calibri" w:hAnsi="Calibri"/>
      <w:sz w:val="21"/>
      <w:szCs w:val="22"/>
    </w:rPr>
  </w:style>
  <w:style w:type="paragraph" w:styleId="8">
    <w:name w:val="toc 8"/>
    <w:basedOn w:val="a"/>
    <w:next w:val="a"/>
    <w:autoRedefine/>
    <w:uiPriority w:val="39"/>
    <w:unhideWhenUsed/>
    <w:rsid w:val="00126E29"/>
    <w:pPr>
      <w:ind w:leftChars="1400" w:left="2940" w:firstLineChars="200" w:firstLine="200"/>
    </w:pPr>
    <w:rPr>
      <w:rFonts w:ascii="Calibri" w:hAnsi="Calibri"/>
      <w:sz w:val="21"/>
      <w:szCs w:val="22"/>
    </w:rPr>
  </w:style>
  <w:style w:type="paragraph" w:styleId="9">
    <w:name w:val="toc 9"/>
    <w:basedOn w:val="a"/>
    <w:next w:val="a"/>
    <w:autoRedefine/>
    <w:uiPriority w:val="39"/>
    <w:unhideWhenUsed/>
    <w:rsid w:val="00126E29"/>
    <w:pPr>
      <w:ind w:leftChars="1600" w:left="3360" w:firstLineChars="200" w:firstLine="200"/>
    </w:pPr>
    <w:rPr>
      <w:rFonts w:ascii="Calibri" w:hAnsi="Calibri"/>
      <w:sz w:val="21"/>
      <w:szCs w:val="22"/>
    </w:rPr>
  </w:style>
  <w:style w:type="character" w:styleId="af6">
    <w:name w:val="Subtle Emphasis"/>
    <w:uiPriority w:val="19"/>
    <w:qFormat/>
    <w:rsid w:val="00126E29"/>
    <w:rPr>
      <w:i/>
      <w:iCs/>
      <w:color w:val="808080"/>
    </w:rPr>
  </w:style>
  <w:style w:type="paragraph" w:styleId="af7">
    <w:name w:val="No Spacing"/>
    <w:link w:val="Charb"/>
    <w:uiPriority w:val="1"/>
    <w:qFormat/>
    <w:rsid w:val="00126E29"/>
    <w:pPr>
      <w:widowControl w:val="0"/>
      <w:jc w:val="center"/>
    </w:pPr>
    <w:rPr>
      <w:kern w:val="2"/>
      <w:sz w:val="24"/>
      <w:szCs w:val="22"/>
    </w:rPr>
  </w:style>
  <w:style w:type="character" w:customStyle="1" w:styleId="Charb">
    <w:name w:val="无间隔 Char"/>
    <w:link w:val="af7"/>
    <w:uiPriority w:val="1"/>
    <w:rsid w:val="00126E29"/>
    <w:rPr>
      <w:kern w:val="2"/>
      <w:sz w:val="24"/>
      <w:szCs w:val="22"/>
    </w:rPr>
  </w:style>
  <w:style w:type="character" w:customStyle="1" w:styleId="Charc">
    <w:name w:val="日期 Char"/>
    <w:link w:val="af8"/>
    <w:uiPriority w:val="99"/>
    <w:semiHidden/>
    <w:rsid w:val="00126E29"/>
    <w:rPr>
      <w:kern w:val="2"/>
      <w:sz w:val="24"/>
      <w:szCs w:val="22"/>
    </w:rPr>
  </w:style>
  <w:style w:type="paragraph" w:styleId="af8">
    <w:name w:val="Date"/>
    <w:basedOn w:val="a"/>
    <w:next w:val="a"/>
    <w:link w:val="Charc"/>
    <w:uiPriority w:val="99"/>
    <w:semiHidden/>
    <w:unhideWhenUsed/>
    <w:rsid w:val="00126E29"/>
    <w:pPr>
      <w:spacing w:line="360" w:lineRule="auto"/>
      <w:ind w:leftChars="2500" w:left="100"/>
    </w:pPr>
    <w:rPr>
      <w:szCs w:val="22"/>
    </w:rPr>
  </w:style>
  <w:style w:type="character" w:customStyle="1" w:styleId="Char11">
    <w:name w:val="日期 Char1"/>
    <w:basedOn w:val="a0"/>
    <w:uiPriority w:val="99"/>
    <w:semiHidden/>
    <w:rsid w:val="00126E29"/>
    <w:rPr>
      <w:kern w:val="2"/>
      <w:sz w:val="24"/>
      <w:szCs w:val="24"/>
    </w:rPr>
  </w:style>
  <w:style w:type="paragraph" w:customStyle="1" w:styleId="af9">
    <w:name w:val="表文"/>
    <w:basedOn w:val="a"/>
    <w:qFormat/>
    <w:rsid w:val="00126E29"/>
    <w:pPr>
      <w:widowControl/>
      <w:tabs>
        <w:tab w:val="center" w:pos="4153"/>
        <w:tab w:val="right" w:pos="8306"/>
      </w:tabs>
      <w:snapToGrid w:val="0"/>
      <w:spacing w:line="360" w:lineRule="auto"/>
      <w:jc w:val="center"/>
    </w:pPr>
    <w:rPr>
      <w:color w:val="000000"/>
      <w:kern w:val="0"/>
      <w:szCs w:val="20"/>
    </w:rPr>
  </w:style>
  <w:style w:type="paragraph" w:customStyle="1" w:styleId="afa">
    <w:name w:val="表题"/>
    <w:basedOn w:val="a"/>
    <w:next w:val="a"/>
    <w:qFormat/>
    <w:rsid w:val="00126E29"/>
    <w:pPr>
      <w:widowControl/>
      <w:spacing w:line="360" w:lineRule="auto"/>
      <w:jc w:val="center"/>
    </w:pPr>
    <w:rPr>
      <w:rFonts w:eastAsia="黑体"/>
      <w:kern w:val="0"/>
      <w:szCs w:val="20"/>
    </w:rPr>
  </w:style>
  <w:style w:type="paragraph" w:customStyle="1" w:styleId="afb">
    <w:name w:val="图题"/>
    <w:basedOn w:val="a"/>
    <w:rsid w:val="00126E29"/>
    <w:pPr>
      <w:spacing w:before="120" w:after="60" w:line="360" w:lineRule="auto"/>
      <w:jc w:val="center"/>
      <w:outlineLvl w:val="0"/>
    </w:pPr>
    <w:rPr>
      <w:rFonts w:ascii="Arial" w:eastAsia="黑体" w:hAnsi="Arial" w:cs="Arial"/>
      <w:bCs/>
      <w:szCs w:val="32"/>
    </w:rPr>
  </w:style>
  <w:style w:type="character" w:customStyle="1" w:styleId="Chard">
    <w:name w:val="尾注文本 Char"/>
    <w:link w:val="afc"/>
    <w:uiPriority w:val="99"/>
    <w:semiHidden/>
    <w:rsid w:val="00126E29"/>
    <w:rPr>
      <w:kern w:val="2"/>
      <w:sz w:val="24"/>
      <w:szCs w:val="22"/>
    </w:rPr>
  </w:style>
  <w:style w:type="paragraph" w:styleId="afc">
    <w:name w:val="endnote text"/>
    <w:basedOn w:val="a"/>
    <w:link w:val="Chard"/>
    <w:uiPriority w:val="99"/>
    <w:semiHidden/>
    <w:unhideWhenUsed/>
    <w:rsid w:val="00126E29"/>
    <w:pPr>
      <w:snapToGrid w:val="0"/>
      <w:spacing w:line="360" w:lineRule="auto"/>
    </w:pPr>
    <w:rPr>
      <w:szCs w:val="22"/>
    </w:rPr>
  </w:style>
  <w:style w:type="character" w:customStyle="1" w:styleId="Char12">
    <w:name w:val="尾注文本 Char1"/>
    <w:basedOn w:val="a0"/>
    <w:uiPriority w:val="99"/>
    <w:semiHidden/>
    <w:rsid w:val="00126E29"/>
    <w:rPr>
      <w:kern w:val="2"/>
      <w:sz w:val="24"/>
      <w:szCs w:val="24"/>
    </w:rPr>
  </w:style>
  <w:style w:type="paragraph" w:styleId="afd">
    <w:name w:val="table of figures"/>
    <w:basedOn w:val="a"/>
    <w:next w:val="a"/>
    <w:uiPriority w:val="99"/>
    <w:unhideWhenUsed/>
    <w:rsid w:val="00126E29"/>
    <w:pPr>
      <w:spacing w:line="360" w:lineRule="auto"/>
      <w:ind w:leftChars="200" w:left="200" w:hangingChars="200" w:hanging="200"/>
    </w:pPr>
    <w:rPr>
      <w:rFonts w:ascii="Calibri" w:hAnsi="Calibri"/>
      <w:szCs w:val="22"/>
    </w:rPr>
  </w:style>
  <w:style w:type="paragraph" w:styleId="afe">
    <w:name w:val="List Paragraph"/>
    <w:basedOn w:val="a"/>
    <w:uiPriority w:val="34"/>
    <w:qFormat/>
    <w:rsid w:val="00126E29"/>
    <w:pPr>
      <w:spacing w:line="360" w:lineRule="auto"/>
      <w:ind w:firstLineChars="200" w:firstLine="420"/>
    </w:pPr>
    <w:rPr>
      <w:rFonts w:ascii="Calibri" w:hAnsi="Calibri"/>
      <w:szCs w:val="22"/>
    </w:rPr>
  </w:style>
  <w:style w:type="character" w:customStyle="1" w:styleId="Char3">
    <w:name w:val="批注主题 Char"/>
    <w:link w:val="ad"/>
    <w:uiPriority w:val="99"/>
    <w:rsid w:val="00126E29"/>
    <w:rPr>
      <w:b/>
      <w:bCs/>
      <w:kern w:val="2"/>
      <w:sz w:val="24"/>
      <w:szCs w:val="24"/>
    </w:rPr>
  </w:style>
  <w:style w:type="paragraph" w:styleId="aff">
    <w:name w:val="Normal (Web)"/>
    <w:basedOn w:val="a"/>
    <w:uiPriority w:val="99"/>
    <w:unhideWhenUsed/>
    <w:rsid w:val="00126E29"/>
    <w:pPr>
      <w:widowControl/>
      <w:spacing w:before="100" w:beforeAutospacing="1" w:after="100" w:afterAutospacing="1"/>
    </w:pPr>
    <w:rPr>
      <w:rFonts w:ascii="宋体" w:hAnsi="宋体" w:cs="宋体"/>
      <w:kern w:val="0"/>
    </w:rPr>
  </w:style>
  <w:style w:type="character" w:styleId="aff0">
    <w:name w:val="endnote reference"/>
    <w:unhideWhenUsed/>
    <w:rsid w:val="00126E29"/>
    <w:rPr>
      <w:vertAlign w:val="superscript"/>
    </w:rPr>
  </w:style>
  <w:style w:type="paragraph" w:styleId="aff1">
    <w:name w:val="footnote text"/>
    <w:basedOn w:val="a"/>
    <w:link w:val="Chare"/>
    <w:uiPriority w:val="99"/>
    <w:semiHidden/>
    <w:unhideWhenUsed/>
    <w:rsid w:val="00126E29"/>
    <w:pPr>
      <w:snapToGrid w:val="0"/>
      <w:spacing w:line="360" w:lineRule="auto"/>
      <w:ind w:firstLineChars="200" w:firstLine="200"/>
    </w:pPr>
    <w:rPr>
      <w:rFonts w:eastAsia="仿宋_GB2312"/>
      <w:sz w:val="18"/>
      <w:szCs w:val="18"/>
    </w:rPr>
  </w:style>
  <w:style w:type="character" w:customStyle="1" w:styleId="Chare">
    <w:name w:val="脚注文本 Char"/>
    <w:basedOn w:val="a0"/>
    <w:link w:val="aff1"/>
    <w:uiPriority w:val="99"/>
    <w:semiHidden/>
    <w:rsid w:val="00126E29"/>
    <w:rPr>
      <w:rFonts w:eastAsia="仿宋_GB2312"/>
      <w:kern w:val="2"/>
      <w:sz w:val="18"/>
      <w:szCs w:val="18"/>
    </w:rPr>
  </w:style>
  <w:style w:type="character" w:styleId="aff2">
    <w:name w:val="footnote reference"/>
    <w:uiPriority w:val="99"/>
    <w:semiHidden/>
    <w:unhideWhenUsed/>
    <w:rsid w:val="00126E29"/>
    <w:rPr>
      <w:vertAlign w:val="superscript"/>
    </w:rPr>
  </w:style>
  <w:style w:type="table" w:customStyle="1" w:styleId="14">
    <w:name w:val="网格型1"/>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浅色底纹1"/>
    <w:basedOn w:val="a1"/>
    <w:uiPriority w:val="60"/>
    <w:rsid w:val="00126E29"/>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ff3">
    <w:name w:val="表格"/>
    <w:basedOn w:val="a"/>
    <w:next w:val="a"/>
    <w:link w:val="Charf"/>
    <w:qFormat/>
    <w:rsid w:val="00126E29"/>
    <w:pPr>
      <w:spacing w:line="360" w:lineRule="auto"/>
      <w:jc w:val="center"/>
    </w:pPr>
    <w:rPr>
      <w:sz w:val="21"/>
      <w:szCs w:val="21"/>
    </w:rPr>
  </w:style>
  <w:style w:type="character" w:customStyle="1" w:styleId="Charf">
    <w:name w:val="表格 Char"/>
    <w:link w:val="aff3"/>
    <w:rsid w:val="00126E29"/>
    <w:rPr>
      <w:kern w:val="2"/>
      <w:sz w:val="21"/>
      <w:szCs w:val="21"/>
    </w:rPr>
  </w:style>
  <w:style w:type="paragraph" w:customStyle="1" w:styleId="1">
    <w:name w:val="章标题1级"/>
    <w:basedOn w:val="10"/>
    <w:next w:val="af2"/>
    <w:autoRedefine/>
    <w:rsid w:val="00126E29"/>
    <w:pPr>
      <w:keepNext w:val="0"/>
      <w:keepLines w:val="0"/>
      <w:numPr>
        <w:numId w:val="1"/>
      </w:numPr>
      <w:spacing w:beforeLines="50" w:afterLines="50" w:line="240" w:lineRule="auto"/>
      <w:ind w:firstLine="0"/>
      <w:jc w:val="center"/>
    </w:pPr>
    <w:rPr>
      <w:rFonts w:eastAsia="黑体"/>
      <w:kern w:val="0"/>
      <w:sz w:val="32"/>
      <w:szCs w:val="24"/>
      <w:lang w:eastAsia="en-US" w:bidi="en-US"/>
    </w:rPr>
  </w:style>
  <w:style w:type="paragraph" w:customStyle="1" w:styleId="41">
    <w:name w:val="标题4"/>
    <w:basedOn w:val="a"/>
    <w:next w:val="a"/>
    <w:autoRedefine/>
    <w:qFormat/>
    <w:rsid w:val="00FF58EF"/>
    <w:pPr>
      <w:spacing w:line="480" w:lineRule="auto"/>
      <w:outlineLvl w:val="0"/>
    </w:pPr>
    <w:rPr>
      <w:rFonts w:eastAsia="黑体"/>
    </w:rPr>
  </w:style>
  <w:style w:type="paragraph" w:customStyle="1" w:styleId="60">
    <w:name w:val="标题6"/>
    <w:basedOn w:val="a"/>
    <w:next w:val="a"/>
    <w:autoRedefine/>
    <w:qFormat/>
    <w:rsid w:val="00126E29"/>
    <w:pPr>
      <w:spacing w:line="480" w:lineRule="auto"/>
      <w:outlineLvl w:val="5"/>
    </w:pPr>
    <w:rPr>
      <w:rFonts w:eastAsia="黑体"/>
    </w:rPr>
  </w:style>
  <w:style w:type="paragraph" w:customStyle="1" w:styleId="51">
    <w:name w:val="标题5"/>
    <w:basedOn w:val="a"/>
    <w:next w:val="a"/>
    <w:autoRedefine/>
    <w:qFormat/>
    <w:rsid w:val="00FF58EF"/>
    <w:pPr>
      <w:spacing w:line="480" w:lineRule="auto"/>
      <w:outlineLvl w:val="1"/>
    </w:pPr>
    <w:rPr>
      <w:rFonts w:eastAsia="黑体" w:hAnsi="宋体"/>
      <w:kern w:val="0"/>
      <w:lang w:eastAsia="en-US" w:bidi="en-US"/>
    </w:rPr>
  </w:style>
  <w:style w:type="paragraph" w:customStyle="1" w:styleId="MTDisplayEquation">
    <w:name w:val="MTDisplayEquation"/>
    <w:basedOn w:val="a"/>
    <w:next w:val="a"/>
    <w:link w:val="MTDisplayEquationChar"/>
    <w:rsid w:val="00126E29"/>
    <w:pPr>
      <w:widowControl/>
      <w:tabs>
        <w:tab w:val="center" w:pos="4160"/>
        <w:tab w:val="right" w:pos="8300"/>
      </w:tabs>
      <w:spacing w:line="360" w:lineRule="auto"/>
      <w:ind w:firstLineChars="200" w:firstLine="480"/>
    </w:pPr>
    <w:rPr>
      <w:szCs w:val="22"/>
    </w:rPr>
  </w:style>
  <w:style w:type="character" w:customStyle="1" w:styleId="MTDisplayEquationChar">
    <w:name w:val="MTDisplayEquation Char"/>
    <w:link w:val="MTDisplayEquation"/>
    <w:rsid w:val="00126E29"/>
    <w:rPr>
      <w:kern w:val="2"/>
      <w:sz w:val="24"/>
      <w:szCs w:val="22"/>
    </w:rPr>
  </w:style>
  <w:style w:type="character" w:customStyle="1" w:styleId="MTEquationSection">
    <w:name w:val="MTEquationSection"/>
    <w:rsid w:val="00126E29"/>
    <w:rPr>
      <w:vanish w:val="0"/>
      <w:color w:val="FF0000"/>
    </w:rPr>
  </w:style>
  <w:style w:type="paragraph" w:styleId="aff4">
    <w:name w:val="Body Text Indent"/>
    <w:basedOn w:val="a"/>
    <w:link w:val="Charf0"/>
    <w:rsid w:val="00126E29"/>
    <w:pPr>
      <w:spacing w:line="360" w:lineRule="auto"/>
      <w:ind w:firstLine="420"/>
    </w:pPr>
  </w:style>
  <w:style w:type="character" w:customStyle="1" w:styleId="Charf0">
    <w:name w:val="正文文本缩进 Char"/>
    <w:basedOn w:val="a0"/>
    <w:link w:val="aff4"/>
    <w:rsid w:val="00126E29"/>
    <w:rPr>
      <w:kern w:val="2"/>
      <w:sz w:val="24"/>
      <w:szCs w:val="24"/>
    </w:rPr>
  </w:style>
  <w:style w:type="paragraph" w:styleId="aff5">
    <w:name w:val="Normal Indent"/>
    <w:basedOn w:val="a"/>
    <w:link w:val="Charf1"/>
    <w:rsid w:val="00126E29"/>
    <w:pPr>
      <w:spacing w:line="300" w:lineRule="auto"/>
      <w:ind w:firstLineChars="200" w:firstLine="200"/>
    </w:pPr>
    <w:rPr>
      <w:rFonts w:eastAsia="仿宋_GB2312"/>
      <w:sz w:val="28"/>
      <w:szCs w:val="28"/>
    </w:rPr>
  </w:style>
  <w:style w:type="character" w:customStyle="1" w:styleId="Charf1">
    <w:name w:val="正文缩进 Char"/>
    <w:link w:val="aff5"/>
    <w:rsid w:val="00126E29"/>
    <w:rPr>
      <w:rFonts w:eastAsia="仿宋_GB2312"/>
      <w:kern w:val="2"/>
      <w:sz w:val="28"/>
      <w:szCs w:val="28"/>
    </w:rPr>
  </w:style>
  <w:style w:type="paragraph" w:styleId="aff6">
    <w:name w:val="Quote"/>
    <w:basedOn w:val="a"/>
    <w:next w:val="a"/>
    <w:link w:val="Charf2"/>
    <w:uiPriority w:val="29"/>
    <w:qFormat/>
    <w:rsid w:val="00126E29"/>
    <w:pPr>
      <w:spacing w:line="360" w:lineRule="auto"/>
      <w:ind w:firstLineChars="200" w:firstLine="200"/>
    </w:pPr>
    <w:rPr>
      <w:i/>
      <w:iCs/>
      <w:color w:val="000000"/>
      <w:szCs w:val="22"/>
    </w:rPr>
  </w:style>
  <w:style w:type="character" w:customStyle="1" w:styleId="Charf2">
    <w:name w:val="引用 Char"/>
    <w:basedOn w:val="a0"/>
    <w:link w:val="aff6"/>
    <w:uiPriority w:val="29"/>
    <w:rsid w:val="00126E29"/>
    <w:rPr>
      <w:i/>
      <w:iCs/>
      <w:color w:val="000000"/>
      <w:kern w:val="2"/>
      <w:sz w:val="24"/>
      <w:szCs w:val="22"/>
    </w:rPr>
  </w:style>
  <w:style w:type="paragraph" w:styleId="21">
    <w:name w:val="List Bullet 2"/>
    <w:rsid w:val="00126E29"/>
    <w:pPr>
      <w:tabs>
        <w:tab w:val="left" w:pos="780"/>
      </w:tabs>
      <w:spacing w:line="360" w:lineRule="auto"/>
      <w:ind w:left="420"/>
    </w:pPr>
    <w:rPr>
      <w:sz w:val="24"/>
    </w:rPr>
  </w:style>
  <w:style w:type="paragraph" w:styleId="aff7">
    <w:name w:val="Body Text"/>
    <w:basedOn w:val="a"/>
    <w:link w:val="Charf3"/>
    <w:uiPriority w:val="99"/>
    <w:semiHidden/>
    <w:unhideWhenUsed/>
    <w:rsid w:val="00126E29"/>
    <w:pPr>
      <w:spacing w:after="120" w:line="360" w:lineRule="auto"/>
      <w:ind w:firstLineChars="200" w:firstLine="200"/>
    </w:pPr>
    <w:rPr>
      <w:szCs w:val="22"/>
    </w:rPr>
  </w:style>
  <w:style w:type="character" w:customStyle="1" w:styleId="Charf3">
    <w:name w:val="正文文本 Char"/>
    <w:basedOn w:val="a0"/>
    <w:link w:val="aff7"/>
    <w:uiPriority w:val="99"/>
    <w:semiHidden/>
    <w:rsid w:val="00126E29"/>
    <w:rPr>
      <w:kern w:val="2"/>
      <w:sz w:val="24"/>
      <w:szCs w:val="22"/>
    </w:rPr>
  </w:style>
  <w:style w:type="character" w:customStyle="1" w:styleId="-CharChar">
    <w:name w:val="正文-图题 Char Char"/>
    <w:link w:val="-"/>
    <w:rsid w:val="00126E29"/>
    <w:rPr>
      <w:b/>
      <w:sz w:val="21"/>
    </w:rPr>
  </w:style>
  <w:style w:type="paragraph" w:customStyle="1" w:styleId="-">
    <w:name w:val="正文-图题"/>
    <w:next w:val="a"/>
    <w:link w:val="-CharChar"/>
    <w:rsid w:val="00126E29"/>
    <w:pPr>
      <w:jc w:val="center"/>
    </w:pPr>
    <w:rPr>
      <w:b/>
      <w:sz w:val="21"/>
    </w:rPr>
  </w:style>
  <w:style w:type="paragraph" w:customStyle="1" w:styleId="aff8">
    <w:name w:val="!论文正文"/>
    <w:basedOn w:val="a"/>
    <w:rsid w:val="00126E29"/>
    <w:pPr>
      <w:spacing w:line="360" w:lineRule="auto"/>
      <w:ind w:firstLineChars="200" w:firstLine="200"/>
    </w:pPr>
    <w:rPr>
      <w:color w:val="000000"/>
    </w:rPr>
  </w:style>
  <w:style w:type="table" w:customStyle="1" w:styleId="22">
    <w:name w:val="网格型2"/>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a"/>
    <w:uiPriority w:val="59"/>
    <w:rsid w:val="00126E2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126E29"/>
    <w:rPr>
      <w:color w:val="808080"/>
    </w:rPr>
  </w:style>
  <w:style w:type="paragraph" w:customStyle="1" w:styleId="affa">
    <w:name w:val="文章正文"/>
    <w:basedOn w:val="a"/>
    <w:link w:val="Charf4"/>
    <w:qFormat/>
    <w:rsid w:val="00126E29"/>
    <w:pPr>
      <w:spacing w:line="360" w:lineRule="auto"/>
      <w:ind w:firstLineChars="200" w:firstLine="200"/>
    </w:pPr>
    <w:rPr>
      <w:szCs w:val="30"/>
    </w:rPr>
  </w:style>
  <w:style w:type="character" w:customStyle="1" w:styleId="Charf4">
    <w:name w:val="文章正文 Char"/>
    <w:basedOn w:val="a0"/>
    <w:link w:val="affa"/>
    <w:rsid w:val="00126E29"/>
    <w:rPr>
      <w:kern w:val="2"/>
      <w:sz w:val="24"/>
      <w:szCs w:val="30"/>
    </w:rPr>
  </w:style>
  <w:style w:type="paragraph" w:customStyle="1" w:styleId="affb">
    <w:name w:val="公式"/>
    <w:basedOn w:val="a"/>
    <w:qFormat/>
    <w:rsid w:val="00126E29"/>
    <w:pPr>
      <w:tabs>
        <w:tab w:val="center" w:pos="3428"/>
        <w:tab w:val="right" w:pos="7800"/>
      </w:tabs>
      <w:spacing w:before="50" w:after="50" w:line="360" w:lineRule="auto"/>
    </w:pPr>
    <w:rPr>
      <w:rFonts w:eastAsia="黑体"/>
      <w:b/>
      <w:sz w:val="20"/>
    </w:rPr>
  </w:style>
  <w:style w:type="paragraph" w:customStyle="1" w:styleId="affc">
    <w:name w:val="论文正文"/>
    <w:basedOn w:val="a"/>
    <w:link w:val="Charf5"/>
    <w:uiPriority w:val="99"/>
    <w:rsid w:val="002D6308"/>
    <w:pPr>
      <w:spacing w:line="360" w:lineRule="auto"/>
      <w:ind w:firstLineChars="150" w:firstLine="150"/>
    </w:pPr>
  </w:style>
  <w:style w:type="character" w:customStyle="1" w:styleId="Charf5">
    <w:name w:val="论文正文 Char"/>
    <w:link w:val="affc"/>
    <w:uiPriority w:val="99"/>
    <w:rsid w:val="002D6308"/>
    <w:rPr>
      <w:kern w:val="2"/>
      <w:sz w:val="24"/>
      <w:szCs w:val="24"/>
    </w:rPr>
  </w:style>
  <w:style w:type="paragraph" w:customStyle="1" w:styleId="affd">
    <w:name w:val="图注"/>
    <w:basedOn w:val="a7"/>
    <w:next w:val="a"/>
    <w:uiPriority w:val="99"/>
    <w:rsid w:val="004C0587"/>
    <w:pPr>
      <w:spacing w:after="120"/>
      <w:jc w:val="center"/>
    </w:pPr>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wmf"/><Relationship Id="rId28" Type="http://schemas.openxmlformats.org/officeDocument/2006/relationships/image" Target="media/image13.png"/><Relationship Id="rId10" Type="http://schemas.openxmlformats.org/officeDocument/2006/relationships/header" Target="header3.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CCFF7-6DDB-4F3C-8708-2E1204E88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21</Pages>
  <Words>1144</Words>
  <Characters>6523</Characters>
  <Application>Microsoft Office Word</Application>
  <DocSecurity>0</DocSecurity>
  <Lines>54</Lines>
  <Paragraphs>15</Paragraphs>
  <ScaleCrop>false</ScaleCrop>
  <Company>soft.netnest.com.cn</Company>
  <LinksUpToDate>false</LinksUpToDate>
  <CharactersWithSpaces>7652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格式No1—2D</dc:title>
  <dc:creator>第十六研究室维修组</dc:creator>
  <cp:lastModifiedBy>廖祜明</cp:lastModifiedBy>
  <cp:revision>27</cp:revision>
  <cp:lastPrinted>2015-09-07T13:48:00Z</cp:lastPrinted>
  <dcterms:created xsi:type="dcterms:W3CDTF">2015-06-02T05:19:00Z</dcterms:created>
  <dcterms:modified xsi:type="dcterms:W3CDTF">2015-09-11T01:36:00Z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_secret">
    <vt:lpwstr/>
  </property>
  <property fmtid="{D5CDD505-2E9C-101B-9397-08002B2CF9AE}" pid="3" name="model_code">
    <vt:lpwstr/>
  </property>
  <property fmtid="{D5CDD505-2E9C-101B-9397-08002B2CF9AE}" pid="4" name="phase_sign">
    <vt:lpwstr/>
  </property>
  <property fmtid="{D5CDD505-2E9C-101B-9397-08002B2CF9AE}" pid="5" name="item_name">
    <vt:lpwstr>文件名称</vt:lpwstr>
  </property>
  <property fmtid="{D5CDD505-2E9C-101B-9397-08002B2CF9AE}" pid="6" name="item_id">
    <vt:lpwstr/>
  </property>
  <property fmtid="{D5CDD505-2E9C-101B-9397-08002B2CF9AE}" pid="7" name="publish_to">
    <vt:lpwstr/>
  </property>
  <property fmtid="{D5CDD505-2E9C-101B-9397-08002B2CF9AE}" pid="8" name="keyword">
    <vt:lpwstr/>
  </property>
  <property fmtid="{D5CDD505-2E9C-101B-9397-08002B2CF9AE}" pid="9" name="item_revision_id">
    <vt:lpwstr/>
  </property>
  <property fmtid="{D5CDD505-2E9C-101B-9397-08002B2CF9AE}" pid="10" name="bianzhi">
    <vt:lpwstr/>
  </property>
  <property fmtid="{D5CDD505-2E9C-101B-9397-08002B2CF9AE}" pid="11" name="DATE_DESIGN">
    <vt:lpwstr/>
  </property>
  <property fmtid="{D5CDD505-2E9C-101B-9397-08002B2CF9AE}" pid="12" name="PROOFREAD">
    <vt:lpwstr/>
  </property>
  <property fmtid="{D5CDD505-2E9C-101B-9397-08002B2CF9AE}" pid="13" name="DATE_PROOFREAD">
    <vt:lpwstr/>
  </property>
  <property fmtid="{D5CDD505-2E9C-101B-9397-08002B2CF9AE}" pid="14" name="EXAMINE">
    <vt:lpwstr/>
  </property>
  <property fmtid="{D5CDD505-2E9C-101B-9397-08002B2CF9AE}" pid="15" name="DATE_EXAMINE">
    <vt:lpwstr/>
  </property>
  <property fmtid="{D5CDD505-2E9C-101B-9397-08002B2CF9AE}" pid="16" name="CHECK">
    <vt:lpwstr/>
  </property>
  <property fmtid="{D5CDD505-2E9C-101B-9397-08002B2CF9AE}" pid="17" name="DATE_CHECK">
    <vt:lpwstr/>
  </property>
  <property fmtid="{D5CDD505-2E9C-101B-9397-08002B2CF9AE}" pid="18" name="AUDITE">
    <vt:lpwstr/>
  </property>
  <property fmtid="{D5CDD505-2E9C-101B-9397-08002B2CF9AE}" pid="19" name="DATE_AUDITE">
    <vt:lpwstr/>
  </property>
  <property fmtid="{D5CDD505-2E9C-101B-9397-08002B2CF9AE}" pid="20" name="APPROVE">
    <vt:lpwstr/>
  </property>
  <property fmtid="{D5CDD505-2E9C-101B-9397-08002B2CF9AE}" pid="21" name="DATE_APPROVE">
    <vt:lpwstr/>
  </property>
  <property fmtid="{D5CDD505-2E9C-101B-9397-08002B2CF9AE}" pid="22" name="APPROVE2">
    <vt:lpwstr/>
  </property>
  <property fmtid="{D5CDD505-2E9C-101B-9397-08002B2CF9AE}" pid="23" name="DATE_APPROVE2">
    <vt:lpwstr/>
  </property>
  <property fmtid="{D5CDD505-2E9C-101B-9397-08002B2CF9AE}" pid="24" name="AGREE">
    <vt:lpwstr/>
  </property>
  <property fmtid="{D5CDD505-2E9C-101B-9397-08002B2CF9AE}" pid="25" name="DATE_AGREE">
    <vt:lpwstr/>
  </property>
  <property fmtid="{D5CDD505-2E9C-101B-9397-08002B2CF9AE}" pid="26" name="COUNTERSIGN1">
    <vt:lpwstr/>
  </property>
  <property fmtid="{D5CDD505-2E9C-101B-9397-08002B2CF9AE}" pid="27" name="DATE_COUNTERSIGN1">
    <vt:lpwstr/>
  </property>
  <property fmtid="{D5CDD505-2E9C-101B-9397-08002B2CF9AE}" pid="28" name="COUNTERSIGN2">
    <vt:lpwstr/>
  </property>
  <property fmtid="{D5CDD505-2E9C-101B-9397-08002B2CF9AE}" pid="29" name="DATE_COUNTERSIGN2">
    <vt:lpwstr/>
  </property>
  <property fmtid="{D5CDD505-2E9C-101B-9397-08002B2CF9AE}" pid="30" name="COUNTERSIGN3">
    <vt:lpwstr/>
  </property>
  <property fmtid="{D5CDD505-2E9C-101B-9397-08002B2CF9AE}" pid="31" name="DATE_COUNTERSIGN3">
    <vt:lpwstr/>
  </property>
  <property fmtid="{D5CDD505-2E9C-101B-9397-08002B2CF9AE}" pid="32" name="COUNTERSIGN4">
    <vt:lpwstr/>
  </property>
  <property fmtid="{D5CDD505-2E9C-101B-9397-08002B2CF9AE}" pid="33" name="DATE_COUNTERSIGN4">
    <vt:lpwstr/>
  </property>
  <property fmtid="{D5CDD505-2E9C-101B-9397-08002B2CF9AE}" pid="34" name="COUNTERSIGN5">
    <vt:lpwstr/>
  </property>
  <property fmtid="{D5CDD505-2E9C-101B-9397-08002B2CF9AE}" pid="35" name="DATE_COUNTERSIGN5">
    <vt:lpwstr/>
  </property>
  <property fmtid="{D5CDD505-2E9C-101B-9397-08002B2CF9AE}" pid="36" name="COUNTERSIGN6">
    <vt:lpwstr/>
  </property>
  <property fmtid="{D5CDD505-2E9C-101B-9397-08002B2CF9AE}" pid="37" name="DATE_COUNTERSIGN6">
    <vt:lpwstr/>
  </property>
  <property fmtid="{D5CDD505-2E9C-101B-9397-08002B2CF9AE}" pid="38" name="COUNTERSIGN7">
    <vt:lpwstr/>
  </property>
  <property fmtid="{D5CDD505-2E9C-101B-9397-08002B2CF9AE}" pid="39" name="DATE_COUNTERSIGN7">
    <vt:lpwstr/>
  </property>
  <property fmtid="{D5CDD505-2E9C-101B-9397-08002B2CF9AE}" pid="40" name="ae8_sow">
    <vt:lpwstr/>
  </property>
  <property fmtid="{D5CDD505-2E9C-101B-9397-08002B2CF9AE}" pid="41" name="ae8_documentID">
    <vt:lpwstr>文件编号</vt:lpwstr>
  </property>
  <property fmtid="{D5CDD505-2E9C-101B-9397-08002B2CF9AE}" pid="42" name="ae8_securityDeadline">
    <vt:lpwstr/>
  </property>
  <property fmtid="{D5CDD505-2E9C-101B-9397-08002B2CF9AE}" pid="43" name="ae8_pageNumber">
    <vt:lpwstr/>
  </property>
  <property fmtid="{D5CDD505-2E9C-101B-9397-08002B2CF9AE}" pid="44" name="COUNTERSIGN8">
    <vt:lpwstr/>
  </property>
  <property fmtid="{D5CDD505-2E9C-101B-9397-08002B2CF9AE}" pid="45" name="COUNTERSIGN9">
    <vt:lpwstr/>
  </property>
  <property fmtid="{D5CDD505-2E9C-101B-9397-08002B2CF9AE}" pid="46" name="COUNTERSIGN10">
    <vt:lpwstr/>
  </property>
  <property fmtid="{D5CDD505-2E9C-101B-9397-08002B2CF9AE}" pid="47" name="COUNTERSIGN11">
    <vt:lpwstr/>
  </property>
  <property fmtid="{D5CDD505-2E9C-101B-9397-08002B2CF9AE}" pid="48" name="COUNTERSIGN12">
    <vt:lpwstr/>
  </property>
  <property fmtid="{D5CDD505-2E9C-101B-9397-08002B2CF9AE}" pid="49" name="COUNTERSIGN13">
    <vt:lpwstr/>
  </property>
  <property fmtid="{D5CDD505-2E9C-101B-9397-08002B2CF9AE}" pid="50" name="COUNTERSIGN14">
    <vt:lpwstr/>
  </property>
  <property fmtid="{D5CDD505-2E9C-101B-9397-08002B2CF9AE}" pid="51" name="COUNTERSIGN15">
    <vt:lpwstr/>
  </property>
  <property fmtid="{D5CDD505-2E9C-101B-9397-08002B2CF9AE}" pid="52" name="COUNTERSIGN16">
    <vt:lpwstr/>
  </property>
  <property fmtid="{D5CDD505-2E9C-101B-9397-08002B2CF9AE}" pid="53" name="DATE_COUNTERSIGN8">
    <vt:lpwstr/>
  </property>
  <property fmtid="{D5CDD505-2E9C-101B-9397-08002B2CF9AE}" pid="54" name="DATE_COUNTERSIGN9">
    <vt:lpwstr/>
  </property>
  <property fmtid="{D5CDD505-2E9C-101B-9397-08002B2CF9AE}" pid="55" name="DATE_COUNTERSIGN10">
    <vt:lpwstr/>
  </property>
  <property fmtid="{D5CDD505-2E9C-101B-9397-08002B2CF9AE}" pid="56" name="DATE_COUNTERSIGN11">
    <vt:lpwstr/>
  </property>
  <property fmtid="{D5CDD505-2E9C-101B-9397-08002B2CF9AE}" pid="57" name="DATE_COUNTERSIGN12">
    <vt:lpwstr/>
  </property>
  <property fmtid="{D5CDD505-2E9C-101B-9397-08002B2CF9AE}" pid="58" name="DATE_COUNTERSIGN13">
    <vt:lpwstr/>
  </property>
  <property fmtid="{D5CDD505-2E9C-101B-9397-08002B2CF9AE}" pid="59" name="DATE_COUNTERSIGN14">
    <vt:lpwstr/>
  </property>
  <property fmtid="{D5CDD505-2E9C-101B-9397-08002B2CF9AE}" pid="60" name="DATE_COUNTERSIGN15">
    <vt:lpwstr/>
  </property>
  <property fmtid="{D5CDD505-2E9C-101B-9397-08002B2CF9AE}" pid="61" name="DATE_COUNTERSIGN16">
    <vt:lpwstr/>
  </property>
  <property fmtid="{D5CDD505-2E9C-101B-9397-08002B2CF9AE}" pid="62" name="DESIGN">
    <vt:lpwstr>infodba</vt:lpwstr>
  </property>
  <property fmtid="{D5CDD505-2E9C-101B-9397-08002B2CF9AE}" pid="63" name="COUNTERSIGN3_P">
    <vt:lpwstr/>
  </property>
  <property fmtid="{D5CDD505-2E9C-101B-9397-08002B2CF9AE}" pid="64" name="COUNTERSIGN2_P">
    <vt:lpwstr/>
  </property>
  <property fmtid="{D5CDD505-2E9C-101B-9397-08002B2CF9AE}" pid="65" name="COUNTERSIGN1_P">
    <vt:lpwstr/>
  </property>
  <property fmtid="{D5CDD505-2E9C-101B-9397-08002B2CF9AE}" pid="66" name="DATE_COUNTERSIGN3_P">
    <vt:lpwstr/>
  </property>
  <property fmtid="{D5CDD505-2E9C-101B-9397-08002B2CF9AE}" pid="67" name="DATE_COUNTERSIGN2_P">
    <vt:lpwstr/>
  </property>
  <property fmtid="{D5CDD505-2E9C-101B-9397-08002B2CF9AE}" pid="68" name="DATE_COUNTERSIGN1_P">
    <vt:lpwstr/>
  </property>
</Properties>
</file>