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4A743" w14:textId="77777777" w:rsidR="008A17F6" w:rsidRPr="00E235A4" w:rsidRDefault="00694640" w:rsidP="00421E02">
      <w:pPr>
        <w:pStyle w:val="a3"/>
        <w:wordWrap w:val="0"/>
        <w:ind w:firstLine="0"/>
        <w:jc w:val="center"/>
        <w:rPr>
          <w:rFonts w:ascii="宋体" w:eastAsia="宋体" w:hAnsi="宋体" w:hint="eastAsia"/>
          <w:sz w:val="72"/>
        </w:rPr>
      </w:pPr>
      <w:r w:rsidRPr="00E235A4">
        <w:rPr>
          <w:rFonts w:ascii="宋体" w:eastAsia="宋体" w:hAnsi="宋体" w:hint="eastAsia"/>
          <w:sz w:val="72"/>
        </w:rPr>
        <w:t>湖北第二师范学院</w:t>
      </w:r>
    </w:p>
    <w:p w14:paraId="63018656" w14:textId="77777777" w:rsidR="008A17F6" w:rsidRPr="00E235A4" w:rsidRDefault="00694640" w:rsidP="00421E02">
      <w:pPr>
        <w:pStyle w:val="a3"/>
        <w:wordWrap w:val="0"/>
        <w:ind w:firstLine="0"/>
        <w:jc w:val="center"/>
        <w:rPr>
          <w:rFonts w:ascii="宋体" w:eastAsia="宋体" w:hAnsi="宋体" w:hint="eastAsia"/>
          <w:sz w:val="72"/>
        </w:rPr>
      </w:pPr>
      <w:r w:rsidRPr="00E235A4">
        <w:rPr>
          <w:rFonts w:ascii="宋体" w:eastAsia="宋体" w:hAnsi="宋体" w:hint="eastAsia"/>
          <w:sz w:val="72"/>
        </w:rPr>
        <w:t>本科毕业论文（设计）</w:t>
      </w:r>
    </w:p>
    <w:p w14:paraId="4C8B78A5" w14:textId="77777777" w:rsidR="008A17F6" w:rsidRPr="00E235A4" w:rsidRDefault="00694640" w:rsidP="00421E02">
      <w:pPr>
        <w:pStyle w:val="a3"/>
        <w:wordWrap w:val="0"/>
        <w:ind w:firstLine="0"/>
        <w:jc w:val="center"/>
        <w:rPr>
          <w:rFonts w:ascii="宋体" w:eastAsia="宋体" w:hAnsi="宋体" w:hint="eastAsia"/>
          <w:sz w:val="72"/>
        </w:rPr>
      </w:pPr>
      <w:r w:rsidRPr="00E235A4">
        <w:rPr>
          <w:rFonts w:ascii="宋体" w:eastAsia="宋体" w:hAnsi="宋体" w:hint="eastAsia"/>
          <w:sz w:val="72"/>
        </w:rPr>
        <w:t>开题报告</w:t>
      </w:r>
    </w:p>
    <w:p w14:paraId="1DA01EE5" w14:textId="77777777" w:rsidR="008A17F6" w:rsidRPr="00E235A4" w:rsidRDefault="008A17F6" w:rsidP="00421E02">
      <w:pPr>
        <w:wordWrap w:val="0"/>
        <w:rPr>
          <w:rFonts w:ascii="宋体" w:hAnsi="宋体" w:hint="eastAsia"/>
        </w:rPr>
      </w:pPr>
    </w:p>
    <w:tbl>
      <w:tblPr>
        <w:tblStyle w:val="ac"/>
        <w:tblW w:w="98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831"/>
      </w:tblGrid>
      <w:tr w:rsidR="008A17F6" w:rsidRPr="00E235A4" w14:paraId="4B1473A1" w14:textId="77777777">
        <w:trPr>
          <w:trHeight w:val="851"/>
          <w:jc w:val="center"/>
        </w:trPr>
        <w:tc>
          <w:tcPr>
            <w:tcW w:w="2977" w:type="dxa"/>
          </w:tcPr>
          <w:p w14:paraId="22CDFF93" w14:textId="77777777" w:rsidR="008A17F6" w:rsidRPr="00E235A4" w:rsidRDefault="00694640" w:rsidP="00421E02">
            <w:pPr>
              <w:wordWrap w:val="0"/>
              <w:spacing w:line="900" w:lineRule="exact"/>
              <w:rPr>
                <w:rFonts w:ascii="宋体" w:hAnsi="宋体" w:hint="eastAsia"/>
                <w:b/>
                <w:bCs/>
                <w:kern w:val="0"/>
                <w:sz w:val="36"/>
                <w:szCs w:val="36"/>
              </w:rPr>
            </w:pPr>
            <w:r w:rsidRPr="00E235A4">
              <w:rPr>
                <w:rFonts w:ascii="宋体" w:hAnsi="宋体" w:hint="eastAsia"/>
                <w:b/>
                <w:bCs/>
                <w:kern w:val="0"/>
                <w:sz w:val="32"/>
                <w:szCs w:val="32"/>
              </w:rPr>
              <w:t>论文（设计）题目:</w:t>
            </w:r>
          </w:p>
        </w:tc>
        <w:tc>
          <w:tcPr>
            <w:tcW w:w="6831" w:type="dxa"/>
            <w:tcBorders>
              <w:bottom w:val="single" w:sz="12" w:space="0" w:color="auto"/>
            </w:tcBorders>
          </w:tcPr>
          <w:p w14:paraId="53D26FB6" w14:textId="7D24B6BC" w:rsidR="008A17F6" w:rsidRPr="00E235A4" w:rsidRDefault="0038226B" w:rsidP="00421E02">
            <w:pPr>
              <w:wordWrap w:val="0"/>
              <w:spacing w:line="900" w:lineRule="exact"/>
              <w:jc w:val="center"/>
              <w:rPr>
                <w:rFonts w:ascii="宋体" w:hAnsi="宋体" w:hint="eastAsia"/>
                <w:b/>
                <w:bCs/>
                <w:kern w:val="0"/>
                <w:sz w:val="28"/>
              </w:rPr>
            </w:pPr>
            <w:r w:rsidRPr="00E235A4">
              <w:rPr>
                <w:rFonts w:ascii="宋体" w:hAnsi="宋体" w:hint="eastAsia"/>
                <w:color w:val="000000" w:themeColor="text1"/>
                <w:kern w:val="0"/>
                <w:sz w:val="36"/>
                <w:szCs w:val="36"/>
                <w:u w:val="single"/>
              </w:rPr>
              <w:t>基于YOLOv5算法的实时车辆检测与跟踪系统设计与实现</w:t>
            </w:r>
          </w:p>
        </w:tc>
      </w:tr>
      <w:tr w:rsidR="008A17F6" w:rsidRPr="00E235A4" w14:paraId="2100B436" w14:textId="77777777">
        <w:trPr>
          <w:trHeight w:val="210"/>
          <w:jc w:val="center"/>
        </w:trPr>
        <w:tc>
          <w:tcPr>
            <w:tcW w:w="2977" w:type="dxa"/>
          </w:tcPr>
          <w:p w14:paraId="6AA4D182" w14:textId="77777777" w:rsidR="008A17F6" w:rsidRPr="00E235A4" w:rsidRDefault="008A17F6" w:rsidP="00421E02">
            <w:pPr>
              <w:wordWrap w:val="0"/>
              <w:spacing w:line="900" w:lineRule="exact"/>
              <w:rPr>
                <w:rFonts w:ascii="宋体" w:hAnsi="宋体" w:hint="eastAsia"/>
                <w:b/>
                <w:bCs/>
                <w:kern w:val="0"/>
                <w:sz w:val="28"/>
              </w:rPr>
            </w:pPr>
          </w:p>
        </w:tc>
        <w:tc>
          <w:tcPr>
            <w:tcW w:w="6831" w:type="dxa"/>
            <w:tcBorders>
              <w:top w:val="single" w:sz="12" w:space="0" w:color="auto"/>
              <w:bottom w:val="single" w:sz="12" w:space="0" w:color="auto"/>
            </w:tcBorders>
          </w:tcPr>
          <w:p w14:paraId="50066941" w14:textId="77777777" w:rsidR="008A17F6" w:rsidRPr="00E235A4" w:rsidRDefault="008A17F6" w:rsidP="00421E02">
            <w:pPr>
              <w:wordWrap w:val="0"/>
              <w:spacing w:line="900" w:lineRule="exact"/>
              <w:rPr>
                <w:rFonts w:ascii="宋体" w:hAnsi="宋体" w:hint="eastAsia"/>
                <w:b/>
                <w:bCs/>
                <w:kern w:val="0"/>
                <w:sz w:val="28"/>
              </w:rPr>
            </w:pPr>
          </w:p>
        </w:tc>
      </w:tr>
    </w:tbl>
    <w:p w14:paraId="330E4E0A" w14:textId="77777777" w:rsidR="008A17F6" w:rsidRPr="00E235A4" w:rsidRDefault="008A17F6" w:rsidP="00421E02">
      <w:pPr>
        <w:wordWrap w:val="0"/>
        <w:rPr>
          <w:rFonts w:ascii="宋体" w:hAnsi="宋体" w:hint="eastAsia"/>
        </w:rPr>
      </w:pPr>
    </w:p>
    <w:p w14:paraId="46D4A7FB" w14:textId="77777777" w:rsidR="008A17F6" w:rsidRPr="00E235A4" w:rsidRDefault="008A17F6" w:rsidP="00421E02">
      <w:pPr>
        <w:wordWrap w:val="0"/>
        <w:rPr>
          <w:rFonts w:ascii="宋体" w:hAnsi="宋体" w:hint="eastAsia"/>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9"/>
      </w:tblGrid>
      <w:tr w:rsidR="008A17F6" w:rsidRPr="00E235A4" w14:paraId="6456DCAF" w14:textId="77777777">
        <w:trPr>
          <w:trHeight w:hRule="exact" w:val="851"/>
          <w:jc w:val="center"/>
        </w:trPr>
        <w:tc>
          <w:tcPr>
            <w:tcW w:w="2410" w:type="dxa"/>
          </w:tcPr>
          <w:p w14:paraId="673D138F" w14:textId="77777777" w:rsidR="008A17F6" w:rsidRPr="00E235A4" w:rsidRDefault="00694640" w:rsidP="00421E02">
            <w:pPr>
              <w:wordWrap w:val="0"/>
              <w:spacing w:line="900" w:lineRule="exact"/>
              <w:rPr>
                <w:rFonts w:ascii="宋体" w:hAnsi="宋体" w:hint="eastAsia"/>
                <w:b/>
                <w:bCs/>
                <w:kern w:val="0"/>
                <w:sz w:val="28"/>
              </w:rPr>
            </w:pPr>
            <w:r w:rsidRPr="00E235A4">
              <w:rPr>
                <w:rFonts w:ascii="宋体" w:hAnsi="宋体" w:hint="eastAsia"/>
                <w:b/>
                <w:bCs/>
                <w:kern w:val="0"/>
                <w:sz w:val="28"/>
              </w:rPr>
              <w:t>姓          名:</w:t>
            </w:r>
          </w:p>
        </w:tc>
        <w:tc>
          <w:tcPr>
            <w:tcW w:w="5529" w:type="dxa"/>
            <w:tcBorders>
              <w:bottom w:val="single" w:sz="12" w:space="0" w:color="auto"/>
            </w:tcBorders>
          </w:tcPr>
          <w:p w14:paraId="2D244AD0" w14:textId="7E36AAB9" w:rsidR="008A17F6" w:rsidRPr="00E235A4" w:rsidRDefault="00681C32" w:rsidP="00421E02">
            <w:pPr>
              <w:wordWrap w:val="0"/>
              <w:spacing w:line="900" w:lineRule="exact"/>
              <w:jc w:val="center"/>
              <w:rPr>
                <w:rFonts w:ascii="宋体" w:hAnsi="宋体" w:hint="eastAsia"/>
                <w:b/>
                <w:bCs/>
                <w:kern w:val="0"/>
                <w:sz w:val="28"/>
              </w:rPr>
            </w:pPr>
            <w:proofErr w:type="gramStart"/>
            <w:r w:rsidRPr="00E235A4">
              <w:rPr>
                <w:rFonts w:ascii="宋体" w:hAnsi="宋体" w:hint="eastAsia"/>
                <w:b/>
                <w:bCs/>
                <w:kern w:val="0"/>
                <w:sz w:val="28"/>
              </w:rPr>
              <w:t>魏照轩</w:t>
            </w:r>
            <w:proofErr w:type="gramEnd"/>
          </w:p>
        </w:tc>
      </w:tr>
      <w:tr w:rsidR="008A17F6" w:rsidRPr="00E235A4" w14:paraId="66EC6BC4" w14:textId="77777777">
        <w:trPr>
          <w:trHeight w:hRule="exact" w:val="851"/>
          <w:jc w:val="center"/>
        </w:trPr>
        <w:tc>
          <w:tcPr>
            <w:tcW w:w="2410" w:type="dxa"/>
          </w:tcPr>
          <w:p w14:paraId="735D1E95" w14:textId="77777777" w:rsidR="008A17F6" w:rsidRPr="00E235A4" w:rsidRDefault="00694640" w:rsidP="00421E02">
            <w:pPr>
              <w:wordWrap w:val="0"/>
              <w:spacing w:line="900" w:lineRule="exact"/>
              <w:rPr>
                <w:rFonts w:ascii="宋体" w:hAnsi="宋体" w:hint="eastAsia"/>
                <w:b/>
                <w:bCs/>
                <w:kern w:val="0"/>
                <w:sz w:val="28"/>
              </w:rPr>
            </w:pPr>
            <w:r w:rsidRPr="00E235A4">
              <w:rPr>
                <w:rFonts w:ascii="宋体" w:hAnsi="宋体" w:hint="eastAsia"/>
                <w:b/>
                <w:bCs/>
                <w:kern w:val="0"/>
                <w:sz w:val="28"/>
              </w:rPr>
              <w:t>学          号:</w:t>
            </w:r>
          </w:p>
        </w:tc>
        <w:tc>
          <w:tcPr>
            <w:tcW w:w="5529" w:type="dxa"/>
            <w:tcBorders>
              <w:top w:val="single" w:sz="12" w:space="0" w:color="auto"/>
              <w:bottom w:val="single" w:sz="12" w:space="0" w:color="auto"/>
            </w:tcBorders>
          </w:tcPr>
          <w:p w14:paraId="566B2161" w14:textId="0289EAD1" w:rsidR="008A17F6" w:rsidRPr="00E235A4" w:rsidRDefault="008C014D" w:rsidP="00421E02">
            <w:pPr>
              <w:wordWrap w:val="0"/>
              <w:spacing w:line="900" w:lineRule="exact"/>
              <w:jc w:val="center"/>
              <w:rPr>
                <w:rFonts w:ascii="宋体" w:hAnsi="宋体" w:hint="eastAsia"/>
                <w:b/>
                <w:bCs/>
                <w:kern w:val="0"/>
                <w:sz w:val="28"/>
              </w:rPr>
            </w:pPr>
            <w:r w:rsidRPr="00E235A4">
              <w:rPr>
                <w:rFonts w:ascii="宋体" w:hAnsi="宋体" w:hint="eastAsia"/>
                <w:b/>
                <w:bCs/>
                <w:kern w:val="0"/>
                <w:sz w:val="28"/>
              </w:rPr>
              <w:t>2150341017</w:t>
            </w:r>
          </w:p>
        </w:tc>
      </w:tr>
      <w:tr w:rsidR="008A17F6" w:rsidRPr="00E235A4" w14:paraId="26D79BA0" w14:textId="77777777">
        <w:trPr>
          <w:trHeight w:hRule="exact" w:val="851"/>
          <w:jc w:val="center"/>
        </w:trPr>
        <w:tc>
          <w:tcPr>
            <w:tcW w:w="2410" w:type="dxa"/>
          </w:tcPr>
          <w:p w14:paraId="16EF1CC4" w14:textId="77777777" w:rsidR="008A17F6" w:rsidRPr="00E235A4" w:rsidRDefault="00694640" w:rsidP="00421E02">
            <w:pPr>
              <w:wordWrap w:val="0"/>
              <w:spacing w:line="900" w:lineRule="exact"/>
              <w:rPr>
                <w:rFonts w:ascii="宋体" w:hAnsi="宋体" w:hint="eastAsia"/>
                <w:b/>
                <w:bCs/>
                <w:kern w:val="0"/>
                <w:sz w:val="28"/>
              </w:rPr>
            </w:pPr>
            <w:r w:rsidRPr="00E235A4">
              <w:rPr>
                <w:rFonts w:ascii="宋体" w:hAnsi="宋体" w:hint="eastAsia"/>
                <w:b/>
                <w:bCs/>
                <w:kern w:val="0"/>
                <w:sz w:val="28"/>
              </w:rPr>
              <w:t>年          级:</w:t>
            </w:r>
          </w:p>
        </w:tc>
        <w:tc>
          <w:tcPr>
            <w:tcW w:w="5529" w:type="dxa"/>
            <w:tcBorders>
              <w:top w:val="single" w:sz="12" w:space="0" w:color="auto"/>
              <w:bottom w:val="single" w:sz="12" w:space="0" w:color="auto"/>
            </w:tcBorders>
          </w:tcPr>
          <w:p w14:paraId="6E2F4785" w14:textId="572AA66B" w:rsidR="008A17F6" w:rsidRPr="00E235A4" w:rsidRDefault="008C014D" w:rsidP="00421E02">
            <w:pPr>
              <w:wordWrap w:val="0"/>
              <w:spacing w:line="900" w:lineRule="exact"/>
              <w:jc w:val="center"/>
              <w:rPr>
                <w:rFonts w:ascii="宋体" w:hAnsi="宋体" w:hint="eastAsia"/>
                <w:b/>
                <w:bCs/>
                <w:kern w:val="0"/>
                <w:sz w:val="28"/>
              </w:rPr>
            </w:pPr>
            <w:r w:rsidRPr="00E235A4">
              <w:rPr>
                <w:rFonts w:ascii="宋体" w:hAnsi="宋体" w:hint="eastAsia"/>
                <w:b/>
                <w:bCs/>
                <w:kern w:val="0"/>
                <w:sz w:val="28"/>
              </w:rPr>
              <w:t>2021级</w:t>
            </w:r>
          </w:p>
        </w:tc>
      </w:tr>
      <w:tr w:rsidR="008A17F6" w:rsidRPr="00E235A4" w14:paraId="2201C24C" w14:textId="77777777">
        <w:trPr>
          <w:trHeight w:hRule="exact" w:val="851"/>
          <w:jc w:val="center"/>
        </w:trPr>
        <w:tc>
          <w:tcPr>
            <w:tcW w:w="2410" w:type="dxa"/>
          </w:tcPr>
          <w:p w14:paraId="387A0897" w14:textId="77777777" w:rsidR="008A17F6" w:rsidRPr="00E235A4" w:rsidRDefault="00694640" w:rsidP="00421E02">
            <w:pPr>
              <w:wordWrap w:val="0"/>
              <w:spacing w:line="900" w:lineRule="exact"/>
              <w:rPr>
                <w:rFonts w:ascii="宋体" w:hAnsi="宋体" w:hint="eastAsia"/>
                <w:b/>
                <w:bCs/>
                <w:kern w:val="0"/>
                <w:sz w:val="28"/>
              </w:rPr>
            </w:pPr>
            <w:r w:rsidRPr="00E235A4">
              <w:rPr>
                <w:rFonts w:ascii="宋体" w:hAnsi="宋体" w:hint="eastAsia"/>
                <w:b/>
                <w:bCs/>
                <w:kern w:val="0"/>
                <w:sz w:val="28"/>
              </w:rPr>
              <w:t xml:space="preserve">学       </w:t>
            </w:r>
            <w:r w:rsidRPr="00E235A4">
              <w:rPr>
                <w:rFonts w:ascii="宋体" w:hAnsi="宋体"/>
                <w:b/>
                <w:bCs/>
                <w:kern w:val="0"/>
                <w:sz w:val="28"/>
              </w:rPr>
              <w:t xml:space="preserve">   </w:t>
            </w:r>
            <w:r w:rsidRPr="00E235A4">
              <w:rPr>
                <w:rFonts w:ascii="宋体" w:hAnsi="宋体" w:hint="eastAsia"/>
                <w:b/>
                <w:bCs/>
                <w:kern w:val="0"/>
                <w:sz w:val="28"/>
              </w:rPr>
              <w:t>院:</w:t>
            </w:r>
          </w:p>
        </w:tc>
        <w:tc>
          <w:tcPr>
            <w:tcW w:w="5529" w:type="dxa"/>
            <w:tcBorders>
              <w:top w:val="single" w:sz="12" w:space="0" w:color="auto"/>
              <w:bottom w:val="single" w:sz="12" w:space="0" w:color="auto"/>
            </w:tcBorders>
          </w:tcPr>
          <w:p w14:paraId="3CA85CED" w14:textId="0329BCAE" w:rsidR="008A17F6" w:rsidRPr="00E235A4" w:rsidRDefault="008C014D" w:rsidP="00421E02">
            <w:pPr>
              <w:wordWrap w:val="0"/>
              <w:spacing w:line="900" w:lineRule="exact"/>
              <w:jc w:val="center"/>
              <w:rPr>
                <w:rFonts w:ascii="宋体" w:hAnsi="宋体" w:hint="eastAsia"/>
                <w:b/>
                <w:bCs/>
                <w:kern w:val="0"/>
                <w:sz w:val="28"/>
              </w:rPr>
            </w:pPr>
            <w:r w:rsidRPr="00E235A4">
              <w:rPr>
                <w:rFonts w:ascii="宋体" w:hAnsi="宋体" w:hint="eastAsia"/>
                <w:b/>
                <w:bCs/>
                <w:kern w:val="0"/>
                <w:sz w:val="28"/>
              </w:rPr>
              <w:t>计算机学院</w:t>
            </w:r>
          </w:p>
        </w:tc>
      </w:tr>
      <w:tr w:rsidR="008A17F6" w:rsidRPr="00E235A4" w14:paraId="4661B89B" w14:textId="77777777">
        <w:trPr>
          <w:trHeight w:hRule="exact" w:val="851"/>
          <w:jc w:val="center"/>
        </w:trPr>
        <w:tc>
          <w:tcPr>
            <w:tcW w:w="2410" w:type="dxa"/>
          </w:tcPr>
          <w:p w14:paraId="38879B0D" w14:textId="77777777" w:rsidR="008A17F6" w:rsidRPr="00E235A4" w:rsidRDefault="00694640" w:rsidP="00421E02">
            <w:pPr>
              <w:wordWrap w:val="0"/>
              <w:spacing w:line="900" w:lineRule="exact"/>
              <w:rPr>
                <w:rFonts w:ascii="宋体" w:hAnsi="宋体" w:hint="eastAsia"/>
                <w:b/>
                <w:bCs/>
                <w:kern w:val="0"/>
                <w:sz w:val="28"/>
              </w:rPr>
            </w:pPr>
            <w:r w:rsidRPr="00E235A4">
              <w:rPr>
                <w:rFonts w:ascii="宋体" w:hAnsi="宋体" w:hint="eastAsia"/>
                <w:b/>
                <w:bCs/>
                <w:kern w:val="0"/>
                <w:sz w:val="28"/>
              </w:rPr>
              <w:t>专  业  名  称:</w:t>
            </w:r>
          </w:p>
        </w:tc>
        <w:tc>
          <w:tcPr>
            <w:tcW w:w="5529" w:type="dxa"/>
            <w:tcBorders>
              <w:top w:val="single" w:sz="12" w:space="0" w:color="auto"/>
              <w:bottom w:val="single" w:sz="12" w:space="0" w:color="auto"/>
            </w:tcBorders>
          </w:tcPr>
          <w:p w14:paraId="45541977" w14:textId="5D5035BF" w:rsidR="008A17F6" w:rsidRPr="00E235A4" w:rsidRDefault="008C014D" w:rsidP="00421E02">
            <w:pPr>
              <w:wordWrap w:val="0"/>
              <w:spacing w:line="900" w:lineRule="exact"/>
              <w:jc w:val="center"/>
              <w:rPr>
                <w:rFonts w:ascii="宋体" w:hAnsi="宋体" w:hint="eastAsia"/>
                <w:b/>
                <w:bCs/>
                <w:kern w:val="0"/>
                <w:sz w:val="28"/>
              </w:rPr>
            </w:pPr>
            <w:r w:rsidRPr="00E235A4">
              <w:rPr>
                <w:rFonts w:ascii="宋体" w:hAnsi="宋体" w:hint="eastAsia"/>
                <w:b/>
                <w:bCs/>
                <w:kern w:val="0"/>
                <w:sz w:val="28"/>
              </w:rPr>
              <w:t>计算机科学与技术</w:t>
            </w:r>
          </w:p>
        </w:tc>
      </w:tr>
      <w:tr w:rsidR="008A17F6" w:rsidRPr="00E235A4" w14:paraId="117E30EE" w14:textId="77777777">
        <w:trPr>
          <w:trHeight w:hRule="exact" w:val="851"/>
          <w:jc w:val="center"/>
        </w:trPr>
        <w:tc>
          <w:tcPr>
            <w:tcW w:w="2410" w:type="dxa"/>
          </w:tcPr>
          <w:p w14:paraId="2DF3EC00" w14:textId="77777777" w:rsidR="008A17F6" w:rsidRPr="00E235A4" w:rsidRDefault="00694640" w:rsidP="00421E02">
            <w:pPr>
              <w:wordWrap w:val="0"/>
              <w:spacing w:line="900" w:lineRule="exact"/>
              <w:rPr>
                <w:rFonts w:ascii="宋体" w:hAnsi="宋体" w:hint="eastAsia"/>
                <w:b/>
                <w:bCs/>
                <w:kern w:val="0"/>
                <w:sz w:val="28"/>
              </w:rPr>
            </w:pPr>
            <w:r w:rsidRPr="00E235A4">
              <w:rPr>
                <w:rFonts w:ascii="宋体" w:hAnsi="宋体" w:hint="eastAsia"/>
                <w:b/>
                <w:bCs/>
                <w:spacing w:val="24"/>
                <w:kern w:val="0"/>
                <w:sz w:val="28"/>
              </w:rPr>
              <w:t>指导教师姓名</w:t>
            </w:r>
            <w:r w:rsidRPr="00E235A4">
              <w:rPr>
                <w:rFonts w:ascii="宋体" w:hAnsi="宋体" w:hint="eastAsia"/>
                <w:spacing w:val="24"/>
                <w:kern w:val="0"/>
                <w:sz w:val="28"/>
              </w:rPr>
              <w:t>:</w:t>
            </w:r>
          </w:p>
        </w:tc>
        <w:tc>
          <w:tcPr>
            <w:tcW w:w="5529" w:type="dxa"/>
            <w:tcBorders>
              <w:top w:val="single" w:sz="12" w:space="0" w:color="auto"/>
              <w:bottom w:val="single" w:sz="12" w:space="0" w:color="auto"/>
            </w:tcBorders>
          </w:tcPr>
          <w:p w14:paraId="01B17FBD" w14:textId="6F163B82" w:rsidR="008A17F6" w:rsidRPr="00E235A4" w:rsidRDefault="006E5360" w:rsidP="00421E02">
            <w:pPr>
              <w:wordWrap w:val="0"/>
              <w:spacing w:line="900" w:lineRule="exact"/>
              <w:jc w:val="center"/>
              <w:rPr>
                <w:rFonts w:ascii="宋体" w:hAnsi="宋体" w:hint="eastAsia"/>
                <w:b/>
                <w:bCs/>
                <w:kern w:val="0"/>
                <w:sz w:val="28"/>
              </w:rPr>
            </w:pPr>
            <w:r w:rsidRPr="00E235A4">
              <w:rPr>
                <w:rFonts w:ascii="宋体" w:hAnsi="宋体" w:hint="eastAsia"/>
                <w:b/>
                <w:bCs/>
                <w:kern w:val="0"/>
                <w:sz w:val="28"/>
              </w:rPr>
              <w:t>徐兆佳</w:t>
            </w:r>
          </w:p>
        </w:tc>
      </w:tr>
      <w:tr w:rsidR="008A17F6" w:rsidRPr="00E235A4" w14:paraId="24136EAC" w14:textId="77777777">
        <w:trPr>
          <w:trHeight w:hRule="exact" w:val="851"/>
          <w:jc w:val="center"/>
        </w:trPr>
        <w:tc>
          <w:tcPr>
            <w:tcW w:w="2410" w:type="dxa"/>
          </w:tcPr>
          <w:p w14:paraId="3127E7F1" w14:textId="77777777" w:rsidR="008A17F6" w:rsidRPr="00E235A4" w:rsidRDefault="00694640" w:rsidP="00421E02">
            <w:pPr>
              <w:wordWrap w:val="0"/>
              <w:spacing w:line="900" w:lineRule="exact"/>
              <w:rPr>
                <w:rFonts w:ascii="宋体" w:hAnsi="宋体" w:hint="eastAsia"/>
                <w:b/>
                <w:bCs/>
                <w:kern w:val="0"/>
                <w:sz w:val="28"/>
              </w:rPr>
            </w:pPr>
            <w:r w:rsidRPr="00E235A4">
              <w:rPr>
                <w:rFonts w:ascii="宋体" w:hAnsi="宋体" w:hint="eastAsia"/>
                <w:b/>
                <w:bCs/>
                <w:spacing w:val="24"/>
                <w:kern w:val="0"/>
                <w:sz w:val="28"/>
              </w:rPr>
              <w:t>指导教师职称</w:t>
            </w:r>
            <w:r w:rsidRPr="00E235A4">
              <w:rPr>
                <w:rFonts w:ascii="宋体" w:hAnsi="宋体" w:hint="eastAsia"/>
                <w:spacing w:val="24"/>
                <w:kern w:val="0"/>
                <w:sz w:val="28"/>
              </w:rPr>
              <w:t>:</w:t>
            </w:r>
          </w:p>
        </w:tc>
        <w:tc>
          <w:tcPr>
            <w:tcW w:w="5529" w:type="dxa"/>
            <w:tcBorders>
              <w:top w:val="single" w:sz="12" w:space="0" w:color="auto"/>
              <w:bottom w:val="single" w:sz="12" w:space="0" w:color="auto"/>
            </w:tcBorders>
          </w:tcPr>
          <w:p w14:paraId="62F9CBFC" w14:textId="0ADA0D7C" w:rsidR="008A17F6" w:rsidRPr="00E235A4" w:rsidRDefault="006E5360" w:rsidP="00421E02">
            <w:pPr>
              <w:wordWrap w:val="0"/>
              <w:spacing w:line="900" w:lineRule="exact"/>
              <w:jc w:val="center"/>
              <w:rPr>
                <w:rFonts w:ascii="宋体" w:hAnsi="宋体" w:hint="eastAsia"/>
                <w:b/>
                <w:bCs/>
                <w:kern w:val="0"/>
                <w:sz w:val="28"/>
              </w:rPr>
            </w:pPr>
            <w:r w:rsidRPr="00E235A4">
              <w:rPr>
                <w:rFonts w:ascii="宋体" w:hAnsi="宋体" w:hint="eastAsia"/>
                <w:b/>
                <w:bCs/>
                <w:kern w:val="0"/>
                <w:sz w:val="28"/>
              </w:rPr>
              <w:t>副教授</w:t>
            </w:r>
          </w:p>
        </w:tc>
      </w:tr>
    </w:tbl>
    <w:p w14:paraId="18897415" w14:textId="77777777" w:rsidR="008A17F6" w:rsidRPr="00E235A4" w:rsidRDefault="008A17F6" w:rsidP="00421E02">
      <w:pPr>
        <w:wordWrap w:val="0"/>
        <w:rPr>
          <w:rFonts w:ascii="宋体" w:hAnsi="宋体" w:hint="eastAsia"/>
          <w:sz w:val="28"/>
          <w:szCs w:val="28"/>
        </w:rPr>
      </w:pPr>
    </w:p>
    <w:p w14:paraId="6C371AEC" w14:textId="4FC14332" w:rsidR="008A17F6" w:rsidRPr="00E235A4" w:rsidRDefault="00694640" w:rsidP="00421E02">
      <w:pPr>
        <w:wordWrap w:val="0"/>
        <w:jc w:val="center"/>
        <w:rPr>
          <w:rFonts w:ascii="宋体" w:hAnsi="宋体" w:hint="eastAsia"/>
          <w:sz w:val="28"/>
          <w:szCs w:val="28"/>
        </w:rPr>
        <w:sectPr w:rsidR="008A17F6" w:rsidRPr="00E235A4">
          <w:pgSz w:w="11624" w:h="16160"/>
          <w:pgMar w:top="1134" w:right="1134" w:bottom="1134" w:left="1134" w:header="851" w:footer="992" w:gutter="0"/>
          <w:cols w:space="425"/>
          <w:docGrid w:type="lines" w:linePitch="312"/>
        </w:sectPr>
      </w:pPr>
      <w:r w:rsidRPr="00E235A4">
        <w:rPr>
          <w:rFonts w:ascii="宋体" w:hAnsi="宋体" w:hint="eastAsia"/>
          <w:sz w:val="28"/>
          <w:szCs w:val="28"/>
        </w:rPr>
        <w:t xml:space="preserve">填表时间： </w:t>
      </w:r>
      <w:r w:rsidR="00EE079B" w:rsidRPr="00E235A4">
        <w:rPr>
          <w:rFonts w:ascii="宋体" w:hAnsi="宋体" w:hint="eastAsia"/>
          <w:sz w:val="28"/>
          <w:szCs w:val="28"/>
        </w:rPr>
        <w:t>2024</w:t>
      </w:r>
      <w:r w:rsidRPr="00E235A4">
        <w:rPr>
          <w:rFonts w:ascii="宋体" w:hAnsi="宋体" w:hint="eastAsia"/>
          <w:sz w:val="28"/>
          <w:szCs w:val="28"/>
        </w:rPr>
        <w:t xml:space="preserve"> 年 </w:t>
      </w:r>
      <w:r w:rsidR="001A04A7" w:rsidRPr="00E235A4">
        <w:rPr>
          <w:rFonts w:ascii="宋体" w:hAnsi="宋体"/>
          <w:sz w:val="28"/>
          <w:szCs w:val="28"/>
        </w:rPr>
        <w:t xml:space="preserve"> </w:t>
      </w:r>
      <w:r w:rsidR="00EE079B" w:rsidRPr="00E235A4">
        <w:rPr>
          <w:rFonts w:ascii="宋体" w:hAnsi="宋体" w:hint="eastAsia"/>
          <w:sz w:val="28"/>
          <w:szCs w:val="28"/>
        </w:rPr>
        <w:t>12</w:t>
      </w:r>
      <w:r w:rsidRPr="00E235A4">
        <w:rPr>
          <w:rFonts w:ascii="宋体" w:hAnsi="宋体"/>
          <w:sz w:val="28"/>
          <w:szCs w:val="28"/>
        </w:rPr>
        <w:t xml:space="preserve"> </w:t>
      </w:r>
      <w:r w:rsidRPr="00E235A4">
        <w:rPr>
          <w:rFonts w:ascii="宋体" w:hAnsi="宋体" w:hint="eastAsia"/>
          <w:sz w:val="28"/>
          <w:szCs w:val="28"/>
        </w:rPr>
        <w:t xml:space="preserve">月 </w:t>
      </w:r>
      <w:r w:rsidRPr="00E235A4">
        <w:rPr>
          <w:rFonts w:ascii="宋体" w:hAnsi="宋体"/>
          <w:sz w:val="28"/>
          <w:szCs w:val="28"/>
        </w:rPr>
        <w:t xml:space="preserve"> </w:t>
      </w:r>
      <w:r w:rsidR="00EE079B" w:rsidRPr="00E235A4">
        <w:rPr>
          <w:rFonts w:ascii="宋体" w:hAnsi="宋体" w:hint="eastAsia"/>
          <w:sz w:val="28"/>
          <w:szCs w:val="28"/>
        </w:rPr>
        <w:t>28</w:t>
      </w:r>
      <w:r w:rsidRPr="00E235A4">
        <w:rPr>
          <w:rFonts w:ascii="宋体" w:hAnsi="宋体"/>
          <w:sz w:val="28"/>
          <w:szCs w:val="28"/>
        </w:rPr>
        <w:t xml:space="preserve"> </w:t>
      </w:r>
      <w:r w:rsidRPr="00E235A4">
        <w:rPr>
          <w:rFonts w:ascii="宋体" w:hAnsi="宋体" w:hint="eastAsia"/>
          <w:sz w:val="28"/>
          <w:szCs w:val="28"/>
        </w:rPr>
        <w:t>日</w:t>
      </w:r>
    </w:p>
    <w:p w14:paraId="1910D303" w14:textId="77777777" w:rsidR="008A17F6" w:rsidRPr="00E235A4" w:rsidRDefault="008A17F6" w:rsidP="00421E02">
      <w:pPr>
        <w:wordWrap w:val="0"/>
        <w:rPr>
          <w:rFonts w:ascii="宋体" w:hAnsi="宋体" w:hint="eastAsia"/>
          <w:b/>
          <w:sz w:val="30"/>
          <w:szCs w:val="28"/>
        </w:rPr>
      </w:pPr>
    </w:p>
    <w:p w14:paraId="357BD68F" w14:textId="77777777" w:rsidR="008A17F6" w:rsidRPr="00E235A4" w:rsidRDefault="00694640" w:rsidP="00421E02">
      <w:pPr>
        <w:wordWrap w:val="0"/>
        <w:spacing w:line="480" w:lineRule="auto"/>
        <w:ind w:firstLineChars="200" w:firstLine="600"/>
        <w:rPr>
          <w:rFonts w:ascii="宋体" w:hAnsi="宋体" w:hint="eastAsia"/>
          <w:sz w:val="30"/>
          <w:szCs w:val="30"/>
        </w:rPr>
      </w:pPr>
      <w:r w:rsidRPr="00E235A4">
        <w:rPr>
          <w:rFonts w:ascii="宋体" w:hAnsi="宋体" w:hint="eastAsia"/>
          <w:sz w:val="30"/>
          <w:szCs w:val="30"/>
        </w:rPr>
        <w:t>填表说明：</w:t>
      </w:r>
    </w:p>
    <w:p w14:paraId="6AE2F5D4" w14:textId="77777777" w:rsidR="008A17F6" w:rsidRPr="00E235A4" w:rsidRDefault="008A17F6" w:rsidP="00421E02">
      <w:pPr>
        <w:wordWrap w:val="0"/>
        <w:spacing w:line="480" w:lineRule="auto"/>
        <w:ind w:firstLineChars="200" w:firstLine="480"/>
        <w:rPr>
          <w:rFonts w:ascii="宋体" w:hAnsi="宋体" w:hint="eastAsia"/>
          <w:sz w:val="24"/>
        </w:rPr>
      </w:pPr>
    </w:p>
    <w:p w14:paraId="1FFDA39A" w14:textId="3FF3C572" w:rsidR="008A17F6" w:rsidRPr="00E235A4" w:rsidRDefault="00694640" w:rsidP="00421E02">
      <w:pPr>
        <w:wordWrap w:val="0"/>
        <w:spacing w:line="480" w:lineRule="auto"/>
        <w:ind w:firstLineChars="200" w:firstLine="480"/>
        <w:rPr>
          <w:rFonts w:ascii="宋体" w:hAnsi="宋体" w:hint="eastAsia"/>
          <w:sz w:val="24"/>
        </w:rPr>
      </w:pPr>
      <w:r w:rsidRPr="00E235A4">
        <w:rPr>
          <w:rFonts w:ascii="宋体" w:hAnsi="宋体" w:hint="eastAsia"/>
          <w:sz w:val="24"/>
        </w:rPr>
        <w:t>1．《开题报告》须由指导教师和开题</w:t>
      </w:r>
      <w:r w:rsidR="0059358C" w:rsidRPr="00E235A4">
        <w:rPr>
          <w:rFonts w:ascii="宋体" w:hAnsi="宋体" w:hint="eastAsia"/>
          <w:sz w:val="24"/>
        </w:rPr>
        <w:t>答辩</w:t>
      </w:r>
      <w:r w:rsidRPr="00E235A4">
        <w:rPr>
          <w:rFonts w:ascii="宋体" w:hAnsi="宋体" w:hint="eastAsia"/>
          <w:sz w:val="24"/>
        </w:rPr>
        <w:t>小组集中开题指导并修改后由学生本人填写。指导教师、开题</w:t>
      </w:r>
      <w:r w:rsidR="001C36F9" w:rsidRPr="00E235A4">
        <w:rPr>
          <w:rFonts w:ascii="宋体" w:hAnsi="宋体" w:hint="eastAsia"/>
          <w:sz w:val="24"/>
        </w:rPr>
        <w:t>答辩</w:t>
      </w:r>
      <w:r w:rsidRPr="00E235A4">
        <w:rPr>
          <w:rFonts w:ascii="宋体" w:hAnsi="宋体" w:hint="eastAsia"/>
          <w:sz w:val="24"/>
        </w:rPr>
        <w:t>小组及学院负责人在学生填写后，应在相应栏目里填写意见。最后由学院盖章备案保存。</w:t>
      </w:r>
    </w:p>
    <w:p w14:paraId="607A1FD6" w14:textId="77777777" w:rsidR="008A17F6" w:rsidRPr="00E235A4" w:rsidRDefault="00694640" w:rsidP="00421E02">
      <w:pPr>
        <w:wordWrap w:val="0"/>
        <w:spacing w:line="480" w:lineRule="auto"/>
        <w:ind w:firstLineChars="200" w:firstLine="480"/>
        <w:rPr>
          <w:rFonts w:ascii="宋体" w:hAnsi="宋体" w:hint="eastAsia"/>
          <w:sz w:val="24"/>
        </w:rPr>
      </w:pPr>
      <w:r w:rsidRPr="00E235A4">
        <w:rPr>
          <w:rFonts w:ascii="宋体" w:hAnsi="宋体" w:hint="eastAsia"/>
          <w:sz w:val="24"/>
        </w:rPr>
        <w:t>2．学生须按栏目填写《开题报告》，不得作实质性改变，填写应详细完整。</w:t>
      </w:r>
    </w:p>
    <w:p w14:paraId="48244D3A" w14:textId="77777777" w:rsidR="008A17F6" w:rsidRPr="00E235A4" w:rsidRDefault="008A17F6" w:rsidP="00421E02">
      <w:pPr>
        <w:wordWrap w:val="0"/>
        <w:spacing w:line="480" w:lineRule="auto"/>
        <w:ind w:left="240" w:hangingChars="100" w:hanging="240"/>
        <w:rPr>
          <w:rFonts w:ascii="宋体" w:hAnsi="宋体" w:hint="eastAsia"/>
          <w:sz w:val="24"/>
        </w:rPr>
      </w:pPr>
    </w:p>
    <w:p w14:paraId="33B386E8" w14:textId="77777777" w:rsidR="008A17F6" w:rsidRPr="00E235A4" w:rsidRDefault="008A17F6" w:rsidP="00421E02">
      <w:pPr>
        <w:wordWrap w:val="0"/>
        <w:spacing w:line="480" w:lineRule="auto"/>
        <w:ind w:left="360" w:hangingChars="150" w:hanging="360"/>
        <w:rPr>
          <w:rFonts w:ascii="宋体" w:hAnsi="宋体" w:hint="eastAsia"/>
          <w:sz w:val="24"/>
        </w:rPr>
      </w:pPr>
    </w:p>
    <w:p w14:paraId="094B4E26" w14:textId="77777777" w:rsidR="008A17F6" w:rsidRPr="00E235A4" w:rsidRDefault="008A17F6" w:rsidP="00421E02">
      <w:pPr>
        <w:wordWrap w:val="0"/>
        <w:spacing w:line="480" w:lineRule="auto"/>
        <w:ind w:left="360" w:hangingChars="150" w:hanging="360"/>
        <w:rPr>
          <w:rFonts w:ascii="宋体" w:hAnsi="宋体" w:hint="eastAsia"/>
          <w:sz w:val="24"/>
        </w:rPr>
      </w:pPr>
    </w:p>
    <w:p w14:paraId="2901AF72" w14:textId="77777777" w:rsidR="008A17F6" w:rsidRPr="00E235A4" w:rsidRDefault="008A17F6" w:rsidP="00421E02">
      <w:pPr>
        <w:wordWrap w:val="0"/>
        <w:spacing w:line="480" w:lineRule="auto"/>
        <w:ind w:left="360" w:hangingChars="150" w:hanging="360"/>
        <w:rPr>
          <w:rFonts w:ascii="宋体" w:hAnsi="宋体" w:hint="eastAsia"/>
          <w:sz w:val="24"/>
        </w:rPr>
      </w:pPr>
    </w:p>
    <w:p w14:paraId="40B45F43" w14:textId="77777777" w:rsidR="008A17F6" w:rsidRPr="00E235A4" w:rsidRDefault="008A17F6" w:rsidP="00421E02">
      <w:pPr>
        <w:wordWrap w:val="0"/>
        <w:spacing w:line="480" w:lineRule="auto"/>
        <w:ind w:left="360" w:hangingChars="150" w:hanging="360"/>
        <w:rPr>
          <w:rFonts w:ascii="宋体" w:hAnsi="宋体" w:hint="eastAsia"/>
          <w:sz w:val="24"/>
        </w:rPr>
      </w:pPr>
    </w:p>
    <w:p w14:paraId="62B765AE" w14:textId="77777777" w:rsidR="008A17F6" w:rsidRPr="00E235A4" w:rsidRDefault="008A17F6" w:rsidP="00421E02">
      <w:pPr>
        <w:wordWrap w:val="0"/>
        <w:spacing w:line="480" w:lineRule="auto"/>
        <w:ind w:left="360" w:hangingChars="150" w:hanging="360"/>
        <w:rPr>
          <w:rFonts w:ascii="宋体" w:hAnsi="宋体" w:hint="eastAsia"/>
          <w:sz w:val="24"/>
        </w:rPr>
      </w:pPr>
    </w:p>
    <w:p w14:paraId="30C4A3F8" w14:textId="77777777" w:rsidR="008A17F6" w:rsidRPr="00E235A4" w:rsidRDefault="008A17F6" w:rsidP="00421E02">
      <w:pPr>
        <w:wordWrap w:val="0"/>
        <w:spacing w:line="480" w:lineRule="auto"/>
        <w:ind w:left="360" w:hangingChars="150" w:hanging="360"/>
        <w:rPr>
          <w:rFonts w:ascii="宋体" w:hAnsi="宋体" w:hint="eastAsia"/>
          <w:sz w:val="24"/>
        </w:rPr>
      </w:pPr>
    </w:p>
    <w:p w14:paraId="02D3402F" w14:textId="77777777" w:rsidR="008A17F6" w:rsidRPr="00E235A4" w:rsidRDefault="008A17F6" w:rsidP="00421E02">
      <w:pPr>
        <w:wordWrap w:val="0"/>
        <w:spacing w:line="480" w:lineRule="auto"/>
        <w:ind w:left="360" w:hangingChars="150" w:hanging="360"/>
        <w:rPr>
          <w:rFonts w:ascii="宋体" w:hAnsi="宋体" w:hint="eastAsia"/>
          <w:sz w:val="24"/>
        </w:rPr>
      </w:pPr>
    </w:p>
    <w:p w14:paraId="7D51EB71" w14:textId="77777777" w:rsidR="008A17F6" w:rsidRPr="00E235A4" w:rsidRDefault="008A17F6" w:rsidP="00421E02">
      <w:pPr>
        <w:wordWrap w:val="0"/>
        <w:spacing w:line="480" w:lineRule="auto"/>
        <w:ind w:left="360" w:hangingChars="150" w:hanging="360"/>
        <w:rPr>
          <w:rFonts w:ascii="宋体" w:hAnsi="宋体" w:hint="eastAsia"/>
          <w:sz w:val="24"/>
        </w:rPr>
      </w:pPr>
    </w:p>
    <w:p w14:paraId="4AC239E0" w14:textId="77777777" w:rsidR="008A17F6" w:rsidRPr="00E235A4" w:rsidRDefault="008A17F6" w:rsidP="00421E02">
      <w:pPr>
        <w:wordWrap w:val="0"/>
        <w:spacing w:line="480" w:lineRule="auto"/>
        <w:ind w:left="360" w:hangingChars="150" w:hanging="360"/>
        <w:rPr>
          <w:rFonts w:ascii="宋体" w:hAnsi="宋体" w:hint="eastAsia"/>
          <w:sz w:val="24"/>
        </w:rPr>
      </w:pPr>
    </w:p>
    <w:p w14:paraId="18331F78" w14:textId="77777777" w:rsidR="008A17F6" w:rsidRPr="00E235A4" w:rsidRDefault="008A17F6" w:rsidP="00421E02">
      <w:pPr>
        <w:wordWrap w:val="0"/>
        <w:spacing w:line="480" w:lineRule="auto"/>
        <w:ind w:left="360" w:hangingChars="150" w:hanging="360"/>
        <w:rPr>
          <w:rFonts w:ascii="宋体" w:hAnsi="宋体" w:hint="eastAsia"/>
          <w:sz w:val="24"/>
        </w:rPr>
      </w:pPr>
    </w:p>
    <w:p w14:paraId="7C4AF0F1" w14:textId="77777777" w:rsidR="008A17F6" w:rsidRPr="00E235A4" w:rsidRDefault="008A17F6" w:rsidP="00421E02">
      <w:pPr>
        <w:wordWrap w:val="0"/>
        <w:spacing w:line="480" w:lineRule="auto"/>
        <w:ind w:left="360" w:hangingChars="150" w:hanging="360"/>
        <w:rPr>
          <w:rFonts w:ascii="宋体" w:hAnsi="宋体" w:hint="eastAsia"/>
          <w:sz w:val="24"/>
        </w:rPr>
      </w:pPr>
    </w:p>
    <w:p w14:paraId="620A5026" w14:textId="77777777" w:rsidR="008A17F6" w:rsidRPr="00E235A4" w:rsidRDefault="008A17F6" w:rsidP="00421E02">
      <w:pPr>
        <w:wordWrap w:val="0"/>
        <w:spacing w:line="480" w:lineRule="auto"/>
        <w:rPr>
          <w:rFonts w:ascii="宋体" w:hAnsi="宋体" w:hint="eastAsia"/>
          <w:sz w:val="24"/>
        </w:rPr>
        <w:sectPr w:rsidR="008A17F6" w:rsidRPr="00E235A4">
          <w:pgSz w:w="11624" w:h="16160"/>
          <w:pgMar w:top="1134" w:right="1134" w:bottom="1134" w:left="1134" w:header="851" w:footer="992" w:gutter="0"/>
          <w:cols w:space="425"/>
          <w:docGrid w:type="lines" w:linePitch="312"/>
        </w:sectPr>
      </w:pPr>
    </w:p>
    <w:p w14:paraId="40B1B2B9" w14:textId="77777777" w:rsidR="008A17F6" w:rsidRPr="00E235A4" w:rsidRDefault="008A17F6" w:rsidP="00421E02">
      <w:pPr>
        <w:wordWrap w:val="0"/>
        <w:spacing w:line="480" w:lineRule="auto"/>
        <w:rPr>
          <w:rFonts w:ascii="宋体" w:hAnsi="宋体" w:hint="eastAsia"/>
          <w:sz w:val="24"/>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380"/>
      </w:tblGrid>
      <w:tr w:rsidR="008A17F6" w:rsidRPr="00E235A4" w14:paraId="1F99C0EE" w14:textId="77777777">
        <w:trPr>
          <w:trHeight w:val="641"/>
          <w:jc w:val="center"/>
        </w:trPr>
        <w:tc>
          <w:tcPr>
            <w:tcW w:w="1088" w:type="dxa"/>
            <w:vAlign w:val="center"/>
          </w:tcPr>
          <w:p w14:paraId="7C2232C7" w14:textId="77777777" w:rsidR="008A17F6" w:rsidRPr="00E235A4" w:rsidRDefault="00694640" w:rsidP="00421E02">
            <w:pPr>
              <w:wordWrap w:val="0"/>
              <w:spacing w:line="360" w:lineRule="auto"/>
              <w:jc w:val="center"/>
              <w:rPr>
                <w:rFonts w:ascii="宋体" w:hAnsi="宋体" w:hint="eastAsia"/>
                <w:sz w:val="24"/>
              </w:rPr>
            </w:pPr>
            <w:r w:rsidRPr="00E235A4">
              <w:rPr>
                <w:rFonts w:ascii="宋体" w:hAnsi="宋体" w:hint="eastAsia"/>
                <w:sz w:val="24"/>
              </w:rPr>
              <w:t>拟选</w:t>
            </w:r>
          </w:p>
          <w:p w14:paraId="4702F8C0" w14:textId="77777777" w:rsidR="008A17F6" w:rsidRPr="00E235A4" w:rsidRDefault="00694640" w:rsidP="00421E02">
            <w:pPr>
              <w:wordWrap w:val="0"/>
              <w:spacing w:line="360" w:lineRule="auto"/>
              <w:jc w:val="center"/>
              <w:rPr>
                <w:rFonts w:ascii="宋体" w:hAnsi="宋体" w:hint="eastAsia"/>
                <w:sz w:val="24"/>
              </w:rPr>
            </w:pPr>
            <w:r w:rsidRPr="00E235A4">
              <w:rPr>
                <w:rFonts w:ascii="宋体" w:hAnsi="宋体" w:hint="eastAsia"/>
                <w:sz w:val="24"/>
              </w:rPr>
              <w:t>题目</w:t>
            </w:r>
          </w:p>
        </w:tc>
        <w:tc>
          <w:tcPr>
            <w:tcW w:w="8380" w:type="dxa"/>
          </w:tcPr>
          <w:p w14:paraId="580DAC59" w14:textId="1920F790" w:rsidR="008A17F6" w:rsidRPr="00E235A4" w:rsidRDefault="00823976" w:rsidP="00421E02">
            <w:pPr>
              <w:wordWrap w:val="0"/>
              <w:spacing w:line="360" w:lineRule="auto"/>
              <w:jc w:val="center"/>
              <w:rPr>
                <w:rFonts w:ascii="宋体" w:hAnsi="宋体" w:hint="eastAsia"/>
                <w:sz w:val="28"/>
                <w:szCs w:val="28"/>
              </w:rPr>
            </w:pPr>
            <w:r w:rsidRPr="00E235A4">
              <w:rPr>
                <w:rFonts w:ascii="宋体" w:hAnsi="宋体" w:hint="eastAsia"/>
                <w:sz w:val="28"/>
                <w:szCs w:val="28"/>
              </w:rPr>
              <w:t>基于YOLOv5算法的实时车辆检测与跟踪系统设计与实现</w:t>
            </w:r>
          </w:p>
        </w:tc>
      </w:tr>
      <w:tr w:rsidR="008A17F6" w:rsidRPr="00E235A4" w14:paraId="6152AC64" w14:textId="77777777">
        <w:trPr>
          <w:jc w:val="center"/>
        </w:trPr>
        <w:tc>
          <w:tcPr>
            <w:tcW w:w="9468" w:type="dxa"/>
            <w:gridSpan w:val="2"/>
          </w:tcPr>
          <w:p w14:paraId="710091D7" w14:textId="77777777" w:rsidR="008A17F6" w:rsidRPr="003845E1" w:rsidRDefault="00EB602C" w:rsidP="00421E02">
            <w:pPr>
              <w:pStyle w:val="ab"/>
              <w:wordWrap w:val="0"/>
              <w:spacing w:before="0" w:beforeAutospacing="0" w:after="0" w:afterAutospacing="0" w:line="360" w:lineRule="auto"/>
              <w:rPr>
                <w:rFonts w:hint="eastAsia"/>
                <w:sz w:val="28"/>
                <w:szCs w:val="28"/>
              </w:rPr>
            </w:pPr>
            <w:r w:rsidRPr="003845E1">
              <w:rPr>
                <w:rFonts w:hint="eastAsia"/>
                <w:sz w:val="28"/>
                <w:szCs w:val="28"/>
              </w:rPr>
              <w:t>选题依据及研究意义</w:t>
            </w:r>
          </w:p>
          <w:p w14:paraId="429B1D51" w14:textId="1FB992D2" w:rsidR="00C0434E" w:rsidRPr="003845E1" w:rsidRDefault="00AF4A08" w:rsidP="00421E02">
            <w:pPr>
              <w:wordWrap w:val="0"/>
              <w:spacing w:line="480" w:lineRule="exact"/>
              <w:rPr>
                <w:rFonts w:ascii="宋体" w:hAnsi="宋体" w:hint="eastAsia"/>
                <w:color w:val="000000" w:themeColor="text1"/>
                <w:sz w:val="28"/>
                <w:szCs w:val="28"/>
              </w:rPr>
            </w:pPr>
            <w:r w:rsidRPr="003845E1">
              <w:rPr>
                <w:rFonts w:ascii="宋体" w:hAnsi="宋体" w:hint="eastAsia"/>
                <w:color w:val="000000" w:themeColor="text1"/>
                <w:sz w:val="28"/>
                <w:szCs w:val="28"/>
              </w:rPr>
              <w:t>选题依据：</w:t>
            </w:r>
          </w:p>
          <w:p w14:paraId="54C1A4B0" w14:textId="1FB048DD" w:rsidR="00EB602C" w:rsidRPr="003845E1" w:rsidRDefault="0093332D"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随着时代发展，城镇逐步实现现代化，汽车已经逐渐成为</w:t>
            </w:r>
            <w:r w:rsidR="008C27A3" w:rsidRPr="003845E1">
              <w:rPr>
                <w:rFonts w:ascii="宋体" w:hAnsi="宋体" w:hint="eastAsia"/>
                <w:color w:val="000000" w:themeColor="text1"/>
                <w:sz w:val="28"/>
                <w:szCs w:val="28"/>
              </w:rPr>
              <w:t>人们</w:t>
            </w:r>
            <w:r w:rsidRPr="003845E1">
              <w:rPr>
                <w:rFonts w:ascii="宋体" w:hAnsi="宋体" w:hint="eastAsia"/>
                <w:color w:val="000000" w:themeColor="text1"/>
                <w:sz w:val="28"/>
                <w:szCs w:val="28"/>
              </w:rPr>
              <w:t>出行的重要工具</w:t>
            </w:r>
            <w:r w:rsidR="00693A15" w:rsidRPr="003845E1">
              <w:rPr>
                <w:rFonts w:ascii="宋体" w:hAnsi="宋体" w:hint="eastAsia"/>
                <w:color w:val="000000" w:themeColor="text1"/>
                <w:sz w:val="28"/>
                <w:szCs w:val="28"/>
              </w:rPr>
              <w:t>，但随之而来的汽车拥堵，停车位置的资源配置不均匀等问题也随之而来。</w:t>
            </w:r>
            <w:r w:rsidR="008C27A3" w:rsidRPr="003845E1">
              <w:rPr>
                <w:rFonts w:ascii="宋体" w:hAnsi="宋体" w:hint="eastAsia"/>
                <w:color w:val="000000" w:themeColor="text1"/>
                <w:sz w:val="28"/>
                <w:szCs w:val="28"/>
              </w:rPr>
              <w:t>究其</w:t>
            </w:r>
            <w:r w:rsidR="0042736A">
              <w:rPr>
                <w:rFonts w:ascii="宋体" w:hAnsi="宋体" w:hint="eastAsia"/>
                <w:color w:val="000000" w:themeColor="text1"/>
                <w:sz w:val="28"/>
                <w:szCs w:val="28"/>
              </w:rPr>
              <w:t>根本</w:t>
            </w:r>
            <w:r w:rsidR="008C27A3" w:rsidRPr="003845E1">
              <w:rPr>
                <w:rFonts w:ascii="宋体" w:hAnsi="宋体" w:hint="eastAsia"/>
                <w:color w:val="000000" w:themeColor="text1"/>
                <w:sz w:val="28"/>
                <w:szCs w:val="28"/>
              </w:rPr>
              <w:t>，我国城市停车难，以至于行车难的原因是人们对车位信息的滞后性，人们无法在第一时间获取到周边停车场的空车位数量以及准确位置</w:t>
            </w:r>
            <w:r w:rsidR="00920909" w:rsidRPr="003845E1">
              <w:rPr>
                <w:rFonts w:ascii="宋体" w:hAnsi="宋体" w:hint="eastAsia"/>
                <w:color w:val="000000" w:themeColor="text1"/>
                <w:sz w:val="28"/>
                <w:szCs w:val="28"/>
                <w:vertAlign w:val="superscript"/>
              </w:rPr>
              <w:t>[1]</w:t>
            </w:r>
            <w:r w:rsidR="00A54378" w:rsidRPr="003845E1">
              <w:rPr>
                <w:rFonts w:ascii="宋体" w:hAnsi="宋体" w:hint="eastAsia"/>
                <w:color w:val="000000" w:themeColor="text1"/>
                <w:sz w:val="28"/>
                <w:szCs w:val="28"/>
              </w:rPr>
              <w:t>。</w:t>
            </w:r>
            <w:r w:rsidR="003F107D" w:rsidRPr="003845E1">
              <w:rPr>
                <w:rFonts w:ascii="宋体" w:hAnsi="宋体" w:hint="eastAsia"/>
                <w:color w:val="000000" w:themeColor="text1"/>
                <w:sz w:val="28"/>
                <w:szCs w:val="28"/>
              </w:rPr>
              <w:t>随着智慧交通、车联网等高新技术的引进，物联网、云计算、人工智能等技术的广泛应用，为城市交通提供了新的解决方案。通过数据和流程的互联，交通</w:t>
            </w:r>
            <w:r w:rsidR="002E23CC" w:rsidRPr="003845E1">
              <w:rPr>
                <w:rFonts w:ascii="宋体" w:hAnsi="宋体" w:hint="eastAsia"/>
                <w:color w:val="000000" w:themeColor="text1"/>
                <w:sz w:val="28"/>
                <w:szCs w:val="28"/>
              </w:rPr>
              <w:t>，</w:t>
            </w:r>
            <w:r w:rsidR="003F107D" w:rsidRPr="003845E1">
              <w:rPr>
                <w:rFonts w:ascii="宋体" w:hAnsi="宋体" w:hint="eastAsia"/>
                <w:color w:val="000000" w:themeColor="text1"/>
                <w:sz w:val="28"/>
                <w:szCs w:val="28"/>
              </w:rPr>
              <w:t>人和信息可以实现更高效的整合，智慧交通和车联网的发展缓解了城市交通的压力，实现城市交通的可持续发展</w:t>
            </w:r>
            <w:r w:rsidR="00920909" w:rsidRPr="003845E1">
              <w:rPr>
                <w:rFonts w:ascii="宋体" w:hAnsi="宋体" w:hint="eastAsia"/>
                <w:color w:val="000000" w:themeColor="text1"/>
                <w:sz w:val="28"/>
                <w:szCs w:val="28"/>
                <w:vertAlign w:val="superscript"/>
              </w:rPr>
              <w:t>[2]</w:t>
            </w:r>
            <w:r w:rsidR="003F107D" w:rsidRPr="003845E1">
              <w:rPr>
                <w:rFonts w:ascii="宋体" w:hAnsi="宋体" w:hint="eastAsia"/>
                <w:color w:val="000000" w:themeColor="text1"/>
                <w:sz w:val="28"/>
                <w:szCs w:val="28"/>
              </w:rPr>
              <w:t>。</w:t>
            </w:r>
          </w:p>
          <w:p w14:paraId="1A2AF165" w14:textId="733ECC8F" w:rsidR="002E23CC" w:rsidRPr="003845E1" w:rsidRDefault="002E23CC"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随着汽车在百姓生活中的广泛应用，机动车数量日益增加，机动车停车难的问题已经成为城市管理面临的一个严峻挑战，尤其是在城市的公共场所，由于车位资源配备不够、车位信息采集和发布不及时，导致车主无法准确得知该停车场是否有空车位，甚至在一些大型、复杂的停车场中，由于停车场中车辆检测技术精度不高、</w:t>
            </w:r>
            <w:proofErr w:type="gramStart"/>
            <w:r w:rsidRPr="003845E1">
              <w:rPr>
                <w:rFonts w:ascii="宋体" w:hAnsi="宋体" w:hint="eastAsia"/>
                <w:color w:val="000000" w:themeColor="text1"/>
                <w:sz w:val="28"/>
                <w:szCs w:val="28"/>
              </w:rPr>
              <w:t>空车位</w:t>
            </w:r>
            <w:proofErr w:type="gramEnd"/>
            <w:r w:rsidRPr="003845E1">
              <w:rPr>
                <w:rFonts w:ascii="宋体" w:hAnsi="宋体" w:hint="eastAsia"/>
                <w:color w:val="000000" w:themeColor="text1"/>
                <w:sz w:val="28"/>
                <w:szCs w:val="28"/>
              </w:rPr>
              <w:t>显示不明确等原因，车主往往需要花费大量时间去寻找车位，这就导致了停车场内部的拥堵现象愈发严重，极大地浪费了车主的时间和精力，同时也浪费了资源。另外，仍有部分停车场依旧采用人工管理的方式，效率低下并且需要支付较高的人力费用。因此，智慧交管和车联网相结合，利用人工智能的方式快速、准确地获取</w:t>
            </w:r>
            <w:proofErr w:type="gramStart"/>
            <w:r w:rsidRPr="003845E1">
              <w:rPr>
                <w:rFonts w:ascii="宋体" w:hAnsi="宋体" w:hint="eastAsia"/>
                <w:color w:val="000000" w:themeColor="text1"/>
                <w:sz w:val="28"/>
                <w:szCs w:val="28"/>
              </w:rPr>
              <w:t>空车位</w:t>
            </w:r>
            <w:proofErr w:type="gramEnd"/>
            <w:r w:rsidRPr="003845E1">
              <w:rPr>
                <w:rFonts w:ascii="宋体" w:hAnsi="宋体" w:hint="eastAsia"/>
                <w:color w:val="000000" w:themeColor="text1"/>
                <w:sz w:val="28"/>
                <w:szCs w:val="28"/>
              </w:rPr>
              <w:t>信息成为现在亟待解决的难题</w:t>
            </w:r>
            <w:r w:rsidR="004B74B4" w:rsidRPr="003845E1">
              <w:rPr>
                <w:rFonts w:ascii="宋体" w:hAnsi="宋体" w:hint="eastAsia"/>
                <w:color w:val="000000" w:themeColor="text1"/>
                <w:sz w:val="28"/>
                <w:szCs w:val="28"/>
                <w:vertAlign w:val="superscript"/>
              </w:rPr>
              <w:t>[3]</w:t>
            </w:r>
            <w:r w:rsidRPr="003845E1">
              <w:rPr>
                <w:rFonts w:ascii="宋体" w:hAnsi="宋体" w:hint="eastAsia"/>
                <w:color w:val="000000" w:themeColor="text1"/>
                <w:sz w:val="28"/>
                <w:szCs w:val="28"/>
              </w:rPr>
              <w:t>。</w:t>
            </w:r>
          </w:p>
          <w:p w14:paraId="2962B871" w14:textId="310359A6" w:rsidR="00EB602C" w:rsidRPr="003845E1" w:rsidRDefault="00EB602C" w:rsidP="00421E02">
            <w:pPr>
              <w:pStyle w:val="ab"/>
              <w:wordWrap w:val="0"/>
              <w:spacing w:before="0" w:beforeAutospacing="0" w:after="0" w:afterAutospacing="0" w:line="360" w:lineRule="auto"/>
              <w:rPr>
                <w:rFonts w:hint="eastAsia"/>
                <w:sz w:val="28"/>
                <w:szCs w:val="28"/>
              </w:rPr>
            </w:pPr>
          </w:p>
          <w:p w14:paraId="049BAF96" w14:textId="77777777" w:rsidR="00EB602C" w:rsidRPr="003845E1" w:rsidRDefault="00EB602C" w:rsidP="00421E02">
            <w:pPr>
              <w:pStyle w:val="ab"/>
              <w:wordWrap w:val="0"/>
              <w:spacing w:before="0" w:beforeAutospacing="0" w:after="0" w:afterAutospacing="0" w:line="360" w:lineRule="auto"/>
              <w:rPr>
                <w:rFonts w:hint="eastAsia"/>
                <w:sz w:val="28"/>
                <w:szCs w:val="28"/>
              </w:rPr>
            </w:pPr>
          </w:p>
          <w:p w14:paraId="5180BFF6" w14:textId="77777777" w:rsidR="00EB602C" w:rsidRPr="003845E1" w:rsidRDefault="00EB602C" w:rsidP="00421E02">
            <w:pPr>
              <w:pStyle w:val="ab"/>
              <w:wordWrap w:val="0"/>
              <w:spacing w:before="0" w:beforeAutospacing="0" w:after="0" w:afterAutospacing="0" w:line="360" w:lineRule="auto"/>
              <w:rPr>
                <w:rFonts w:hint="eastAsia"/>
                <w:sz w:val="28"/>
                <w:szCs w:val="28"/>
              </w:rPr>
            </w:pPr>
          </w:p>
          <w:p w14:paraId="68C91C09" w14:textId="77777777" w:rsidR="00EB602C" w:rsidRPr="003845E1" w:rsidRDefault="00EB602C" w:rsidP="00421E02">
            <w:pPr>
              <w:pStyle w:val="ab"/>
              <w:wordWrap w:val="0"/>
              <w:spacing w:before="0" w:beforeAutospacing="0" w:after="0" w:afterAutospacing="0" w:line="360" w:lineRule="auto"/>
              <w:rPr>
                <w:rFonts w:hint="eastAsia"/>
                <w:sz w:val="28"/>
                <w:szCs w:val="28"/>
              </w:rPr>
            </w:pPr>
          </w:p>
          <w:p w14:paraId="3385EB7C" w14:textId="77777777" w:rsidR="00EB602C" w:rsidRPr="003845E1" w:rsidRDefault="00EB602C" w:rsidP="00421E02">
            <w:pPr>
              <w:pStyle w:val="ab"/>
              <w:wordWrap w:val="0"/>
              <w:spacing w:before="0" w:beforeAutospacing="0" w:after="0" w:afterAutospacing="0" w:line="360" w:lineRule="auto"/>
              <w:rPr>
                <w:rFonts w:hint="eastAsia"/>
                <w:sz w:val="28"/>
                <w:szCs w:val="28"/>
              </w:rPr>
            </w:pPr>
          </w:p>
          <w:p w14:paraId="45BDC437" w14:textId="6C5C5626" w:rsidR="00EB602C" w:rsidRPr="003845E1" w:rsidRDefault="00AF4A08" w:rsidP="00421E02">
            <w:pPr>
              <w:wordWrap w:val="0"/>
              <w:spacing w:line="480" w:lineRule="exact"/>
              <w:rPr>
                <w:rFonts w:ascii="宋体" w:hAnsi="宋体" w:hint="eastAsia"/>
                <w:color w:val="000000" w:themeColor="text1"/>
                <w:sz w:val="28"/>
                <w:szCs w:val="28"/>
              </w:rPr>
            </w:pPr>
            <w:r w:rsidRPr="003845E1">
              <w:rPr>
                <w:rFonts w:ascii="宋体" w:hAnsi="宋体" w:hint="eastAsia"/>
                <w:color w:val="000000" w:themeColor="text1"/>
                <w:sz w:val="28"/>
                <w:szCs w:val="28"/>
              </w:rPr>
              <w:t>研究意义:</w:t>
            </w:r>
          </w:p>
          <w:p w14:paraId="0782620B" w14:textId="703363DA" w:rsidR="000D7A73" w:rsidRPr="000D7A73" w:rsidRDefault="000D7A73" w:rsidP="00421E02">
            <w:pPr>
              <w:wordWrap w:val="0"/>
              <w:spacing w:line="480" w:lineRule="exact"/>
              <w:ind w:firstLineChars="200" w:firstLine="560"/>
              <w:rPr>
                <w:rFonts w:ascii="宋体" w:hAnsi="宋体" w:hint="eastAsia"/>
                <w:color w:val="000000" w:themeColor="text1"/>
                <w:sz w:val="28"/>
                <w:szCs w:val="28"/>
              </w:rPr>
            </w:pPr>
            <w:r w:rsidRPr="000D7A73">
              <w:rPr>
                <w:rFonts w:ascii="宋体" w:hAnsi="宋体"/>
                <w:color w:val="000000" w:themeColor="text1"/>
                <w:sz w:val="28"/>
                <w:szCs w:val="28"/>
              </w:rPr>
              <w:t>随着计算机视觉技术的迅猛推进，基于深度学习的车辆检测方法在交通运输领域内得到了广泛的实践应用。在停车场车位状态判断的任务中，对车辆的精准检测是至关重要的，因此，采用先进的目标检测技术对车辆进行高效的识别与检测，成为了一项极具可行性的解决方案</w:t>
            </w:r>
            <w:r w:rsidR="00A021B8" w:rsidRPr="003845E1">
              <w:rPr>
                <w:rFonts w:ascii="宋体" w:hAnsi="宋体" w:hint="eastAsia"/>
                <w:color w:val="000000" w:themeColor="text1"/>
                <w:sz w:val="28"/>
                <w:szCs w:val="28"/>
                <w:vertAlign w:val="superscript"/>
              </w:rPr>
              <w:t>[4]</w:t>
            </w:r>
            <w:r w:rsidRPr="000D7A73">
              <w:rPr>
                <w:rFonts w:ascii="宋体" w:hAnsi="宋体"/>
                <w:color w:val="000000" w:themeColor="text1"/>
                <w:sz w:val="28"/>
                <w:szCs w:val="28"/>
              </w:rPr>
              <w:t>。深度学习车辆检测方法在原理上高度模拟了人类视觉系统的运作方式，通过精确分析待测物体的轮廓特征和形态信息，从而实现对目标物体的准确识别</w:t>
            </w:r>
            <w:r w:rsidR="00631FAB" w:rsidRPr="003845E1">
              <w:rPr>
                <w:rFonts w:ascii="宋体" w:hAnsi="宋体" w:hint="eastAsia"/>
                <w:color w:val="000000" w:themeColor="text1"/>
                <w:sz w:val="28"/>
                <w:szCs w:val="28"/>
                <w:vertAlign w:val="superscript"/>
              </w:rPr>
              <w:t>[5]</w:t>
            </w:r>
            <w:r w:rsidRPr="000D7A73">
              <w:rPr>
                <w:rFonts w:ascii="宋体" w:hAnsi="宋体"/>
                <w:color w:val="000000" w:themeColor="text1"/>
                <w:sz w:val="28"/>
                <w:szCs w:val="28"/>
              </w:rPr>
              <w:t>。</w:t>
            </w:r>
          </w:p>
          <w:p w14:paraId="2FF8053B" w14:textId="1956A4F9" w:rsidR="000D7A73" w:rsidRPr="000D7A73" w:rsidRDefault="000D7A73" w:rsidP="00421E02">
            <w:pPr>
              <w:wordWrap w:val="0"/>
              <w:spacing w:line="480" w:lineRule="exact"/>
              <w:ind w:firstLineChars="200" w:firstLine="560"/>
              <w:rPr>
                <w:rFonts w:ascii="宋体" w:hAnsi="宋体" w:hint="eastAsia"/>
                <w:color w:val="000000" w:themeColor="text1"/>
                <w:sz w:val="28"/>
                <w:szCs w:val="28"/>
              </w:rPr>
            </w:pPr>
            <w:r w:rsidRPr="000D7A73">
              <w:rPr>
                <w:rFonts w:ascii="宋体" w:hAnsi="宋体"/>
                <w:color w:val="000000" w:themeColor="text1"/>
                <w:sz w:val="28"/>
                <w:szCs w:val="28"/>
              </w:rPr>
              <w:t>在基于深度学习的车位导引系统中，首先利用高清摄像头捕获停车场内的实时图像信息</w:t>
            </w:r>
            <w:r w:rsidR="000919BD">
              <w:rPr>
                <w:rFonts w:ascii="宋体" w:hAnsi="宋体" w:hint="eastAsia"/>
                <w:color w:val="000000" w:themeColor="text1"/>
                <w:sz w:val="28"/>
                <w:szCs w:val="28"/>
              </w:rPr>
              <w:t>；</w:t>
            </w:r>
            <w:r w:rsidRPr="000D7A73">
              <w:rPr>
                <w:rFonts w:ascii="宋体" w:hAnsi="宋体"/>
                <w:color w:val="000000" w:themeColor="text1"/>
                <w:sz w:val="28"/>
                <w:szCs w:val="28"/>
              </w:rPr>
              <w:t>随后，系统会根据这些图像信息，运用深度学习算法对车辆进行识别与检测</w:t>
            </w:r>
            <w:r w:rsidR="000919BD">
              <w:rPr>
                <w:rFonts w:ascii="宋体" w:hAnsi="宋体" w:hint="eastAsia"/>
                <w:color w:val="000000" w:themeColor="text1"/>
                <w:sz w:val="28"/>
                <w:szCs w:val="28"/>
              </w:rPr>
              <w:t>；</w:t>
            </w:r>
            <w:r w:rsidRPr="000D7A73">
              <w:rPr>
                <w:rFonts w:ascii="宋体" w:hAnsi="宋体"/>
                <w:color w:val="000000" w:themeColor="text1"/>
                <w:sz w:val="28"/>
                <w:szCs w:val="28"/>
              </w:rPr>
              <w:t>最终，通过精确判断车辆的位置信息，系统能够实时地反映出停车位的占用情况。</w:t>
            </w:r>
          </w:p>
          <w:p w14:paraId="58ED7BFA" w14:textId="241B1C1E" w:rsidR="000D7A73" w:rsidRPr="003845E1" w:rsidRDefault="000D7A73" w:rsidP="00421E02">
            <w:pPr>
              <w:wordWrap w:val="0"/>
              <w:spacing w:line="480" w:lineRule="exact"/>
              <w:ind w:firstLineChars="200" w:firstLine="560"/>
              <w:rPr>
                <w:rFonts w:ascii="宋体" w:hAnsi="宋体" w:hint="eastAsia"/>
                <w:color w:val="000000" w:themeColor="text1"/>
                <w:sz w:val="28"/>
                <w:szCs w:val="28"/>
              </w:rPr>
            </w:pPr>
            <w:r w:rsidRPr="000D7A73">
              <w:rPr>
                <w:rFonts w:ascii="宋体" w:hAnsi="宋体"/>
                <w:color w:val="000000" w:themeColor="text1"/>
                <w:sz w:val="28"/>
                <w:szCs w:val="28"/>
              </w:rPr>
              <w:t>该方法在检测过程中展现出了较强的环境适应性，能够有效地抵御天气变化和光线强弱等外界因素的干扰，从而确保了较高的识别精确度。同时，该系统的部署过程相对简便，后期的维护与升级也极为便捷。此外，该方案仅需通过摄像头对停车场车位与车辆信息进行采集，无需额外配置其他硬件设备，从而在很大程度上降低了成本投入，实现了资源的优化配置</w:t>
            </w:r>
            <w:r w:rsidR="002E4846" w:rsidRPr="003845E1">
              <w:rPr>
                <w:rFonts w:ascii="宋体" w:hAnsi="宋体" w:hint="eastAsia"/>
                <w:color w:val="000000" w:themeColor="text1"/>
                <w:sz w:val="28"/>
                <w:szCs w:val="28"/>
                <w:vertAlign w:val="superscript"/>
              </w:rPr>
              <w:t>[</w:t>
            </w:r>
            <w:r w:rsidR="00631FAB" w:rsidRPr="003845E1">
              <w:rPr>
                <w:rFonts w:ascii="宋体" w:hAnsi="宋体" w:hint="eastAsia"/>
                <w:color w:val="000000" w:themeColor="text1"/>
                <w:sz w:val="28"/>
                <w:szCs w:val="28"/>
                <w:vertAlign w:val="superscript"/>
              </w:rPr>
              <w:t>6</w:t>
            </w:r>
            <w:r w:rsidR="002E4846" w:rsidRPr="003845E1">
              <w:rPr>
                <w:rFonts w:ascii="宋体" w:hAnsi="宋体" w:hint="eastAsia"/>
                <w:color w:val="000000" w:themeColor="text1"/>
                <w:sz w:val="28"/>
                <w:szCs w:val="28"/>
                <w:vertAlign w:val="superscript"/>
              </w:rPr>
              <w:t>]</w:t>
            </w:r>
            <w:r w:rsidRPr="000D7A73">
              <w:rPr>
                <w:rFonts w:ascii="宋体" w:hAnsi="宋体"/>
                <w:color w:val="000000" w:themeColor="text1"/>
                <w:sz w:val="28"/>
                <w:szCs w:val="28"/>
              </w:rPr>
              <w:t>。</w:t>
            </w:r>
          </w:p>
          <w:p w14:paraId="77AB9C68" w14:textId="1C1E726A" w:rsidR="00822E0D" w:rsidRPr="000D7A73" w:rsidRDefault="00822E0D"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采用目标检测技术的车辆检测方法是车位判断中的</w:t>
            </w:r>
            <w:proofErr w:type="gramStart"/>
            <w:r w:rsidRPr="003845E1">
              <w:rPr>
                <w:rFonts w:ascii="宋体" w:hAnsi="宋体" w:hint="eastAsia"/>
                <w:color w:val="000000" w:themeColor="text1"/>
                <w:sz w:val="28"/>
                <w:szCs w:val="28"/>
              </w:rPr>
              <w:t>最</w:t>
            </w:r>
            <w:proofErr w:type="gramEnd"/>
            <w:r w:rsidRPr="003845E1">
              <w:rPr>
                <w:rFonts w:ascii="宋体" w:hAnsi="宋体" w:hint="eastAsia"/>
                <w:color w:val="000000" w:themeColor="text1"/>
                <w:sz w:val="28"/>
                <w:szCs w:val="28"/>
              </w:rPr>
              <w:t>关键，也是最根本的任务，故而这项研究具有重要的</w:t>
            </w:r>
            <w:r w:rsidR="006B093A">
              <w:rPr>
                <w:rFonts w:ascii="宋体" w:hAnsi="宋体" w:hint="eastAsia"/>
                <w:color w:val="000000" w:themeColor="text1"/>
                <w:sz w:val="28"/>
                <w:szCs w:val="28"/>
              </w:rPr>
              <w:t>现实</w:t>
            </w:r>
            <w:r w:rsidRPr="003845E1">
              <w:rPr>
                <w:rFonts w:ascii="宋体" w:hAnsi="宋体" w:hint="eastAsia"/>
                <w:color w:val="000000" w:themeColor="text1"/>
                <w:sz w:val="28"/>
                <w:szCs w:val="28"/>
              </w:rPr>
              <w:t>意义。</w:t>
            </w:r>
          </w:p>
          <w:p w14:paraId="600E3E6A" w14:textId="77777777" w:rsidR="000D7A73" w:rsidRPr="003845E1" w:rsidRDefault="000D7A73" w:rsidP="00421E02">
            <w:pPr>
              <w:wordWrap w:val="0"/>
              <w:spacing w:line="480" w:lineRule="exact"/>
              <w:rPr>
                <w:rFonts w:ascii="宋体" w:hAnsi="宋体" w:hint="eastAsia"/>
                <w:color w:val="000000" w:themeColor="text1"/>
                <w:sz w:val="28"/>
                <w:szCs w:val="28"/>
              </w:rPr>
            </w:pPr>
          </w:p>
          <w:p w14:paraId="1FDCDE83" w14:textId="77777777" w:rsidR="00AF4A08" w:rsidRPr="003845E1" w:rsidRDefault="00AF4A08" w:rsidP="00421E02">
            <w:pPr>
              <w:pStyle w:val="ab"/>
              <w:wordWrap w:val="0"/>
              <w:spacing w:before="0" w:beforeAutospacing="0" w:after="0" w:afterAutospacing="0" w:line="360" w:lineRule="auto"/>
              <w:rPr>
                <w:rFonts w:hint="eastAsia"/>
                <w:sz w:val="28"/>
                <w:szCs w:val="28"/>
              </w:rPr>
            </w:pPr>
          </w:p>
          <w:p w14:paraId="6DF2A7AE" w14:textId="77777777" w:rsidR="00EB602C" w:rsidRPr="003845E1" w:rsidRDefault="00EB602C" w:rsidP="00421E02">
            <w:pPr>
              <w:pStyle w:val="ab"/>
              <w:wordWrap w:val="0"/>
              <w:spacing w:before="0" w:beforeAutospacing="0" w:after="0" w:afterAutospacing="0" w:line="360" w:lineRule="auto"/>
              <w:rPr>
                <w:rFonts w:hint="eastAsia"/>
                <w:sz w:val="28"/>
                <w:szCs w:val="28"/>
              </w:rPr>
            </w:pPr>
          </w:p>
          <w:p w14:paraId="52397092" w14:textId="77777777" w:rsidR="00EB602C" w:rsidRPr="003845E1" w:rsidRDefault="00EB602C" w:rsidP="00421E02">
            <w:pPr>
              <w:pStyle w:val="ab"/>
              <w:wordWrap w:val="0"/>
              <w:spacing w:before="0" w:beforeAutospacing="0" w:after="0" w:afterAutospacing="0" w:line="360" w:lineRule="auto"/>
              <w:rPr>
                <w:rFonts w:hint="eastAsia"/>
                <w:sz w:val="28"/>
                <w:szCs w:val="28"/>
              </w:rPr>
            </w:pPr>
          </w:p>
          <w:p w14:paraId="468D850F" w14:textId="77777777" w:rsidR="00EB602C" w:rsidRDefault="00EB602C" w:rsidP="00421E02">
            <w:pPr>
              <w:pStyle w:val="ab"/>
              <w:wordWrap w:val="0"/>
              <w:spacing w:before="0" w:beforeAutospacing="0" w:after="0" w:afterAutospacing="0" w:line="360" w:lineRule="auto"/>
              <w:rPr>
                <w:rFonts w:hint="eastAsia"/>
                <w:sz w:val="28"/>
                <w:szCs w:val="28"/>
              </w:rPr>
            </w:pPr>
          </w:p>
          <w:p w14:paraId="4AEB6FC9" w14:textId="77777777" w:rsidR="007906C4" w:rsidRDefault="007906C4" w:rsidP="00421E02">
            <w:pPr>
              <w:pStyle w:val="ab"/>
              <w:wordWrap w:val="0"/>
              <w:spacing w:before="0" w:beforeAutospacing="0" w:after="0" w:afterAutospacing="0" w:line="360" w:lineRule="auto"/>
              <w:rPr>
                <w:rFonts w:hint="eastAsia"/>
                <w:sz w:val="28"/>
                <w:szCs w:val="28"/>
              </w:rPr>
            </w:pPr>
          </w:p>
          <w:p w14:paraId="2645DD97" w14:textId="0ADA1AFD" w:rsidR="007906C4" w:rsidRPr="003845E1" w:rsidRDefault="007906C4" w:rsidP="00421E02">
            <w:pPr>
              <w:pStyle w:val="ab"/>
              <w:wordWrap w:val="0"/>
              <w:spacing w:before="0" w:beforeAutospacing="0" w:after="0" w:afterAutospacing="0" w:line="360" w:lineRule="auto"/>
              <w:rPr>
                <w:rFonts w:hint="eastAsia"/>
                <w:sz w:val="28"/>
                <w:szCs w:val="28"/>
              </w:rPr>
            </w:pPr>
          </w:p>
        </w:tc>
      </w:tr>
      <w:tr w:rsidR="00EB602C" w:rsidRPr="00E235A4" w14:paraId="7B929B3A" w14:textId="77777777">
        <w:trPr>
          <w:jc w:val="center"/>
        </w:trPr>
        <w:tc>
          <w:tcPr>
            <w:tcW w:w="9468" w:type="dxa"/>
            <w:gridSpan w:val="2"/>
          </w:tcPr>
          <w:p w14:paraId="5CB66F7B" w14:textId="77777777" w:rsidR="00EB602C" w:rsidRPr="003845E1" w:rsidRDefault="00EB602C" w:rsidP="00421E02">
            <w:pPr>
              <w:pStyle w:val="ab"/>
              <w:wordWrap w:val="0"/>
              <w:spacing w:before="0" w:beforeAutospacing="0" w:after="0" w:afterAutospacing="0" w:line="360" w:lineRule="auto"/>
              <w:rPr>
                <w:rFonts w:hint="eastAsia"/>
                <w:sz w:val="28"/>
                <w:szCs w:val="28"/>
              </w:rPr>
            </w:pPr>
            <w:r w:rsidRPr="003845E1">
              <w:rPr>
                <w:rFonts w:hint="eastAsia"/>
                <w:sz w:val="28"/>
                <w:szCs w:val="28"/>
              </w:rPr>
              <w:lastRenderedPageBreak/>
              <w:t>选题的研究现状</w:t>
            </w:r>
          </w:p>
          <w:p w14:paraId="16CBABEF" w14:textId="3BC49D08" w:rsidR="009A1D34" w:rsidRPr="003845E1" w:rsidRDefault="009A1D34"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在国际上，诸如美国、日本等发达国家争相布局智能交通产业，利用自身的技术优势，注重于通过技术发展来突破难题</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REF _Ref186286455 \r \h </w:instrText>
            </w:r>
            <w:r w:rsidR="00E235A4" w:rsidRPr="003845E1">
              <w:rPr>
                <w:rFonts w:ascii="宋体" w:hAnsi="宋体" w:hint="eastAsia"/>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w:t>
            </w:r>
            <w:r w:rsidR="00631FAB" w:rsidRPr="003845E1">
              <w:rPr>
                <w:rFonts w:ascii="宋体" w:hAnsi="宋体" w:hint="eastAsia"/>
                <w:color w:val="000000" w:themeColor="text1"/>
                <w:sz w:val="28"/>
                <w:szCs w:val="28"/>
                <w:vertAlign w:val="superscript"/>
              </w:rPr>
              <w:t>7</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抢占市场先机和行业的优势地位。跨国之间的合作也相对紧密，这些国家致力于推动智能交通系统的发展和应用。Hamid等利用无人机技术构建智能交通系统以应对智慧城市的挑战。无人机在城市中的多种运用，包括但不限于交通检测、道路巡查、应急救援等方面有效促进了智慧城市交流系统的发展</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REF _Ref186286473 \r \h </w:instrText>
            </w:r>
            <w:r w:rsidR="00E235A4" w:rsidRPr="003845E1">
              <w:rPr>
                <w:rFonts w:ascii="宋体" w:hAnsi="宋体" w:hint="eastAsia"/>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w:t>
            </w:r>
            <w:r w:rsidR="00631FAB" w:rsidRPr="003845E1">
              <w:rPr>
                <w:rFonts w:ascii="宋体" w:hAnsi="宋体" w:hint="eastAsia"/>
                <w:color w:val="000000" w:themeColor="text1"/>
                <w:sz w:val="28"/>
                <w:szCs w:val="28"/>
                <w:vertAlign w:val="superscript"/>
              </w:rPr>
              <w:t>8</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；Moreira等提出一种基于</w:t>
            </w:r>
            <w:proofErr w:type="gramStart"/>
            <w:r w:rsidRPr="003845E1">
              <w:rPr>
                <w:rFonts w:ascii="宋体" w:hAnsi="宋体" w:hint="eastAsia"/>
                <w:color w:val="000000" w:themeColor="text1"/>
                <w:sz w:val="28"/>
                <w:szCs w:val="28"/>
              </w:rPr>
              <w:t>流数据</w:t>
            </w:r>
            <w:proofErr w:type="gramEnd"/>
            <w:r w:rsidRPr="003845E1">
              <w:rPr>
                <w:rFonts w:ascii="宋体" w:hAnsi="宋体" w:hint="eastAsia"/>
                <w:color w:val="000000" w:themeColor="text1"/>
                <w:sz w:val="28"/>
                <w:szCs w:val="28"/>
              </w:rPr>
              <w:t>的方式来预测出租车需求，并建立一个模型来预测不同时间和地点的乘客需求。可以看出，国际上对于智能交通系统的研究主要集中在提升交通精准预测能力，发展车辆自动驾驶和交叉口协同控制技术</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REF _Ref186286488 \r \h </w:instrText>
            </w:r>
            <w:r w:rsidR="00E235A4" w:rsidRPr="003845E1">
              <w:rPr>
                <w:rFonts w:ascii="宋体" w:hAnsi="宋体" w:hint="eastAsia"/>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w:t>
            </w:r>
            <w:r w:rsidR="00631FAB" w:rsidRPr="003845E1">
              <w:rPr>
                <w:rFonts w:ascii="宋体" w:hAnsi="宋体" w:hint="eastAsia"/>
                <w:color w:val="000000" w:themeColor="text1"/>
                <w:sz w:val="28"/>
                <w:szCs w:val="28"/>
                <w:vertAlign w:val="superscript"/>
              </w:rPr>
              <w:t>9</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w:t>
            </w:r>
          </w:p>
          <w:p w14:paraId="1E8FA3D4" w14:textId="2CC85E7D" w:rsidR="009A1D34" w:rsidRPr="003845E1" w:rsidRDefault="009A1D34"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与国际相比，中国在ITS领域的着力点主要在公共交通，电子停车不收费等问题上，对于智能交通系统的顶层架构理念和系统技术应用仍然在</w:t>
            </w:r>
            <w:proofErr w:type="gramStart"/>
            <w:r w:rsidRPr="003845E1">
              <w:rPr>
                <w:rFonts w:ascii="宋体" w:hAnsi="宋体" w:hint="eastAsia"/>
                <w:color w:val="000000" w:themeColor="text1"/>
                <w:sz w:val="28"/>
                <w:szCs w:val="28"/>
              </w:rPr>
              <w:t>一</w:t>
            </w:r>
            <w:proofErr w:type="gramEnd"/>
            <w:r w:rsidRPr="003845E1">
              <w:rPr>
                <w:rFonts w:ascii="宋体" w:hAnsi="宋体" w:hint="eastAsia"/>
                <w:color w:val="000000" w:themeColor="text1"/>
                <w:sz w:val="28"/>
                <w:szCs w:val="28"/>
              </w:rPr>
              <w:t>步步的摸索中。</w:t>
            </w:r>
            <w:proofErr w:type="gramStart"/>
            <w:r w:rsidRPr="003845E1">
              <w:rPr>
                <w:rFonts w:ascii="宋体" w:hAnsi="宋体" w:hint="eastAsia"/>
                <w:color w:val="000000" w:themeColor="text1"/>
                <w:sz w:val="28"/>
                <w:szCs w:val="28"/>
              </w:rPr>
              <w:t>陆化普等</w:t>
            </w:r>
            <w:proofErr w:type="gramEnd"/>
            <w:r w:rsidRPr="003845E1">
              <w:rPr>
                <w:rFonts w:ascii="宋体" w:hAnsi="宋体" w:hint="eastAsia"/>
                <w:color w:val="000000" w:themeColor="text1"/>
                <w:sz w:val="28"/>
                <w:szCs w:val="28"/>
              </w:rPr>
              <w:t>综述了大数据在智能交通系统中的应用，讲述了在拥堵识别，路径优化等方面的具体案例和技术手段</w:t>
            </w:r>
            <w:r w:rsidRPr="008E6F8E">
              <w:rPr>
                <w:rFonts w:ascii="宋体" w:hAnsi="宋体"/>
                <w:color w:val="000000" w:themeColor="text1"/>
                <w:sz w:val="28"/>
                <w:szCs w:val="28"/>
              </w:rPr>
              <w:fldChar w:fldCharType="begin"/>
            </w:r>
            <w:r w:rsidRPr="008E6F8E">
              <w:rPr>
                <w:rFonts w:ascii="宋体" w:hAnsi="宋体"/>
                <w:color w:val="000000" w:themeColor="text1"/>
                <w:sz w:val="28"/>
                <w:szCs w:val="28"/>
              </w:rPr>
              <w:instrText xml:space="preserve"> REF _Ref186286503 \r \h </w:instrText>
            </w:r>
            <w:r w:rsidR="00E235A4" w:rsidRPr="008E6F8E">
              <w:rPr>
                <w:rFonts w:ascii="宋体" w:hAnsi="宋体" w:hint="eastAsia"/>
                <w:color w:val="000000" w:themeColor="text1"/>
                <w:sz w:val="28"/>
                <w:szCs w:val="28"/>
              </w:rPr>
              <w:instrText xml:space="preserve"> \* MERGEFORMAT </w:instrText>
            </w:r>
            <w:r w:rsidRPr="008E6F8E">
              <w:rPr>
                <w:rFonts w:ascii="宋体" w:hAnsi="宋体"/>
                <w:color w:val="000000" w:themeColor="text1"/>
                <w:sz w:val="28"/>
                <w:szCs w:val="28"/>
              </w:rPr>
            </w:r>
            <w:r w:rsidRPr="008E6F8E">
              <w:rPr>
                <w:rFonts w:ascii="宋体" w:hAnsi="宋体"/>
                <w:color w:val="000000" w:themeColor="text1"/>
                <w:sz w:val="28"/>
                <w:szCs w:val="28"/>
              </w:rPr>
              <w:fldChar w:fldCharType="separate"/>
            </w:r>
            <w:r w:rsidRPr="008E6F8E">
              <w:rPr>
                <w:rFonts w:ascii="宋体" w:hAnsi="宋体"/>
                <w:color w:val="000000" w:themeColor="text1"/>
                <w:sz w:val="28"/>
                <w:szCs w:val="28"/>
              </w:rPr>
              <w:t>[</w:t>
            </w:r>
            <w:r w:rsidR="00631FAB" w:rsidRPr="008E6F8E">
              <w:rPr>
                <w:rFonts w:ascii="宋体" w:hAnsi="宋体" w:hint="eastAsia"/>
                <w:color w:val="000000" w:themeColor="text1"/>
                <w:sz w:val="28"/>
                <w:szCs w:val="28"/>
              </w:rPr>
              <w:t>10</w:t>
            </w:r>
            <w:r w:rsidRPr="008E6F8E">
              <w:rPr>
                <w:rFonts w:ascii="宋体" w:hAnsi="宋体"/>
                <w:color w:val="000000" w:themeColor="text1"/>
                <w:sz w:val="28"/>
                <w:szCs w:val="28"/>
              </w:rPr>
              <w:t>]</w:t>
            </w:r>
            <w:r w:rsidRPr="008E6F8E">
              <w:rPr>
                <w:rFonts w:ascii="宋体" w:hAnsi="宋体"/>
                <w:color w:val="000000" w:themeColor="text1"/>
                <w:sz w:val="28"/>
                <w:szCs w:val="28"/>
              </w:rPr>
              <w:fldChar w:fldCharType="end"/>
            </w:r>
            <w:r w:rsidRPr="003845E1">
              <w:rPr>
                <w:rFonts w:ascii="宋体" w:hAnsi="宋体" w:hint="eastAsia"/>
                <w:color w:val="000000" w:themeColor="text1"/>
                <w:sz w:val="28"/>
                <w:szCs w:val="28"/>
              </w:rPr>
              <w:t>。总的来说，国内在智能交通系统</w:t>
            </w:r>
            <w:r w:rsidR="008E6F8E" w:rsidRPr="008E6F8E">
              <w:rPr>
                <w:rFonts w:ascii="宋体" w:hAnsi="宋体" w:hint="eastAsia"/>
                <w:color w:val="000000" w:themeColor="text1"/>
                <w:sz w:val="28"/>
                <w:szCs w:val="28"/>
              </w:rPr>
              <w:t>（Intelligent Traffic System，简称ITS）</w:t>
            </w:r>
            <w:r w:rsidRPr="003845E1">
              <w:rPr>
                <w:rFonts w:ascii="宋体" w:hAnsi="宋体" w:hint="eastAsia"/>
                <w:color w:val="000000" w:themeColor="text1"/>
                <w:sz w:val="28"/>
                <w:szCs w:val="28"/>
              </w:rPr>
              <w:t>方面的文献综述和实际案例仍然偏少，这也是本文选择ITS作为研究方向的主要原因，更细致地说，是对于车辆的检测和跟踪系统。</w:t>
            </w:r>
          </w:p>
          <w:p w14:paraId="078CB1BE" w14:textId="4A46F5AA" w:rsidR="009A1D34" w:rsidRPr="003845E1" w:rsidRDefault="009A1D34"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传统的车辆检测方法主要基于安装传感器，例如地磁传感器和微波雷达</w:t>
            </w:r>
            <w:r w:rsidRPr="003845E1">
              <w:rPr>
                <w:rFonts w:ascii="宋体" w:hAnsi="宋体" w:hint="eastAsia"/>
                <w:color w:val="000000" w:themeColor="text1"/>
                <w:sz w:val="28"/>
                <w:szCs w:val="28"/>
                <w:vertAlign w:val="superscript"/>
              </w:rPr>
              <w:t>[1</w:t>
            </w:r>
            <w:r w:rsidR="00694148" w:rsidRPr="003845E1">
              <w:rPr>
                <w:rFonts w:ascii="宋体" w:hAnsi="宋体" w:hint="eastAsia"/>
                <w:color w:val="000000" w:themeColor="text1"/>
                <w:sz w:val="28"/>
                <w:szCs w:val="28"/>
                <w:vertAlign w:val="superscript"/>
              </w:rPr>
              <w:t>1</w:t>
            </w:r>
            <w:r w:rsidRPr="003845E1">
              <w:rPr>
                <w:rFonts w:ascii="宋体" w:hAnsi="宋体" w:hint="eastAsia"/>
                <w:color w:val="000000" w:themeColor="text1"/>
                <w:sz w:val="28"/>
                <w:szCs w:val="28"/>
                <w:vertAlign w:val="superscript"/>
              </w:rPr>
              <w:t>]</w:t>
            </w:r>
            <w:r w:rsidRPr="003845E1">
              <w:rPr>
                <w:rFonts w:ascii="宋体" w:hAnsi="宋体" w:hint="eastAsia"/>
                <w:color w:val="000000" w:themeColor="text1"/>
                <w:sz w:val="28"/>
                <w:szCs w:val="28"/>
              </w:rPr>
              <w:t>等。但是这种检测方法有着安装困难，价格高昂，精准</w:t>
            </w:r>
            <w:r w:rsidR="007227A3">
              <w:rPr>
                <w:rFonts w:ascii="宋体" w:hAnsi="宋体" w:hint="eastAsia"/>
                <w:color w:val="000000" w:themeColor="text1"/>
                <w:sz w:val="28"/>
                <w:szCs w:val="28"/>
              </w:rPr>
              <w:t xml:space="preserve"> </w:t>
            </w:r>
            <w:r w:rsidRPr="003845E1">
              <w:rPr>
                <w:rFonts w:ascii="宋体" w:hAnsi="宋体" w:hint="eastAsia"/>
                <w:color w:val="000000" w:themeColor="text1"/>
                <w:sz w:val="28"/>
                <w:szCs w:val="28"/>
              </w:rPr>
              <w:t>度较低等问题</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w:instrText>
            </w:r>
            <w:r w:rsidRPr="003845E1">
              <w:rPr>
                <w:rFonts w:ascii="宋体" w:hAnsi="宋体" w:hint="eastAsia"/>
                <w:color w:val="000000" w:themeColor="text1"/>
                <w:sz w:val="28"/>
                <w:szCs w:val="28"/>
                <w:vertAlign w:val="superscript"/>
              </w:rPr>
              <w:instrText>REF _Ref186286781 \r \h</w:instrText>
            </w:r>
            <w:r w:rsidRPr="003845E1">
              <w:rPr>
                <w:rFonts w:ascii="宋体" w:hAnsi="宋体"/>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[1</w:t>
            </w:r>
            <w:r w:rsidR="00631FAB" w:rsidRPr="003845E1">
              <w:rPr>
                <w:rFonts w:ascii="宋体" w:hAnsi="宋体" w:hint="eastAsia"/>
                <w:color w:val="000000" w:themeColor="text1"/>
                <w:sz w:val="28"/>
                <w:szCs w:val="28"/>
                <w:vertAlign w:val="superscript"/>
              </w:rPr>
              <w:t>1</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相比较之下，基于深度学习的车辆检测方法具有更高的灵活性，更低的价格和更高的准确度，因而受到广泛关注。目标检测是计算机视觉技术的重要组成部分，基于深度学习的目标检测算法代表-卷积神经网络（Convolutional Neural Network , 简称CNN）已经被广泛用于车辆检测领域。通过深度学习，这种车辆检测方法在检测精度和鲁棒性上得到了巨大提升。继续沿用旧的检测方法，显然将导致测量精度不足进而导致被放弃，与深度学习相结合将成为未来的主流方向。</w:t>
            </w:r>
          </w:p>
          <w:p w14:paraId="36ABF7CD" w14:textId="77777777" w:rsidR="00EB602C" w:rsidRPr="003845E1" w:rsidRDefault="00EB602C" w:rsidP="00421E02">
            <w:pPr>
              <w:pStyle w:val="ab"/>
              <w:wordWrap w:val="0"/>
              <w:spacing w:before="0" w:beforeAutospacing="0" w:after="0" w:afterAutospacing="0" w:line="360" w:lineRule="auto"/>
              <w:rPr>
                <w:rFonts w:hint="eastAsia"/>
                <w:sz w:val="28"/>
                <w:szCs w:val="28"/>
              </w:rPr>
            </w:pPr>
          </w:p>
          <w:p w14:paraId="642BB383" w14:textId="4A67ED88" w:rsidR="00342854" w:rsidRPr="003845E1" w:rsidRDefault="00342854" w:rsidP="0035600C">
            <w:pPr>
              <w:pStyle w:val="ab"/>
              <w:wordWrap w:val="0"/>
              <w:spacing w:before="0" w:beforeAutospacing="0" w:after="0" w:afterAutospacing="0" w:line="360" w:lineRule="auto"/>
              <w:rPr>
                <w:rFonts w:hint="eastAsia"/>
                <w:sz w:val="28"/>
                <w:szCs w:val="28"/>
              </w:rPr>
            </w:pPr>
          </w:p>
        </w:tc>
      </w:tr>
      <w:tr w:rsidR="00EB602C" w:rsidRPr="00E235A4" w14:paraId="70DEA840" w14:textId="77777777">
        <w:trPr>
          <w:jc w:val="center"/>
        </w:trPr>
        <w:tc>
          <w:tcPr>
            <w:tcW w:w="9468" w:type="dxa"/>
            <w:gridSpan w:val="2"/>
            <w:shd w:val="clear" w:color="auto" w:fill="auto"/>
          </w:tcPr>
          <w:p w14:paraId="2F7B3413" w14:textId="77777777" w:rsidR="00EB602C" w:rsidRPr="003845E1" w:rsidRDefault="00EB602C" w:rsidP="00421E02">
            <w:pPr>
              <w:wordWrap w:val="0"/>
              <w:spacing w:line="360" w:lineRule="auto"/>
              <w:rPr>
                <w:rFonts w:ascii="宋体" w:hAnsi="宋体" w:hint="eastAsia"/>
                <w:sz w:val="28"/>
                <w:szCs w:val="28"/>
              </w:rPr>
            </w:pPr>
            <w:proofErr w:type="gramStart"/>
            <w:r w:rsidRPr="003845E1">
              <w:rPr>
                <w:rFonts w:ascii="宋体" w:hAnsi="宋体" w:hint="eastAsia"/>
                <w:sz w:val="28"/>
                <w:szCs w:val="28"/>
              </w:rPr>
              <w:lastRenderedPageBreak/>
              <w:t>拟研究</w:t>
            </w:r>
            <w:proofErr w:type="gramEnd"/>
            <w:r w:rsidRPr="003845E1">
              <w:rPr>
                <w:rFonts w:ascii="宋体" w:hAnsi="宋体" w:hint="eastAsia"/>
                <w:sz w:val="28"/>
                <w:szCs w:val="28"/>
              </w:rPr>
              <w:t>的主要内容和思路</w:t>
            </w:r>
          </w:p>
          <w:p w14:paraId="33509031" w14:textId="58C4E2C9" w:rsidR="00A37AF4" w:rsidRPr="003845E1" w:rsidRDefault="00384A15"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在本文的研究当中，</w:t>
            </w:r>
            <w:r w:rsidR="009D3DF8" w:rsidRPr="003845E1">
              <w:rPr>
                <w:rFonts w:ascii="宋体" w:hAnsi="宋体" w:hint="eastAsia"/>
                <w:color w:val="000000" w:themeColor="text1"/>
                <w:sz w:val="28"/>
                <w:szCs w:val="28"/>
              </w:rPr>
              <w:t>主要内容和思路为利用YOLOv</w:t>
            </w:r>
            <w:r w:rsidR="00521F72">
              <w:rPr>
                <w:rFonts w:ascii="宋体" w:hAnsi="宋体" w:hint="eastAsia"/>
                <w:color w:val="000000" w:themeColor="text1"/>
                <w:sz w:val="28"/>
                <w:szCs w:val="28"/>
              </w:rPr>
              <w:t>5</w:t>
            </w:r>
            <w:r w:rsidR="009D3DF8" w:rsidRPr="003845E1">
              <w:rPr>
                <w:rFonts w:ascii="宋体" w:hAnsi="宋体" w:hint="eastAsia"/>
                <w:color w:val="000000" w:themeColor="text1"/>
                <w:sz w:val="28"/>
                <w:szCs w:val="28"/>
              </w:rPr>
              <w:t>来实现对于目标图片和视频帧的识别。</w:t>
            </w:r>
          </w:p>
          <w:p w14:paraId="13057FC9" w14:textId="355BC244" w:rsidR="003304B3" w:rsidRPr="003845E1" w:rsidRDefault="009D3DF8"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YOLOv5</w:t>
            </w:r>
            <w:r w:rsidR="00C404F6">
              <w:rPr>
                <w:rFonts w:ascii="宋体" w:hAnsi="宋体" w:hint="eastAsia"/>
                <w:color w:val="000000" w:themeColor="text1"/>
                <w:sz w:val="28"/>
                <w:szCs w:val="28"/>
              </w:rPr>
              <w:t>包含</w:t>
            </w:r>
            <w:r w:rsidR="0094680A">
              <w:rPr>
                <w:rFonts w:ascii="宋体" w:hAnsi="宋体" w:hint="eastAsia"/>
                <w:color w:val="000000" w:themeColor="text1"/>
                <w:sz w:val="28"/>
                <w:szCs w:val="28"/>
              </w:rPr>
              <w:t>三部分</w:t>
            </w:r>
            <w:r w:rsidRPr="003845E1">
              <w:rPr>
                <w:rFonts w:ascii="宋体" w:hAnsi="宋体" w:hint="eastAsia"/>
                <w:color w:val="000000" w:themeColor="text1"/>
                <w:sz w:val="28"/>
                <w:szCs w:val="28"/>
              </w:rPr>
              <w:t>网络结构</w:t>
            </w:r>
            <w:r w:rsidR="00C404F6">
              <w:rPr>
                <w:rFonts w:ascii="宋体" w:hAnsi="宋体" w:hint="eastAsia"/>
                <w:color w:val="000000" w:themeColor="text1"/>
                <w:sz w:val="28"/>
                <w:szCs w:val="28"/>
              </w:rPr>
              <w:t>，</w:t>
            </w:r>
            <w:r w:rsidRPr="003845E1">
              <w:rPr>
                <w:rFonts w:ascii="宋体" w:hAnsi="宋体" w:hint="eastAsia"/>
                <w:color w:val="000000" w:themeColor="text1"/>
                <w:sz w:val="28"/>
                <w:szCs w:val="28"/>
              </w:rPr>
              <w:t>分别为：骨干网络（Backbone），颈部网络（Neck</w:t>
            </w:r>
            <w:r w:rsidR="003E3F01">
              <w:rPr>
                <w:rFonts w:ascii="宋体" w:hAnsi="宋体" w:hint="eastAsia"/>
                <w:color w:val="000000" w:themeColor="text1"/>
                <w:sz w:val="28"/>
                <w:szCs w:val="28"/>
              </w:rPr>
              <w:t>特征金字塔</w:t>
            </w:r>
            <w:r w:rsidRPr="003845E1">
              <w:rPr>
                <w:rFonts w:ascii="宋体" w:hAnsi="宋体" w:hint="eastAsia"/>
                <w:color w:val="000000" w:themeColor="text1"/>
                <w:sz w:val="28"/>
                <w:szCs w:val="28"/>
              </w:rPr>
              <w:t>）和头部网路（Head</w:t>
            </w:r>
            <w:r w:rsidR="00961625">
              <w:rPr>
                <w:rFonts w:ascii="宋体" w:hAnsi="宋体" w:hint="eastAsia"/>
                <w:color w:val="000000" w:themeColor="text1"/>
                <w:sz w:val="28"/>
                <w:szCs w:val="28"/>
              </w:rPr>
              <w:t>目标检测头</w:t>
            </w:r>
            <w:r w:rsidRPr="003845E1">
              <w:rPr>
                <w:rFonts w:ascii="宋体" w:hAnsi="宋体" w:hint="eastAsia"/>
                <w:color w:val="000000" w:themeColor="text1"/>
                <w:sz w:val="28"/>
                <w:szCs w:val="28"/>
              </w:rPr>
              <w:t>）</w:t>
            </w:r>
            <w:r w:rsidR="00694148" w:rsidRPr="003845E1">
              <w:rPr>
                <w:rFonts w:ascii="宋体" w:hAnsi="宋体" w:hint="eastAsia"/>
                <w:color w:val="000000" w:themeColor="text1"/>
                <w:sz w:val="28"/>
                <w:szCs w:val="28"/>
                <w:vertAlign w:val="superscript"/>
              </w:rPr>
              <w:t>[12]</w:t>
            </w:r>
            <w:r w:rsidR="003E29C9" w:rsidRPr="003845E1">
              <w:rPr>
                <w:rFonts w:ascii="宋体" w:hAnsi="宋体" w:hint="eastAsia"/>
                <w:color w:val="000000" w:themeColor="text1"/>
                <w:sz w:val="28"/>
                <w:szCs w:val="28"/>
              </w:rPr>
              <w:t>。首先使用Input对图像数据进行增强，然后进行自适应锚框和自适应定标，丰富数据，提高检测速度；其次，</w:t>
            </w:r>
            <w:r w:rsidR="001035B2" w:rsidRPr="003845E1">
              <w:rPr>
                <w:rFonts w:ascii="宋体" w:hAnsi="宋体" w:hint="eastAsia"/>
                <w:color w:val="000000" w:themeColor="text1"/>
                <w:sz w:val="28"/>
                <w:szCs w:val="28"/>
              </w:rPr>
              <w:t>使用</w:t>
            </w:r>
            <w:r w:rsidR="00543AE5">
              <w:rPr>
                <w:rFonts w:ascii="宋体" w:hAnsi="宋体" w:hint="eastAsia"/>
                <w:color w:val="000000" w:themeColor="text1"/>
                <w:sz w:val="28"/>
                <w:szCs w:val="28"/>
              </w:rPr>
              <w:t>骨干网络</w:t>
            </w:r>
            <w:r w:rsidR="001035B2" w:rsidRPr="003845E1">
              <w:rPr>
                <w:rFonts w:ascii="宋体" w:hAnsi="宋体" w:hint="eastAsia"/>
                <w:color w:val="000000" w:themeColor="text1"/>
                <w:sz w:val="28"/>
                <w:szCs w:val="28"/>
              </w:rPr>
              <w:t>提取特征，包括Focus结构和CSP结构</w:t>
            </w:r>
            <w:r w:rsidR="00694148" w:rsidRPr="003845E1">
              <w:rPr>
                <w:rFonts w:ascii="宋体" w:hAnsi="宋体" w:hint="eastAsia"/>
                <w:color w:val="000000" w:themeColor="text1"/>
                <w:sz w:val="28"/>
                <w:szCs w:val="28"/>
                <w:vertAlign w:val="superscript"/>
              </w:rPr>
              <w:t>[13]</w:t>
            </w:r>
            <w:r w:rsidR="001035B2" w:rsidRPr="003845E1">
              <w:rPr>
                <w:rFonts w:ascii="宋体" w:hAnsi="宋体" w:hint="eastAsia"/>
                <w:color w:val="000000" w:themeColor="text1"/>
                <w:sz w:val="28"/>
                <w:szCs w:val="28"/>
              </w:rPr>
              <w:t>；接下来使用</w:t>
            </w:r>
            <w:r w:rsidR="00496B00">
              <w:rPr>
                <w:rFonts w:ascii="宋体" w:hAnsi="宋体" w:hint="eastAsia"/>
                <w:color w:val="000000" w:themeColor="text1"/>
                <w:sz w:val="28"/>
                <w:szCs w:val="28"/>
              </w:rPr>
              <w:t>特征金字塔通过上采样和下采样将不同层次的特征图融合来实现不同层次特征的融合</w:t>
            </w:r>
            <w:r w:rsidR="001035B2" w:rsidRPr="003845E1">
              <w:rPr>
                <w:rFonts w:ascii="宋体" w:hAnsi="宋体" w:hint="eastAsia"/>
                <w:color w:val="000000" w:themeColor="text1"/>
                <w:sz w:val="28"/>
                <w:szCs w:val="28"/>
              </w:rPr>
              <w:t>；最后输出部分是用</w:t>
            </w:r>
            <w:r w:rsidR="00496B00">
              <w:rPr>
                <w:rFonts w:ascii="宋体" w:hAnsi="宋体" w:hint="eastAsia"/>
                <w:color w:val="000000" w:themeColor="text1"/>
                <w:sz w:val="28"/>
                <w:szCs w:val="28"/>
              </w:rPr>
              <w:t>目标检测</w:t>
            </w:r>
            <w:proofErr w:type="gramStart"/>
            <w:r w:rsidR="00496B00">
              <w:rPr>
                <w:rFonts w:ascii="宋体" w:hAnsi="宋体" w:hint="eastAsia"/>
                <w:color w:val="000000" w:themeColor="text1"/>
                <w:sz w:val="28"/>
                <w:szCs w:val="28"/>
              </w:rPr>
              <w:t>头负责</w:t>
            </w:r>
            <w:proofErr w:type="gramEnd"/>
            <w:r w:rsidR="00496B00">
              <w:rPr>
                <w:rFonts w:ascii="宋体" w:hAnsi="宋体" w:hint="eastAsia"/>
                <w:color w:val="000000" w:themeColor="text1"/>
                <w:sz w:val="28"/>
                <w:szCs w:val="28"/>
              </w:rPr>
              <w:t>对骨干网络提取的特征图进行多尺度的目标测量</w:t>
            </w:r>
            <w:r w:rsidR="002D1AB2">
              <w:rPr>
                <w:rFonts w:ascii="宋体" w:hAnsi="宋体" w:hint="eastAsia"/>
                <w:color w:val="000000" w:themeColor="text1"/>
                <w:sz w:val="28"/>
                <w:szCs w:val="28"/>
              </w:rPr>
              <w:t>，输出网络的预测结构</w:t>
            </w:r>
            <w:r w:rsidR="00133E08">
              <w:rPr>
                <w:rFonts w:ascii="宋体" w:hAnsi="宋体" w:hint="eastAsia"/>
                <w:color w:val="000000" w:themeColor="text1"/>
                <w:sz w:val="28"/>
                <w:szCs w:val="28"/>
              </w:rPr>
              <w:t>，</w:t>
            </w:r>
            <w:r w:rsidR="002D1AB2">
              <w:rPr>
                <w:rFonts w:ascii="宋体" w:hAnsi="宋体" w:hint="eastAsia"/>
                <w:color w:val="000000" w:themeColor="text1"/>
                <w:sz w:val="28"/>
                <w:szCs w:val="28"/>
              </w:rPr>
              <w:t>即</w:t>
            </w:r>
            <w:r w:rsidR="00133E08">
              <w:rPr>
                <w:rFonts w:ascii="宋体" w:hAnsi="宋体" w:hint="eastAsia"/>
                <w:color w:val="000000" w:themeColor="text1"/>
                <w:sz w:val="28"/>
                <w:szCs w:val="28"/>
              </w:rPr>
              <w:t>给出车辆的</w:t>
            </w:r>
            <w:r w:rsidR="00EE4277">
              <w:rPr>
                <w:rFonts w:ascii="宋体" w:hAnsi="宋体" w:hint="eastAsia"/>
                <w:color w:val="000000" w:themeColor="text1"/>
                <w:sz w:val="28"/>
                <w:szCs w:val="28"/>
              </w:rPr>
              <w:t>识别</w:t>
            </w:r>
            <w:r w:rsidR="00133E08">
              <w:rPr>
                <w:rFonts w:ascii="宋体" w:hAnsi="宋体" w:hint="eastAsia"/>
                <w:color w:val="000000" w:themeColor="text1"/>
                <w:sz w:val="28"/>
                <w:szCs w:val="28"/>
              </w:rPr>
              <w:t>检测结果。</w:t>
            </w:r>
          </w:p>
          <w:p w14:paraId="4EC5AA0D" w14:textId="1FDA1FBF" w:rsidR="00BE6A50" w:rsidRPr="003845E1" w:rsidRDefault="00BE6A50" w:rsidP="00421E02">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YOLOv5的优势在于它可以</w:t>
            </w:r>
            <w:r w:rsidR="00464F9A">
              <w:rPr>
                <w:rFonts w:ascii="宋体" w:hAnsi="宋体" w:hint="eastAsia"/>
                <w:color w:val="000000" w:themeColor="text1"/>
                <w:sz w:val="28"/>
                <w:szCs w:val="28"/>
              </w:rPr>
              <w:t>高速</w:t>
            </w:r>
            <w:r w:rsidRPr="003845E1">
              <w:rPr>
                <w:rFonts w:ascii="宋体" w:hAnsi="宋体" w:hint="eastAsia"/>
                <w:color w:val="000000" w:themeColor="text1"/>
                <w:sz w:val="28"/>
                <w:szCs w:val="28"/>
              </w:rPr>
              <w:t>运行，</w:t>
            </w:r>
            <w:r w:rsidR="006F61E7" w:rsidRPr="003845E1">
              <w:rPr>
                <w:rFonts w:ascii="宋体" w:hAnsi="宋体" w:hint="eastAsia"/>
                <w:color w:val="000000" w:themeColor="text1"/>
                <w:sz w:val="28"/>
                <w:szCs w:val="28"/>
              </w:rPr>
              <w:t>并且</w:t>
            </w:r>
            <w:r w:rsidRPr="003845E1">
              <w:rPr>
                <w:rFonts w:ascii="宋体" w:hAnsi="宋体" w:hint="eastAsia"/>
                <w:color w:val="000000" w:themeColor="text1"/>
                <w:sz w:val="28"/>
                <w:szCs w:val="28"/>
              </w:rPr>
              <w:t>可以在不同的图像分辨率上很好的工作。</w:t>
            </w:r>
          </w:p>
          <w:p w14:paraId="096F759F" w14:textId="603CF93A" w:rsidR="00EB602C" w:rsidRPr="003845E1" w:rsidRDefault="00EB602C" w:rsidP="00D15BA4">
            <w:pPr>
              <w:spacing w:line="360" w:lineRule="auto"/>
              <w:rPr>
                <w:rFonts w:ascii="宋体" w:hAnsi="宋体" w:hint="eastAsia"/>
                <w:sz w:val="28"/>
                <w:szCs w:val="28"/>
              </w:rPr>
            </w:pPr>
          </w:p>
          <w:p w14:paraId="6254064B" w14:textId="77777777" w:rsidR="00EB602C" w:rsidRPr="003845E1" w:rsidRDefault="00EB602C" w:rsidP="00421E02">
            <w:pPr>
              <w:wordWrap w:val="0"/>
              <w:spacing w:line="360" w:lineRule="auto"/>
              <w:rPr>
                <w:rFonts w:ascii="宋体" w:hAnsi="宋体" w:hint="eastAsia"/>
                <w:sz w:val="28"/>
                <w:szCs w:val="28"/>
              </w:rPr>
            </w:pPr>
          </w:p>
          <w:p w14:paraId="3F2511B2" w14:textId="77777777" w:rsidR="00EB602C" w:rsidRPr="003845E1" w:rsidRDefault="00EB602C" w:rsidP="00421E02">
            <w:pPr>
              <w:wordWrap w:val="0"/>
              <w:spacing w:line="360" w:lineRule="auto"/>
              <w:rPr>
                <w:rFonts w:ascii="宋体" w:hAnsi="宋体" w:hint="eastAsia"/>
                <w:sz w:val="28"/>
                <w:szCs w:val="28"/>
              </w:rPr>
            </w:pPr>
          </w:p>
          <w:p w14:paraId="62D3C2A2" w14:textId="59EB02EA" w:rsidR="00EB602C" w:rsidRPr="003845E1" w:rsidRDefault="00EB602C" w:rsidP="00421E02">
            <w:pPr>
              <w:wordWrap w:val="0"/>
              <w:spacing w:line="360" w:lineRule="auto"/>
              <w:rPr>
                <w:rFonts w:ascii="宋体" w:hAnsi="宋体" w:hint="eastAsia"/>
                <w:sz w:val="28"/>
                <w:szCs w:val="28"/>
              </w:rPr>
            </w:pPr>
          </w:p>
        </w:tc>
      </w:tr>
      <w:tr w:rsidR="00EB602C" w:rsidRPr="00E235A4" w14:paraId="02F3E603" w14:textId="77777777">
        <w:trPr>
          <w:jc w:val="center"/>
        </w:trPr>
        <w:tc>
          <w:tcPr>
            <w:tcW w:w="9468" w:type="dxa"/>
            <w:gridSpan w:val="2"/>
            <w:shd w:val="clear" w:color="auto" w:fill="auto"/>
          </w:tcPr>
          <w:p w14:paraId="46813707" w14:textId="77777777" w:rsidR="00EB602C" w:rsidRPr="00CA02EE" w:rsidRDefault="00EB602C" w:rsidP="00421E02">
            <w:pPr>
              <w:wordWrap w:val="0"/>
              <w:spacing w:line="480" w:lineRule="exact"/>
              <w:rPr>
                <w:rFonts w:ascii="宋体" w:hAnsi="宋体" w:hint="eastAsia"/>
                <w:color w:val="000000" w:themeColor="text1"/>
                <w:sz w:val="28"/>
                <w:szCs w:val="28"/>
              </w:rPr>
            </w:pPr>
            <w:r w:rsidRPr="00CA02EE">
              <w:rPr>
                <w:rFonts w:ascii="宋体" w:hAnsi="宋体" w:hint="eastAsia"/>
                <w:color w:val="000000" w:themeColor="text1"/>
                <w:sz w:val="28"/>
                <w:szCs w:val="28"/>
              </w:rPr>
              <w:t>研究的创新点及重难点</w:t>
            </w:r>
          </w:p>
          <w:p w14:paraId="18DEFE73" w14:textId="4AAB05D4" w:rsidR="00EB602C" w:rsidRPr="00CA02EE" w:rsidRDefault="006151A5" w:rsidP="00421E02">
            <w:pPr>
              <w:wordWrap w:val="0"/>
              <w:spacing w:line="480" w:lineRule="exact"/>
              <w:rPr>
                <w:rFonts w:ascii="宋体" w:hAnsi="宋体" w:hint="eastAsia"/>
                <w:color w:val="000000" w:themeColor="text1"/>
                <w:sz w:val="28"/>
                <w:szCs w:val="28"/>
              </w:rPr>
            </w:pPr>
            <w:r w:rsidRPr="00CA02EE">
              <w:rPr>
                <w:rFonts w:ascii="宋体" w:hAnsi="宋体" w:hint="eastAsia"/>
                <w:color w:val="000000" w:themeColor="text1"/>
                <w:sz w:val="28"/>
                <w:szCs w:val="28"/>
              </w:rPr>
              <w:t>创新点:</w:t>
            </w:r>
          </w:p>
          <w:p w14:paraId="302CA6B6" w14:textId="77777777" w:rsidR="0077635C" w:rsidRPr="00CA02EE" w:rsidRDefault="00D166ED"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t>本研究的一个重要的研究方法是目标检测算法。三种常见的目标检测算法分别是Faster RCNN，SSD和YOLO系列，其中Faster RCNN属于多阶段目标检测，SSD和YOLO系列属于</w:t>
            </w:r>
            <w:proofErr w:type="gramStart"/>
            <w:r w:rsidRPr="00CA02EE">
              <w:rPr>
                <w:rFonts w:ascii="宋体" w:hAnsi="宋体" w:hint="eastAsia"/>
                <w:color w:val="000000" w:themeColor="text1"/>
                <w:sz w:val="28"/>
                <w:szCs w:val="28"/>
              </w:rPr>
              <w:t>单阶段</w:t>
            </w:r>
            <w:proofErr w:type="gramEnd"/>
            <w:r w:rsidRPr="00CA02EE">
              <w:rPr>
                <w:rFonts w:ascii="宋体" w:hAnsi="宋体" w:hint="eastAsia"/>
                <w:color w:val="000000" w:themeColor="text1"/>
                <w:sz w:val="28"/>
                <w:szCs w:val="28"/>
              </w:rPr>
              <w:t>目标检测。</w:t>
            </w:r>
          </w:p>
          <w:p w14:paraId="36CF2AFF" w14:textId="4D3164ED" w:rsidR="005901D1" w:rsidRPr="00CA02EE" w:rsidRDefault="005901D1"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t>于2012年，杨志恺等使用基于地磁技术的车辆检测传感器来进行车辆检测于跟踪，其本质是利用车辆对地磁场的扰动，设计了基于地磁技术的车辆检测传感器。但是这种方法存在着安装困难，价格高昂，精准度较低等问题。相比较之下，基于深度学习的车辆检测方法具有更高的灵活性，更低的价格和更高的准确度。</w:t>
            </w:r>
          </w:p>
          <w:p w14:paraId="4AA913A1" w14:textId="26511E2E" w:rsidR="003E3AEF" w:rsidRPr="00CA02EE" w:rsidRDefault="00F1243E"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lastRenderedPageBreak/>
              <w:t>为了使目标检测速度更快，实时性更强，Ross Girshick , Joseph Redmon等在2016</w:t>
            </w:r>
            <w:r w:rsidR="004960B3" w:rsidRPr="00C6431E">
              <w:rPr>
                <w:rFonts w:ascii="宋体" w:hAnsi="宋体" w:hint="eastAsia"/>
                <w:color w:val="000000" w:themeColor="text1"/>
                <w:sz w:val="28"/>
                <w:szCs w:val="28"/>
                <w:vertAlign w:val="superscript"/>
              </w:rPr>
              <w:t>[14]</w:t>
            </w:r>
            <w:r w:rsidRPr="00CA02EE">
              <w:rPr>
                <w:rFonts w:ascii="宋体" w:hAnsi="宋体" w:hint="eastAsia"/>
                <w:color w:val="000000" w:themeColor="text1"/>
                <w:sz w:val="28"/>
                <w:szCs w:val="28"/>
              </w:rPr>
              <w:t>年提出了一个基于One-stage的目标检测网络：YOLO系列算法。</w:t>
            </w:r>
            <w:r w:rsidR="001856BB" w:rsidRPr="00CA02EE">
              <w:rPr>
                <w:rFonts w:ascii="宋体" w:hAnsi="宋体" w:hint="eastAsia"/>
                <w:color w:val="000000" w:themeColor="text1"/>
                <w:sz w:val="28"/>
                <w:szCs w:val="28"/>
              </w:rPr>
              <w:t>YOLO系列用一个回归问题解决原先目标检测中的回归问题和分类问题，输入的图像仅需要经过一个神经网络就可以得到边界框（bounding box）的位置和所属类别，因此，YOLO系列算法处理速度非常快，能够每秒达到45帧</w:t>
            </w:r>
            <w:r w:rsidR="00A31AD4" w:rsidRPr="00C6431E">
              <w:rPr>
                <w:rFonts w:ascii="宋体" w:hAnsi="宋体" w:hint="eastAsia"/>
                <w:color w:val="000000" w:themeColor="text1"/>
                <w:sz w:val="28"/>
                <w:szCs w:val="28"/>
                <w:vertAlign w:val="superscript"/>
              </w:rPr>
              <w:t>[15]</w:t>
            </w:r>
            <w:r w:rsidR="001856BB" w:rsidRPr="00CA02EE">
              <w:rPr>
                <w:rFonts w:ascii="宋体" w:hAnsi="宋体" w:hint="eastAsia"/>
                <w:color w:val="000000" w:themeColor="text1"/>
                <w:sz w:val="28"/>
                <w:szCs w:val="28"/>
              </w:rPr>
              <w:t>。</w:t>
            </w:r>
          </w:p>
          <w:p w14:paraId="3B137099" w14:textId="2C526D7E" w:rsidR="006151A5" w:rsidRPr="00CA02EE" w:rsidRDefault="0077635C"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t>综上所述，</w:t>
            </w:r>
            <w:r w:rsidR="00D166ED" w:rsidRPr="00CA02EE">
              <w:rPr>
                <w:rFonts w:ascii="宋体" w:hAnsi="宋体" w:hint="eastAsia"/>
                <w:color w:val="000000" w:themeColor="text1"/>
                <w:sz w:val="28"/>
                <w:szCs w:val="28"/>
              </w:rPr>
              <w:t>在进行分析并且比较了</w:t>
            </w:r>
            <w:r w:rsidR="005901D1" w:rsidRPr="00CA02EE">
              <w:rPr>
                <w:rFonts w:ascii="宋体" w:hAnsi="宋体" w:hint="eastAsia"/>
                <w:color w:val="000000" w:themeColor="text1"/>
                <w:sz w:val="28"/>
                <w:szCs w:val="28"/>
              </w:rPr>
              <w:t>几种</w:t>
            </w:r>
            <w:r w:rsidR="00D166ED" w:rsidRPr="00CA02EE">
              <w:rPr>
                <w:rFonts w:ascii="宋体" w:hAnsi="宋体" w:hint="eastAsia"/>
                <w:color w:val="000000" w:themeColor="text1"/>
                <w:sz w:val="28"/>
                <w:szCs w:val="28"/>
              </w:rPr>
              <w:t>算法的优缺点之后，选择使用YOLOv5算法进行改进。</w:t>
            </w:r>
          </w:p>
          <w:p w14:paraId="1E0E8150" w14:textId="77777777" w:rsidR="00D166ED" w:rsidRPr="00CA02EE" w:rsidRDefault="00D166ED" w:rsidP="00421E02">
            <w:pPr>
              <w:wordWrap w:val="0"/>
              <w:spacing w:line="480" w:lineRule="exact"/>
              <w:ind w:firstLineChars="200" w:firstLine="560"/>
              <w:rPr>
                <w:rFonts w:ascii="宋体" w:hAnsi="宋体" w:hint="eastAsia"/>
                <w:color w:val="000000" w:themeColor="text1"/>
                <w:sz w:val="28"/>
                <w:szCs w:val="28"/>
              </w:rPr>
            </w:pPr>
          </w:p>
          <w:p w14:paraId="1513C1DC" w14:textId="77777777" w:rsidR="00EB602C" w:rsidRPr="00CA02EE" w:rsidRDefault="00EB602C" w:rsidP="00421E02">
            <w:pPr>
              <w:wordWrap w:val="0"/>
              <w:spacing w:line="480" w:lineRule="exact"/>
              <w:rPr>
                <w:rFonts w:ascii="宋体" w:hAnsi="宋体" w:hint="eastAsia"/>
                <w:color w:val="000000" w:themeColor="text1"/>
                <w:sz w:val="28"/>
                <w:szCs w:val="28"/>
              </w:rPr>
            </w:pPr>
          </w:p>
          <w:p w14:paraId="658486A9" w14:textId="7051183D" w:rsidR="00EB602C" w:rsidRPr="00CA02EE" w:rsidRDefault="002A73F6" w:rsidP="00421E02">
            <w:pPr>
              <w:wordWrap w:val="0"/>
              <w:spacing w:line="480" w:lineRule="exact"/>
              <w:rPr>
                <w:rFonts w:ascii="宋体" w:hAnsi="宋体" w:hint="eastAsia"/>
                <w:color w:val="000000" w:themeColor="text1"/>
                <w:sz w:val="28"/>
                <w:szCs w:val="28"/>
              </w:rPr>
            </w:pPr>
            <w:r w:rsidRPr="00CA02EE">
              <w:rPr>
                <w:rFonts w:ascii="宋体" w:hAnsi="宋体" w:hint="eastAsia"/>
                <w:color w:val="000000" w:themeColor="text1"/>
                <w:sz w:val="28"/>
                <w:szCs w:val="28"/>
              </w:rPr>
              <w:t>重难点:</w:t>
            </w:r>
          </w:p>
          <w:p w14:paraId="276CD2C8" w14:textId="77777777" w:rsidR="002A73F6" w:rsidRPr="00CA02EE" w:rsidRDefault="002A73F6"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t>结合国内外研究现状以及现有目标检测研究方法，本文对基于深度学习的车辆检测算法进行研究，该识别方法可以概括为：利用给定的训练集作为数据空间，每个待测样本均有与之对应的标签作为标记，根据已有的数据集，通过训练算法模型，使网络能够自主学习样本与标签之间的对应关系，从而完成目标的预测与识别，基于深度学习的车辆检测算法存在的难点与解决办法如下：</w:t>
            </w:r>
          </w:p>
          <w:p w14:paraId="43BCD672" w14:textId="4CDC76C0" w:rsidR="002A73F6" w:rsidRPr="00CA02EE" w:rsidRDefault="002A73F6"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t>（1）小目标车辆的检测：在实际场景中，由于车辆距离不一致导致目标像素尺度差别较大，因此，像素较低的小目标车辆加大了识别的难度，较小的目标由于无法得到有效识别，从而出现漏检的现象。需要网络根据权重参数融合不同层次的特征图，将不同层级之间的特征进行关联，从而增强网络对小目标车辆的检测与识别效果。</w:t>
            </w:r>
          </w:p>
          <w:p w14:paraId="3E7BA742" w14:textId="77777777" w:rsidR="002A73F6" w:rsidRPr="00CA02EE" w:rsidRDefault="002A73F6"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t>（2）遮挡车辆的检测：在图像采集时，目标车辆由于位置或者运动等因素，容易出现目标被遮挡或部分遮挡的现象。需要模型更加关注关键特征的提取，提高特征提取能力，从而提升遮挡车辆的检测精度。</w:t>
            </w:r>
          </w:p>
          <w:p w14:paraId="30E798B6" w14:textId="28CC72A2" w:rsidR="002A73F6" w:rsidRPr="00CA02EE" w:rsidRDefault="002A73F6" w:rsidP="00421E02">
            <w:pPr>
              <w:wordWrap w:val="0"/>
              <w:spacing w:line="480" w:lineRule="exact"/>
              <w:ind w:firstLineChars="200" w:firstLine="560"/>
              <w:rPr>
                <w:rFonts w:ascii="宋体" w:hAnsi="宋体" w:hint="eastAsia"/>
                <w:color w:val="000000" w:themeColor="text1"/>
                <w:sz w:val="28"/>
                <w:szCs w:val="28"/>
              </w:rPr>
            </w:pPr>
            <w:r w:rsidRPr="00CA02EE">
              <w:rPr>
                <w:rFonts w:ascii="宋体" w:hAnsi="宋体" w:hint="eastAsia"/>
                <w:color w:val="000000" w:themeColor="text1"/>
                <w:sz w:val="28"/>
                <w:szCs w:val="28"/>
              </w:rPr>
              <w:t>（3）实时车辆检测：有些基于深度学习的目标检测算法结构相对复杂，在硬件设备条件有限的情况下，识别速度无法满足实际场景下实时检测的要求。需要选择适当的目标检测算法进行改进，尽量在保证精确度的同时兼顾检测速度，满足实时性需求。</w:t>
            </w:r>
          </w:p>
          <w:p w14:paraId="2C82D198" w14:textId="77777777" w:rsidR="00EB602C" w:rsidRPr="00CA02EE" w:rsidRDefault="00EB602C" w:rsidP="00421E02">
            <w:pPr>
              <w:wordWrap w:val="0"/>
              <w:spacing w:line="480" w:lineRule="exact"/>
              <w:ind w:firstLineChars="200" w:firstLine="560"/>
              <w:rPr>
                <w:rFonts w:ascii="宋体" w:hAnsi="宋体" w:hint="eastAsia"/>
                <w:color w:val="000000" w:themeColor="text1"/>
                <w:sz w:val="28"/>
                <w:szCs w:val="28"/>
              </w:rPr>
            </w:pPr>
          </w:p>
          <w:p w14:paraId="47B196D3" w14:textId="3F6DF2F1" w:rsidR="00EB602C" w:rsidRPr="00CA02EE" w:rsidRDefault="00EB602C" w:rsidP="00421E02">
            <w:pPr>
              <w:wordWrap w:val="0"/>
              <w:spacing w:line="480" w:lineRule="exact"/>
              <w:ind w:firstLineChars="200" w:firstLine="560"/>
              <w:rPr>
                <w:rFonts w:ascii="宋体" w:hAnsi="宋体" w:hint="eastAsia"/>
                <w:color w:val="000000" w:themeColor="text1"/>
                <w:sz w:val="28"/>
                <w:szCs w:val="28"/>
              </w:rPr>
            </w:pPr>
          </w:p>
        </w:tc>
      </w:tr>
      <w:tr w:rsidR="00EB602C" w:rsidRPr="00E235A4" w14:paraId="01EA3806" w14:textId="77777777">
        <w:trPr>
          <w:jc w:val="center"/>
        </w:trPr>
        <w:tc>
          <w:tcPr>
            <w:tcW w:w="9468" w:type="dxa"/>
            <w:gridSpan w:val="2"/>
            <w:shd w:val="clear" w:color="auto" w:fill="auto"/>
          </w:tcPr>
          <w:p w14:paraId="282B8AD7" w14:textId="77777777" w:rsidR="00EB602C" w:rsidRPr="00CA02EE" w:rsidRDefault="00EB602C" w:rsidP="00421E02">
            <w:pPr>
              <w:wordWrap w:val="0"/>
              <w:spacing w:line="360" w:lineRule="auto"/>
              <w:rPr>
                <w:rFonts w:ascii="宋体" w:hAnsi="宋体" w:hint="eastAsia"/>
                <w:color w:val="000000" w:themeColor="text1"/>
                <w:sz w:val="28"/>
                <w:szCs w:val="28"/>
              </w:rPr>
            </w:pPr>
            <w:r w:rsidRPr="00CA02EE">
              <w:rPr>
                <w:rFonts w:ascii="宋体" w:hAnsi="宋体" w:hint="eastAsia"/>
                <w:color w:val="000000" w:themeColor="text1"/>
                <w:sz w:val="28"/>
                <w:szCs w:val="28"/>
              </w:rPr>
              <w:lastRenderedPageBreak/>
              <w:t>研究进程安排</w:t>
            </w:r>
          </w:p>
          <w:p w14:paraId="090D2013" w14:textId="77777777" w:rsidR="001C59C3" w:rsidRPr="00CA02EE" w:rsidRDefault="001C59C3" w:rsidP="00421E02">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第一阶段(第七学期第4周至第14周)：确定选题，下达任务书，撰写开题报告</w:t>
            </w:r>
          </w:p>
          <w:p w14:paraId="57942AA6" w14:textId="30EA190C" w:rsidR="001C59C3" w:rsidRPr="00CA02EE" w:rsidRDefault="001C59C3" w:rsidP="00421E02">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第二阶段(第七学期第15周至第20周)：查阅资料，调查研究，拟定论文写作大纲，完成文献综述</w:t>
            </w:r>
          </w:p>
          <w:p w14:paraId="6A350BE5" w14:textId="77777777" w:rsidR="001C59C3" w:rsidRPr="00CA02EE" w:rsidRDefault="001C59C3" w:rsidP="00421E02">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第三阶段(第八学期第1周至第4周)：完成论文初稿</w:t>
            </w:r>
          </w:p>
          <w:p w14:paraId="101645E8" w14:textId="77777777" w:rsidR="001C59C3" w:rsidRPr="00CA02EE" w:rsidRDefault="001C59C3" w:rsidP="00421E02">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第四阶段(第八学期第5周至第7周)：修改论文</w:t>
            </w:r>
          </w:p>
          <w:p w14:paraId="41849678" w14:textId="77777777" w:rsidR="001C59C3" w:rsidRPr="00CA02EE" w:rsidRDefault="001C59C3" w:rsidP="00421E02">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第五阶段(第八学期第8周至第9周)：论文定稿和装订，准备答辩相关资料</w:t>
            </w:r>
          </w:p>
          <w:p w14:paraId="168D547C" w14:textId="77777777" w:rsidR="001C59C3" w:rsidRPr="00CA02EE" w:rsidRDefault="001C59C3" w:rsidP="00421E02">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第六阶段(第八学期第10周)：毕业论文答辩</w:t>
            </w:r>
          </w:p>
          <w:p w14:paraId="35431A22" w14:textId="77777777" w:rsidR="00EB602C" w:rsidRPr="00CA02EE" w:rsidRDefault="00EB602C" w:rsidP="00421E02">
            <w:pPr>
              <w:wordWrap w:val="0"/>
              <w:spacing w:line="360" w:lineRule="auto"/>
              <w:rPr>
                <w:rFonts w:ascii="宋体" w:hAnsi="宋体" w:hint="eastAsia"/>
                <w:color w:val="000000" w:themeColor="text1"/>
                <w:sz w:val="28"/>
                <w:szCs w:val="28"/>
              </w:rPr>
            </w:pPr>
          </w:p>
          <w:p w14:paraId="5B21AC16" w14:textId="77777777" w:rsidR="00EB602C" w:rsidRPr="00CA02EE" w:rsidRDefault="00EB602C" w:rsidP="00421E02">
            <w:pPr>
              <w:wordWrap w:val="0"/>
              <w:spacing w:line="360" w:lineRule="auto"/>
              <w:rPr>
                <w:rFonts w:ascii="宋体" w:hAnsi="宋体" w:hint="eastAsia"/>
                <w:color w:val="000000" w:themeColor="text1"/>
                <w:sz w:val="28"/>
                <w:szCs w:val="28"/>
              </w:rPr>
            </w:pPr>
          </w:p>
          <w:p w14:paraId="13AF11A6" w14:textId="77777777" w:rsidR="00EB602C" w:rsidRPr="00CA02EE" w:rsidRDefault="00EB602C" w:rsidP="00421E02">
            <w:pPr>
              <w:wordWrap w:val="0"/>
              <w:spacing w:line="360" w:lineRule="auto"/>
              <w:rPr>
                <w:rFonts w:ascii="宋体" w:hAnsi="宋体" w:hint="eastAsia"/>
                <w:color w:val="000000" w:themeColor="text1"/>
                <w:sz w:val="28"/>
                <w:szCs w:val="28"/>
              </w:rPr>
            </w:pPr>
          </w:p>
          <w:p w14:paraId="6EAD29F0" w14:textId="77777777" w:rsidR="00EB602C" w:rsidRPr="00CA02EE" w:rsidRDefault="00EB602C" w:rsidP="00421E02">
            <w:pPr>
              <w:wordWrap w:val="0"/>
              <w:spacing w:line="360" w:lineRule="auto"/>
              <w:rPr>
                <w:rFonts w:ascii="宋体" w:hAnsi="宋体" w:hint="eastAsia"/>
                <w:color w:val="000000" w:themeColor="text1"/>
                <w:sz w:val="28"/>
                <w:szCs w:val="28"/>
              </w:rPr>
            </w:pPr>
          </w:p>
          <w:p w14:paraId="421A3183" w14:textId="70B81058" w:rsidR="00EB602C" w:rsidRPr="00CA02EE" w:rsidRDefault="00EB602C" w:rsidP="00421E02">
            <w:pPr>
              <w:wordWrap w:val="0"/>
              <w:spacing w:line="360" w:lineRule="auto"/>
              <w:rPr>
                <w:rFonts w:ascii="宋体" w:hAnsi="宋体" w:hint="eastAsia"/>
                <w:color w:val="000000" w:themeColor="text1"/>
                <w:sz w:val="28"/>
                <w:szCs w:val="28"/>
              </w:rPr>
            </w:pPr>
          </w:p>
        </w:tc>
      </w:tr>
      <w:tr w:rsidR="008A17F6" w:rsidRPr="00E235A4" w14:paraId="2BD6847F" w14:textId="77777777">
        <w:trPr>
          <w:jc w:val="center"/>
        </w:trPr>
        <w:tc>
          <w:tcPr>
            <w:tcW w:w="9468" w:type="dxa"/>
            <w:gridSpan w:val="2"/>
          </w:tcPr>
          <w:p w14:paraId="2E3F046B" w14:textId="77777777" w:rsidR="008A17F6" w:rsidRPr="00BD6213" w:rsidRDefault="00694640" w:rsidP="00421E02">
            <w:pPr>
              <w:wordWrap w:val="0"/>
              <w:spacing w:line="360" w:lineRule="auto"/>
              <w:rPr>
                <w:rFonts w:ascii="宋体" w:hAnsi="宋体" w:hint="eastAsia"/>
                <w:sz w:val="28"/>
                <w:szCs w:val="28"/>
              </w:rPr>
            </w:pPr>
            <w:r w:rsidRPr="00BD6213">
              <w:rPr>
                <w:rFonts w:ascii="宋体" w:hAnsi="宋体" w:hint="eastAsia"/>
                <w:sz w:val="28"/>
                <w:szCs w:val="28"/>
              </w:rPr>
              <w:t>主要参考文献</w:t>
            </w:r>
          </w:p>
          <w:p w14:paraId="0F04AC0A" w14:textId="26A46D99" w:rsidR="008A17F6" w:rsidRPr="00BD6213" w:rsidRDefault="002E3A1A" w:rsidP="00421E02">
            <w:pPr>
              <w:wordWrap w:val="0"/>
              <w:spacing w:line="360" w:lineRule="auto"/>
              <w:rPr>
                <w:rFonts w:ascii="宋体" w:hAnsi="宋体" w:hint="eastAsia"/>
                <w:sz w:val="28"/>
                <w:szCs w:val="28"/>
              </w:rPr>
            </w:pPr>
            <w:r w:rsidRPr="00BD6213">
              <w:rPr>
                <w:rFonts w:ascii="宋体" w:hAnsi="宋体" w:hint="eastAsia"/>
                <w:sz w:val="28"/>
                <w:szCs w:val="28"/>
              </w:rPr>
              <w:t>[1] 韩秉志.解决停车难要综合施策[N].经济日报, 2023-02-24(008).</w:t>
            </w:r>
          </w:p>
          <w:p w14:paraId="1CD73252" w14:textId="6DA45C52" w:rsidR="00EB602C" w:rsidRPr="00BD6213" w:rsidRDefault="00742136" w:rsidP="00421E02">
            <w:pPr>
              <w:wordWrap w:val="0"/>
              <w:spacing w:line="360" w:lineRule="auto"/>
              <w:rPr>
                <w:rFonts w:ascii="宋体" w:hAnsi="宋体" w:hint="eastAsia"/>
                <w:sz w:val="28"/>
                <w:szCs w:val="28"/>
              </w:rPr>
            </w:pPr>
            <w:r w:rsidRPr="00BD6213">
              <w:rPr>
                <w:rFonts w:ascii="宋体" w:hAnsi="宋体" w:hint="eastAsia"/>
                <w:sz w:val="28"/>
                <w:szCs w:val="28"/>
              </w:rPr>
              <w:t xml:space="preserve">[2] </w:t>
            </w:r>
            <w:proofErr w:type="spellStart"/>
            <w:r w:rsidRPr="00BD6213">
              <w:rPr>
                <w:rFonts w:ascii="宋体" w:hAnsi="宋体"/>
                <w:sz w:val="28"/>
                <w:szCs w:val="28"/>
              </w:rPr>
              <w:t>Panigrahy</w:t>
            </w:r>
            <w:proofErr w:type="spellEnd"/>
            <w:r w:rsidRPr="00BD6213">
              <w:rPr>
                <w:rFonts w:ascii="宋体" w:hAnsi="宋体"/>
                <w:sz w:val="28"/>
                <w:szCs w:val="28"/>
              </w:rPr>
              <w:t xml:space="preserve"> S K, </w:t>
            </w:r>
            <w:proofErr w:type="spellStart"/>
            <w:r w:rsidRPr="00BD6213">
              <w:rPr>
                <w:rFonts w:ascii="宋体" w:hAnsi="宋体"/>
                <w:sz w:val="28"/>
                <w:szCs w:val="28"/>
              </w:rPr>
              <w:t>Emany</w:t>
            </w:r>
            <w:proofErr w:type="spellEnd"/>
            <w:r w:rsidRPr="00BD6213">
              <w:rPr>
                <w:rFonts w:ascii="宋体" w:hAnsi="宋体"/>
                <w:sz w:val="28"/>
                <w:szCs w:val="28"/>
              </w:rPr>
              <w:t xml:space="preserve"> H. A Survey and Tutorial on Network Optimization for Intelligent</w:t>
            </w:r>
            <w:r w:rsidR="00626531" w:rsidRPr="00BD6213">
              <w:rPr>
                <w:rFonts w:ascii="宋体" w:hAnsi="宋体" w:hint="eastAsia"/>
                <w:sz w:val="28"/>
                <w:szCs w:val="28"/>
              </w:rPr>
              <w:t xml:space="preserve"> </w:t>
            </w:r>
            <w:r w:rsidRPr="00BD6213">
              <w:rPr>
                <w:rFonts w:ascii="宋体" w:hAnsi="宋体"/>
                <w:sz w:val="28"/>
                <w:szCs w:val="28"/>
              </w:rPr>
              <w:t>Transport System Using the Internet of Vehicles[J]. Sensors, 2023, 23(1): 555.</w:t>
            </w:r>
          </w:p>
          <w:p w14:paraId="7E18B21D" w14:textId="27273998" w:rsidR="00535D38" w:rsidRPr="00BD6213" w:rsidRDefault="00535D38" w:rsidP="00421E02">
            <w:pPr>
              <w:wordWrap w:val="0"/>
              <w:spacing w:line="360" w:lineRule="auto"/>
              <w:rPr>
                <w:rFonts w:ascii="宋体" w:hAnsi="宋体" w:hint="eastAsia"/>
                <w:sz w:val="28"/>
                <w:szCs w:val="28"/>
              </w:rPr>
            </w:pPr>
            <w:r w:rsidRPr="00BD6213">
              <w:rPr>
                <w:rFonts w:ascii="宋体" w:hAnsi="宋体" w:hint="eastAsia"/>
                <w:sz w:val="28"/>
                <w:szCs w:val="28"/>
              </w:rPr>
              <w:t>[3]</w:t>
            </w:r>
            <w:r w:rsidR="00620E76" w:rsidRPr="00BD6213">
              <w:rPr>
                <w:rFonts w:ascii="宋体" w:hAnsi="宋体" w:hint="eastAsia"/>
                <w:sz w:val="28"/>
                <w:szCs w:val="28"/>
              </w:rPr>
              <w:t xml:space="preserve"> 韩浩然,杨曙光,靳世松,等.停车场智能泊车引导系统[J].电子世界, 20</w:t>
            </w:r>
            <w:r w:rsidR="00620E76" w:rsidRPr="00BD6213">
              <w:rPr>
                <w:rFonts w:ascii="宋体" w:hAnsi="宋体" w:hint="eastAsia"/>
                <w:sz w:val="28"/>
                <w:szCs w:val="28"/>
              </w:rPr>
              <w:lastRenderedPageBreak/>
              <w:t>22(01):</w:t>
            </w:r>
            <w:r w:rsidR="00620E76" w:rsidRPr="00BD6213">
              <w:rPr>
                <w:rFonts w:ascii="宋体" w:hAnsi="宋体"/>
                <w:sz w:val="28"/>
                <w:szCs w:val="28"/>
              </w:rPr>
              <w:t>113-114.</w:t>
            </w:r>
          </w:p>
          <w:p w14:paraId="135973BA" w14:textId="198E7529" w:rsidR="00535D38" w:rsidRPr="00BD6213" w:rsidRDefault="00535D38" w:rsidP="00421E02">
            <w:pPr>
              <w:wordWrap w:val="0"/>
              <w:spacing w:line="360" w:lineRule="auto"/>
              <w:rPr>
                <w:rFonts w:ascii="宋体" w:hAnsi="宋体" w:hint="eastAsia"/>
                <w:sz w:val="28"/>
                <w:szCs w:val="28"/>
              </w:rPr>
            </w:pPr>
            <w:r w:rsidRPr="00BD6213">
              <w:rPr>
                <w:rFonts w:ascii="宋体" w:hAnsi="宋体" w:hint="eastAsia"/>
                <w:sz w:val="28"/>
                <w:szCs w:val="28"/>
              </w:rPr>
              <w:t>[4]</w:t>
            </w:r>
            <w:r w:rsidR="00A021B8" w:rsidRPr="00BD6213">
              <w:rPr>
                <w:rFonts w:ascii="宋体" w:hAnsi="宋体" w:hint="eastAsia"/>
                <w:sz w:val="28"/>
                <w:szCs w:val="28"/>
              </w:rPr>
              <w:t xml:space="preserve"> </w:t>
            </w:r>
            <w:proofErr w:type="gramStart"/>
            <w:r w:rsidR="00A021B8" w:rsidRPr="00BD6213">
              <w:rPr>
                <w:rFonts w:ascii="宋体" w:hAnsi="宋体" w:hint="eastAsia"/>
                <w:sz w:val="28"/>
                <w:szCs w:val="28"/>
              </w:rPr>
              <w:t>丁继文</w:t>
            </w:r>
            <w:proofErr w:type="gramEnd"/>
            <w:r w:rsidR="00A021B8" w:rsidRPr="00BD6213">
              <w:rPr>
                <w:rFonts w:ascii="宋体" w:hAnsi="宋体" w:hint="eastAsia"/>
                <w:sz w:val="28"/>
                <w:szCs w:val="28"/>
              </w:rPr>
              <w:t>.停车场车辆目标检测方法研究与应用[D].苏州:苏州科技大学, 2021。</w:t>
            </w:r>
          </w:p>
          <w:p w14:paraId="6B5D2C2E" w14:textId="75702829" w:rsidR="00631FAB" w:rsidRPr="00BD6213" w:rsidRDefault="00631FAB" w:rsidP="00631FAB">
            <w:pPr>
              <w:wordWrap w:val="0"/>
              <w:spacing w:line="360" w:lineRule="auto"/>
              <w:rPr>
                <w:rFonts w:ascii="宋体" w:hAnsi="宋体" w:hint="eastAsia"/>
                <w:sz w:val="28"/>
                <w:szCs w:val="28"/>
              </w:rPr>
            </w:pPr>
            <w:r w:rsidRPr="00BD6213">
              <w:rPr>
                <w:rFonts w:ascii="宋体" w:hAnsi="宋体" w:hint="eastAsia"/>
                <w:sz w:val="28"/>
                <w:szCs w:val="28"/>
              </w:rPr>
              <w:t>[5] 韩浩然,杨曙光,靳世松,等.停车场智能泊车引导系统[J].电子世界, 2022(01):</w:t>
            </w:r>
            <w:r w:rsidRPr="00BD6213">
              <w:rPr>
                <w:rFonts w:ascii="宋体" w:hAnsi="宋体"/>
                <w:sz w:val="28"/>
                <w:szCs w:val="28"/>
              </w:rPr>
              <w:t>113-114.</w:t>
            </w:r>
          </w:p>
          <w:p w14:paraId="69B96C8D" w14:textId="1D62703A" w:rsidR="00535D38" w:rsidRPr="00BD6213" w:rsidRDefault="00535D38" w:rsidP="00421E02">
            <w:pPr>
              <w:wordWrap w:val="0"/>
              <w:spacing w:line="480" w:lineRule="atLeast"/>
              <w:rPr>
                <w:rFonts w:ascii="宋体" w:hAnsi="宋体" w:hint="eastAsia"/>
                <w:color w:val="000000" w:themeColor="text1"/>
                <w:sz w:val="28"/>
                <w:szCs w:val="28"/>
              </w:rPr>
            </w:pPr>
            <w:r w:rsidRPr="00BD6213">
              <w:rPr>
                <w:rFonts w:ascii="宋体" w:hAnsi="宋体" w:hint="eastAsia"/>
                <w:sz w:val="28"/>
                <w:szCs w:val="28"/>
              </w:rPr>
              <w:t>[</w:t>
            </w:r>
            <w:r w:rsidR="00631FAB" w:rsidRPr="00BD6213">
              <w:rPr>
                <w:rFonts w:ascii="宋体" w:hAnsi="宋体" w:hint="eastAsia"/>
                <w:sz w:val="28"/>
                <w:szCs w:val="28"/>
              </w:rPr>
              <w:t>6</w:t>
            </w:r>
            <w:r w:rsidRPr="00BD6213">
              <w:rPr>
                <w:rFonts w:ascii="宋体" w:hAnsi="宋体" w:hint="eastAsia"/>
                <w:sz w:val="28"/>
                <w:szCs w:val="28"/>
              </w:rPr>
              <w:t>]</w:t>
            </w:r>
            <w:bookmarkStart w:id="0" w:name="_Ref186286620"/>
            <w:r w:rsidR="00D46FE6" w:rsidRPr="00BD6213">
              <w:rPr>
                <w:rFonts w:ascii="宋体" w:hAnsi="宋体" w:hint="eastAsia"/>
                <w:sz w:val="28"/>
                <w:szCs w:val="28"/>
              </w:rPr>
              <w:t>项融融.基于改进YOLO的车位导引系统研究[D].中北大学,2023.DOI:10.27470/d.cnki.ghbgc.2023.000319.</w:t>
            </w:r>
            <w:bookmarkEnd w:id="0"/>
          </w:p>
          <w:p w14:paraId="09865017" w14:textId="6DAD910C" w:rsidR="00535D38" w:rsidRPr="00BD6213" w:rsidRDefault="00535D38" w:rsidP="00F241C9">
            <w:pPr>
              <w:wordWrap w:val="0"/>
              <w:spacing w:line="480" w:lineRule="atLeast"/>
              <w:ind w:firstLineChars="14" w:firstLine="39"/>
              <w:rPr>
                <w:rFonts w:ascii="宋体" w:hAnsi="宋体" w:hint="eastAsia"/>
                <w:color w:val="000000" w:themeColor="text1"/>
                <w:sz w:val="28"/>
                <w:szCs w:val="28"/>
              </w:rPr>
            </w:pPr>
            <w:r w:rsidRPr="00BD6213">
              <w:rPr>
                <w:rFonts w:ascii="宋体" w:hAnsi="宋体" w:hint="eastAsia"/>
                <w:sz w:val="28"/>
                <w:szCs w:val="28"/>
              </w:rPr>
              <w:t>[</w:t>
            </w:r>
            <w:r w:rsidR="00631FAB" w:rsidRPr="00BD6213">
              <w:rPr>
                <w:rFonts w:ascii="宋体" w:hAnsi="宋体" w:hint="eastAsia"/>
                <w:sz w:val="28"/>
                <w:szCs w:val="28"/>
              </w:rPr>
              <w:t>7</w:t>
            </w:r>
            <w:r w:rsidRPr="00BD6213">
              <w:rPr>
                <w:rFonts w:ascii="宋体" w:hAnsi="宋体" w:hint="eastAsia"/>
                <w:sz w:val="28"/>
                <w:szCs w:val="28"/>
              </w:rPr>
              <w:t>]</w:t>
            </w:r>
            <w:bookmarkStart w:id="1" w:name="_Ref186286455"/>
            <w:r w:rsidR="00421E02" w:rsidRPr="00BD6213">
              <w:rPr>
                <w:rFonts w:ascii="宋体" w:hAnsi="宋体"/>
                <w:sz w:val="28"/>
                <w:szCs w:val="28"/>
              </w:rPr>
              <w:t xml:space="preserve"> XUE W J,WANG C L,WANG J </w:t>
            </w:r>
            <w:proofErr w:type="spellStart"/>
            <w:r w:rsidR="00421E02" w:rsidRPr="00BD6213">
              <w:rPr>
                <w:rFonts w:ascii="宋体" w:hAnsi="宋体"/>
                <w:sz w:val="28"/>
                <w:szCs w:val="28"/>
              </w:rPr>
              <w:t>H.Research</w:t>
            </w:r>
            <w:proofErr w:type="spellEnd"/>
            <w:r w:rsidR="00421E02" w:rsidRPr="00BD6213">
              <w:rPr>
                <w:rFonts w:ascii="宋体" w:hAnsi="宋体"/>
                <w:sz w:val="28"/>
                <w:szCs w:val="28"/>
              </w:rPr>
              <w:t xml:space="preserve"> on cryptography</w:t>
            </w:r>
            <w:r w:rsidR="00421E02" w:rsidRPr="00BD6213">
              <w:rPr>
                <w:rFonts w:ascii="宋体" w:hAnsi="宋体" w:hint="eastAsia"/>
                <w:sz w:val="28"/>
                <w:szCs w:val="28"/>
              </w:rPr>
              <w:t xml:space="preserve"> </w:t>
            </w:r>
            <w:r w:rsidR="00421E02" w:rsidRPr="00BD6213">
              <w:rPr>
                <w:rFonts w:ascii="宋体" w:hAnsi="宋体"/>
                <w:sz w:val="28"/>
                <w:szCs w:val="28"/>
              </w:rPr>
              <w:t>as a service technique based on commercial cryptography</w:t>
            </w:r>
            <w:r w:rsidR="00421E02" w:rsidRPr="00BD6213">
              <w:rPr>
                <w:rFonts w:ascii="宋体" w:hAnsi="宋体" w:hint="eastAsia"/>
                <w:sz w:val="28"/>
                <w:szCs w:val="28"/>
              </w:rPr>
              <w:t xml:space="preserve"> </w:t>
            </w:r>
            <w:r w:rsidR="00421E02" w:rsidRPr="00BD6213">
              <w:rPr>
                <w:rFonts w:ascii="宋体" w:hAnsi="宋体"/>
                <w:sz w:val="28"/>
                <w:szCs w:val="28"/>
              </w:rPr>
              <w:t>[C]//2022 IEEE 2nd International Conference on Electronic</w:t>
            </w:r>
            <w:r w:rsidR="00421E02" w:rsidRPr="00BD6213">
              <w:rPr>
                <w:rFonts w:ascii="宋体" w:hAnsi="宋体" w:hint="eastAsia"/>
                <w:sz w:val="28"/>
                <w:szCs w:val="28"/>
              </w:rPr>
              <w:t xml:space="preserve"> </w:t>
            </w:r>
            <w:proofErr w:type="spellStart"/>
            <w:r w:rsidR="00421E02" w:rsidRPr="00BD6213">
              <w:rPr>
                <w:rFonts w:ascii="宋体" w:hAnsi="宋体"/>
                <w:sz w:val="28"/>
                <w:szCs w:val="28"/>
              </w:rPr>
              <w:t>Technology,Communication</w:t>
            </w:r>
            <w:proofErr w:type="spellEnd"/>
            <w:r w:rsidR="00421E02" w:rsidRPr="00BD6213">
              <w:rPr>
                <w:rFonts w:ascii="宋体" w:hAnsi="宋体"/>
                <w:sz w:val="28"/>
                <w:szCs w:val="28"/>
              </w:rPr>
              <w:t xml:space="preserve"> and Information(ICETCI).</w:t>
            </w:r>
            <w:r w:rsidR="00421E02" w:rsidRPr="00BD6213">
              <w:rPr>
                <w:rFonts w:ascii="宋体" w:hAnsi="宋体" w:hint="eastAsia"/>
                <w:sz w:val="28"/>
                <w:szCs w:val="28"/>
              </w:rPr>
              <w:t xml:space="preserve"> </w:t>
            </w:r>
            <w:r w:rsidR="00421E02" w:rsidRPr="00BD6213">
              <w:rPr>
                <w:rFonts w:ascii="宋体" w:hAnsi="宋体"/>
                <w:sz w:val="28"/>
                <w:szCs w:val="28"/>
              </w:rPr>
              <w:t>Changchun,China:IEEE,2022:260-264.</w:t>
            </w:r>
            <w:bookmarkEnd w:id="1"/>
          </w:p>
          <w:p w14:paraId="00BB474B" w14:textId="0EC5C19A" w:rsidR="00535D38" w:rsidRPr="00BD6213" w:rsidRDefault="00535D38" w:rsidP="00421E02">
            <w:pPr>
              <w:wordWrap w:val="0"/>
              <w:spacing w:line="360" w:lineRule="auto"/>
              <w:rPr>
                <w:rFonts w:ascii="宋体" w:hAnsi="宋体" w:hint="eastAsia"/>
                <w:sz w:val="28"/>
                <w:szCs w:val="28"/>
              </w:rPr>
            </w:pPr>
            <w:r w:rsidRPr="00BD6213">
              <w:rPr>
                <w:rFonts w:ascii="宋体" w:hAnsi="宋体" w:hint="eastAsia"/>
                <w:sz w:val="28"/>
                <w:szCs w:val="28"/>
              </w:rPr>
              <w:t>[</w:t>
            </w:r>
            <w:r w:rsidR="00631FAB" w:rsidRPr="00BD6213">
              <w:rPr>
                <w:rFonts w:ascii="宋体" w:hAnsi="宋体" w:hint="eastAsia"/>
                <w:sz w:val="28"/>
                <w:szCs w:val="28"/>
              </w:rPr>
              <w:t>8</w:t>
            </w:r>
            <w:r w:rsidRPr="00BD6213">
              <w:rPr>
                <w:rFonts w:ascii="宋体" w:hAnsi="宋体" w:hint="eastAsia"/>
                <w:sz w:val="28"/>
                <w:szCs w:val="28"/>
              </w:rPr>
              <w:t>]</w:t>
            </w:r>
            <w:r w:rsidR="00565913" w:rsidRPr="00BD6213">
              <w:rPr>
                <w:rFonts w:ascii="宋体" w:hAnsi="宋体"/>
                <w:color w:val="000000" w:themeColor="text1"/>
                <w:sz w:val="28"/>
                <w:szCs w:val="28"/>
              </w:rPr>
              <w:t xml:space="preserve"> </w:t>
            </w:r>
            <w:r w:rsidR="00565913" w:rsidRPr="00BD6213">
              <w:rPr>
                <w:rFonts w:ascii="宋体" w:hAnsi="宋体"/>
                <w:sz w:val="28"/>
                <w:szCs w:val="28"/>
              </w:rPr>
              <w:t>MENOUAR H</w:t>
            </w:r>
            <w:r w:rsidR="00565913" w:rsidRPr="00BD6213">
              <w:rPr>
                <w:rFonts w:ascii="宋体" w:hAnsi="宋体" w:hint="eastAsia"/>
                <w:sz w:val="28"/>
                <w:szCs w:val="28"/>
              </w:rPr>
              <w:t>，</w:t>
            </w:r>
            <w:r w:rsidR="00565913" w:rsidRPr="00BD6213">
              <w:rPr>
                <w:rFonts w:ascii="宋体" w:hAnsi="宋体"/>
                <w:sz w:val="28"/>
                <w:szCs w:val="28"/>
              </w:rPr>
              <w:t xml:space="preserve"> GUVENC I</w:t>
            </w:r>
            <w:r w:rsidR="00565913" w:rsidRPr="00BD6213">
              <w:rPr>
                <w:rFonts w:ascii="宋体" w:hAnsi="宋体" w:hint="eastAsia"/>
                <w:sz w:val="28"/>
                <w:szCs w:val="28"/>
              </w:rPr>
              <w:t>，</w:t>
            </w:r>
            <w:r w:rsidR="00565913" w:rsidRPr="00BD6213">
              <w:rPr>
                <w:rFonts w:ascii="宋体" w:hAnsi="宋体"/>
                <w:sz w:val="28"/>
                <w:szCs w:val="28"/>
              </w:rPr>
              <w:t xml:space="preserve"> AKKAYA K</w:t>
            </w:r>
            <w:r w:rsidR="00565913" w:rsidRPr="00BD6213">
              <w:rPr>
                <w:rFonts w:ascii="宋体" w:hAnsi="宋体" w:hint="eastAsia"/>
                <w:sz w:val="28"/>
                <w:szCs w:val="28"/>
              </w:rPr>
              <w:t>，</w:t>
            </w:r>
            <w:r w:rsidR="00565913" w:rsidRPr="00BD6213">
              <w:rPr>
                <w:rFonts w:ascii="宋体" w:hAnsi="宋体"/>
                <w:sz w:val="28"/>
                <w:szCs w:val="28"/>
              </w:rPr>
              <w:t xml:space="preserve"> et al</w:t>
            </w:r>
            <w:r w:rsidR="00565913" w:rsidRPr="00BD6213">
              <w:rPr>
                <w:rFonts w:ascii="宋体" w:hAnsi="宋体" w:hint="eastAsia"/>
                <w:sz w:val="28"/>
                <w:szCs w:val="28"/>
              </w:rPr>
              <w:t>．</w:t>
            </w:r>
            <w:r w:rsidR="00565913" w:rsidRPr="00BD6213">
              <w:rPr>
                <w:rFonts w:ascii="宋体" w:hAnsi="宋体"/>
                <w:sz w:val="28"/>
                <w:szCs w:val="28"/>
              </w:rPr>
              <w:t xml:space="preserve"> </w:t>
            </w:r>
            <w:proofErr w:type="spellStart"/>
            <w:r w:rsidR="00565913" w:rsidRPr="00BD6213">
              <w:rPr>
                <w:rFonts w:ascii="宋体" w:hAnsi="宋体"/>
                <w:sz w:val="28"/>
                <w:szCs w:val="28"/>
              </w:rPr>
              <w:t>UAV</w:t>
            </w:r>
            <w:r w:rsidR="00565913" w:rsidRPr="00BD6213">
              <w:rPr>
                <w:rFonts w:ascii="Segoe UI Symbol" w:hAnsi="Segoe UI Symbol" w:cs="Segoe UI Symbol"/>
                <w:sz w:val="28"/>
                <w:szCs w:val="28"/>
              </w:rPr>
              <w:t>⁃</w:t>
            </w:r>
            <w:r w:rsidR="00565913" w:rsidRPr="00BD6213">
              <w:rPr>
                <w:rFonts w:ascii="宋体" w:hAnsi="宋体"/>
                <w:sz w:val="28"/>
                <w:szCs w:val="28"/>
              </w:rPr>
              <w:t>enabled</w:t>
            </w:r>
            <w:proofErr w:type="spellEnd"/>
            <w:r w:rsidR="00565913" w:rsidRPr="00BD6213">
              <w:rPr>
                <w:rFonts w:ascii="宋体" w:hAnsi="宋体"/>
                <w:sz w:val="28"/>
                <w:szCs w:val="28"/>
              </w:rPr>
              <w:t xml:space="preserve"> intelligent transportation systems for the smart city</w:t>
            </w:r>
            <w:r w:rsidR="00565913" w:rsidRPr="00BD6213">
              <w:rPr>
                <w:rFonts w:ascii="宋体" w:hAnsi="宋体" w:hint="eastAsia"/>
                <w:sz w:val="28"/>
                <w:szCs w:val="28"/>
              </w:rPr>
              <w:t>：</w:t>
            </w:r>
            <w:r w:rsidR="00565913" w:rsidRPr="00BD6213">
              <w:rPr>
                <w:rFonts w:ascii="宋体" w:hAnsi="宋体"/>
                <w:sz w:val="28"/>
                <w:szCs w:val="28"/>
              </w:rPr>
              <w:t xml:space="preserve"> applications and challenges</w:t>
            </w:r>
            <w:r w:rsidR="00565913" w:rsidRPr="00BD6213">
              <w:rPr>
                <w:rFonts w:ascii="宋体" w:hAnsi="宋体" w:hint="eastAsia"/>
                <w:sz w:val="28"/>
                <w:szCs w:val="28"/>
              </w:rPr>
              <w:t>［</w:t>
            </w:r>
            <w:r w:rsidR="00565913" w:rsidRPr="00BD6213">
              <w:rPr>
                <w:rFonts w:ascii="宋体" w:hAnsi="宋体"/>
                <w:sz w:val="28"/>
                <w:szCs w:val="28"/>
              </w:rPr>
              <w:t>J</w:t>
            </w:r>
            <w:r w:rsidR="00565913" w:rsidRPr="00BD6213">
              <w:rPr>
                <w:rFonts w:ascii="宋体" w:hAnsi="宋体" w:hint="eastAsia"/>
                <w:sz w:val="28"/>
                <w:szCs w:val="28"/>
              </w:rPr>
              <w:t>］．</w:t>
            </w:r>
            <w:r w:rsidR="00565913" w:rsidRPr="00BD6213">
              <w:rPr>
                <w:rFonts w:ascii="宋体" w:hAnsi="宋体"/>
                <w:sz w:val="28"/>
                <w:szCs w:val="28"/>
              </w:rPr>
              <w:t xml:space="preserve"> IEEE Commun Mag</w:t>
            </w:r>
            <w:r w:rsidR="00565913" w:rsidRPr="00BD6213">
              <w:rPr>
                <w:rFonts w:ascii="宋体" w:hAnsi="宋体" w:hint="eastAsia"/>
                <w:sz w:val="28"/>
                <w:szCs w:val="28"/>
              </w:rPr>
              <w:t>，</w:t>
            </w:r>
            <w:r w:rsidR="00565913" w:rsidRPr="00BD6213">
              <w:rPr>
                <w:rFonts w:ascii="宋体" w:hAnsi="宋体"/>
                <w:sz w:val="28"/>
                <w:szCs w:val="28"/>
              </w:rPr>
              <w:t xml:space="preserve"> 2017</w:t>
            </w:r>
            <w:r w:rsidR="00565913" w:rsidRPr="00BD6213">
              <w:rPr>
                <w:rFonts w:ascii="宋体" w:hAnsi="宋体" w:hint="eastAsia"/>
                <w:sz w:val="28"/>
                <w:szCs w:val="28"/>
              </w:rPr>
              <w:t>，</w:t>
            </w:r>
            <w:r w:rsidR="00565913" w:rsidRPr="00BD6213">
              <w:rPr>
                <w:rFonts w:ascii="宋体" w:hAnsi="宋体"/>
                <w:sz w:val="28"/>
                <w:szCs w:val="28"/>
              </w:rPr>
              <w:t xml:space="preserve"> 55</w:t>
            </w:r>
            <w:r w:rsidR="00565913" w:rsidRPr="00BD6213">
              <w:rPr>
                <w:rFonts w:ascii="宋体" w:hAnsi="宋体" w:hint="eastAsia"/>
                <w:sz w:val="28"/>
                <w:szCs w:val="28"/>
              </w:rPr>
              <w:t>（</w:t>
            </w:r>
            <w:r w:rsidR="00565913" w:rsidRPr="00BD6213">
              <w:rPr>
                <w:rFonts w:ascii="宋体" w:hAnsi="宋体"/>
                <w:sz w:val="28"/>
                <w:szCs w:val="28"/>
              </w:rPr>
              <w:t>3</w:t>
            </w:r>
            <w:r w:rsidR="00565913" w:rsidRPr="00BD6213">
              <w:rPr>
                <w:rFonts w:ascii="宋体" w:hAnsi="宋体" w:hint="eastAsia"/>
                <w:sz w:val="28"/>
                <w:szCs w:val="28"/>
              </w:rPr>
              <w:t>）：</w:t>
            </w:r>
            <w:r w:rsidR="00565913" w:rsidRPr="00BD6213">
              <w:rPr>
                <w:rFonts w:ascii="宋体" w:hAnsi="宋体"/>
                <w:sz w:val="28"/>
                <w:szCs w:val="28"/>
              </w:rPr>
              <w:t xml:space="preserve"> 22</w:t>
            </w:r>
            <w:r w:rsidR="00565913" w:rsidRPr="00BD6213">
              <w:rPr>
                <w:rFonts w:ascii="宋体" w:hAnsi="宋体" w:hint="eastAsia"/>
                <w:sz w:val="28"/>
                <w:szCs w:val="28"/>
              </w:rPr>
              <w:t>－</w:t>
            </w:r>
            <w:r w:rsidR="00565913" w:rsidRPr="00BD6213">
              <w:rPr>
                <w:rFonts w:ascii="宋体" w:hAnsi="宋体"/>
                <w:sz w:val="28"/>
                <w:szCs w:val="28"/>
              </w:rPr>
              <w:t>28</w:t>
            </w:r>
          </w:p>
          <w:p w14:paraId="2BAABFEB" w14:textId="5F7328E1" w:rsidR="00535D38" w:rsidRPr="00BD6213" w:rsidRDefault="00535D38" w:rsidP="00565913">
            <w:pPr>
              <w:spacing w:line="480" w:lineRule="atLeast"/>
              <w:rPr>
                <w:rFonts w:ascii="宋体" w:hAnsi="宋体" w:hint="eastAsia"/>
                <w:sz w:val="28"/>
                <w:szCs w:val="28"/>
              </w:rPr>
            </w:pPr>
            <w:r w:rsidRPr="00BD6213">
              <w:rPr>
                <w:rFonts w:ascii="宋体" w:hAnsi="宋体" w:hint="eastAsia"/>
                <w:sz w:val="28"/>
                <w:szCs w:val="28"/>
              </w:rPr>
              <w:t>[</w:t>
            </w:r>
            <w:r w:rsidR="00631FAB" w:rsidRPr="00BD6213">
              <w:rPr>
                <w:rFonts w:ascii="宋体" w:hAnsi="宋体" w:hint="eastAsia"/>
                <w:sz w:val="28"/>
                <w:szCs w:val="28"/>
              </w:rPr>
              <w:t>9</w:t>
            </w:r>
            <w:r w:rsidRPr="00BD6213">
              <w:rPr>
                <w:rFonts w:ascii="宋体" w:hAnsi="宋体" w:hint="eastAsia"/>
                <w:sz w:val="28"/>
                <w:szCs w:val="28"/>
              </w:rPr>
              <w:t>]</w:t>
            </w:r>
            <w:bookmarkStart w:id="2" w:name="_Ref186286488"/>
            <w:r w:rsidR="00565913" w:rsidRPr="00BD6213">
              <w:rPr>
                <w:rFonts w:ascii="宋体" w:hAnsi="宋体" w:hint="eastAsia"/>
                <w:sz w:val="28"/>
                <w:szCs w:val="28"/>
              </w:rPr>
              <w:t xml:space="preserve"> 陈紫月,</w:t>
            </w:r>
            <w:proofErr w:type="gramStart"/>
            <w:r w:rsidR="00565913" w:rsidRPr="00BD6213">
              <w:rPr>
                <w:rFonts w:ascii="宋体" w:hAnsi="宋体" w:hint="eastAsia"/>
                <w:sz w:val="28"/>
                <w:szCs w:val="28"/>
              </w:rPr>
              <w:t>龚</w:t>
            </w:r>
            <w:proofErr w:type="gramEnd"/>
            <w:r w:rsidR="00565913" w:rsidRPr="00BD6213">
              <w:rPr>
                <w:rFonts w:ascii="宋体" w:hAnsi="宋体" w:hint="eastAsia"/>
                <w:sz w:val="28"/>
                <w:szCs w:val="28"/>
              </w:rPr>
              <w:t>金锭,李阳,等.智能交通系统的发展现状及未来展望[J].信息记录材料,2024,25(06):32-34+38.DOI:10.16009/j.cnki.cn13-1295/tq.2024.06.027.</w:t>
            </w:r>
            <w:bookmarkEnd w:id="2"/>
          </w:p>
          <w:p w14:paraId="509172A3" w14:textId="6E847C2F" w:rsidR="00535D38" w:rsidRPr="00BD6213" w:rsidRDefault="00535D38" w:rsidP="00834519">
            <w:pPr>
              <w:spacing w:line="480" w:lineRule="atLeast"/>
              <w:rPr>
                <w:rFonts w:ascii="宋体" w:hAnsi="宋体" w:hint="eastAsia"/>
                <w:sz w:val="28"/>
                <w:szCs w:val="28"/>
              </w:rPr>
            </w:pPr>
            <w:r w:rsidRPr="00BD6213">
              <w:rPr>
                <w:rFonts w:ascii="宋体" w:hAnsi="宋体" w:hint="eastAsia"/>
                <w:sz w:val="28"/>
                <w:szCs w:val="28"/>
              </w:rPr>
              <w:t>[</w:t>
            </w:r>
            <w:r w:rsidR="00631FAB" w:rsidRPr="00BD6213">
              <w:rPr>
                <w:rFonts w:ascii="宋体" w:hAnsi="宋体" w:hint="eastAsia"/>
                <w:sz w:val="28"/>
                <w:szCs w:val="28"/>
              </w:rPr>
              <w:t>10</w:t>
            </w:r>
            <w:r w:rsidRPr="00BD6213">
              <w:rPr>
                <w:rFonts w:ascii="宋体" w:hAnsi="宋体" w:hint="eastAsia"/>
                <w:sz w:val="28"/>
                <w:szCs w:val="28"/>
              </w:rPr>
              <w:t>]</w:t>
            </w:r>
            <w:r w:rsidR="00834519" w:rsidRPr="00BD6213">
              <w:rPr>
                <w:rFonts w:ascii="宋体" w:hAnsi="宋体" w:hint="eastAsia"/>
                <w:sz w:val="28"/>
                <w:szCs w:val="28"/>
              </w:rPr>
              <w:t xml:space="preserve"> </w:t>
            </w:r>
            <w:bookmarkStart w:id="3" w:name="_Ref186286503"/>
            <w:r w:rsidR="00834519" w:rsidRPr="00BD6213">
              <w:rPr>
                <w:rFonts w:ascii="宋体" w:hAnsi="宋体" w:hint="eastAsia"/>
                <w:sz w:val="28"/>
                <w:szCs w:val="28"/>
              </w:rPr>
              <w:t>陆化普，孙智源，</w:t>
            </w:r>
            <w:proofErr w:type="gramStart"/>
            <w:r w:rsidR="00834519" w:rsidRPr="00BD6213">
              <w:rPr>
                <w:rFonts w:ascii="宋体" w:hAnsi="宋体" w:hint="eastAsia"/>
                <w:sz w:val="28"/>
                <w:szCs w:val="28"/>
              </w:rPr>
              <w:t>屈闻聪</w:t>
            </w:r>
            <w:proofErr w:type="gramEnd"/>
            <w:r w:rsidR="00834519" w:rsidRPr="00BD6213">
              <w:rPr>
                <w:rFonts w:ascii="宋体" w:hAnsi="宋体" w:hint="eastAsia"/>
                <w:sz w:val="28"/>
                <w:szCs w:val="28"/>
              </w:rPr>
              <w:t>．大数据及其在城市智能交通系统中的应用综述［J］.交通运输系统工程与信息，2015，15（5）：45－52．</w:t>
            </w:r>
            <w:bookmarkEnd w:id="3"/>
          </w:p>
          <w:p w14:paraId="76E7BB81" w14:textId="02C6E53C" w:rsidR="00535D38" w:rsidRPr="00BD6213" w:rsidRDefault="00535D38" w:rsidP="00834519">
            <w:pPr>
              <w:spacing w:line="480" w:lineRule="atLeast"/>
              <w:rPr>
                <w:rFonts w:ascii="宋体" w:hAnsi="宋体" w:hint="eastAsia"/>
                <w:sz w:val="28"/>
                <w:szCs w:val="28"/>
              </w:rPr>
            </w:pPr>
            <w:r w:rsidRPr="00BD6213">
              <w:rPr>
                <w:rFonts w:ascii="宋体" w:hAnsi="宋体" w:hint="eastAsia"/>
                <w:sz w:val="28"/>
                <w:szCs w:val="28"/>
              </w:rPr>
              <w:t>[1</w:t>
            </w:r>
            <w:r w:rsidR="00631FAB" w:rsidRPr="00BD6213">
              <w:rPr>
                <w:rFonts w:ascii="宋体" w:hAnsi="宋体" w:hint="eastAsia"/>
                <w:sz w:val="28"/>
                <w:szCs w:val="28"/>
              </w:rPr>
              <w:t>1</w:t>
            </w:r>
            <w:r w:rsidRPr="00BD6213">
              <w:rPr>
                <w:rFonts w:ascii="宋体" w:hAnsi="宋体" w:hint="eastAsia"/>
                <w:sz w:val="28"/>
                <w:szCs w:val="28"/>
              </w:rPr>
              <w:t>]</w:t>
            </w:r>
            <w:r w:rsidR="00834519" w:rsidRPr="00BD6213">
              <w:rPr>
                <w:rFonts w:ascii="宋体" w:hAnsi="宋体" w:hint="eastAsia"/>
                <w:sz w:val="28"/>
                <w:szCs w:val="28"/>
              </w:rPr>
              <w:t xml:space="preserve"> </w:t>
            </w:r>
            <w:bookmarkStart w:id="4" w:name="_Ref186286781"/>
            <w:r w:rsidR="00834519" w:rsidRPr="00BD6213">
              <w:rPr>
                <w:rFonts w:ascii="宋体" w:hAnsi="宋体"/>
                <w:sz w:val="28"/>
                <w:szCs w:val="28"/>
              </w:rPr>
              <w:t>Quan W, Wang H, Gai Z C. Spot Vehicle Speed Detection Method Based on Short-Pitch</w:t>
            </w:r>
            <w:r w:rsidR="00834519" w:rsidRPr="00BD6213">
              <w:rPr>
                <w:rFonts w:ascii="宋体" w:hAnsi="宋体" w:hint="eastAsia"/>
                <w:sz w:val="28"/>
                <w:szCs w:val="28"/>
              </w:rPr>
              <w:t xml:space="preserve"> </w:t>
            </w:r>
            <w:r w:rsidR="00834519" w:rsidRPr="00BD6213">
              <w:rPr>
                <w:rFonts w:ascii="宋体" w:hAnsi="宋体"/>
                <w:sz w:val="28"/>
                <w:szCs w:val="28"/>
              </w:rPr>
              <w:t>Dual-Node Geomagnetic Detector[J]. Measurement, 2020, 158: 107661</w:t>
            </w:r>
            <w:bookmarkEnd w:id="4"/>
          </w:p>
          <w:p w14:paraId="331135C1" w14:textId="24DFBC28" w:rsidR="00535D38" w:rsidRPr="00BD6213" w:rsidRDefault="00535D38" w:rsidP="00421E02">
            <w:pPr>
              <w:wordWrap w:val="0"/>
              <w:spacing w:line="360" w:lineRule="auto"/>
              <w:rPr>
                <w:rFonts w:ascii="宋体" w:hAnsi="宋体" w:hint="eastAsia"/>
                <w:sz w:val="28"/>
                <w:szCs w:val="28"/>
              </w:rPr>
            </w:pPr>
            <w:r w:rsidRPr="00BD6213">
              <w:rPr>
                <w:rFonts w:ascii="宋体" w:hAnsi="宋体" w:hint="eastAsia"/>
                <w:sz w:val="28"/>
                <w:szCs w:val="28"/>
              </w:rPr>
              <w:lastRenderedPageBreak/>
              <w:t>[1</w:t>
            </w:r>
            <w:r w:rsidR="00631FAB" w:rsidRPr="00BD6213">
              <w:rPr>
                <w:rFonts w:ascii="宋体" w:hAnsi="宋体" w:hint="eastAsia"/>
                <w:sz w:val="28"/>
                <w:szCs w:val="28"/>
              </w:rPr>
              <w:t>2</w:t>
            </w:r>
            <w:r w:rsidRPr="00BD6213">
              <w:rPr>
                <w:rFonts w:ascii="宋体" w:hAnsi="宋体" w:hint="eastAsia"/>
                <w:sz w:val="28"/>
                <w:szCs w:val="28"/>
              </w:rPr>
              <w:t>]</w:t>
            </w:r>
            <w:r w:rsidR="00834519" w:rsidRPr="00BD6213">
              <w:rPr>
                <w:rFonts w:ascii="宋体" w:hAnsi="宋体" w:hint="eastAsia"/>
                <w:sz w:val="28"/>
                <w:szCs w:val="28"/>
              </w:rPr>
              <w:t xml:space="preserve"> </w:t>
            </w:r>
            <w:r w:rsidR="00694148" w:rsidRPr="00BD6213">
              <w:rPr>
                <w:rFonts w:ascii="宋体" w:hAnsi="宋体" w:hint="eastAsia"/>
                <w:sz w:val="28"/>
                <w:szCs w:val="28"/>
              </w:rPr>
              <w:t>YUN　S，HAN　D，CHUN　S，et　al．</w:t>
            </w:r>
            <w:proofErr w:type="spellStart"/>
            <w:r w:rsidR="00694148" w:rsidRPr="00BD6213">
              <w:rPr>
                <w:rFonts w:ascii="宋体" w:hAnsi="宋体" w:hint="eastAsia"/>
                <w:sz w:val="28"/>
                <w:szCs w:val="28"/>
              </w:rPr>
              <w:t>CutMix</w:t>
            </w:r>
            <w:proofErr w:type="spellEnd"/>
            <w:r w:rsidR="00694148" w:rsidRPr="00BD6213">
              <w:rPr>
                <w:rFonts w:ascii="宋体" w:hAnsi="宋体" w:hint="eastAsia"/>
                <w:sz w:val="28"/>
                <w:szCs w:val="28"/>
              </w:rPr>
              <w:t>：Regularization　strategy　to　train　strong　classifiers　with　localizable　features ［C］／／Proceedings　of　the　IEEE／CVF　International　Conference　On　Computer　Vison．New　York：IEEE，2019：659－668.</w:t>
            </w:r>
          </w:p>
          <w:p w14:paraId="36480A8D" w14:textId="43676061" w:rsidR="00535D38" w:rsidRPr="00BD6213" w:rsidRDefault="00535D38" w:rsidP="009513FA">
            <w:pPr>
              <w:wordWrap w:val="0"/>
              <w:spacing w:line="360" w:lineRule="auto"/>
              <w:rPr>
                <w:rFonts w:ascii="宋体" w:hAnsi="宋体" w:hint="eastAsia"/>
                <w:sz w:val="28"/>
                <w:szCs w:val="28"/>
              </w:rPr>
            </w:pPr>
            <w:r w:rsidRPr="00BD6213">
              <w:rPr>
                <w:rFonts w:ascii="宋体" w:hAnsi="宋体" w:hint="eastAsia"/>
                <w:sz w:val="28"/>
                <w:szCs w:val="28"/>
              </w:rPr>
              <w:t>[1</w:t>
            </w:r>
            <w:r w:rsidR="00631FAB" w:rsidRPr="00BD6213">
              <w:rPr>
                <w:rFonts w:ascii="宋体" w:hAnsi="宋体" w:hint="eastAsia"/>
                <w:sz w:val="28"/>
                <w:szCs w:val="28"/>
              </w:rPr>
              <w:t>3</w:t>
            </w:r>
            <w:r w:rsidRPr="00BD6213">
              <w:rPr>
                <w:rFonts w:ascii="宋体" w:hAnsi="宋体" w:hint="eastAsia"/>
                <w:sz w:val="28"/>
                <w:szCs w:val="28"/>
              </w:rPr>
              <w:t>]</w:t>
            </w:r>
            <w:r w:rsidR="00834519" w:rsidRPr="00BD6213">
              <w:rPr>
                <w:rFonts w:ascii="宋体" w:hAnsi="宋体" w:hint="eastAsia"/>
                <w:sz w:val="28"/>
                <w:szCs w:val="28"/>
              </w:rPr>
              <w:t xml:space="preserve"> </w:t>
            </w:r>
            <w:r w:rsidR="009513FA" w:rsidRPr="00BD6213">
              <w:rPr>
                <w:rFonts w:ascii="宋体" w:hAnsi="宋体" w:hint="eastAsia"/>
                <w:sz w:val="28"/>
                <w:szCs w:val="28"/>
              </w:rPr>
              <w:t>WANG　C　Y，LIAO　H　Y　M，WU　Y　H，et　al．</w:t>
            </w:r>
            <w:proofErr w:type="spellStart"/>
            <w:r w:rsidR="009513FA" w:rsidRPr="00BD6213">
              <w:rPr>
                <w:rFonts w:ascii="宋体" w:hAnsi="宋体" w:hint="eastAsia"/>
                <w:sz w:val="28"/>
                <w:szCs w:val="28"/>
              </w:rPr>
              <w:t>CSPNet</w:t>
            </w:r>
            <w:proofErr w:type="spellEnd"/>
            <w:r w:rsidR="009513FA" w:rsidRPr="00BD6213">
              <w:rPr>
                <w:rFonts w:ascii="宋体" w:hAnsi="宋体" w:hint="eastAsia"/>
                <w:sz w:val="28"/>
                <w:szCs w:val="28"/>
              </w:rPr>
              <w:t xml:space="preserve">：A　new　backbone　that　</w:t>
            </w:r>
            <w:proofErr w:type="spellStart"/>
            <w:r w:rsidR="009513FA" w:rsidRPr="00BD6213">
              <w:rPr>
                <w:rFonts w:ascii="宋体" w:hAnsi="宋体" w:hint="eastAsia"/>
                <w:sz w:val="28"/>
                <w:szCs w:val="28"/>
              </w:rPr>
              <w:t>canenhance</w:t>
            </w:r>
            <w:proofErr w:type="spellEnd"/>
            <w:r w:rsidR="009513FA" w:rsidRPr="00BD6213">
              <w:rPr>
                <w:rFonts w:ascii="宋体" w:hAnsi="宋体" w:hint="eastAsia"/>
                <w:sz w:val="28"/>
                <w:szCs w:val="28"/>
              </w:rPr>
              <w:t xml:space="preserve">　learning　capability　of　CNN ［C］／／Proceedings　of　the IEEE／CVF　Conference　On　Computer　Vision　and　Pattern　Recognition　Workshops．New　York：IEEE，2020：390－391</w:t>
            </w:r>
          </w:p>
          <w:p w14:paraId="04C98A1C" w14:textId="6A22C763" w:rsidR="00535D38" w:rsidRPr="00BD6213" w:rsidRDefault="00535D38" w:rsidP="004960B3">
            <w:pPr>
              <w:wordWrap w:val="0"/>
              <w:spacing w:line="360" w:lineRule="auto"/>
              <w:rPr>
                <w:rFonts w:ascii="宋体" w:hAnsi="宋体" w:hint="eastAsia"/>
                <w:sz w:val="28"/>
                <w:szCs w:val="28"/>
              </w:rPr>
            </w:pPr>
            <w:r w:rsidRPr="00BD6213">
              <w:rPr>
                <w:rFonts w:ascii="宋体" w:hAnsi="宋体" w:hint="eastAsia"/>
                <w:sz w:val="28"/>
                <w:szCs w:val="28"/>
              </w:rPr>
              <w:t>[1</w:t>
            </w:r>
            <w:r w:rsidR="00631FAB" w:rsidRPr="00BD6213">
              <w:rPr>
                <w:rFonts w:ascii="宋体" w:hAnsi="宋体" w:hint="eastAsia"/>
                <w:sz w:val="28"/>
                <w:szCs w:val="28"/>
              </w:rPr>
              <w:t>4</w:t>
            </w:r>
            <w:r w:rsidRPr="00BD6213">
              <w:rPr>
                <w:rFonts w:ascii="宋体" w:hAnsi="宋体" w:hint="eastAsia"/>
                <w:sz w:val="28"/>
                <w:szCs w:val="28"/>
              </w:rPr>
              <w:t>]</w:t>
            </w:r>
            <w:r w:rsidR="00834519" w:rsidRPr="00BD6213">
              <w:rPr>
                <w:rFonts w:ascii="宋体" w:hAnsi="宋体" w:hint="eastAsia"/>
                <w:sz w:val="28"/>
                <w:szCs w:val="28"/>
              </w:rPr>
              <w:t xml:space="preserve"> </w:t>
            </w:r>
            <w:r w:rsidR="004960B3" w:rsidRPr="00BD6213">
              <w:rPr>
                <w:rFonts w:ascii="宋体" w:hAnsi="宋体" w:hint="eastAsia"/>
                <w:sz w:val="28"/>
                <w:szCs w:val="28"/>
              </w:rPr>
              <w:t>王子明.基于深度学习的扫地机器人中垃圾及物体识别的算法研究[D].南昌:南昌大学, 2020</w:t>
            </w:r>
          </w:p>
          <w:p w14:paraId="019D1B7F" w14:textId="1CE9B9BF" w:rsidR="00535D38" w:rsidRPr="00BD6213" w:rsidRDefault="00535D38" w:rsidP="00421E02">
            <w:pPr>
              <w:wordWrap w:val="0"/>
              <w:spacing w:line="360" w:lineRule="auto"/>
              <w:rPr>
                <w:rFonts w:ascii="宋体" w:hAnsi="宋体" w:hint="eastAsia"/>
                <w:sz w:val="28"/>
                <w:szCs w:val="28"/>
              </w:rPr>
            </w:pPr>
            <w:r w:rsidRPr="00BD6213">
              <w:rPr>
                <w:rFonts w:ascii="宋体" w:hAnsi="宋体" w:hint="eastAsia"/>
                <w:sz w:val="28"/>
                <w:szCs w:val="28"/>
              </w:rPr>
              <w:t>[1</w:t>
            </w:r>
            <w:r w:rsidR="00631FAB" w:rsidRPr="00BD6213">
              <w:rPr>
                <w:rFonts w:ascii="宋体" w:hAnsi="宋体" w:hint="eastAsia"/>
                <w:sz w:val="28"/>
                <w:szCs w:val="28"/>
              </w:rPr>
              <w:t>5</w:t>
            </w:r>
            <w:r w:rsidRPr="00BD6213">
              <w:rPr>
                <w:rFonts w:ascii="宋体" w:hAnsi="宋体" w:hint="eastAsia"/>
                <w:sz w:val="28"/>
                <w:szCs w:val="28"/>
              </w:rPr>
              <w:t>]</w:t>
            </w:r>
            <w:r w:rsidR="00834519" w:rsidRPr="00BD6213">
              <w:rPr>
                <w:rFonts w:ascii="宋体" w:hAnsi="宋体" w:hint="eastAsia"/>
                <w:sz w:val="28"/>
                <w:szCs w:val="28"/>
              </w:rPr>
              <w:t xml:space="preserve"> </w:t>
            </w:r>
            <w:r w:rsidR="00226171" w:rsidRPr="00BD6213">
              <w:rPr>
                <w:rFonts w:ascii="宋体" w:hAnsi="宋体" w:hint="eastAsia"/>
                <w:sz w:val="28"/>
                <w:szCs w:val="28"/>
              </w:rPr>
              <w:t>李炳臻,姜文志,顾佼佼,等.基于卷积神经网络的目标检测算法综述[J].计算机与数字工程, 2022,50(05):1010-1017.</w:t>
            </w:r>
          </w:p>
          <w:p w14:paraId="7CE97E3E" w14:textId="77777777" w:rsidR="00EB602C" w:rsidRPr="00BD6213" w:rsidRDefault="00EB602C" w:rsidP="00421E02">
            <w:pPr>
              <w:wordWrap w:val="0"/>
              <w:spacing w:line="360" w:lineRule="auto"/>
              <w:rPr>
                <w:rFonts w:ascii="宋体" w:hAnsi="宋体" w:hint="eastAsia"/>
                <w:sz w:val="28"/>
                <w:szCs w:val="28"/>
              </w:rPr>
            </w:pPr>
          </w:p>
          <w:p w14:paraId="6F5348B4" w14:textId="77777777" w:rsidR="00EB602C" w:rsidRPr="00BD6213" w:rsidRDefault="00EB602C" w:rsidP="00421E02">
            <w:pPr>
              <w:wordWrap w:val="0"/>
              <w:spacing w:line="360" w:lineRule="auto"/>
              <w:rPr>
                <w:rFonts w:ascii="宋体" w:hAnsi="宋体" w:hint="eastAsia"/>
                <w:sz w:val="28"/>
                <w:szCs w:val="28"/>
              </w:rPr>
            </w:pPr>
          </w:p>
          <w:p w14:paraId="38338733" w14:textId="77777777" w:rsidR="00EB602C" w:rsidRPr="00BD6213" w:rsidRDefault="00EB602C" w:rsidP="00421E02">
            <w:pPr>
              <w:wordWrap w:val="0"/>
              <w:spacing w:line="360" w:lineRule="auto"/>
              <w:rPr>
                <w:rFonts w:ascii="宋体" w:hAnsi="宋体" w:hint="eastAsia"/>
                <w:sz w:val="28"/>
                <w:szCs w:val="28"/>
              </w:rPr>
            </w:pPr>
          </w:p>
        </w:tc>
      </w:tr>
      <w:tr w:rsidR="008A17F6" w:rsidRPr="00E235A4" w14:paraId="583EDC51" w14:textId="77777777">
        <w:trPr>
          <w:jc w:val="center"/>
        </w:trPr>
        <w:tc>
          <w:tcPr>
            <w:tcW w:w="9468" w:type="dxa"/>
            <w:gridSpan w:val="2"/>
          </w:tcPr>
          <w:p w14:paraId="5FA5D53A" w14:textId="77777777" w:rsidR="008A17F6" w:rsidRPr="00E235A4" w:rsidRDefault="00694640" w:rsidP="00421E02">
            <w:pPr>
              <w:wordWrap w:val="0"/>
              <w:spacing w:line="360" w:lineRule="auto"/>
              <w:rPr>
                <w:rFonts w:ascii="宋体" w:hAnsi="宋体" w:hint="eastAsia"/>
                <w:sz w:val="24"/>
              </w:rPr>
            </w:pPr>
            <w:r w:rsidRPr="00E235A4">
              <w:rPr>
                <w:rFonts w:ascii="宋体" w:hAnsi="宋体" w:hint="eastAsia"/>
                <w:sz w:val="24"/>
              </w:rPr>
              <w:lastRenderedPageBreak/>
              <w:t>其他说明</w:t>
            </w:r>
          </w:p>
          <w:p w14:paraId="5AF8B4AE" w14:textId="77777777" w:rsidR="008A17F6" w:rsidRPr="00E235A4" w:rsidRDefault="008A17F6" w:rsidP="00421E02">
            <w:pPr>
              <w:wordWrap w:val="0"/>
              <w:spacing w:line="360" w:lineRule="auto"/>
              <w:rPr>
                <w:rFonts w:ascii="宋体" w:hAnsi="宋体" w:hint="eastAsia"/>
                <w:sz w:val="24"/>
              </w:rPr>
            </w:pPr>
          </w:p>
          <w:p w14:paraId="1841D21A" w14:textId="77777777" w:rsidR="00EB602C" w:rsidRPr="00E235A4" w:rsidRDefault="00EB602C" w:rsidP="00421E02">
            <w:pPr>
              <w:wordWrap w:val="0"/>
              <w:spacing w:line="360" w:lineRule="auto"/>
              <w:rPr>
                <w:rFonts w:ascii="宋体" w:hAnsi="宋体" w:hint="eastAsia"/>
                <w:sz w:val="24"/>
              </w:rPr>
            </w:pPr>
          </w:p>
          <w:p w14:paraId="41C656A5" w14:textId="77777777" w:rsidR="00EB602C" w:rsidRPr="00E235A4" w:rsidRDefault="00EB602C" w:rsidP="00421E02">
            <w:pPr>
              <w:wordWrap w:val="0"/>
              <w:spacing w:line="360" w:lineRule="auto"/>
              <w:rPr>
                <w:rFonts w:ascii="宋体" w:hAnsi="宋体" w:hint="eastAsia"/>
                <w:sz w:val="24"/>
              </w:rPr>
            </w:pPr>
          </w:p>
          <w:p w14:paraId="44B5DB8A" w14:textId="77777777" w:rsidR="00EB602C" w:rsidRPr="00E235A4" w:rsidRDefault="00EB602C" w:rsidP="00421E02">
            <w:pPr>
              <w:wordWrap w:val="0"/>
              <w:spacing w:line="360" w:lineRule="auto"/>
              <w:rPr>
                <w:rFonts w:ascii="宋体" w:hAnsi="宋体" w:hint="eastAsia"/>
                <w:sz w:val="24"/>
              </w:rPr>
            </w:pPr>
          </w:p>
          <w:p w14:paraId="373A7247" w14:textId="77777777" w:rsidR="00EB602C" w:rsidRPr="00E235A4" w:rsidRDefault="00EB602C" w:rsidP="00421E02">
            <w:pPr>
              <w:wordWrap w:val="0"/>
              <w:spacing w:line="360" w:lineRule="auto"/>
              <w:rPr>
                <w:rFonts w:ascii="宋体" w:hAnsi="宋体" w:hint="eastAsia"/>
                <w:sz w:val="24"/>
              </w:rPr>
            </w:pPr>
          </w:p>
        </w:tc>
      </w:tr>
      <w:tr w:rsidR="008A17F6" w:rsidRPr="00E235A4" w14:paraId="44685C5D" w14:textId="77777777" w:rsidTr="00EB602C">
        <w:trPr>
          <w:trHeight w:val="2542"/>
          <w:jc w:val="center"/>
        </w:trPr>
        <w:tc>
          <w:tcPr>
            <w:tcW w:w="9468" w:type="dxa"/>
            <w:gridSpan w:val="2"/>
          </w:tcPr>
          <w:p w14:paraId="7E96F70C" w14:textId="77777777" w:rsidR="008A17F6" w:rsidRPr="00E235A4" w:rsidRDefault="00694640" w:rsidP="00421E02">
            <w:pPr>
              <w:wordWrap w:val="0"/>
              <w:spacing w:line="360" w:lineRule="auto"/>
              <w:rPr>
                <w:rFonts w:ascii="宋体" w:hAnsi="宋体" w:hint="eastAsia"/>
                <w:sz w:val="24"/>
              </w:rPr>
            </w:pPr>
            <w:r w:rsidRPr="00E235A4">
              <w:rPr>
                <w:rFonts w:ascii="宋体" w:hAnsi="宋体" w:hint="eastAsia"/>
                <w:sz w:val="24"/>
              </w:rPr>
              <w:lastRenderedPageBreak/>
              <w:t>指导教师意见</w:t>
            </w:r>
          </w:p>
          <w:p w14:paraId="00908F95" w14:textId="77777777" w:rsidR="008A17F6" w:rsidRPr="00E235A4" w:rsidRDefault="008A17F6" w:rsidP="00421E02">
            <w:pPr>
              <w:wordWrap w:val="0"/>
              <w:spacing w:line="360" w:lineRule="auto"/>
              <w:jc w:val="right"/>
              <w:rPr>
                <w:rFonts w:ascii="宋体" w:hAnsi="宋体" w:hint="eastAsia"/>
                <w:sz w:val="24"/>
              </w:rPr>
            </w:pPr>
          </w:p>
          <w:p w14:paraId="44E1034C" w14:textId="77777777" w:rsidR="008A17F6" w:rsidRPr="00E235A4" w:rsidRDefault="008A17F6" w:rsidP="00421E02">
            <w:pPr>
              <w:wordWrap w:val="0"/>
              <w:spacing w:line="360" w:lineRule="auto"/>
              <w:jc w:val="right"/>
              <w:rPr>
                <w:rFonts w:ascii="宋体" w:hAnsi="宋体" w:hint="eastAsia"/>
                <w:sz w:val="24"/>
              </w:rPr>
            </w:pPr>
          </w:p>
          <w:p w14:paraId="07484EFC" w14:textId="77777777" w:rsidR="008A17F6" w:rsidRPr="00E235A4" w:rsidRDefault="00694640" w:rsidP="00421E02">
            <w:pPr>
              <w:wordWrap w:val="0"/>
              <w:spacing w:line="360" w:lineRule="auto"/>
              <w:jc w:val="center"/>
              <w:rPr>
                <w:rFonts w:ascii="宋体" w:hAnsi="宋体" w:hint="eastAsia"/>
                <w:sz w:val="24"/>
              </w:rPr>
            </w:pPr>
            <w:r w:rsidRPr="00E235A4">
              <w:rPr>
                <w:rFonts w:ascii="宋体" w:hAnsi="宋体" w:hint="eastAsia"/>
                <w:sz w:val="24"/>
              </w:rPr>
              <w:t xml:space="preserve">                             指导教师签名：</w:t>
            </w:r>
          </w:p>
          <w:p w14:paraId="7C0AC65A" w14:textId="1A4F69F2" w:rsidR="008A17F6" w:rsidRPr="00E235A4" w:rsidRDefault="00694640" w:rsidP="00421E02">
            <w:pPr>
              <w:wordWrap w:val="0"/>
              <w:spacing w:line="360" w:lineRule="auto"/>
              <w:ind w:right="567"/>
              <w:jc w:val="right"/>
              <w:rPr>
                <w:rFonts w:ascii="宋体" w:hAnsi="宋体" w:hint="eastAsia"/>
                <w:sz w:val="24"/>
              </w:rPr>
            </w:pPr>
            <w:r w:rsidRPr="00E235A4">
              <w:rPr>
                <w:rFonts w:ascii="宋体" w:hAnsi="宋体" w:hint="eastAsia"/>
                <w:sz w:val="24"/>
              </w:rPr>
              <w:t>年</w:t>
            </w:r>
            <w:r w:rsidR="00812A2B" w:rsidRPr="00E235A4">
              <w:rPr>
                <w:rFonts w:ascii="宋体" w:hAnsi="宋体" w:hint="eastAsia"/>
                <w:sz w:val="24"/>
              </w:rPr>
              <w:t xml:space="preserve"> </w:t>
            </w:r>
            <w:r w:rsidR="00812A2B" w:rsidRPr="00E235A4">
              <w:rPr>
                <w:rFonts w:ascii="宋体" w:hAnsi="宋体"/>
                <w:sz w:val="24"/>
              </w:rPr>
              <w:t xml:space="preserve"> </w:t>
            </w:r>
            <w:r w:rsidRPr="00E235A4">
              <w:rPr>
                <w:rFonts w:ascii="宋体" w:hAnsi="宋体" w:hint="eastAsia"/>
                <w:sz w:val="24"/>
              </w:rPr>
              <w:t>月</w:t>
            </w:r>
            <w:r w:rsidR="00812A2B" w:rsidRPr="00E235A4">
              <w:rPr>
                <w:rFonts w:ascii="宋体" w:hAnsi="宋体" w:hint="eastAsia"/>
                <w:sz w:val="24"/>
              </w:rPr>
              <w:t xml:space="preserve"> </w:t>
            </w:r>
            <w:r w:rsidR="00812A2B" w:rsidRPr="00E235A4">
              <w:rPr>
                <w:rFonts w:ascii="宋体" w:hAnsi="宋体"/>
                <w:sz w:val="24"/>
              </w:rPr>
              <w:t xml:space="preserve"> </w:t>
            </w:r>
            <w:r w:rsidRPr="00E235A4">
              <w:rPr>
                <w:rFonts w:ascii="宋体" w:hAnsi="宋体" w:hint="eastAsia"/>
                <w:sz w:val="24"/>
              </w:rPr>
              <w:t>日</w:t>
            </w:r>
          </w:p>
        </w:tc>
      </w:tr>
      <w:tr w:rsidR="008A17F6" w:rsidRPr="00E235A4" w14:paraId="11B1A159" w14:textId="77777777" w:rsidTr="003E6E74">
        <w:trPr>
          <w:trHeight w:val="2549"/>
          <w:jc w:val="center"/>
        </w:trPr>
        <w:tc>
          <w:tcPr>
            <w:tcW w:w="9468" w:type="dxa"/>
            <w:gridSpan w:val="2"/>
          </w:tcPr>
          <w:p w14:paraId="50FCEA8B" w14:textId="16FDE0DA" w:rsidR="008A17F6" w:rsidRPr="00E235A4" w:rsidRDefault="00694640" w:rsidP="00421E02">
            <w:pPr>
              <w:wordWrap w:val="0"/>
              <w:spacing w:line="360" w:lineRule="auto"/>
              <w:rPr>
                <w:rFonts w:ascii="宋体" w:hAnsi="宋体" w:hint="eastAsia"/>
                <w:sz w:val="24"/>
              </w:rPr>
            </w:pPr>
            <w:r w:rsidRPr="00E235A4">
              <w:rPr>
                <w:rFonts w:ascii="宋体" w:hAnsi="宋体" w:hint="eastAsia"/>
                <w:sz w:val="24"/>
              </w:rPr>
              <w:t>开题答辩小组意见</w:t>
            </w:r>
          </w:p>
          <w:p w14:paraId="11BEA4A6" w14:textId="77777777" w:rsidR="008A17F6" w:rsidRPr="00E235A4" w:rsidRDefault="008A17F6" w:rsidP="00421E02">
            <w:pPr>
              <w:wordWrap w:val="0"/>
              <w:spacing w:line="360" w:lineRule="auto"/>
              <w:jc w:val="right"/>
              <w:rPr>
                <w:rFonts w:ascii="宋体" w:hAnsi="宋体" w:hint="eastAsia"/>
                <w:sz w:val="24"/>
              </w:rPr>
            </w:pPr>
          </w:p>
          <w:p w14:paraId="59BF3916" w14:textId="77777777" w:rsidR="008A17F6" w:rsidRPr="00E235A4" w:rsidRDefault="008A17F6" w:rsidP="00421E02">
            <w:pPr>
              <w:wordWrap w:val="0"/>
              <w:spacing w:line="360" w:lineRule="auto"/>
              <w:jc w:val="right"/>
              <w:rPr>
                <w:rFonts w:ascii="宋体" w:hAnsi="宋体" w:hint="eastAsia"/>
                <w:sz w:val="24"/>
              </w:rPr>
            </w:pPr>
          </w:p>
          <w:p w14:paraId="17FDF775" w14:textId="186F6AA3" w:rsidR="008A17F6" w:rsidRPr="00E235A4" w:rsidRDefault="002C61A7" w:rsidP="00421E02">
            <w:pPr>
              <w:wordWrap w:val="0"/>
              <w:spacing w:line="360" w:lineRule="auto"/>
              <w:ind w:firstLineChars="2300" w:firstLine="5520"/>
              <w:rPr>
                <w:rFonts w:ascii="宋体" w:hAnsi="宋体" w:hint="eastAsia"/>
                <w:sz w:val="24"/>
              </w:rPr>
            </w:pPr>
            <w:r w:rsidRPr="00E235A4">
              <w:rPr>
                <w:rFonts w:ascii="宋体" w:hAnsi="宋体" w:hint="eastAsia"/>
                <w:sz w:val="24"/>
              </w:rPr>
              <w:t>开题答辩</w:t>
            </w:r>
            <w:r w:rsidR="006600BF" w:rsidRPr="00E235A4">
              <w:rPr>
                <w:rFonts w:ascii="宋体" w:hAnsi="宋体" w:hint="eastAsia"/>
                <w:sz w:val="24"/>
              </w:rPr>
              <w:t>小组教师</w:t>
            </w:r>
            <w:r w:rsidRPr="00E235A4">
              <w:rPr>
                <w:rFonts w:ascii="宋体" w:hAnsi="宋体" w:hint="eastAsia"/>
                <w:sz w:val="24"/>
              </w:rPr>
              <w:t>签名：</w:t>
            </w:r>
          </w:p>
          <w:p w14:paraId="050AFDA7" w14:textId="3795A35D" w:rsidR="008A17F6" w:rsidRPr="00E235A4" w:rsidRDefault="00812A2B" w:rsidP="00421E02">
            <w:pPr>
              <w:wordWrap w:val="0"/>
              <w:spacing w:line="360" w:lineRule="auto"/>
              <w:ind w:right="567"/>
              <w:jc w:val="right"/>
              <w:rPr>
                <w:rFonts w:ascii="宋体" w:hAnsi="宋体" w:hint="eastAsia"/>
                <w:sz w:val="24"/>
              </w:rPr>
            </w:pPr>
            <w:r w:rsidRPr="00E235A4">
              <w:rPr>
                <w:rFonts w:ascii="宋体" w:hAnsi="宋体" w:hint="eastAsia"/>
                <w:sz w:val="24"/>
              </w:rPr>
              <w:t xml:space="preserve">年 </w:t>
            </w:r>
            <w:r w:rsidRPr="00E235A4">
              <w:rPr>
                <w:rFonts w:ascii="宋体" w:hAnsi="宋体"/>
                <w:sz w:val="24"/>
              </w:rPr>
              <w:t xml:space="preserve"> </w:t>
            </w:r>
            <w:r w:rsidRPr="00E235A4">
              <w:rPr>
                <w:rFonts w:ascii="宋体" w:hAnsi="宋体" w:hint="eastAsia"/>
                <w:sz w:val="24"/>
              </w:rPr>
              <w:t xml:space="preserve">月 </w:t>
            </w:r>
            <w:r w:rsidRPr="00E235A4">
              <w:rPr>
                <w:rFonts w:ascii="宋体" w:hAnsi="宋体"/>
                <w:sz w:val="24"/>
              </w:rPr>
              <w:t xml:space="preserve"> </w:t>
            </w:r>
            <w:r w:rsidRPr="00E235A4">
              <w:rPr>
                <w:rFonts w:ascii="宋体" w:hAnsi="宋体" w:hint="eastAsia"/>
                <w:sz w:val="24"/>
              </w:rPr>
              <w:t>日</w:t>
            </w:r>
          </w:p>
        </w:tc>
      </w:tr>
      <w:tr w:rsidR="008A17F6" w:rsidRPr="00E235A4" w14:paraId="14E2C44A" w14:textId="77777777" w:rsidTr="0000411E">
        <w:trPr>
          <w:trHeight w:val="2527"/>
          <w:jc w:val="center"/>
        </w:trPr>
        <w:tc>
          <w:tcPr>
            <w:tcW w:w="9468" w:type="dxa"/>
            <w:gridSpan w:val="2"/>
          </w:tcPr>
          <w:p w14:paraId="66879737" w14:textId="77777777" w:rsidR="008A17F6" w:rsidRPr="00E235A4" w:rsidRDefault="00694640" w:rsidP="00421E02">
            <w:pPr>
              <w:wordWrap w:val="0"/>
              <w:spacing w:line="360" w:lineRule="auto"/>
              <w:rPr>
                <w:rFonts w:ascii="宋体" w:hAnsi="宋体" w:hint="eastAsia"/>
                <w:sz w:val="24"/>
              </w:rPr>
            </w:pPr>
            <w:r w:rsidRPr="00E235A4">
              <w:rPr>
                <w:rFonts w:ascii="宋体" w:hAnsi="宋体" w:hint="eastAsia"/>
                <w:sz w:val="24"/>
              </w:rPr>
              <w:t>学院审核意见</w:t>
            </w:r>
          </w:p>
          <w:p w14:paraId="7AC1088C" w14:textId="77777777" w:rsidR="008A17F6" w:rsidRPr="00E235A4" w:rsidRDefault="008A17F6" w:rsidP="00421E02">
            <w:pPr>
              <w:wordWrap w:val="0"/>
              <w:spacing w:line="360" w:lineRule="auto"/>
              <w:rPr>
                <w:rFonts w:ascii="宋体" w:hAnsi="宋体" w:hint="eastAsia"/>
                <w:sz w:val="24"/>
              </w:rPr>
            </w:pPr>
          </w:p>
          <w:p w14:paraId="5B0A320C" w14:textId="24A7D633" w:rsidR="008A17F6" w:rsidRPr="00E235A4" w:rsidRDefault="00694640" w:rsidP="00421E02">
            <w:pPr>
              <w:wordWrap w:val="0"/>
              <w:spacing w:line="360" w:lineRule="auto"/>
              <w:rPr>
                <w:rFonts w:ascii="宋体" w:hAnsi="宋体" w:hint="eastAsia"/>
                <w:sz w:val="24"/>
              </w:rPr>
            </w:pPr>
            <w:r w:rsidRPr="00E235A4">
              <w:rPr>
                <w:rFonts w:ascii="宋体" w:hAnsi="宋体" w:hint="eastAsia"/>
                <w:sz w:val="24"/>
              </w:rPr>
              <w:t xml:space="preserve">      1.通过（）；          2.完善后通过（）；         3.未通过（）</w:t>
            </w:r>
          </w:p>
          <w:p w14:paraId="312EE481" w14:textId="52156590" w:rsidR="008A17F6" w:rsidRPr="00E235A4" w:rsidRDefault="00694640" w:rsidP="00421E02">
            <w:pPr>
              <w:wordWrap w:val="0"/>
              <w:spacing w:line="360" w:lineRule="auto"/>
              <w:ind w:firstLineChars="2300" w:firstLine="5520"/>
              <w:rPr>
                <w:rFonts w:ascii="宋体" w:hAnsi="宋体" w:hint="eastAsia"/>
                <w:sz w:val="24"/>
              </w:rPr>
            </w:pPr>
            <w:r w:rsidRPr="00E235A4">
              <w:rPr>
                <w:rFonts w:ascii="宋体" w:hAnsi="宋体" w:hint="eastAsia"/>
                <w:sz w:val="24"/>
              </w:rPr>
              <w:t>负责人</w:t>
            </w:r>
            <w:r w:rsidR="003525B1" w:rsidRPr="00E235A4">
              <w:rPr>
                <w:rFonts w:ascii="宋体" w:hAnsi="宋体" w:hint="eastAsia"/>
                <w:sz w:val="24"/>
              </w:rPr>
              <w:t>签名</w:t>
            </w:r>
            <w:r w:rsidRPr="00E235A4">
              <w:rPr>
                <w:rFonts w:ascii="宋体" w:hAnsi="宋体" w:hint="eastAsia"/>
                <w:sz w:val="24"/>
              </w:rPr>
              <w:t xml:space="preserve">： </w:t>
            </w:r>
          </w:p>
          <w:p w14:paraId="6F010326" w14:textId="6371857D" w:rsidR="008A17F6" w:rsidRPr="00E235A4" w:rsidRDefault="00812A2B" w:rsidP="00421E02">
            <w:pPr>
              <w:wordWrap w:val="0"/>
              <w:spacing w:line="360" w:lineRule="auto"/>
              <w:ind w:right="480"/>
              <w:jc w:val="right"/>
              <w:rPr>
                <w:rFonts w:ascii="宋体" w:hAnsi="宋体" w:hint="eastAsia"/>
                <w:sz w:val="24"/>
              </w:rPr>
            </w:pPr>
            <w:r w:rsidRPr="00E235A4">
              <w:rPr>
                <w:rFonts w:ascii="宋体" w:hAnsi="宋体" w:hint="eastAsia"/>
                <w:sz w:val="24"/>
              </w:rPr>
              <w:t xml:space="preserve">年 </w:t>
            </w:r>
            <w:r w:rsidRPr="00E235A4">
              <w:rPr>
                <w:rFonts w:ascii="宋体" w:hAnsi="宋体"/>
                <w:sz w:val="24"/>
              </w:rPr>
              <w:t xml:space="preserve"> </w:t>
            </w:r>
            <w:r w:rsidRPr="00E235A4">
              <w:rPr>
                <w:rFonts w:ascii="宋体" w:hAnsi="宋体" w:hint="eastAsia"/>
                <w:sz w:val="24"/>
              </w:rPr>
              <w:t xml:space="preserve">月 </w:t>
            </w:r>
            <w:r w:rsidRPr="00E235A4">
              <w:rPr>
                <w:rFonts w:ascii="宋体" w:hAnsi="宋体"/>
                <w:sz w:val="24"/>
              </w:rPr>
              <w:t xml:space="preserve"> </w:t>
            </w:r>
            <w:r w:rsidRPr="00E235A4">
              <w:rPr>
                <w:rFonts w:ascii="宋体" w:hAnsi="宋体" w:hint="eastAsia"/>
                <w:sz w:val="24"/>
              </w:rPr>
              <w:t>日</w:t>
            </w:r>
          </w:p>
        </w:tc>
      </w:tr>
    </w:tbl>
    <w:p w14:paraId="5A910B8B" w14:textId="77777777" w:rsidR="008A17F6" w:rsidRPr="00E235A4" w:rsidRDefault="008A17F6" w:rsidP="00421E02">
      <w:pPr>
        <w:wordWrap w:val="0"/>
        <w:rPr>
          <w:rFonts w:ascii="宋体" w:hAnsi="宋体" w:hint="eastAsia"/>
        </w:rPr>
      </w:pPr>
    </w:p>
    <w:sectPr w:rsidR="008A17F6" w:rsidRPr="00E235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12669" w14:textId="77777777" w:rsidR="00D4573B" w:rsidRDefault="00D4573B" w:rsidP="003525B1">
      <w:r>
        <w:separator/>
      </w:r>
    </w:p>
  </w:endnote>
  <w:endnote w:type="continuationSeparator" w:id="0">
    <w:p w14:paraId="5F99F5DC" w14:textId="77777777" w:rsidR="00D4573B" w:rsidRDefault="00D4573B" w:rsidP="0035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B61B0" w14:textId="77777777" w:rsidR="00D4573B" w:rsidRDefault="00D4573B" w:rsidP="003525B1">
      <w:r>
        <w:separator/>
      </w:r>
    </w:p>
  </w:footnote>
  <w:footnote w:type="continuationSeparator" w:id="0">
    <w:p w14:paraId="222795A0" w14:textId="77777777" w:rsidR="00D4573B" w:rsidRDefault="00D4573B" w:rsidP="00352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3F003D"/>
    <w:multiLevelType w:val="hybridMultilevel"/>
    <w:tmpl w:val="A78C1730"/>
    <w:lvl w:ilvl="0" w:tplc="B6F2F8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957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VmZThmY2NkMWY4OWFhYjBmYzRkZjkwMWYzOGYwOWQifQ=="/>
  </w:docVars>
  <w:rsids>
    <w:rsidRoot w:val="008B3166"/>
    <w:rsid w:val="0000411E"/>
    <w:rsid w:val="00020AF6"/>
    <w:rsid w:val="000652E8"/>
    <w:rsid w:val="000747BA"/>
    <w:rsid w:val="00087D18"/>
    <w:rsid w:val="000919BD"/>
    <w:rsid w:val="000B2E3C"/>
    <w:rsid w:val="000D7A73"/>
    <w:rsid w:val="001035B2"/>
    <w:rsid w:val="00105A05"/>
    <w:rsid w:val="00111C84"/>
    <w:rsid w:val="00133CDA"/>
    <w:rsid w:val="00133E08"/>
    <w:rsid w:val="001424D5"/>
    <w:rsid w:val="001839EF"/>
    <w:rsid w:val="001856BB"/>
    <w:rsid w:val="00186721"/>
    <w:rsid w:val="001A04A7"/>
    <w:rsid w:val="001B296F"/>
    <w:rsid w:val="001B38BF"/>
    <w:rsid w:val="001C36F9"/>
    <w:rsid w:val="001C59C3"/>
    <w:rsid w:val="00226171"/>
    <w:rsid w:val="00265ADB"/>
    <w:rsid w:val="002A5E02"/>
    <w:rsid w:val="002A73F6"/>
    <w:rsid w:val="002B1C73"/>
    <w:rsid w:val="002C10EF"/>
    <w:rsid w:val="002C4FDC"/>
    <w:rsid w:val="002C61A7"/>
    <w:rsid w:val="002D1AB2"/>
    <w:rsid w:val="002E23CC"/>
    <w:rsid w:val="002E3A1A"/>
    <w:rsid w:val="002E4846"/>
    <w:rsid w:val="003304B3"/>
    <w:rsid w:val="00335236"/>
    <w:rsid w:val="00342854"/>
    <w:rsid w:val="00346E43"/>
    <w:rsid w:val="003525B1"/>
    <w:rsid w:val="0035600C"/>
    <w:rsid w:val="00373FF2"/>
    <w:rsid w:val="00374DDA"/>
    <w:rsid w:val="00376673"/>
    <w:rsid w:val="0038226B"/>
    <w:rsid w:val="0038300B"/>
    <w:rsid w:val="003845E1"/>
    <w:rsid w:val="00384A15"/>
    <w:rsid w:val="00392F07"/>
    <w:rsid w:val="003A461A"/>
    <w:rsid w:val="003C7ABC"/>
    <w:rsid w:val="003E29C9"/>
    <w:rsid w:val="003E3AEF"/>
    <w:rsid w:val="003E3F01"/>
    <w:rsid w:val="003E6E74"/>
    <w:rsid w:val="003F107D"/>
    <w:rsid w:val="004063C6"/>
    <w:rsid w:val="00421E02"/>
    <w:rsid w:val="0042736A"/>
    <w:rsid w:val="00444251"/>
    <w:rsid w:val="00454802"/>
    <w:rsid w:val="004554BD"/>
    <w:rsid w:val="00457B2E"/>
    <w:rsid w:val="00463D68"/>
    <w:rsid w:val="00464F9A"/>
    <w:rsid w:val="004960B3"/>
    <w:rsid w:val="00496B00"/>
    <w:rsid w:val="004B74B4"/>
    <w:rsid w:val="004F0797"/>
    <w:rsid w:val="004F17C4"/>
    <w:rsid w:val="004F6049"/>
    <w:rsid w:val="004F6642"/>
    <w:rsid w:val="00501959"/>
    <w:rsid w:val="00512E32"/>
    <w:rsid w:val="00521F72"/>
    <w:rsid w:val="005339DE"/>
    <w:rsid w:val="00535D38"/>
    <w:rsid w:val="00543AE5"/>
    <w:rsid w:val="0055679C"/>
    <w:rsid w:val="00565913"/>
    <w:rsid w:val="00587029"/>
    <w:rsid w:val="005901D1"/>
    <w:rsid w:val="005927FE"/>
    <w:rsid w:val="0059358C"/>
    <w:rsid w:val="005940B4"/>
    <w:rsid w:val="005F4EBF"/>
    <w:rsid w:val="006150E7"/>
    <w:rsid w:val="006151A5"/>
    <w:rsid w:val="00620E76"/>
    <w:rsid w:val="00626531"/>
    <w:rsid w:val="00631FAB"/>
    <w:rsid w:val="006600BF"/>
    <w:rsid w:val="006734B1"/>
    <w:rsid w:val="006813CD"/>
    <w:rsid w:val="00681C32"/>
    <w:rsid w:val="00693A15"/>
    <w:rsid w:val="00694148"/>
    <w:rsid w:val="00694640"/>
    <w:rsid w:val="006B093A"/>
    <w:rsid w:val="006B1AB4"/>
    <w:rsid w:val="006E5360"/>
    <w:rsid w:val="006F2B27"/>
    <w:rsid w:val="006F61E7"/>
    <w:rsid w:val="00720E44"/>
    <w:rsid w:val="00722223"/>
    <w:rsid w:val="007227A3"/>
    <w:rsid w:val="00730C30"/>
    <w:rsid w:val="00742136"/>
    <w:rsid w:val="0075411C"/>
    <w:rsid w:val="0077635C"/>
    <w:rsid w:val="007906C4"/>
    <w:rsid w:val="00792A12"/>
    <w:rsid w:val="007A4127"/>
    <w:rsid w:val="007B5DC2"/>
    <w:rsid w:val="007B61D1"/>
    <w:rsid w:val="00804D41"/>
    <w:rsid w:val="008109B3"/>
    <w:rsid w:val="00812A2B"/>
    <w:rsid w:val="00822E0D"/>
    <w:rsid w:val="00823976"/>
    <w:rsid w:val="00834519"/>
    <w:rsid w:val="0084468A"/>
    <w:rsid w:val="008618D3"/>
    <w:rsid w:val="0088778E"/>
    <w:rsid w:val="008A17F6"/>
    <w:rsid w:val="008B3166"/>
    <w:rsid w:val="008C014D"/>
    <w:rsid w:val="008C27A3"/>
    <w:rsid w:val="008E3A1C"/>
    <w:rsid w:val="008E6F8E"/>
    <w:rsid w:val="008F3C52"/>
    <w:rsid w:val="008F44AD"/>
    <w:rsid w:val="0090403B"/>
    <w:rsid w:val="00912B80"/>
    <w:rsid w:val="00920909"/>
    <w:rsid w:val="0093332D"/>
    <w:rsid w:val="0094680A"/>
    <w:rsid w:val="009513FA"/>
    <w:rsid w:val="00961625"/>
    <w:rsid w:val="009A1D34"/>
    <w:rsid w:val="009D3DF8"/>
    <w:rsid w:val="009E178F"/>
    <w:rsid w:val="00A021B8"/>
    <w:rsid w:val="00A03D48"/>
    <w:rsid w:val="00A0777F"/>
    <w:rsid w:val="00A1412A"/>
    <w:rsid w:val="00A26DD9"/>
    <w:rsid w:val="00A31AD4"/>
    <w:rsid w:val="00A37AF4"/>
    <w:rsid w:val="00A54378"/>
    <w:rsid w:val="00A7739F"/>
    <w:rsid w:val="00AF015B"/>
    <w:rsid w:val="00AF4A08"/>
    <w:rsid w:val="00B0711B"/>
    <w:rsid w:val="00B076BC"/>
    <w:rsid w:val="00B417C9"/>
    <w:rsid w:val="00B635DF"/>
    <w:rsid w:val="00BA1F98"/>
    <w:rsid w:val="00BA32C8"/>
    <w:rsid w:val="00BC4BF8"/>
    <w:rsid w:val="00BD6213"/>
    <w:rsid w:val="00BE021A"/>
    <w:rsid w:val="00BE6A50"/>
    <w:rsid w:val="00C016D5"/>
    <w:rsid w:val="00C020E2"/>
    <w:rsid w:val="00C0434E"/>
    <w:rsid w:val="00C2482E"/>
    <w:rsid w:val="00C404F6"/>
    <w:rsid w:val="00C56C68"/>
    <w:rsid w:val="00C63517"/>
    <w:rsid w:val="00C6431E"/>
    <w:rsid w:val="00C7211F"/>
    <w:rsid w:val="00C82E57"/>
    <w:rsid w:val="00C91F34"/>
    <w:rsid w:val="00C96292"/>
    <w:rsid w:val="00CA02EE"/>
    <w:rsid w:val="00CC06FB"/>
    <w:rsid w:val="00D15BA4"/>
    <w:rsid w:val="00D166ED"/>
    <w:rsid w:val="00D4573B"/>
    <w:rsid w:val="00D46194"/>
    <w:rsid w:val="00D46FE6"/>
    <w:rsid w:val="00D62577"/>
    <w:rsid w:val="00D66F5C"/>
    <w:rsid w:val="00D67EE0"/>
    <w:rsid w:val="00D7157B"/>
    <w:rsid w:val="00D82C90"/>
    <w:rsid w:val="00D9534D"/>
    <w:rsid w:val="00DB146A"/>
    <w:rsid w:val="00DE3A5A"/>
    <w:rsid w:val="00E235A4"/>
    <w:rsid w:val="00E36AC3"/>
    <w:rsid w:val="00E55499"/>
    <w:rsid w:val="00E851C6"/>
    <w:rsid w:val="00EA0022"/>
    <w:rsid w:val="00EA5ABB"/>
    <w:rsid w:val="00EB602C"/>
    <w:rsid w:val="00ED013D"/>
    <w:rsid w:val="00ED6F6A"/>
    <w:rsid w:val="00EE079B"/>
    <w:rsid w:val="00EE4277"/>
    <w:rsid w:val="00F1243E"/>
    <w:rsid w:val="00F241C9"/>
    <w:rsid w:val="00F45C80"/>
    <w:rsid w:val="00F53403"/>
    <w:rsid w:val="00F62833"/>
    <w:rsid w:val="00F71608"/>
    <w:rsid w:val="00F75C6D"/>
    <w:rsid w:val="00F9680C"/>
    <w:rsid w:val="00FB3144"/>
    <w:rsid w:val="00FF7617"/>
    <w:rsid w:val="02217FDE"/>
    <w:rsid w:val="02F370E1"/>
    <w:rsid w:val="048A5003"/>
    <w:rsid w:val="06234B8E"/>
    <w:rsid w:val="065D6F25"/>
    <w:rsid w:val="13A4165E"/>
    <w:rsid w:val="22964E06"/>
    <w:rsid w:val="250A6B53"/>
    <w:rsid w:val="35AB3FE5"/>
    <w:rsid w:val="3FC52358"/>
    <w:rsid w:val="5D8660BC"/>
    <w:rsid w:val="6B5566D4"/>
    <w:rsid w:val="6FF91911"/>
    <w:rsid w:val="74A2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53716"/>
  <w15:docId w15:val="{17F56321-4B23-4FCF-867F-AB2FAE31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1530"/>
    </w:pPr>
    <w:rPr>
      <w:rFonts w:eastAsia="隶书"/>
      <w:sz w:val="4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c">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缩进 字符"/>
    <w:basedOn w:val="a0"/>
    <w:link w:val="a3"/>
    <w:qFormat/>
    <w:rPr>
      <w:rFonts w:ascii="Times New Roman" w:eastAsia="隶书" w:hAnsi="Times New Roman" w:cs="Times New Roman"/>
      <w:sz w:val="44"/>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paragraph" w:styleId="ad">
    <w:name w:val="List Paragraph"/>
    <w:basedOn w:val="a"/>
    <w:autoRedefine/>
    <w:uiPriority w:val="34"/>
    <w:qFormat/>
    <w:rsid w:val="00D46FE6"/>
    <w:pPr>
      <w:ind w:firstLineChars="200" w:firstLine="4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616247">
      <w:bodyDiv w:val="1"/>
      <w:marLeft w:val="0"/>
      <w:marRight w:val="0"/>
      <w:marTop w:val="0"/>
      <w:marBottom w:val="0"/>
      <w:divBdr>
        <w:top w:val="none" w:sz="0" w:space="0" w:color="auto"/>
        <w:left w:val="none" w:sz="0" w:space="0" w:color="auto"/>
        <w:bottom w:val="none" w:sz="0" w:space="0" w:color="auto"/>
        <w:right w:val="none" w:sz="0" w:space="0" w:color="auto"/>
      </w:divBdr>
    </w:div>
    <w:div w:id="1579634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DF896-3C27-4D91-9BFB-FAF45645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T120496</dc:creator>
  <cp:lastModifiedBy>wzxwzx2003113@163.com</cp:lastModifiedBy>
  <cp:revision>104</cp:revision>
  <cp:lastPrinted>2022-10-10T01:58:00Z</cp:lastPrinted>
  <dcterms:created xsi:type="dcterms:W3CDTF">2024-12-27T10:49:00Z</dcterms:created>
  <dcterms:modified xsi:type="dcterms:W3CDTF">2024-12-29T18:29:00Z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95CCA498AA7D406DA9692D3E962FC991_13</vt:lpwstr>
  </property>
</Properties>
</file>