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4FFD9" w14:textId="4CBAFAD2" w:rsidR="0000192C" w:rsidRPr="00B12317" w:rsidRDefault="0000192C" w:rsidP="0000192C">
      <w:pPr>
        <w:spacing w:line="240" w:lineRule="auto"/>
        <w:jc w:val="center"/>
        <w:rPr>
          <w:rFonts w:asciiTheme="majorBidi" w:eastAsia="Times New Roman" w:hAnsiTheme="majorBidi" w:cstheme="majorBidi"/>
          <w:color w:val="111111"/>
          <w:sz w:val="40"/>
          <w:szCs w:val="40"/>
        </w:rPr>
      </w:pPr>
      <w:r w:rsidRPr="004A1F64">
        <w:rPr>
          <w:rFonts w:asciiTheme="majorBidi" w:eastAsia="Times New Roman" w:hAnsiTheme="majorBidi" w:cstheme="majorBidi"/>
          <w:noProof/>
          <w:color w:val="111111"/>
          <w:sz w:val="40"/>
          <w:szCs w:val="40"/>
        </w:rPr>
        <w:drawing>
          <wp:anchor distT="114300" distB="114300" distL="114300" distR="114300" simplePos="0" relativeHeight="251659264" behindDoc="0" locked="0" layoutInCell="1" hidden="0" allowOverlap="1" wp14:anchorId="4B852721" wp14:editId="4E3AEC00">
            <wp:simplePos x="0" y="0"/>
            <wp:positionH relativeFrom="margin">
              <wp:align>center</wp:align>
            </wp:positionH>
            <wp:positionV relativeFrom="paragraph">
              <wp:posOffset>457780</wp:posOffset>
            </wp:positionV>
            <wp:extent cx="2552232" cy="2443163"/>
            <wp:effectExtent l="0" t="0" r="635"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36401" t="24770" r="36217" b="25076"/>
                    <a:stretch>
                      <a:fillRect/>
                    </a:stretch>
                  </pic:blipFill>
                  <pic:spPr>
                    <a:xfrm>
                      <a:off x="0" y="0"/>
                      <a:ext cx="2552232" cy="2443163"/>
                    </a:xfrm>
                    <a:prstGeom prst="rect">
                      <a:avLst/>
                    </a:prstGeom>
                    <a:ln/>
                  </pic:spPr>
                </pic:pic>
              </a:graphicData>
            </a:graphic>
          </wp:anchor>
        </w:drawing>
      </w:r>
      <w:r w:rsidRPr="004A1F64">
        <w:rPr>
          <w:rFonts w:asciiTheme="majorBidi" w:eastAsia="Times New Roman" w:hAnsiTheme="majorBidi" w:cstheme="majorBidi"/>
          <w:color w:val="111111"/>
          <w:sz w:val="40"/>
          <w:szCs w:val="40"/>
        </w:rPr>
        <w:t xml:space="preserve"> </w:t>
      </w:r>
      <w:r w:rsidRPr="0000192C">
        <w:rPr>
          <w:rFonts w:asciiTheme="majorBidi" w:eastAsia="Times New Roman" w:hAnsiTheme="majorBidi" w:cstheme="majorBidi"/>
          <w:color w:val="111111"/>
          <w:sz w:val="40"/>
          <w:szCs w:val="40"/>
        </w:rPr>
        <w:t>Business Plan for stock forecasting app (</w:t>
      </w:r>
      <w:proofErr w:type="spellStart"/>
      <w:r w:rsidRPr="0000192C">
        <w:rPr>
          <w:rFonts w:asciiTheme="majorBidi" w:eastAsia="Times New Roman" w:hAnsiTheme="majorBidi" w:cstheme="majorBidi"/>
          <w:color w:val="111111"/>
          <w:sz w:val="40"/>
          <w:szCs w:val="40"/>
        </w:rPr>
        <w:t>BlueWave</w:t>
      </w:r>
      <w:proofErr w:type="spellEnd"/>
      <w:r w:rsidRPr="0000192C">
        <w:rPr>
          <w:rFonts w:asciiTheme="majorBidi" w:eastAsia="Times New Roman" w:hAnsiTheme="majorBidi" w:cstheme="majorBidi"/>
          <w:color w:val="111111"/>
          <w:sz w:val="40"/>
          <w:szCs w:val="40"/>
        </w:rPr>
        <w:t>)</w:t>
      </w:r>
    </w:p>
    <w:p w14:paraId="11F39838" w14:textId="77777777" w:rsidR="00191A74" w:rsidRDefault="00191A74" w:rsidP="0000192C">
      <w:pPr>
        <w:spacing w:line="240" w:lineRule="auto"/>
        <w:jc w:val="center"/>
        <w:rPr>
          <w:rFonts w:asciiTheme="majorBidi" w:eastAsia="Times New Roman" w:hAnsiTheme="majorBidi" w:cstheme="majorBidi"/>
          <w:color w:val="111111"/>
          <w:sz w:val="40"/>
          <w:szCs w:val="40"/>
        </w:rPr>
      </w:pPr>
    </w:p>
    <w:p w14:paraId="1D780844" w14:textId="4699B64E" w:rsidR="0000192C" w:rsidRPr="00B12317" w:rsidRDefault="0000192C" w:rsidP="0000192C">
      <w:pPr>
        <w:spacing w:line="240" w:lineRule="auto"/>
        <w:jc w:val="center"/>
        <w:rPr>
          <w:rFonts w:asciiTheme="majorBidi" w:eastAsia="Times New Roman" w:hAnsiTheme="majorBidi" w:cstheme="majorBidi"/>
          <w:color w:val="111111"/>
          <w:sz w:val="40"/>
          <w:szCs w:val="40"/>
        </w:rPr>
      </w:pPr>
      <w:r w:rsidRPr="00B12317">
        <w:rPr>
          <w:rFonts w:asciiTheme="majorBidi" w:eastAsia="Times New Roman" w:hAnsiTheme="majorBidi" w:cstheme="majorBidi"/>
          <w:color w:val="111111"/>
          <w:sz w:val="40"/>
          <w:szCs w:val="40"/>
        </w:rPr>
        <w:t>Abdulrahman M Al-</w:t>
      </w:r>
      <w:proofErr w:type="spellStart"/>
      <w:r w:rsidRPr="00B12317">
        <w:rPr>
          <w:rFonts w:asciiTheme="majorBidi" w:eastAsia="Times New Roman" w:hAnsiTheme="majorBidi" w:cstheme="majorBidi"/>
          <w:color w:val="111111"/>
          <w:sz w:val="40"/>
          <w:szCs w:val="40"/>
        </w:rPr>
        <w:t>Mayouf</w:t>
      </w:r>
      <w:proofErr w:type="spellEnd"/>
      <w:r w:rsidRPr="00B12317">
        <w:rPr>
          <w:rFonts w:asciiTheme="majorBidi" w:eastAsia="Times New Roman" w:hAnsiTheme="majorBidi" w:cstheme="majorBidi"/>
          <w:color w:val="111111"/>
          <w:sz w:val="40"/>
          <w:szCs w:val="40"/>
        </w:rPr>
        <w:t xml:space="preserve"> </w:t>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t>ID 202002524</w:t>
      </w:r>
    </w:p>
    <w:p w14:paraId="3FFFF034" w14:textId="58AED7CD" w:rsidR="00191A74" w:rsidRDefault="0000192C" w:rsidP="00191A74">
      <w:pPr>
        <w:shd w:val="clear" w:color="auto" w:fill="FFFFFF"/>
        <w:spacing w:before="240" w:after="240" w:line="240" w:lineRule="auto"/>
        <w:jc w:val="center"/>
        <w:rPr>
          <w:rFonts w:asciiTheme="majorBidi" w:eastAsia="Times New Roman" w:hAnsiTheme="majorBidi" w:cstheme="majorBidi"/>
          <w:color w:val="111111"/>
          <w:sz w:val="40"/>
          <w:szCs w:val="40"/>
        </w:rPr>
      </w:pPr>
      <w:r w:rsidRPr="00B12317">
        <w:rPr>
          <w:rFonts w:asciiTheme="majorBidi" w:eastAsia="Times New Roman" w:hAnsiTheme="majorBidi" w:cstheme="majorBidi"/>
          <w:color w:val="111111"/>
          <w:sz w:val="40"/>
          <w:szCs w:val="40"/>
        </w:rPr>
        <w:t xml:space="preserve">Ahmad A </w:t>
      </w:r>
      <w:proofErr w:type="spellStart"/>
      <w:r w:rsidRPr="00B12317">
        <w:rPr>
          <w:rFonts w:asciiTheme="majorBidi" w:eastAsia="Times New Roman" w:hAnsiTheme="majorBidi" w:cstheme="majorBidi"/>
          <w:color w:val="111111"/>
          <w:sz w:val="40"/>
          <w:szCs w:val="40"/>
        </w:rPr>
        <w:t>Alasadi</w:t>
      </w:r>
      <w:proofErr w:type="spellEnd"/>
      <w:r w:rsidRPr="00B12317">
        <w:rPr>
          <w:rFonts w:asciiTheme="majorBidi" w:eastAsia="Times New Roman" w:hAnsiTheme="majorBidi" w:cstheme="majorBidi"/>
          <w:color w:val="111111"/>
          <w:sz w:val="40"/>
          <w:szCs w:val="40"/>
        </w:rPr>
        <w:t xml:space="preserve"> </w:t>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t>ID 201502903</w:t>
      </w:r>
    </w:p>
    <w:p w14:paraId="3DD335CE" w14:textId="2042DC08" w:rsidR="0000192C" w:rsidRDefault="0000192C" w:rsidP="0000192C">
      <w:pPr>
        <w:spacing w:before="240" w:after="240" w:line="240" w:lineRule="auto"/>
        <w:jc w:val="center"/>
        <w:rPr>
          <w:rFonts w:asciiTheme="majorBidi" w:eastAsia="Times New Roman" w:hAnsiTheme="majorBidi" w:cstheme="majorBidi"/>
          <w:color w:val="111111"/>
          <w:sz w:val="40"/>
          <w:szCs w:val="40"/>
        </w:rPr>
      </w:pPr>
      <w:r w:rsidRPr="007755F5">
        <w:rPr>
          <w:rFonts w:asciiTheme="majorBidi" w:eastAsia="Times New Roman" w:hAnsiTheme="majorBidi" w:cstheme="majorBidi"/>
          <w:color w:val="111111"/>
          <w:sz w:val="40"/>
          <w:szCs w:val="40"/>
        </w:rPr>
        <w:t xml:space="preserve">Mahmoud </w:t>
      </w:r>
      <w:proofErr w:type="spellStart"/>
      <w:r>
        <w:rPr>
          <w:rFonts w:asciiTheme="majorBidi" w:eastAsia="Times New Roman" w:hAnsiTheme="majorBidi" w:cstheme="majorBidi"/>
          <w:color w:val="111111"/>
          <w:sz w:val="40"/>
          <w:szCs w:val="40"/>
        </w:rPr>
        <w:t>B</w:t>
      </w:r>
      <w:r w:rsidRPr="007755F5">
        <w:rPr>
          <w:rFonts w:asciiTheme="majorBidi" w:eastAsia="Times New Roman" w:hAnsiTheme="majorBidi" w:cstheme="majorBidi"/>
          <w:color w:val="111111"/>
          <w:sz w:val="40"/>
          <w:szCs w:val="40"/>
        </w:rPr>
        <w:t>asri</w:t>
      </w:r>
      <w:proofErr w:type="spellEnd"/>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t xml:space="preserve">ID </w:t>
      </w:r>
      <w:r w:rsidRPr="007755F5">
        <w:rPr>
          <w:rFonts w:asciiTheme="majorBidi" w:eastAsia="Times New Roman" w:hAnsiTheme="majorBidi" w:cstheme="majorBidi"/>
          <w:color w:val="111111"/>
          <w:sz w:val="40"/>
          <w:szCs w:val="40"/>
        </w:rPr>
        <w:t>201900059</w:t>
      </w:r>
    </w:p>
    <w:p w14:paraId="6AC3E897" w14:textId="77777777" w:rsidR="0000192C" w:rsidRPr="00B12317" w:rsidRDefault="0000192C" w:rsidP="0000192C">
      <w:pPr>
        <w:spacing w:before="240" w:after="240" w:line="240" w:lineRule="auto"/>
        <w:jc w:val="center"/>
        <w:rPr>
          <w:rFonts w:asciiTheme="majorBidi" w:eastAsia="Times New Roman" w:hAnsiTheme="majorBidi" w:cstheme="majorBidi"/>
          <w:color w:val="111111"/>
          <w:sz w:val="40"/>
          <w:szCs w:val="40"/>
        </w:rPr>
      </w:pPr>
      <w:r w:rsidRPr="00B12317">
        <w:rPr>
          <w:rFonts w:asciiTheme="majorBidi" w:eastAsia="Times New Roman" w:hAnsiTheme="majorBidi" w:cstheme="majorBidi"/>
          <w:color w:val="111111"/>
          <w:sz w:val="40"/>
          <w:szCs w:val="40"/>
        </w:rPr>
        <w:t xml:space="preserve">Abdulrahman </w:t>
      </w:r>
      <w:proofErr w:type="spellStart"/>
      <w:r>
        <w:rPr>
          <w:rFonts w:asciiTheme="majorBidi" w:eastAsia="Times New Roman" w:hAnsiTheme="majorBidi" w:cstheme="majorBidi"/>
          <w:color w:val="111111"/>
          <w:sz w:val="40"/>
          <w:szCs w:val="40"/>
        </w:rPr>
        <w:t>A</w:t>
      </w:r>
      <w:r w:rsidRPr="007755F5">
        <w:rPr>
          <w:rFonts w:asciiTheme="majorBidi" w:eastAsia="Times New Roman" w:hAnsiTheme="majorBidi" w:cstheme="majorBidi"/>
          <w:color w:val="111111"/>
          <w:sz w:val="40"/>
          <w:szCs w:val="40"/>
        </w:rPr>
        <w:t>lfifi</w:t>
      </w:r>
      <w:proofErr w:type="spellEnd"/>
      <w:r>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r>
      <w:r w:rsidRPr="00B12317">
        <w:rPr>
          <w:rFonts w:asciiTheme="majorBidi" w:eastAsia="Times New Roman" w:hAnsiTheme="majorBidi" w:cstheme="majorBidi"/>
          <w:color w:val="111111"/>
          <w:sz w:val="40"/>
          <w:szCs w:val="40"/>
        </w:rPr>
        <w:tab/>
        <w:t xml:space="preserve">ID </w:t>
      </w:r>
      <w:r w:rsidRPr="007755F5">
        <w:rPr>
          <w:rFonts w:asciiTheme="majorBidi" w:eastAsia="Times New Roman" w:hAnsiTheme="majorBidi" w:cstheme="majorBidi"/>
          <w:color w:val="111111"/>
          <w:sz w:val="40"/>
          <w:szCs w:val="40"/>
        </w:rPr>
        <w:t>201900246</w:t>
      </w:r>
    </w:p>
    <w:p w14:paraId="78BED101" w14:textId="77777777" w:rsidR="0000192C" w:rsidRPr="00B12317" w:rsidRDefault="0000192C" w:rsidP="0000192C">
      <w:pPr>
        <w:spacing w:before="240" w:after="240" w:line="240" w:lineRule="auto"/>
        <w:rPr>
          <w:rFonts w:asciiTheme="majorBidi" w:eastAsia="Times New Roman" w:hAnsiTheme="majorBidi" w:cstheme="majorBidi"/>
          <w:color w:val="111111"/>
          <w:sz w:val="40"/>
          <w:szCs w:val="40"/>
        </w:rPr>
      </w:pPr>
    </w:p>
    <w:p w14:paraId="4B64FFA2" w14:textId="77777777" w:rsidR="0000192C" w:rsidRPr="00B12317" w:rsidRDefault="0000192C" w:rsidP="0000192C">
      <w:pPr>
        <w:spacing w:before="240" w:after="240" w:line="240" w:lineRule="auto"/>
        <w:jc w:val="center"/>
        <w:rPr>
          <w:rFonts w:asciiTheme="majorBidi" w:eastAsia="Times New Roman" w:hAnsiTheme="majorBidi" w:cstheme="majorBidi"/>
          <w:color w:val="111111"/>
          <w:sz w:val="40"/>
          <w:szCs w:val="40"/>
        </w:rPr>
      </w:pPr>
      <w:r w:rsidRPr="00B12317">
        <w:rPr>
          <w:rFonts w:asciiTheme="majorBidi" w:eastAsia="Times New Roman" w:hAnsiTheme="majorBidi" w:cstheme="majorBidi"/>
          <w:color w:val="111111"/>
          <w:sz w:val="40"/>
          <w:szCs w:val="40"/>
        </w:rPr>
        <w:t xml:space="preserve">Instructor: </w:t>
      </w:r>
      <w:r w:rsidRPr="004A1F64">
        <w:rPr>
          <w:rFonts w:asciiTheme="majorBidi" w:eastAsia="Times New Roman" w:hAnsiTheme="majorBidi" w:cstheme="majorBidi"/>
          <w:color w:val="111111"/>
          <w:sz w:val="40"/>
          <w:szCs w:val="40"/>
        </w:rPr>
        <w:t xml:space="preserve">Dr. Maher </w:t>
      </w:r>
      <w:proofErr w:type="spellStart"/>
      <w:r w:rsidRPr="004A1F64">
        <w:rPr>
          <w:rFonts w:asciiTheme="majorBidi" w:eastAsia="Times New Roman" w:hAnsiTheme="majorBidi" w:cstheme="majorBidi"/>
          <w:color w:val="111111"/>
          <w:sz w:val="40"/>
          <w:szCs w:val="40"/>
        </w:rPr>
        <w:t>Abou</w:t>
      </w:r>
      <w:proofErr w:type="spellEnd"/>
      <w:r w:rsidRPr="004A1F64">
        <w:rPr>
          <w:rFonts w:asciiTheme="majorBidi" w:eastAsia="Times New Roman" w:hAnsiTheme="majorBidi" w:cstheme="majorBidi"/>
          <w:color w:val="111111"/>
          <w:sz w:val="40"/>
          <w:szCs w:val="40"/>
        </w:rPr>
        <w:t xml:space="preserve"> Hamad</w:t>
      </w:r>
    </w:p>
    <w:p w14:paraId="7CAFD5D2" w14:textId="77777777" w:rsidR="0000192C" w:rsidRDefault="0000192C" w:rsidP="0000192C">
      <w:pPr>
        <w:shd w:val="clear" w:color="auto" w:fill="FFFFFF"/>
        <w:spacing w:before="240"/>
        <w:jc w:val="center"/>
        <w:rPr>
          <w:rFonts w:asciiTheme="majorBidi" w:eastAsia="Times New Roman" w:hAnsiTheme="majorBidi" w:cstheme="majorBidi"/>
          <w:color w:val="111111"/>
          <w:sz w:val="40"/>
          <w:szCs w:val="40"/>
        </w:rPr>
      </w:pPr>
      <w:r>
        <w:rPr>
          <w:rFonts w:asciiTheme="majorBidi" w:eastAsia="Times New Roman" w:hAnsiTheme="majorBidi" w:cstheme="majorBidi"/>
          <w:color w:val="111111"/>
          <w:sz w:val="40"/>
          <w:szCs w:val="40"/>
        </w:rPr>
        <w:t>BUSI 4361</w:t>
      </w:r>
      <w:r w:rsidRPr="00B12317">
        <w:rPr>
          <w:rFonts w:asciiTheme="majorBidi" w:eastAsia="Times New Roman" w:hAnsiTheme="majorBidi" w:cstheme="majorBidi"/>
          <w:color w:val="111111"/>
          <w:sz w:val="40"/>
          <w:szCs w:val="40"/>
        </w:rPr>
        <w:t xml:space="preserve">: </w:t>
      </w:r>
      <w:r w:rsidRPr="004A1F64">
        <w:rPr>
          <w:rFonts w:asciiTheme="majorBidi" w:eastAsia="Times New Roman" w:hAnsiTheme="majorBidi" w:cstheme="majorBidi"/>
          <w:color w:val="111111"/>
          <w:sz w:val="40"/>
          <w:szCs w:val="40"/>
        </w:rPr>
        <w:t>Entrepreneurship</w:t>
      </w:r>
      <w:r>
        <w:rPr>
          <w:rFonts w:asciiTheme="majorBidi" w:eastAsia="Times New Roman" w:hAnsiTheme="majorBidi" w:cstheme="majorBidi"/>
          <w:color w:val="111111"/>
          <w:sz w:val="40"/>
          <w:szCs w:val="40"/>
        </w:rPr>
        <w:t xml:space="preserve"> </w:t>
      </w:r>
      <w:r>
        <w:rPr>
          <w:rFonts w:asciiTheme="majorBidi" w:eastAsia="Times New Roman" w:hAnsiTheme="majorBidi" w:cstheme="majorBidi"/>
          <w:color w:val="111111"/>
          <w:sz w:val="40"/>
          <w:szCs w:val="40"/>
        </w:rPr>
        <w:tab/>
      </w:r>
    </w:p>
    <w:p w14:paraId="00AACFAE" w14:textId="77777777" w:rsidR="0000192C" w:rsidRPr="00B12317" w:rsidRDefault="0000192C" w:rsidP="0000192C">
      <w:pPr>
        <w:shd w:val="clear" w:color="auto" w:fill="FFFFFF"/>
        <w:spacing w:before="240"/>
        <w:jc w:val="center"/>
        <w:rPr>
          <w:rFonts w:asciiTheme="majorBidi" w:eastAsia="Times New Roman" w:hAnsiTheme="majorBidi" w:cstheme="majorBidi"/>
          <w:color w:val="111111"/>
          <w:sz w:val="40"/>
          <w:szCs w:val="40"/>
        </w:rPr>
      </w:pPr>
      <w:r>
        <w:rPr>
          <w:rFonts w:asciiTheme="majorBidi" w:eastAsia="Times New Roman" w:hAnsiTheme="majorBidi" w:cstheme="majorBidi"/>
          <w:color w:val="111111"/>
          <w:sz w:val="40"/>
          <w:szCs w:val="40"/>
        </w:rPr>
        <w:t>Secton:</w:t>
      </w:r>
      <w:r w:rsidRPr="004A1F64">
        <w:rPr>
          <w:rFonts w:asciiTheme="majorBidi" w:eastAsia="Times New Roman" w:hAnsiTheme="majorBidi" w:cstheme="majorBidi"/>
          <w:color w:val="111111"/>
          <w:sz w:val="40"/>
          <w:szCs w:val="40"/>
        </w:rPr>
        <w:t>103</w:t>
      </w:r>
    </w:p>
    <w:p w14:paraId="33EDF963" w14:textId="0A309363" w:rsidR="0000192C" w:rsidRPr="001E072B" w:rsidRDefault="001E072B" w:rsidP="001E072B">
      <w:pPr>
        <w:jc w:val="center"/>
        <w:rPr>
          <w:rFonts w:asciiTheme="majorBidi" w:eastAsia="Times New Roman" w:hAnsiTheme="majorBidi" w:cstheme="majorBidi"/>
          <w:color w:val="111111"/>
          <w:sz w:val="40"/>
          <w:szCs w:val="40"/>
        </w:rPr>
      </w:pPr>
      <w:r w:rsidRPr="001E072B">
        <w:rPr>
          <w:rFonts w:asciiTheme="majorBidi" w:eastAsia="Times New Roman" w:hAnsiTheme="majorBidi" w:cstheme="majorBidi"/>
          <w:color w:val="111111"/>
          <w:sz w:val="40"/>
          <w:szCs w:val="40"/>
        </w:rPr>
        <w:t>5</w:t>
      </w:r>
      <w:r>
        <w:rPr>
          <w:rFonts w:asciiTheme="majorBidi" w:eastAsia="Times New Roman" w:hAnsiTheme="majorBidi" w:cstheme="majorBidi"/>
          <w:color w:val="111111"/>
          <w:sz w:val="40"/>
          <w:szCs w:val="40"/>
        </w:rPr>
        <w:t xml:space="preserve"> </w:t>
      </w:r>
      <w:r w:rsidR="0000192C" w:rsidRPr="001E072B">
        <w:rPr>
          <w:rFonts w:asciiTheme="majorBidi" w:eastAsia="Times New Roman" w:hAnsiTheme="majorBidi" w:cstheme="majorBidi"/>
          <w:color w:val="111111"/>
          <w:sz w:val="40"/>
          <w:szCs w:val="40"/>
        </w:rPr>
        <w:t xml:space="preserve">/ </w:t>
      </w:r>
      <w:r>
        <w:rPr>
          <w:rFonts w:asciiTheme="majorBidi" w:eastAsia="Times New Roman" w:hAnsiTheme="majorBidi" w:cstheme="majorBidi"/>
          <w:color w:val="111111"/>
          <w:sz w:val="40"/>
          <w:szCs w:val="40"/>
        </w:rPr>
        <w:t>5</w:t>
      </w:r>
      <w:r w:rsidR="0000192C" w:rsidRPr="001E072B">
        <w:rPr>
          <w:rFonts w:asciiTheme="majorBidi" w:eastAsia="Times New Roman" w:hAnsiTheme="majorBidi" w:cstheme="majorBidi"/>
          <w:color w:val="111111"/>
          <w:sz w:val="40"/>
          <w:szCs w:val="40"/>
        </w:rPr>
        <w:t xml:space="preserve"> / 2024</w:t>
      </w:r>
    </w:p>
    <w:p w14:paraId="436A81C2" w14:textId="77777777" w:rsidR="00C05ED3" w:rsidRDefault="0000192C">
      <w:pPr>
        <w:rPr>
          <w:rFonts w:asciiTheme="majorBidi" w:eastAsia="Times New Roman" w:hAnsiTheme="majorBidi" w:cstheme="majorBidi"/>
          <w:color w:val="111111"/>
          <w:sz w:val="40"/>
          <w:szCs w:val="40"/>
        </w:rPr>
      </w:pPr>
      <w:r>
        <w:rPr>
          <w:rFonts w:asciiTheme="majorBidi" w:eastAsia="Times New Roman" w:hAnsiTheme="majorBidi" w:cstheme="majorBidi"/>
          <w:color w:val="111111"/>
          <w:sz w:val="40"/>
          <w:szCs w:val="40"/>
        </w:rPr>
        <w:br w:type="page"/>
      </w:r>
    </w:p>
    <w:sdt>
      <w:sdtPr>
        <w:id w:val="17620222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800C9C3" w14:textId="5879A1B9" w:rsidR="00C05ED3" w:rsidRDefault="00C05ED3">
          <w:pPr>
            <w:pStyle w:val="TOCHeading"/>
          </w:pPr>
          <w:r>
            <w:t>Table of Contents</w:t>
          </w:r>
        </w:p>
        <w:p w14:paraId="28A0B346" w14:textId="4D68E222" w:rsidR="00C05ED3" w:rsidRPr="00C05ED3" w:rsidRDefault="00C05ED3">
          <w:pPr>
            <w:pStyle w:val="TOC1"/>
            <w:tabs>
              <w:tab w:val="left" w:pos="440"/>
              <w:tab w:val="right" w:leader="dot" w:pos="9350"/>
            </w:tabs>
            <w:rPr>
              <w:noProof/>
              <w:sz w:val="20"/>
              <w:szCs w:val="20"/>
            </w:rPr>
          </w:pPr>
          <w:r w:rsidRPr="00C05ED3">
            <w:rPr>
              <w:b/>
              <w:bCs/>
              <w:noProof/>
              <w:sz w:val="20"/>
              <w:szCs w:val="20"/>
            </w:rPr>
            <w:fldChar w:fldCharType="begin"/>
          </w:r>
          <w:r w:rsidRPr="00C05ED3">
            <w:rPr>
              <w:b/>
              <w:bCs/>
              <w:noProof/>
              <w:sz w:val="20"/>
              <w:szCs w:val="20"/>
            </w:rPr>
            <w:instrText xml:space="preserve"> TOC \o "1-3" \h \z \u </w:instrText>
          </w:r>
          <w:r w:rsidRPr="00C05ED3">
            <w:rPr>
              <w:b/>
              <w:bCs/>
              <w:noProof/>
              <w:sz w:val="20"/>
              <w:szCs w:val="20"/>
            </w:rPr>
            <w:fldChar w:fldCharType="separate"/>
          </w:r>
          <w:hyperlink w:anchor="_Toc165748203" w:history="1">
            <w:r w:rsidRPr="00C05ED3">
              <w:rPr>
                <w:rStyle w:val="Hyperlink"/>
                <w:rFonts w:asciiTheme="majorBidi" w:eastAsia="Times New Roman" w:hAnsiTheme="majorBidi"/>
                <w:noProof/>
                <w:sz w:val="20"/>
                <w:szCs w:val="20"/>
              </w:rPr>
              <w:t>1.</w:t>
            </w:r>
            <w:r w:rsidRPr="00C05ED3">
              <w:rPr>
                <w:noProof/>
                <w:sz w:val="20"/>
                <w:szCs w:val="20"/>
              </w:rPr>
              <w:tab/>
            </w:r>
            <w:r w:rsidRPr="00C05ED3">
              <w:rPr>
                <w:rStyle w:val="Hyperlink"/>
                <w:rFonts w:asciiTheme="majorBidi" w:eastAsia="Times New Roman" w:hAnsiTheme="majorBidi"/>
                <w:noProof/>
                <w:sz w:val="20"/>
                <w:szCs w:val="20"/>
              </w:rPr>
              <w:t>EXECUTIVE SUMMARY</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_Toc165748203 \h </w:instrText>
            </w:r>
            <w:r w:rsidRPr="00C05ED3">
              <w:rPr>
                <w:noProof/>
                <w:webHidden/>
                <w:sz w:val="20"/>
                <w:szCs w:val="20"/>
              </w:rPr>
            </w:r>
            <w:r w:rsidRPr="00C05ED3">
              <w:rPr>
                <w:noProof/>
                <w:webHidden/>
                <w:sz w:val="20"/>
                <w:szCs w:val="20"/>
              </w:rPr>
              <w:fldChar w:fldCharType="separate"/>
            </w:r>
            <w:r w:rsidR="00503639">
              <w:rPr>
                <w:noProof/>
                <w:webHidden/>
                <w:sz w:val="20"/>
                <w:szCs w:val="20"/>
              </w:rPr>
              <w:t>3</w:t>
            </w:r>
            <w:r w:rsidRPr="00C05ED3">
              <w:rPr>
                <w:noProof/>
                <w:webHidden/>
                <w:sz w:val="20"/>
                <w:szCs w:val="20"/>
              </w:rPr>
              <w:fldChar w:fldCharType="end"/>
            </w:r>
          </w:hyperlink>
        </w:p>
        <w:p w14:paraId="380A4BC3" w14:textId="6CF819A5" w:rsidR="00C05ED3" w:rsidRPr="00C05ED3" w:rsidRDefault="00C05ED3">
          <w:pPr>
            <w:pStyle w:val="TOC2"/>
            <w:tabs>
              <w:tab w:val="left" w:pos="660"/>
              <w:tab w:val="right" w:leader="dot" w:pos="9350"/>
            </w:tabs>
            <w:rPr>
              <w:noProof/>
              <w:sz w:val="20"/>
              <w:szCs w:val="20"/>
            </w:rPr>
          </w:pPr>
          <w:hyperlink w:anchor="_Toc165748204" w:history="1">
            <w:r w:rsidRPr="00C05ED3">
              <w:rPr>
                <w:rStyle w:val="Hyperlink"/>
                <w:rFonts w:asciiTheme="majorBidi" w:eastAsia="Times New Roman" w:hAnsiTheme="majorBidi"/>
                <w:noProof/>
                <w:sz w:val="20"/>
                <w:szCs w:val="20"/>
              </w:rPr>
              <w:t>a.</w:t>
            </w:r>
            <w:r w:rsidRPr="00C05ED3">
              <w:rPr>
                <w:noProof/>
                <w:sz w:val="20"/>
                <w:szCs w:val="20"/>
              </w:rPr>
              <w:tab/>
            </w:r>
            <w:r w:rsidRPr="00C05ED3">
              <w:rPr>
                <w:rStyle w:val="Hyperlink"/>
                <w:rFonts w:asciiTheme="majorBidi" w:eastAsia="Times New Roman" w:hAnsiTheme="majorBidi"/>
                <w:noProof/>
                <w:sz w:val="20"/>
                <w:szCs w:val="20"/>
              </w:rPr>
              <w:t>Brief Summary of Plan</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_Toc165748204 \h </w:instrText>
            </w:r>
            <w:r w:rsidRPr="00C05ED3">
              <w:rPr>
                <w:noProof/>
                <w:webHidden/>
                <w:sz w:val="20"/>
                <w:szCs w:val="20"/>
              </w:rPr>
            </w:r>
            <w:r w:rsidRPr="00C05ED3">
              <w:rPr>
                <w:noProof/>
                <w:webHidden/>
                <w:sz w:val="20"/>
                <w:szCs w:val="20"/>
              </w:rPr>
              <w:fldChar w:fldCharType="separate"/>
            </w:r>
            <w:r w:rsidR="00503639">
              <w:rPr>
                <w:noProof/>
                <w:webHidden/>
                <w:sz w:val="20"/>
                <w:szCs w:val="20"/>
              </w:rPr>
              <w:t>3</w:t>
            </w:r>
            <w:r w:rsidRPr="00C05ED3">
              <w:rPr>
                <w:noProof/>
                <w:webHidden/>
                <w:sz w:val="20"/>
                <w:szCs w:val="20"/>
              </w:rPr>
              <w:fldChar w:fldCharType="end"/>
            </w:r>
          </w:hyperlink>
        </w:p>
        <w:p w14:paraId="7E094EAE" w14:textId="702DE0FF" w:rsidR="00C05ED3" w:rsidRPr="00C05ED3" w:rsidRDefault="00C05ED3">
          <w:pPr>
            <w:pStyle w:val="TOC2"/>
            <w:tabs>
              <w:tab w:val="left" w:pos="660"/>
              <w:tab w:val="right" w:leader="dot" w:pos="9350"/>
            </w:tabs>
            <w:rPr>
              <w:noProof/>
              <w:sz w:val="20"/>
              <w:szCs w:val="20"/>
            </w:rPr>
          </w:pPr>
          <w:hyperlink w:anchor="_Toc165748205" w:history="1">
            <w:r w:rsidRPr="00C05ED3">
              <w:rPr>
                <w:rStyle w:val="Hyperlink"/>
                <w:rFonts w:asciiTheme="majorBidi" w:eastAsia="Times New Roman" w:hAnsiTheme="majorBidi"/>
                <w:noProof/>
                <w:sz w:val="20"/>
                <w:szCs w:val="20"/>
              </w:rPr>
              <w:t>b.</w:t>
            </w:r>
            <w:r w:rsidRPr="00C05ED3">
              <w:rPr>
                <w:noProof/>
                <w:sz w:val="20"/>
                <w:szCs w:val="20"/>
              </w:rPr>
              <w:tab/>
            </w:r>
            <w:r w:rsidRPr="00C05ED3">
              <w:rPr>
                <w:rStyle w:val="Hyperlink"/>
                <w:rFonts w:asciiTheme="majorBidi" w:eastAsia="Times New Roman" w:hAnsiTheme="majorBidi"/>
                <w:noProof/>
                <w:sz w:val="20"/>
                <w:szCs w:val="20"/>
              </w:rPr>
              <w:t>Major Objectives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_Toc165748205 \h </w:instrText>
            </w:r>
            <w:r w:rsidRPr="00C05ED3">
              <w:rPr>
                <w:noProof/>
                <w:webHidden/>
                <w:sz w:val="20"/>
                <w:szCs w:val="20"/>
              </w:rPr>
            </w:r>
            <w:r w:rsidRPr="00C05ED3">
              <w:rPr>
                <w:noProof/>
                <w:webHidden/>
                <w:sz w:val="20"/>
                <w:szCs w:val="20"/>
              </w:rPr>
              <w:fldChar w:fldCharType="separate"/>
            </w:r>
            <w:r w:rsidR="00503639">
              <w:rPr>
                <w:noProof/>
                <w:webHidden/>
                <w:sz w:val="20"/>
                <w:szCs w:val="20"/>
              </w:rPr>
              <w:t>4</w:t>
            </w:r>
            <w:r w:rsidRPr="00C05ED3">
              <w:rPr>
                <w:noProof/>
                <w:webHidden/>
                <w:sz w:val="20"/>
                <w:szCs w:val="20"/>
              </w:rPr>
              <w:fldChar w:fldCharType="end"/>
            </w:r>
          </w:hyperlink>
        </w:p>
        <w:p w14:paraId="461C570E" w14:textId="29F6DEDB" w:rsidR="00C05ED3" w:rsidRPr="00C05ED3" w:rsidRDefault="00C05ED3">
          <w:pPr>
            <w:pStyle w:val="TOC2"/>
            <w:tabs>
              <w:tab w:val="left" w:pos="660"/>
              <w:tab w:val="right" w:leader="dot" w:pos="9350"/>
            </w:tabs>
            <w:rPr>
              <w:noProof/>
              <w:sz w:val="20"/>
              <w:szCs w:val="20"/>
            </w:rPr>
          </w:pPr>
          <w:hyperlink w:anchor="_Toc165748206" w:history="1">
            <w:r w:rsidRPr="00C05ED3">
              <w:rPr>
                <w:rStyle w:val="Hyperlink"/>
                <w:rFonts w:asciiTheme="majorBidi" w:eastAsia="Times New Roman" w:hAnsiTheme="majorBidi"/>
                <w:noProof/>
                <w:sz w:val="20"/>
                <w:szCs w:val="20"/>
              </w:rPr>
              <w:t>c.</w:t>
            </w:r>
            <w:r w:rsidRPr="00C05ED3">
              <w:rPr>
                <w:noProof/>
                <w:sz w:val="20"/>
                <w:szCs w:val="20"/>
              </w:rPr>
              <w:tab/>
            </w:r>
            <w:r w:rsidRPr="00C05ED3">
              <w:rPr>
                <w:rStyle w:val="Hyperlink"/>
                <w:rFonts w:asciiTheme="majorBidi" w:eastAsia="Times New Roman" w:hAnsiTheme="majorBidi"/>
                <w:noProof/>
                <w:sz w:val="20"/>
                <w:szCs w:val="20"/>
              </w:rPr>
              <w:t>Financial Projections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_Toc165748206 \h </w:instrText>
            </w:r>
            <w:r w:rsidRPr="00C05ED3">
              <w:rPr>
                <w:noProof/>
                <w:webHidden/>
                <w:sz w:val="20"/>
                <w:szCs w:val="20"/>
              </w:rPr>
            </w:r>
            <w:r w:rsidRPr="00C05ED3">
              <w:rPr>
                <w:noProof/>
                <w:webHidden/>
                <w:sz w:val="20"/>
                <w:szCs w:val="20"/>
              </w:rPr>
              <w:fldChar w:fldCharType="separate"/>
            </w:r>
            <w:r w:rsidR="00503639">
              <w:rPr>
                <w:noProof/>
                <w:webHidden/>
                <w:sz w:val="20"/>
                <w:szCs w:val="20"/>
              </w:rPr>
              <w:t>5</w:t>
            </w:r>
            <w:r w:rsidRPr="00C05ED3">
              <w:rPr>
                <w:noProof/>
                <w:webHidden/>
                <w:sz w:val="20"/>
                <w:szCs w:val="20"/>
              </w:rPr>
              <w:fldChar w:fldCharType="end"/>
            </w:r>
          </w:hyperlink>
        </w:p>
        <w:p w14:paraId="48449904" w14:textId="165FC3CB" w:rsidR="00C05ED3" w:rsidRPr="00C05ED3" w:rsidRDefault="00C05ED3">
          <w:pPr>
            <w:pStyle w:val="TOC1"/>
            <w:tabs>
              <w:tab w:val="left" w:pos="440"/>
              <w:tab w:val="right" w:leader="dot" w:pos="9350"/>
            </w:tabs>
            <w:rPr>
              <w:noProof/>
              <w:sz w:val="20"/>
              <w:szCs w:val="20"/>
            </w:rPr>
          </w:pPr>
          <w:hyperlink w:anchor="_Toc165748207" w:history="1">
            <w:r w:rsidRPr="00C05ED3">
              <w:rPr>
                <w:rStyle w:val="Hyperlink"/>
                <w:rFonts w:asciiTheme="majorBidi" w:eastAsia="Times New Roman" w:hAnsiTheme="majorBidi"/>
                <w:noProof/>
                <w:sz w:val="20"/>
                <w:szCs w:val="20"/>
              </w:rPr>
              <w:t>2.</w:t>
            </w:r>
            <w:r w:rsidRPr="00C05ED3">
              <w:rPr>
                <w:noProof/>
                <w:sz w:val="20"/>
                <w:szCs w:val="20"/>
              </w:rPr>
              <w:tab/>
            </w:r>
            <w:r w:rsidRPr="00C05ED3">
              <w:rPr>
                <w:rStyle w:val="Hyperlink"/>
                <w:rFonts w:asciiTheme="majorBidi" w:eastAsia="Times New Roman" w:hAnsiTheme="majorBidi"/>
                <w:noProof/>
                <w:sz w:val="20"/>
                <w:szCs w:val="20"/>
              </w:rPr>
              <w:t>HISTORY OF THE (PROPOSED) BUSINESS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_Toc165748207 \h </w:instrText>
            </w:r>
            <w:r w:rsidRPr="00C05ED3">
              <w:rPr>
                <w:noProof/>
                <w:webHidden/>
                <w:sz w:val="20"/>
                <w:szCs w:val="20"/>
              </w:rPr>
            </w:r>
            <w:r w:rsidRPr="00C05ED3">
              <w:rPr>
                <w:noProof/>
                <w:webHidden/>
                <w:sz w:val="20"/>
                <w:szCs w:val="20"/>
              </w:rPr>
              <w:fldChar w:fldCharType="separate"/>
            </w:r>
            <w:r w:rsidR="00503639">
              <w:rPr>
                <w:noProof/>
                <w:webHidden/>
                <w:sz w:val="20"/>
                <w:szCs w:val="20"/>
              </w:rPr>
              <w:t>6</w:t>
            </w:r>
            <w:r w:rsidRPr="00C05ED3">
              <w:rPr>
                <w:noProof/>
                <w:webHidden/>
                <w:sz w:val="20"/>
                <w:szCs w:val="20"/>
              </w:rPr>
              <w:fldChar w:fldCharType="end"/>
            </w:r>
          </w:hyperlink>
        </w:p>
        <w:p w14:paraId="0AAEFBA2" w14:textId="233B6677" w:rsidR="00C05ED3" w:rsidRPr="00C05ED3" w:rsidRDefault="00C05ED3">
          <w:pPr>
            <w:pStyle w:val="TOC2"/>
            <w:tabs>
              <w:tab w:val="left" w:pos="660"/>
              <w:tab w:val="right" w:leader="dot" w:pos="9350"/>
            </w:tabs>
            <w:rPr>
              <w:noProof/>
              <w:sz w:val="20"/>
              <w:szCs w:val="20"/>
            </w:rPr>
          </w:pPr>
          <w:hyperlink w:anchor="_Toc165748208" w:history="1">
            <w:r w:rsidRPr="00C05ED3">
              <w:rPr>
                <w:rStyle w:val="Hyperlink"/>
                <w:rFonts w:asciiTheme="majorBidi" w:eastAsia="Times New Roman" w:hAnsiTheme="majorBidi"/>
                <w:noProof/>
                <w:sz w:val="20"/>
                <w:szCs w:val="20"/>
              </w:rPr>
              <w:t>a.</w:t>
            </w:r>
            <w:r w:rsidRPr="00C05ED3">
              <w:rPr>
                <w:noProof/>
                <w:sz w:val="20"/>
                <w:szCs w:val="20"/>
              </w:rPr>
              <w:tab/>
            </w:r>
            <w:r w:rsidRPr="00C05ED3">
              <w:rPr>
                <w:rStyle w:val="Hyperlink"/>
                <w:rFonts w:asciiTheme="majorBidi" w:eastAsia="Times New Roman" w:hAnsiTheme="majorBidi"/>
                <w:noProof/>
                <w:sz w:val="20"/>
                <w:szCs w:val="20"/>
              </w:rPr>
              <w:t>Background of the Principals, and/or Company Origins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_Toc165748208 \h </w:instrText>
            </w:r>
            <w:r w:rsidRPr="00C05ED3">
              <w:rPr>
                <w:noProof/>
                <w:webHidden/>
                <w:sz w:val="20"/>
                <w:szCs w:val="20"/>
              </w:rPr>
            </w:r>
            <w:r w:rsidRPr="00C05ED3">
              <w:rPr>
                <w:noProof/>
                <w:webHidden/>
                <w:sz w:val="20"/>
                <w:szCs w:val="20"/>
              </w:rPr>
              <w:fldChar w:fldCharType="separate"/>
            </w:r>
            <w:r w:rsidR="00503639">
              <w:rPr>
                <w:noProof/>
                <w:webHidden/>
                <w:sz w:val="20"/>
                <w:szCs w:val="20"/>
              </w:rPr>
              <w:t>6</w:t>
            </w:r>
            <w:r w:rsidRPr="00C05ED3">
              <w:rPr>
                <w:noProof/>
                <w:webHidden/>
                <w:sz w:val="20"/>
                <w:szCs w:val="20"/>
              </w:rPr>
              <w:fldChar w:fldCharType="end"/>
            </w:r>
          </w:hyperlink>
        </w:p>
        <w:p w14:paraId="75F82CC5" w14:textId="1DEFD1F1" w:rsidR="00C05ED3" w:rsidRPr="00C05ED3" w:rsidRDefault="00C05ED3">
          <w:pPr>
            <w:pStyle w:val="TOC2"/>
            <w:tabs>
              <w:tab w:val="left" w:pos="660"/>
              <w:tab w:val="right" w:leader="dot" w:pos="9350"/>
            </w:tabs>
            <w:rPr>
              <w:noProof/>
              <w:sz w:val="20"/>
              <w:szCs w:val="20"/>
            </w:rPr>
          </w:pPr>
          <w:hyperlink w:anchor="_Toc165748209" w:history="1">
            <w:r w:rsidRPr="00C05ED3">
              <w:rPr>
                <w:rStyle w:val="Hyperlink"/>
                <w:rFonts w:asciiTheme="majorBidi" w:eastAsia="Times New Roman" w:hAnsiTheme="majorBidi"/>
                <w:noProof/>
                <w:sz w:val="20"/>
                <w:szCs w:val="20"/>
              </w:rPr>
              <w:t>b.</w:t>
            </w:r>
            <w:r w:rsidRPr="00C05ED3">
              <w:rPr>
                <w:noProof/>
                <w:sz w:val="20"/>
                <w:szCs w:val="20"/>
              </w:rPr>
              <w:tab/>
            </w:r>
            <w:r w:rsidRPr="00C05ED3">
              <w:rPr>
                <w:rStyle w:val="Hyperlink"/>
                <w:rFonts w:asciiTheme="majorBidi" w:eastAsia="Times New Roman" w:hAnsiTheme="majorBidi"/>
                <w:noProof/>
                <w:sz w:val="20"/>
                <w:szCs w:val="20"/>
              </w:rPr>
              <w:t>Background of the Product(s)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_Toc165748209 \h </w:instrText>
            </w:r>
            <w:r w:rsidRPr="00C05ED3">
              <w:rPr>
                <w:noProof/>
                <w:webHidden/>
                <w:sz w:val="20"/>
                <w:szCs w:val="20"/>
              </w:rPr>
            </w:r>
            <w:r w:rsidRPr="00C05ED3">
              <w:rPr>
                <w:noProof/>
                <w:webHidden/>
                <w:sz w:val="20"/>
                <w:szCs w:val="20"/>
              </w:rPr>
              <w:fldChar w:fldCharType="separate"/>
            </w:r>
            <w:r w:rsidR="00503639">
              <w:rPr>
                <w:noProof/>
                <w:webHidden/>
                <w:sz w:val="20"/>
                <w:szCs w:val="20"/>
              </w:rPr>
              <w:t>6</w:t>
            </w:r>
            <w:r w:rsidRPr="00C05ED3">
              <w:rPr>
                <w:noProof/>
                <w:webHidden/>
                <w:sz w:val="20"/>
                <w:szCs w:val="20"/>
              </w:rPr>
              <w:fldChar w:fldCharType="end"/>
            </w:r>
          </w:hyperlink>
        </w:p>
        <w:p w14:paraId="4CDA873D" w14:textId="3B42035E" w:rsidR="00C05ED3" w:rsidRPr="00C05ED3" w:rsidRDefault="00C05ED3">
          <w:pPr>
            <w:pStyle w:val="TOC2"/>
            <w:tabs>
              <w:tab w:val="left" w:pos="660"/>
              <w:tab w:val="right" w:leader="dot" w:pos="9350"/>
            </w:tabs>
            <w:rPr>
              <w:noProof/>
              <w:sz w:val="20"/>
              <w:szCs w:val="20"/>
            </w:rPr>
          </w:pPr>
          <w:hyperlink w:anchor="_Toc165748210" w:history="1">
            <w:r w:rsidRPr="00C05ED3">
              <w:rPr>
                <w:rStyle w:val="Hyperlink"/>
                <w:rFonts w:asciiTheme="majorBidi" w:eastAsia="Times New Roman" w:hAnsiTheme="majorBidi"/>
                <w:noProof/>
                <w:sz w:val="20"/>
                <w:szCs w:val="20"/>
              </w:rPr>
              <w:t>c.</w:t>
            </w:r>
            <w:r w:rsidRPr="00C05ED3">
              <w:rPr>
                <w:noProof/>
                <w:sz w:val="20"/>
                <w:szCs w:val="20"/>
              </w:rPr>
              <w:tab/>
            </w:r>
            <w:r w:rsidRPr="00C05ED3">
              <w:rPr>
                <w:rStyle w:val="Hyperlink"/>
                <w:rFonts w:asciiTheme="majorBidi" w:eastAsia="Times New Roman" w:hAnsiTheme="majorBidi"/>
                <w:noProof/>
                <w:sz w:val="20"/>
                <w:szCs w:val="20"/>
              </w:rPr>
              <w:t>Corporate Structure</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_Toc165748210 \h </w:instrText>
            </w:r>
            <w:r w:rsidRPr="00C05ED3">
              <w:rPr>
                <w:noProof/>
                <w:webHidden/>
                <w:sz w:val="20"/>
                <w:szCs w:val="20"/>
              </w:rPr>
            </w:r>
            <w:r w:rsidRPr="00C05ED3">
              <w:rPr>
                <w:noProof/>
                <w:webHidden/>
                <w:sz w:val="20"/>
                <w:szCs w:val="20"/>
              </w:rPr>
              <w:fldChar w:fldCharType="separate"/>
            </w:r>
            <w:r w:rsidR="00503639">
              <w:rPr>
                <w:noProof/>
                <w:webHidden/>
                <w:sz w:val="20"/>
                <w:szCs w:val="20"/>
              </w:rPr>
              <w:t>7</w:t>
            </w:r>
            <w:r w:rsidRPr="00C05ED3">
              <w:rPr>
                <w:noProof/>
                <w:webHidden/>
                <w:sz w:val="20"/>
                <w:szCs w:val="20"/>
              </w:rPr>
              <w:fldChar w:fldCharType="end"/>
            </w:r>
          </w:hyperlink>
        </w:p>
        <w:p w14:paraId="76830ACB" w14:textId="71CBFD3D" w:rsidR="00C05ED3" w:rsidRPr="00C05ED3" w:rsidRDefault="00C05ED3">
          <w:pPr>
            <w:pStyle w:val="TOC2"/>
            <w:tabs>
              <w:tab w:val="left" w:pos="660"/>
              <w:tab w:val="right" w:leader="dot" w:pos="9350"/>
            </w:tabs>
            <w:rPr>
              <w:noProof/>
              <w:sz w:val="20"/>
              <w:szCs w:val="20"/>
            </w:rPr>
          </w:pPr>
          <w:hyperlink w:anchor="_Toc165748211" w:history="1">
            <w:r w:rsidRPr="00C05ED3">
              <w:rPr>
                <w:rStyle w:val="Hyperlink"/>
                <w:rFonts w:asciiTheme="majorBidi" w:eastAsia="Times New Roman" w:hAnsiTheme="majorBidi"/>
                <w:noProof/>
                <w:sz w:val="20"/>
                <w:szCs w:val="20"/>
              </w:rPr>
              <w:t>d.</w:t>
            </w:r>
            <w:r w:rsidRPr="00C05ED3">
              <w:rPr>
                <w:noProof/>
                <w:sz w:val="20"/>
                <w:szCs w:val="20"/>
              </w:rPr>
              <w:tab/>
            </w:r>
            <w:r w:rsidRPr="00C05ED3">
              <w:rPr>
                <w:rStyle w:val="Hyperlink"/>
                <w:rFonts w:asciiTheme="majorBidi" w:eastAsia="Times New Roman" w:hAnsiTheme="majorBidi"/>
                <w:noProof/>
                <w:sz w:val="20"/>
                <w:szCs w:val="20"/>
              </w:rPr>
              <w:t>Capitalization, or Source of Funds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_Toc165748211 \h </w:instrText>
            </w:r>
            <w:r w:rsidRPr="00C05ED3">
              <w:rPr>
                <w:noProof/>
                <w:webHidden/>
                <w:sz w:val="20"/>
                <w:szCs w:val="20"/>
              </w:rPr>
            </w:r>
            <w:r w:rsidRPr="00C05ED3">
              <w:rPr>
                <w:noProof/>
                <w:webHidden/>
                <w:sz w:val="20"/>
                <w:szCs w:val="20"/>
              </w:rPr>
              <w:fldChar w:fldCharType="separate"/>
            </w:r>
            <w:r w:rsidR="00503639">
              <w:rPr>
                <w:noProof/>
                <w:webHidden/>
                <w:sz w:val="20"/>
                <w:szCs w:val="20"/>
              </w:rPr>
              <w:t>7</w:t>
            </w:r>
            <w:r w:rsidRPr="00C05ED3">
              <w:rPr>
                <w:noProof/>
                <w:webHidden/>
                <w:sz w:val="20"/>
                <w:szCs w:val="20"/>
              </w:rPr>
              <w:fldChar w:fldCharType="end"/>
            </w:r>
          </w:hyperlink>
        </w:p>
        <w:p w14:paraId="1C421392" w14:textId="6D882789" w:rsidR="00C05ED3" w:rsidRPr="00C05ED3" w:rsidRDefault="00C05ED3">
          <w:pPr>
            <w:pStyle w:val="TOC2"/>
            <w:tabs>
              <w:tab w:val="left" w:pos="660"/>
              <w:tab w:val="right" w:leader="dot" w:pos="9350"/>
            </w:tabs>
            <w:rPr>
              <w:noProof/>
              <w:sz w:val="20"/>
              <w:szCs w:val="20"/>
            </w:rPr>
          </w:pPr>
          <w:hyperlink w:anchor="_Toc165748212" w:history="1">
            <w:r w:rsidRPr="00C05ED3">
              <w:rPr>
                <w:rStyle w:val="Hyperlink"/>
                <w:rFonts w:asciiTheme="majorBidi" w:eastAsia="Times New Roman" w:hAnsiTheme="majorBidi"/>
                <w:noProof/>
                <w:sz w:val="20"/>
                <w:szCs w:val="20"/>
              </w:rPr>
              <w:t>e.</w:t>
            </w:r>
            <w:r w:rsidRPr="00C05ED3">
              <w:rPr>
                <w:noProof/>
                <w:sz w:val="20"/>
                <w:szCs w:val="20"/>
              </w:rPr>
              <w:tab/>
            </w:r>
            <w:r w:rsidRPr="00C05ED3">
              <w:rPr>
                <w:rStyle w:val="Hyperlink"/>
                <w:rFonts w:asciiTheme="majorBidi" w:eastAsia="Times New Roman" w:hAnsiTheme="majorBidi"/>
                <w:noProof/>
                <w:sz w:val="20"/>
                <w:szCs w:val="20"/>
              </w:rPr>
              <w:t>Brief Outline of Company Successes or Experiences, If Any</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_Toc165748212 \h </w:instrText>
            </w:r>
            <w:r w:rsidRPr="00C05ED3">
              <w:rPr>
                <w:noProof/>
                <w:webHidden/>
                <w:sz w:val="20"/>
                <w:szCs w:val="20"/>
              </w:rPr>
            </w:r>
            <w:r w:rsidRPr="00C05ED3">
              <w:rPr>
                <w:noProof/>
                <w:webHidden/>
                <w:sz w:val="20"/>
                <w:szCs w:val="20"/>
              </w:rPr>
              <w:fldChar w:fldCharType="separate"/>
            </w:r>
            <w:r w:rsidR="00503639">
              <w:rPr>
                <w:noProof/>
                <w:webHidden/>
                <w:sz w:val="20"/>
                <w:szCs w:val="20"/>
              </w:rPr>
              <w:t>7</w:t>
            </w:r>
            <w:r w:rsidRPr="00C05ED3">
              <w:rPr>
                <w:noProof/>
                <w:webHidden/>
                <w:sz w:val="20"/>
                <w:szCs w:val="20"/>
              </w:rPr>
              <w:fldChar w:fldCharType="end"/>
            </w:r>
          </w:hyperlink>
        </w:p>
        <w:p w14:paraId="2DF58B67" w14:textId="0B8989E6" w:rsidR="00C05ED3" w:rsidRPr="00C05ED3" w:rsidRDefault="00C05ED3">
          <w:pPr>
            <w:pStyle w:val="TOC1"/>
            <w:tabs>
              <w:tab w:val="left" w:pos="440"/>
              <w:tab w:val="right" w:leader="dot" w:pos="9350"/>
            </w:tabs>
            <w:rPr>
              <w:noProof/>
              <w:sz w:val="20"/>
              <w:szCs w:val="20"/>
            </w:rPr>
          </w:pPr>
          <w:hyperlink w:anchor="_Toc165748213" w:history="1">
            <w:r w:rsidRPr="00C05ED3">
              <w:rPr>
                <w:rStyle w:val="Hyperlink"/>
                <w:rFonts w:asciiTheme="majorBidi" w:eastAsia="Times New Roman" w:hAnsiTheme="majorBidi"/>
                <w:noProof/>
                <w:sz w:val="20"/>
                <w:szCs w:val="20"/>
              </w:rPr>
              <w:t>3.</w:t>
            </w:r>
            <w:r w:rsidRPr="00C05ED3">
              <w:rPr>
                <w:noProof/>
                <w:sz w:val="20"/>
                <w:szCs w:val="20"/>
              </w:rPr>
              <w:tab/>
            </w:r>
            <w:r w:rsidRPr="00C05ED3">
              <w:rPr>
                <w:rStyle w:val="Hyperlink"/>
                <w:rFonts w:asciiTheme="majorBidi" w:eastAsia="Times New Roman" w:hAnsiTheme="majorBidi"/>
                <w:noProof/>
                <w:sz w:val="20"/>
                <w:szCs w:val="20"/>
              </w:rPr>
              <w:t>DESCRIPTION OF THE BUSINESS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_Toc165748213 \h </w:instrText>
            </w:r>
            <w:r w:rsidRPr="00C05ED3">
              <w:rPr>
                <w:noProof/>
                <w:webHidden/>
                <w:sz w:val="20"/>
                <w:szCs w:val="20"/>
              </w:rPr>
            </w:r>
            <w:r w:rsidRPr="00C05ED3">
              <w:rPr>
                <w:noProof/>
                <w:webHidden/>
                <w:sz w:val="20"/>
                <w:szCs w:val="20"/>
              </w:rPr>
              <w:fldChar w:fldCharType="separate"/>
            </w:r>
            <w:r w:rsidR="00503639">
              <w:rPr>
                <w:noProof/>
                <w:webHidden/>
                <w:sz w:val="20"/>
                <w:szCs w:val="20"/>
              </w:rPr>
              <w:t>8</w:t>
            </w:r>
            <w:r w:rsidRPr="00C05ED3">
              <w:rPr>
                <w:noProof/>
                <w:webHidden/>
                <w:sz w:val="20"/>
                <w:szCs w:val="20"/>
              </w:rPr>
              <w:fldChar w:fldCharType="end"/>
            </w:r>
          </w:hyperlink>
        </w:p>
        <w:p w14:paraId="3FF1AD35" w14:textId="4B6C57D0" w:rsidR="00C05ED3" w:rsidRPr="00C05ED3" w:rsidRDefault="00C05ED3">
          <w:pPr>
            <w:pStyle w:val="TOC1"/>
            <w:tabs>
              <w:tab w:val="left" w:pos="440"/>
              <w:tab w:val="right" w:leader="dot" w:pos="9350"/>
            </w:tabs>
            <w:rPr>
              <w:noProof/>
              <w:sz w:val="20"/>
              <w:szCs w:val="20"/>
            </w:rPr>
          </w:pPr>
          <w:hyperlink w:anchor="_Toc165748214" w:history="1">
            <w:r w:rsidRPr="00C05ED3">
              <w:rPr>
                <w:rStyle w:val="Hyperlink"/>
                <w:rFonts w:asciiTheme="majorBidi" w:eastAsia="Times New Roman" w:hAnsiTheme="majorBidi"/>
                <w:noProof/>
                <w:sz w:val="20"/>
                <w:szCs w:val="20"/>
              </w:rPr>
              <w:t>4.</w:t>
            </w:r>
            <w:r w:rsidRPr="00C05ED3">
              <w:rPr>
                <w:noProof/>
                <w:sz w:val="20"/>
                <w:szCs w:val="20"/>
              </w:rPr>
              <w:tab/>
            </w:r>
            <w:r w:rsidRPr="00C05ED3">
              <w:rPr>
                <w:rStyle w:val="Hyperlink"/>
                <w:rFonts w:asciiTheme="majorBidi" w:eastAsia="Times New Roman" w:hAnsiTheme="majorBidi"/>
                <w:noProof/>
                <w:sz w:val="20"/>
                <w:szCs w:val="20"/>
              </w:rPr>
              <w:t>DESCRIPTION OF THE MARKET|</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_Toc165748214 \h </w:instrText>
            </w:r>
            <w:r w:rsidRPr="00C05ED3">
              <w:rPr>
                <w:noProof/>
                <w:webHidden/>
                <w:sz w:val="20"/>
                <w:szCs w:val="20"/>
              </w:rPr>
            </w:r>
            <w:r w:rsidRPr="00C05ED3">
              <w:rPr>
                <w:noProof/>
                <w:webHidden/>
                <w:sz w:val="20"/>
                <w:szCs w:val="20"/>
              </w:rPr>
              <w:fldChar w:fldCharType="separate"/>
            </w:r>
            <w:r w:rsidR="00503639">
              <w:rPr>
                <w:noProof/>
                <w:webHidden/>
                <w:sz w:val="20"/>
                <w:szCs w:val="20"/>
              </w:rPr>
              <w:t>10</w:t>
            </w:r>
            <w:r w:rsidRPr="00C05ED3">
              <w:rPr>
                <w:noProof/>
                <w:webHidden/>
                <w:sz w:val="20"/>
                <w:szCs w:val="20"/>
              </w:rPr>
              <w:fldChar w:fldCharType="end"/>
            </w:r>
          </w:hyperlink>
        </w:p>
        <w:p w14:paraId="358EAC56" w14:textId="1E4356B1" w:rsidR="00C05ED3" w:rsidRPr="00C05ED3" w:rsidRDefault="00C05ED3">
          <w:pPr>
            <w:pStyle w:val="TOC2"/>
            <w:tabs>
              <w:tab w:val="left" w:pos="660"/>
              <w:tab w:val="right" w:leader="dot" w:pos="9350"/>
            </w:tabs>
            <w:rPr>
              <w:noProof/>
              <w:sz w:val="20"/>
              <w:szCs w:val="20"/>
            </w:rPr>
          </w:pPr>
          <w:hyperlink w:anchor="_Toc165748215" w:history="1">
            <w:r w:rsidRPr="00C05ED3">
              <w:rPr>
                <w:rStyle w:val="Hyperlink"/>
                <w:rFonts w:asciiTheme="majorBidi" w:eastAsia="Times New Roman" w:hAnsiTheme="majorBidi"/>
                <w:noProof/>
                <w:sz w:val="20"/>
                <w:szCs w:val="20"/>
              </w:rPr>
              <w:t>a.</w:t>
            </w:r>
            <w:r w:rsidRPr="00C05ED3">
              <w:rPr>
                <w:noProof/>
                <w:sz w:val="20"/>
                <w:szCs w:val="20"/>
              </w:rPr>
              <w:tab/>
            </w:r>
            <w:r w:rsidRPr="00C05ED3">
              <w:rPr>
                <w:rStyle w:val="Hyperlink"/>
                <w:rFonts w:asciiTheme="majorBidi" w:eastAsia="Times New Roman" w:hAnsiTheme="majorBidi"/>
                <w:noProof/>
                <w:sz w:val="20"/>
                <w:szCs w:val="20"/>
              </w:rPr>
              <w:t>Target Market:</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_Toc165748215 \h </w:instrText>
            </w:r>
            <w:r w:rsidRPr="00C05ED3">
              <w:rPr>
                <w:noProof/>
                <w:webHidden/>
                <w:sz w:val="20"/>
                <w:szCs w:val="20"/>
              </w:rPr>
            </w:r>
            <w:r w:rsidRPr="00C05ED3">
              <w:rPr>
                <w:noProof/>
                <w:webHidden/>
                <w:sz w:val="20"/>
                <w:szCs w:val="20"/>
              </w:rPr>
              <w:fldChar w:fldCharType="separate"/>
            </w:r>
            <w:r w:rsidR="00503639">
              <w:rPr>
                <w:noProof/>
                <w:webHidden/>
                <w:sz w:val="20"/>
                <w:szCs w:val="20"/>
              </w:rPr>
              <w:t>10</w:t>
            </w:r>
            <w:r w:rsidRPr="00C05ED3">
              <w:rPr>
                <w:noProof/>
                <w:webHidden/>
                <w:sz w:val="20"/>
                <w:szCs w:val="20"/>
              </w:rPr>
              <w:fldChar w:fldCharType="end"/>
            </w:r>
          </w:hyperlink>
        </w:p>
        <w:p w14:paraId="3D76302A" w14:textId="6DD283BF" w:rsidR="00C05ED3" w:rsidRPr="00C05ED3" w:rsidRDefault="00C05ED3">
          <w:pPr>
            <w:pStyle w:val="TOC2"/>
            <w:tabs>
              <w:tab w:val="left" w:pos="660"/>
              <w:tab w:val="right" w:leader="dot" w:pos="9350"/>
            </w:tabs>
            <w:rPr>
              <w:noProof/>
              <w:sz w:val="20"/>
              <w:szCs w:val="20"/>
            </w:rPr>
          </w:pPr>
          <w:hyperlink w:anchor="_Toc165748216" w:history="1">
            <w:r w:rsidRPr="00C05ED3">
              <w:rPr>
                <w:rStyle w:val="Hyperlink"/>
                <w:rFonts w:asciiTheme="majorBidi" w:eastAsia="Times New Roman" w:hAnsiTheme="majorBidi"/>
                <w:noProof/>
                <w:sz w:val="20"/>
                <w:szCs w:val="20"/>
              </w:rPr>
              <w:t>b.</w:t>
            </w:r>
            <w:r w:rsidRPr="00C05ED3">
              <w:rPr>
                <w:noProof/>
                <w:sz w:val="20"/>
                <w:szCs w:val="20"/>
              </w:rPr>
              <w:tab/>
            </w:r>
            <w:r w:rsidRPr="00C05ED3">
              <w:rPr>
                <w:rStyle w:val="Hyperlink"/>
                <w:rFonts w:asciiTheme="majorBidi" w:eastAsia="Times New Roman" w:hAnsiTheme="majorBidi"/>
                <w:noProof/>
                <w:sz w:val="20"/>
                <w:szCs w:val="20"/>
              </w:rPr>
              <w:t>Market Penetration Projections and Strategies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_Toc165748216 \h </w:instrText>
            </w:r>
            <w:r w:rsidRPr="00C05ED3">
              <w:rPr>
                <w:noProof/>
                <w:webHidden/>
                <w:sz w:val="20"/>
                <w:szCs w:val="20"/>
              </w:rPr>
            </w:r>
            <w:r w:rsidRPr="00C05ED3">
              <w:rPr>
                <w:noProof/>
                <w:webHidden/>
                <w:sz w:val="20"/>
                <w:szCs w:val="20"/>
              </w:rPr>
              <w:fldChar w:fldCharType="separate"/>
            </w:r>
            <w:r w:rsidR="00503639">
              <w:rPr>
                <w:noProof/>
                <w:webHidden/>
                <w:sz w:val="20"/>
                <w:szCs w:val="20"/>
              </w:rPr>
              <w:t>10</w:t>
            </w:r>
            <w:r w:rsidRPr="00C05ED3">
              <w:rPr>
                <w:noProof/>
                <w:webHidden/>
                <w:sz w:val="20"/>
                <w:szCs w:val="20"/>
              </w:rPr>
              <w:fldChar w:fldCharType="end"/>
            </w:r>
          </w:hyperlink>
        </w:p>
        <w:p w14:paraId="7A229BB0" w14:textId="08A572FD" w:rsidR="00C05ED3" w:rsidRPr="00C05ED3" w:rsidRDefault="00C05ED3">
          <w:pPr>
            <w:pStyle w:val="TOC2"/>
            <w:tabs>
              <w:tab w:val="left" w:pos="660"/>
              <w:tab w:val="right" w:leader="dot" w:pos="9350"/>
            </w:tabs>
            <w:rPr>
              <w:noProof/>
              <w:sz w:val="20"/>
              <w:szCs w:val="20"/>
            </w:rPr>
          </w:pPr>
          <w:hyperlink w:anchor="_Toc165748217" w:history="1">
            <w:r w:rsidRPr="00C05ED3">
              <w:rPr>
                <w:rStyle w:val="Hyperlink"/>
                <w:rFonts w:asciiTheme="majorBidi" w:eastAsia="Times New Roman" w:hAnsiTheme="majorBidi"/>
                <w:noProof/>
                <w:sz w:val="20"/>
                <w:szCs w:val="20"/>
              </w:rPr>
              <w:t>c.</w:t>
            </w:r>
            <w:r w:rsidRPr="00C05ED3">
              <w:rPr>
                <w:noProof/>
                <w:sz w:val="20"/>
                <w:szCs w:val="20"/>
              </w:rPr>
              <w:tab/>
            </w:r>
            <w:r w:rsidRPr="00C05ED3">
              <w:rPr>
                <w:rStyle w:val="Hyperlink"/>
                <w:rFonts w:asciiTheme="majorBidi" w:eastAsia="Times New Roman" w:hAnsiTheme="majorBidi"/>
                <w:noProof/>
                <w:sz w:val="20"/>
                <w:szCs w:val="20"/>
              </w:rPr>
              <w:t>Growth factor of Smart Parking system:</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_Toc165748217 \h </w:instrText>
            </w:r>
            <w:r w:rsidRPr="00C05ED3">
              <w:rPr>
                <w:noProof/>
                <w:webHidden/>
                <w:sz w:val="20"/>
                <w:szCs w:val="20"/>
              </w:rPr>
            </w:r>
            <w:r w:rsidRPr="00C05ED3">
              <w:rPr>
                <w:noProof/>
                <w:webHidden/>
                <w:sz w:val="20"/>
                <w:szCs w:val="20"/>
              </w:rPr>
              <w:fldChar w:fldCharType="separate"/>
            </w:r>
            <w:r w:rsidR="00503639">
              <w:rPr>
                <w:noProof/>
                <w:webHidden/>
                <w:sz w:val="20"/>
                <w:szCs w:val="20"/>
              </w:rPr>
              <w:t>11</w:t>
            </w:r>
            <w:r w:rsidRPr="00C05ED3">
              <w:rPr>
                <w:noProof/>
                <w:webHidden/>
                <w:sz w:val="20"/>
                <w:szCs w:val="20"/>
              </w:rPr>
              <w:fldChar w:fldCharType="end"/>
            </w:r>
          </w:hyperlink>
        </w:p>
        <w:p w14:paraId="1CBBA660" w14:textId="7D0850B2" w:rsidR="00C05ED3" w:rsidRPr="00C05ED3" w:rsidRDefault="00C05ED3">
          <w:pPr>
            <w:pStyle w:val="TOC1"/>
            <w:tabs>
              <w:tab w:val="left" w:pos="440"/>
              <w:tab w:val="right" w:leader="dot" w:pos="9350"/>
            </w:tabs>
            <w:rPr>
              <w:noProof/>
              <w:sz w:val="20"/>
              <w:szCs w:val="20"/>
            </w:rPr>
          </w:pPr>
          <w:hyperlink w:anchor="_Toc165748218" w:history="1">
            <w:r w:rsidRPr="00C05ED3">
              <w:rPr>
                <w:rStyle w:val="Hyperlink"/>
                <w:rFonts w:asciiTheme="majorBidi" w:eastAsia="Times New Roman" w:hAnsiTheme="majorBidi"/>
                <w:noProof/>
                <w:sz w:val="20"/>
                <w:szCs w:val="20"/>
              </w:rPr>
              <w:t>5.</w:t>
            </w:r>
            <w:r w:rsidRPr="00C05ED3">
              <w:rPr>
                <w:noProof/>
                <w:sz w:val="20"/>
                <w:szCs w:val="20"/>
              </w:rPr>
              <w:tab/>
            </w:r>
            <w:r w:rsidRPr="00C05ED3">
              <w:rPr>
                <w:rStyle w:val="Hyperlink"/>
                <w:rFonts w:asciiTheme="majorBidi" w:eastAsia="Times New Roman" w:hAnsiTheme="majorBidi"/>
                <w:noProof/>
                <w:sz w:val="20"/>
                <w:szCs w:val="20"/>
              </w:rPr>
              <w:t>DESCRIPTION OF THE PRODUCT(S)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_Toc165748218 \h </w:instrText>
            </w:r>
            <w:r w:rsidRPr="00C05ED3">
              <w:rPr>
                <w:noProof/>
                <w:webHidden/>
                <w:sz w:val="20"/>
                <w:szCs w:val="20"/>
              </w:rPr>
            </w:r>
            <w:r w:rsidRPr="00C05ED3">
              <w:rPr>
                <w:noProof/>
                <w:webHidden/>
                <w:sz w:val="20"/>
                <w:szCs w:val="20"/>
              </w:rPr>
              <w:fldChar w:fldCharType="separate"/>
            </w:r>
            <w:r w:rsidR="00503639">
              <w:rPr>
                <w:noProof/>
                <w:webHidden/>
                <w:sz w:val="20"/>
                <w:szCs w:val="20"/>
              </w:rPr>
              <w:t>11</w:t>
            </w:r>
            <w:r w:rsidRPr="00C05ED3">
              <w:rPr>
                <w:noProof/>
                <w:webHidden/>
                <w:sz w:val="20"/>
                <w:szCs w:val="20"/>
              </w:rPr>
              <w:fldChar w:fldCharType="end"/>
            </w:r>
          </w:hyperlink>
        </w:p>
        <w:p w14:paraId="65EA7907" w14:textId="57216B93" w:rsidR="00C05ED3" w:rsidRPr="00C05ED3" w:rsidRDefault="00C05ED3">
          <w:pPr>
            <w:pStyle w:val="TOC2"/>
            <w:tabs>
              <w:tab w:val="left" w:pos="660"/>
              <w:tab w:val="right" w:leader="dot" w:pos="9350"/>
            </w:tabs>
            <w:rPr>
              <w:noProof/>
              <w:sz w:val="20"/>
              <w:szCs w:val="20"/>
            </w:rPr>
          </w:pPr>
          <w:hyperlink w:anchor="_Toc165748219" w:history="1">
            <w:r w:rsidRPr="00C05ED3">
              <w:rPr>
                <w:rStyle w:val="Hyperlink"/>
                <w:rFonts w:asciiTheme="majorBidi" w:eastAsia="Times New Roman" w:hAnsiTheme="majorBidi"/>
                <w:noProof/>
                <w:sz w:val="20"/>
                <w:szCs w:val="20"/>
              </w:rPr>
              <w:t>a.</w:t>
            </w:r>
            <w:r w:rsidRPr="00C05ED3">
              <w:rPr>
                <w:noProof/>
                <w:sz w:val="20"/>
                <w:szCs w:val="20"/>
              </w:rPr>
              <w:tab/>
            </w:r>
            <w:r w:rsidRPr="00C05ED3">
              <w:rPr>
                <w:rStyle w:val="Hyperlink"/>
                <w:rFonts w:asciiTheme="majorBidi" w:eastAsia="Times New Roman" w:hAnsiTheme="majorBidi"/>
                <w:noProof/>
                <w:sz w:val="20"/>
                <w:szCs w:val="20"/>
              </w:rPr>
              <w:t>What Is To Be Developed or Sold?</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_Toc165748219 \h </w:instrText>
            </w:r>
            <w:r w:rsidRPr="00C05ED3">
              <w:rPr>
                <w:noProof/>
                <w:webHidden/>
                <w:sz w:val="20"/>
                <w:szCs w:val="20"/>
              </w:rPr>
            </w:r>
            <w:r w:rsidRPr="00C05ED3">
              <w:rPr>
                <w:noProof/>
                <w:webHidden/>
                <w:sz w:val="20"/>
                <w:szCs w:val="20"/>
              </w:rPr>
              <w:fldChar w:fldCharType="separate"/>
            </w:r>
            <w:r w:rsidR="00503639">
              <w:rPr>
                <w:noProof/>
                <w:webHidden/>
                <w:sz w:val="20"/>
                <w:szCs w:val="20"/>
              </w:rPr>
              <w:t>11</w:t>
            </w:r>
            <w:r w:rsidRPr="00C05ED3">
              <w:rPr>
                <w:noProof/>
                <w:webHidden/>
                <w:sz w:val="20"/>
                <w:szCs w:val="20"/>
              </w:rPr>
              <w:fldChar w:fldCharType="end"/>
            </w:r>
          </w:hyperlink>
        </w:p>
        <w:p w14:paraId="6F31FEAC" w14:textId="0FDC6B42" w:rsidR="00C05ED3" w:rsidRPr="00C05ED3" w:rsidRDefault="00C05ED3">
          <w:pPr>
            <w:pStyle w:val="TOC2"/>
            <w:tabs>
              <w:tab w:val="left" w:pos="660"/>
              <w:tab w:val="right" w:leader="dot" w:pos="9350"/>
            </w:tabs>
            <w:rPr>
              <w:noProof/>
              <w:sz w:val="20"/>
              <w:szCs w:val="20"/>
            </w:rPr>
          </w:pPr>
          <w:hyperlink w:anchor="_Toc165748220" w:history="1">
            <w:r w:rsidRPr="00C05ED3">
              <w:rPr>
                <w:rStyle w:val="Hyperlink"/>
                <w:rFonts w:asciiTheme="majorBidi" w:eastAsia="Times New Roman" w:hAnsiTheme="majorBidi"/>
                <w:noProof/>
                <w:sz w:val="20"/>
                <w:szCs w:val="20"/>
              </w:rPr>
              <w:t>b.</w:t>
            </w:r>
            <w:r w:rsidRPr="00C05ED3">
              <w:rPr>
                <w:noProof/>
                <w:sz w:val="20"/>
                <w:szCs w:val="20"/>
              </w:rPr>
              <w:tab/>
            </w:r>
            <w:r w:rsidRPr="00C05ED3">
              <w:rPr>
                <w:rStyle w:val="Hyperlink"/>
                <w:rFonts w:asciiTheme="majorBidi" w:eastAsia="Times New Roman" w:hAnsiTheme="majorBidi"/>
                <w:noProof/>
                <w:sz w:val="20"/>
                <w:szCs w:val="20"/>
              </w:rPr>
              <w:t>Status of Research and Development</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_Toc165748220 \h </w:instrText>
            </w:r>
            <w:r w:rsidRPr="00C05ED3">
              <w:rPr>
                <w:noProof/>
                <w:webHidden/>
                <w:sz w:val="20"/>
                <w:szCs w:val="20"/>
              </w:rPr>
            </w:r>
            <w:r w:rsidRPr="00C05ED3">
              <w:rPr>
                <w:noProof/>
                <w:webHidden/>
                <w:sz w:val="20"/>
                <w:szCs w:val="20"/>
              </w:rPr>
              <w:fldChar w:fldCharType="separate"/>
            </w:r>
            <w:r w:rsidR="00503639">
              <w:rPr>
                <w:noProof/>
                <w:webHidden/>
                <w:sz w:val="20"/>
                <w:szCs w:val="20"/>
              </w:rPr>
              <w:t>12</w:t>
            </w:r>
            <w:r w:rsidRPr="00C05ED3">
              <w:rPr>
                <w:noProof/>
                <w:webHidden/>
                <w:sz w:val="20"/>
                <w:szCs w:val="20"/>
              </w:rPr>
              <w:fldChar w:fldCharType="end"/>
            </w:r>
          </w:hyperlink>
        </w:p>
        <w:p w14:paraId="6C03F35C" w14:textId="5050775F" w:rsidR="00C05ED3" w:rsidRPr="00C05ED3" w:rsidRDefault="00C05ED3">
          <w:pPr>
            <w:pStyle w:val="TOC2"/>
            <w:tabs>
              <w:tab w:val="left" w:pos="660"/>
              <w:tab w:val="right" w:leader="dot" w:pos="9350"/>
            </w:tabs>
            <w:rPr>
              <w:noProof/>
              <w:sz w:val="20"/>
              <w:szCs w:val="20"/>
            </w:rPr>
          </w:pPr>
          <w:hyperlink w:anchor="_Toc165748221" w:history="1">
            <w:r w:rsidRPr="00C05ED3">
              <w:rPr>
                <w:rStyle w:val="Hyperlink"/>
                <w:rFonts w:asciiTheme="majorBidi" w:eastAsia="Times New Roman" w:hAnsiTheme="majorBidi"/>
                <w:noProof/>
                <w:sz w:val="20"/>
                <w:szCs w:val="20"/>
              </w:rPr>
              <w:t>c.</w:t>
            </w:r>
            <w:r w:rsidRPr="00C05ED3">
              <w:rPr>
                <w:noProof/>
                <w:sz w:val="20"/>
                <w:szCs w:val="20"/>
              </w:rPr>
              <w:tab/>
            </w:r>
            <w:r w:rsidRPr="00C05ED3">
              <w:rPr>
                <w:rStyle w:val="Hyperlink"/>
                <w:rFonts w:asciiTheme="majorBidi" w:eastAsia="Times New Roman" w:hAnsiTheme="majorBidi"/>
                <w:noProof/>
                <w:sz w:val="20"/>
                <w:szCs w:val="20"/>
              </w:rPr>
              <w:t>Basic price model</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_Toc165748221 \h </w:instrText>
            </w:r>
            <w:r w:rsidRPr="00C05ED3">
              <w:rPr>
                <w:noProof/>
                <w:webHidden/>
                <w:sz w:val="20"/>
                <w:szCs w:val="20"/>
              </w:rPr>
            </w:r>
            <w:r w:rsidRPr="00C05ED3">
              <w:rPr>
                <w:noProof/>
                <w:webHidden/>
                <w:sz w:val="20"/>
                <w:szCs w:val="20"/>
              </w:rPr>
              <w:fldChar w:fldCharType="separate"/>
            </w:r>
            <w:r w:rsidR="00503639">
              <w:rPr>
                <w:noProof/>
                <w:webHidden/>
                <w:sz w:val="20"/>
                <w:szCs w:val="20"/>
              </w:rPr>
              <w:t>12</w:t>
            </w:r>
            <w:r w:rsidRPr="00C05ED3">
              <w:rPr>
                <w:noProof/>
                <w:webHidden/>
                <w:sz w:val="20"/>
                <w:szCs w:val="20"/>
              </w:rPr>
              <w:fldChar w:fldCharType="end"/>
            </w:r>
          </w:hyperlink>
        </w:p>
        <w:p w14:paraId="6E9BF965" w14:textId="3CBBB326" w:rsidR="00C05ED3" w:rsidRPr="00C05ED3" w:rsidRDefault="00C05ED3">
          <w:pPr>
            <w:pStyle w:val="TOC2"/>
            <w:tabs>
              <w:tab w:val="left" w:pos="660"/>
              <w:tab w:val="right" w:leader="dot" w:pos="9350"/>
            </w:tabs>
            <w:rPr>
              <w:noProof/>
              <w:sz w:val="20"/>
              <w:szCs w:val="20"/>
            </w:rPr>
          </w:pPr>
          <w:hyperlink w:anchor="_Toc165748222" w:history="1">
            <w:r w:rsidRPr="00C05ED3">
              <w:rPr>
                <w:rStyle w:val="Hyperlink"/>
                <w:rFonts w:asciiTheme="majorBidi" w:eastAsia="Times New Roman" w:hAnsiTheme="majorBidi"/>
                <w:noProof/>
                <w:sz w:val="20"/>
                <w:szCs w:val="20"/>
              </w:rPr>
              <w:t>d.</w:t>
            </w:r>
            <w:r w:rsidRPr="00C05ED3">
              <w:rPr>
                <w:noProof/>
                <w:sz w:val="20"/>
                <w:szCs w:val="20"/>
              </w:rPr>
              <w:tab/>
            </w:r>
            <w:r w:rsidRPr="00C05ED3">
              <w:rPr>
                <w:rStyle w:val="Hyperlink"/>
                <w:rFonts w:asciiTheme="majorBidi" w:eastAsia="Times New Roman" w:hAnsiTheme="majorBidi"/>
                <w:noProof/>
                <w:sz w:val="20"/>
                <w:szCs w:val="20"/>
              </w:rPr>
              <w:t>Zoning</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_Toc165748222 \h </w:instrText>
            </w:r>
            <w:r w:rsidRPr="00C05ED3">
              <w:rPr>
                <w:noProof/>
                <w:webHidden/>
                <w:sz w:val="20"/>
                <w:szCs w:val="20"/>
              </w:rPr>
            </w:r>
            <w:r w:rsidRPr="00C05ED3">
              <w:rPr>
                <w:noProof/>
                <w:webHidden/>
                <w:sz w:val="20"/>
                <w:szCs w:val="20"/>
              </w:rPr>
              <w:fldChar w:fldCharType="separate"/>
            </w:r>
            <w:r w:rsidR="00503639">
              <w:rPr>
                <w:noProof/>
                <w:webHidden/>
                <w:sz w:val="20"/>
                <w:szCs w:val="20"/>
              </w:rPr>
              <w:t>13</w:t>
            </w:r>
            <w:r w:rsidRPr="00C05ED3">
              <w:rPr>
                <w:noProof/>
                <w:webHidden/>
                <w:sz w:val="20"/>
                <w:szCs w:val="20"/>
              </w:rPr>
              <w:fldChar w:fldCharType="end"/>
            </w:r>
          </w:hyperlink>
        </w:p>
        <w:p w14:paraId="70BB83F6" w14:textId="7EA0916A" w:rsidR="00C05ED3" w:rsidRPr="00C05ED3" w:rsidRDefault="00C05ED3">
          <w:pPr>
            <w:pStyle w:val="TOC1"/>
            <w:tabs>
              <w:tab w:val="left" w:pos="440"/>
              <w:tab w:val="right" w:leader="dot" w:pos="9350"/>
            </w:tabs>
            <w:rPr>
              <w:noProof/>
              <w:sz w:val="20"/>
              <w:szCs w:val="20"/>
            </w:rPr>
          </w:pPr>
          <w:hyperlink w:anchor="_Toc165748223" w:history="1">
            <w:r w:rsidRPr="00C05ED3">
              <w:rPr>
                <w:rStyle w:val="Hyperlink"/>
                <w:rFonts w:asciiTheme="majorBidi" w:eastAsia="Times New Roman" w:hAnsiTheme="majorBidi"/>
                <w:noProof/>
                <w:sz w:val="20"/>
                <w:szCs w:val="20"/>
              </w:rPr>
              <w:t>6.</w:t>
            </w:r>
            <w:r w:rsidRPr="00C05ED3">
              <w:rPr>
                <w:noProof/>
                <w:sz w:val="20"/>
                <w:szCs w:val="20"/>
              </w:rPr>
              <w:tab/>
            </w:r>
            <w:r w:rsidRPr="00C05ED3">
              <w:rPr>
                <w:rStyle w:val="Hyperlink"/>
                <w:rFonts w:asciiTheme="majorBidi" w:eastAsia="Times New Roman" w:hAnsiTheme="majorBidi"/>
                <w:noProof/>
                <w:sz w:val="20"/>
                <w:szCs w:val="20"/>
              </w:rPr>
              <w:t>OWNERSHIP AND MANAGEMENT STRUCTURE</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_Toc165748223 \h </w:instrText>
            </w:r>
            <w:r w:rsidRPr="00C05ED3">
              <w:rPr>
                <w:noProof/>
                <w:webHidden/>
                <w:sz w:val="20"/>
                <w:szCs w:val="20"/>
              </w:rPr>
            </w:r>
            <w:r w:rsidRPr="00C05ED3">
              <w:rPr>
                <w:noProof/>
                <w:webHidden/>
                <w:sz w:val="20"/>
                <w:szCs w:val="20"/>
              </w:rPr>
              <w:fldChar w:fldCharType="separate"/>
            </w:r>
            <w:r w:rsidR="00503639">
              <w:rPr>
                <w:noProof/>
                <w:webHidden/>
                <w:sz w:val="20"/>
                <w:szCs w:val="20"/>
              </w:rPr>
              <w:t>13</w:t>
            </w:r>
            <w:r w:rsidRPr="00C05ED3">
              <w:rPr>
                <w:noProof/>
                <w:webHidden/>
                <w:sz w:val="20"/>
                <w:szCs w:val="20"/>
              </w:rPr>
              <w:fldChar w:fldCharType="end"/>
            </w:r>
          </w:hyperlink>
        </w:p>
        <w:p w14:paraId="64C26056" w14:textId="64CCA560" w:rsidR="00C05ED3" w:rsidRPr="00C05ED3" w:rsidRDefault="00C05ED3">
          <w:pPr>
            <w:pStyle w:val="TOC2"/>
            <w:tabs>
              <w:tab w:val="left" w:pos="660"/>
              <w:tab w:val="right" w:leader="dot" w:pos="9350"/>
            </w:tabs>
            <w:rPr>
              <w:noProof/>
              <w:sz w:val="20"/>
              <w:szCs w:val="20"/>
            </w:rPr>
          </w:pPr>
          <w:hyperlink w:anchor="_Toc165748224" w:history="1">
            <w:r w:rsidRPr="00C05ED3">
              <w:rPr>
                <w:rStyle w:val="Hyperlink"/>
                <w:rFonts w:asciiTheme="majorBidi" w:eastAsia="Times New Roman" w:hAnsiTheme="majorBidi"/>
                <w:noProof/>
                <w:sz w:val="20"/>
                <w:szCs w:val="20"/>
              </w:rPr>
              <w:t>a.</w:t>
            </w:r>
            <w:r w:rsidRPr="00C05ED3">
              <w:rPr>
                <w:noProof/>
                <w:sz w:val="20"/>
                <w:szCs w:val="20"/>
              </w:rPr>
              <w:tab/>
            </w:r>
            <w:r w:rsidRPr="00C05ED3">
              <w:rPr>
                <w:rStyle w:val="Hyperlink"/>
                <w:rFonts w:asciiTheme="majorBidi" w:eastAsia="Times New Roman" w:hAnsiTheme="majorBidi"/>
                <w:noProof/>
                <w:sz w:val="20"/>
                <w:szCs w:val="20"/>
              </w:rPr>
              <w:t>Owners, Managers and Their Experience</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_Toc165748224 \h </w:instrText>
            </w:r>
            <w:r w:rsidRPr="00C05ED3">
              <w:rPr>
                <w:noProof/>
                <w:webHidden/>
                <w:sz w:val="20"/>
                <w:szCs w:val="20"/>
              </w:rPr>
            </w:r>
            <w:r w:rsidRPr="00C05ED3">
              <w:rPr>
                <w:noProof/>
                <w:webHidden/>
                <w:sz w:val="20"/>
                <w:szCs w:val="20"/>
              </w:rPr>
              <w:fldChar w:fldCharType="separate"/>
            </w:r>
            <w:r w:rsidR="00503639">
              <w:rPr>
                <w:noProof/>
                <w:webHidden/>
                <w:sz w:val="20"/>
                <w:szCs w:val="20"/>
              </w:rPr>
              <w:t>13</w:t>
            </w:r>
            <w:r w:rsidRPr="00C05ED3">
              <w:rPr>
                <w:noProof/>
                <w:webHidden/>
                <w:sz w:val="20"/>
                <w:szCs w:val="20"/>
              </w:rPr>
              <w:fldChar w:fldCharType="end"/>
            </w:r>
          </w:hyperlink>
        </w:p>
        <w:p w14:paraId="0FF6B9B5" w14:textId="58AC6686" w:rsidR="00C05ED3" w:rsidRPr="00C05ED3" w:rsidRDefault="00C05ED3">
          <w:pPr>
            <w:pStyle w:val="TOC2"/>
            <w:tabs>
              <w:tab w:val="left" w:pos="660"/>
              <w:tab w:val="right" w:leader="dot" w:pos="9350"/>
            </w:tabs>
            <w:rPr>
              <w:noProof/>
              <w:sz w:val="20"/>
              <w:szCs w:val="20"/>
            </w:rPr>
          </w:pPr>
          <w:hyperlink w:anchor="_Toc165748225" w:history="1">
            <w:r w:rsidRPr="00C05ED3">
              <w:rPr>
                <w:rStyle w:val="Hyperlink"/>
                <w:rFonts w:asciiTheme="majorBidi" w:eastAsia="Times New Roman" w:hAnsiTheme="majorBidi"/>
                <w:noProof/>
                <w:sz w:val="20"/>
                <w:szCs w:val="20"/>
              </w:rPr>
              <w:t>b.</w:t>
            </w:r>
            <w:r w:rsidRPr="00C05ED3">
              <w:rPr>
                <w:noProof/>
                <w:sz w:val="20"/>
                <w:szCs w:val="20"/>
              </w:rPr>
              <w:tab/>
            </w:r>
            <w:r w:rsidRPr="00C05ED3">
              <w:rPr>
                <w:rStyle w:val="Hyperlink"/>
                <w:rFonts w:asciiTheme="majorBidi" w:eastAsia="Times New Roman" w:hAnsiTheme="majorBidi"/>
                <w:noProof/>
                <w:sz w:val="20"/>
                <w:szCs w:val="20"/>
              </w:rPr>
              <w:t>Training and Development, and Experience</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_Toc165748225 \h </w:instrText>
            </w:r>
            <w:r w:rsidRPr="00C05ED3">
              <w:rPr>
                <w:noProof/>
                <w:webHidden/>
                <w:sz w:val="20"/>
                <w:szCs w:val="20"/>
              </w:rPr>
            </w:r>
            <w:r w:rsidRPr="00C05ED3">
              <w:rPr>
                <w:noProof/>
                <w:webHidden/>
                <w:sz w:val="20"/>
                <w:szCs w:val="20"/>
              </w:rPr>
              <w:fldChar w:fldCharType="separate"/>
            </w:r>
            <w:r w:rsidR="00503639">
              <w:rPr>
                <w:noProof/>
                <w:webHidden/>
                <w:sz w:val="20"/>
                <w:szCs w:val="20"/>
              </w:rPr>
              <w:t>14</w:t>
            </w:r>
            <w:r w:rsidRPr="00C05ED3">
              <w:rPr>
                <w:noProof/>
                <w:webHidden/>
                <w:sz w:val="20"/>
                <w:szCs w:val="20"/>
              </w:rPr>
              <w:fldChar w:fldCharType="end"/>
            </w:r>
          </w:hyperlink>
        </w:p>
        <w:p w14:paraId="073F0EE7" w14:textId="5D84E46A" w:rsidR="00C05ED3" w:rsidRPr="00C05ED3" w:rsidRDefault="00C05ED3">
          <w:pPr>
            <w:pStyle w:val="TOC1"/>
            <w:tabs>
              <w:tab w:val="left" w:pos="440"/>
              <w:tab w:val="right" w:leader="dot" w:pos="9350"/>
            </w:tabs>
            <w:rPr>
              <w:noProof/>
              <w:sz w:val="20"/>
              <w:szCs w:val="20"/>
            </w:rPr>
          </w:pPr>
          <w:hyperlink w:anchor="_Toc165748226" w:history="1">
            <w:r w:rsidRPr="00C05ED3">
              <w:rPr>
                <w:rStyle w:val="Hyperlink"/>
                <w:rFonts w:asciiTheme="majorBidi" w:eastAsia="Times New Roman" w:hAnsiTheme="majorBidi"/>
                <w:noProof/>
                <w:sz w:val="20"/>
                <w:szCs w:val="20"/>
              </w:rPr>
              <w:t>7.</w:t>
            </w:r>
            <w:r w:rsidRPr="00C05ED3">
              <w:rPr>
                <w:noProof/>
                <w:sz w:val="20"/>
                <w:szCs w:val="20"/>
              </w:rPr>
              <w:tab/>
            </w:r>
            <w:r w:rsidRPr="00C05ED3">
              <w:rPr>
                <w:rStyle w:val="Hyperlink"/>
                <w:rFonts w:asciiTheme="majorBidi" w:eastAsia="Times New Roman" w:hAnsiTheme="majorBidi"/>
                <w:noProof/>
                <w:sz w:val="20"/>
                <w:szCs w:val="20"/>
              </w:rPr>
              <w:t>GOALS - OBJECTIVES / STRATEGY FORMATION</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_Toc165748226 \h </w:instrText>
            </w:r>
            <w:r w:rsidRPr="00C05ED3">
              <w:rPr>
                <w:noProof/>
                <w:webHidden/>
                <w:sz w:val="20"/>
                <w:szCs w:val="20"/>
              </w:rPr>
            </w:r>
            <w:r w:rsidRPr="00C05ED3">
              <w:rPr>
                <w:noProof/>
                <w:webHidden/>
                <w:sz w:val="20"/>
                <w:szCs w:val="20"/>
              </w:rPr>
              <w:fldChar w:fldCharType="separate"/>
            </w:r>
            <w:r w:rsidR="00503639">
              <w:rPr>
                <w:noProof/>
                <w:webHidden/>
                <w:sz w:val="20"/>
                <w:szCs w:val="20"/>
              </w:rPr>
              <w:t>15</w:t>
            </w:r>
            <w:r w:rsidRPr="00C05ED3">
              <w:rPr>
                <w:noProof/>
                <w:webHidden/>
                <w:sz w:val="20"/>
                <w:szCs w:val="20"/>
              </w:rPr>
              <w:fldChar w:fldCharType="end"/>
            </w:r>
          </w:hyperlink>
        </w:p>
        <w:p w14:paraId="192B6599" w14:textId="5EC9F03E" w:rsidR="00C05ED3" w:rsidRPr="00C05ED3" w:rsidRDefault="00C05ED3">
          <w:pPr>
            <w:pStyle w:val="TOC2"/>
            <w:tabs>
              <w:tab w:val="left" w:pos="660"/>
              <w:tab w:val="right" w:leader="dot" w:pos="9350"/>
            </w:tabs>
            <w:rPr>
              <w:noProof/>
              <w:sz w:val="20"/>
              <w:szCs w:val="20"/>
            </w:rPr>
          </w:pPr>
          <w:hyperlink w:anchor="_Toc165748227" w:history="1">
            <w:r w:rsidRPr="00C05ED3">
              <w:rPr>
                <w:rStyle w:val="Hyperlink"/>
                <w:rFonts w:asciiTheme="majorBidi" w:eastAsia="Times New Roman" w:hAnsiTheme="majorBidi"/>
                <w:noProof/>
                <w:sz w:val="20"/>
                <w:szCs w:val="20"/>
              </w:rPr>
              <w:t>a.</w:t>
            </w:r>
            <w:r w:rsidRPr="00C05ED3">
              <w:rPr>
                <w:noProof/>
                <w:sz w:val="20"/>
                <w:szCs w:val="20"/>
              </w:rPr>
              <w:tab/>
            </w:r>
            <w:r w:rsidRPr="00C05ED3">
              <w:rPr>
                <w:rStyle w:val="Hyperlink"/>
                <w:rFonts w:asciiTheme="majorBidi" w:eastAsia="Times New Roman" w:hAnsiTheme="majorBidi"/>
                <w:noProof/>
                <w:sz w:val="20"/>
                <w:szCs w:val="20"/>
              </w:rPr>
              <w:t>Revenue Forecasts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_Toc165748227 \h </w:instrText>
            </w:r>
            <w:r w:rsidRPr="00C05ED3">
              <w:rPr>
                <w:noProof/>
                <w:webHidden/>
                <w:sz w:val="20"/>
                <w:szCs w:val="20"/>
              </w:rPr>
            </w:r>
            <w:r w:rsidRPr="00C05ED3">
              <w:rPr>
                <w:noProof/>
                <w:webHidden/>
                <w:sz w:val="20"/>
                <w:szCs w:val="20"/>
              </w:rPr>
              <w:fldChar w:fldCharType="separate"/>
            </w:r>
            <w:r w:rsidR="00503639">
              <w:rPr>
                <w:noProof/>
                <w:webHidden/>
                <w:sz w:val="20"/>
                <w:szCs w:val="20"/>
              </w:rPr>
              <w:t>15</w:t>
            </w:r>
            <w:r w:rsidRPr="00C05ED3">
              <w:rPr>
                <w:noProof/>
                <w:webHidden/>
                <w:sz w:val="20"/>
                <w:szCs w:val="20"/>
              </w:rPr>
              <w:fldChar w:fldCharType="end"/>
            </w:r>
          </w:hyperlink>
        </w:p>
        <w:p w14:paraId="30E56278" w14:textId="515A6181" w:rsidR="00C05ED3" w:rsidRPr="00C05ED3" w:rsidRDefault="00C05ED3">
          <w:pPr>
            <w:pStyle w:val="TOC2"/>
            <w:tabs>
              <w:tab w:val="left" w:pos="660"/>
              <w:tab w:val="right" w:leader="dot" w:pos="9350"/>
            </w:tabs>
            <w:rPr>
              <w:noProof/>
              <w:sz w:val="20"/>
              <w:szCs w:val="20"/>
            </w:rPr>
          </w:pPr>
          <w:hyperlink w:anchor="_Toc165748228" w:history="1">
            <w:r w:rsidRPr="00C05ED3">
              <w:rPr>
                <w:rStyle w:val="Hyperlink"/>
                <w:rFonts w:asciiTheme="majorBidi" w:eastAsia="Times New Roman" w:hAnsiTheme="majorBidi"/>
                <w:noProof/>
                <w:sz w:val="20"/>
                <w:szCs w:val="20"/>
              </w:rPr>
              <w:t>b.</w:t>
            </w:r>
            <w:r w:rsidRPr="00C05ED3">
              <w:rPr>
                <w:noProof/>
                <w:sz w:val="20"/>
                <w:szCs w:val="20"/>
              </w:rPr>
              <w:tab/>
            </w:r>
            <w:r w:rsidRPr="00C05ED3">
              <w:rPr>
                <w:rStyle w:val="Hyperlink"/>
                <w:rFonts w:asciiTheme="majorBidi" w:eastAsia="Times New Roman" w:hAnsiTheme="majorBidi"/>
                <w:noProof/>
                <w:sz w:val="20"/>
                <w:szCs w:val="20"/>
              </w:rPr>
              <w:t>Cost structure:</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_Toc165748228 \h </w:instrText>
            </w:r>
            <w:r w:rsidRPr="00C05ED3">
              <w:rPr>
                <w:noProof/>
                <w:webHidden/>
                <w:sz w:val="20"/>
                <w:szCs w:val="20"/>
              </w:rPr>
            </w:r>
            <w:r w:rsidRPr="00C05ED3">
              <w:rPr>
                <w:noProof/>
                <w:webHidden/>
                <w:sz w:val="20"/>
                <w:szCs w:val="20"/>
              </w:rPr>
              <w:fldChar w:fldCharType="separate"/>
            </w:r>
            <w:r w:rsidR="00503639">
              <w:rPr>
                <w:noProof/>
                <w:webHidden/>
                <w:sz w:val="20"/>
                <w:szCs w:val="20"/>
              </w:rPr>
              <w:t>15</w:t>
            </w:r>
            <w:r w:rsidRPr="00C05ED3">
              <w:rPr>
                <w:noProof/>
                <w:webHidden/>
                <w:sz w:val="20"/>
                <w:szCs w:val="20"/>
              </w:rPr>
              <w:fldChar w:fldCharType="end"/>
            </w:r>
          </w:hyperlink>
        </w:p>
        <w:p w14:paraId="6AFF5ECC" w14:textId="35F7A1C9" w:rsidR="00C05ED3" w:rsidRPr="00C05ED3" w:rsidRDefault="00C05ED3">
          <w:pPr>
            <w:pStyle w:val="TOC2"/>
            <w:tabs>
              <w:tab w:val="left" w:pos="660"/>
              <w:tab w:val="right" w:leader="dot" w:pos="9350"/>
            </w:tabs>
            <w:rPr>
              <w:noProof/>
              <w:sz w:val="20"/>
              <w:szCs w:val="20"/>
            </w:rPr>
          </w:pPr>
          <w:hyperlink w:anchor="_Toc165748229" w:history="1">
            <w:r w:rsidRPr="00C05ED3">
              <w:rPr>
                <w:rStyle w:val="Hyperlink"/>
                <w:rFonts w:asciiTheme="majorBidi" w:eastAsia="Times New Roman" w:hAnsiTheme="majorBidi"/>
                <w:noProof/>
                <w:sz w:val="20"/>
                <w:szCs w:val="20"/>
              </w:rPr>
              <w:t>c.</w:t>
            </w:r>
            <w:r w:rsidRPr="00C05ED3">
              <w:rPr>
                <w:noProof/>
                <w:sz w:val="20"/>
                <w:szCs w:val="20"/>
              </w:rPr>
              <w:tab/>
            </w:r>
            <w:r w:rsidRPr="00C05ED3">
              <w:rPr>
                <w:rStyle w:val="Hyperlink"/>
                <w:rFonts w:asciiTheme="majorBidi" w:eastAsia="Times New Roman" w:hAnsiTheme="majorBidi"/>
                <w:noProof/>
                <w:sz w:val="20"/>
                <w:szCs w:val="20"/>
              </w:rPr>
              <w:t>Site requirement:</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_Toc165748229 \h </w:instrText>
            </w:r>
            <w:r w:rsidRPr="00C05ED3">
              <w:rPr>
                <w:noProof/>
                <w:webHidden/>
                <w:sz w:val="20"/>
                <w:szCs w:val="20"/>
              </w:rPr>
            </w:r>
            <w:r w:rsidRPr="00C05ED3">
              <w:rPr>
                <w:noProof/>
                <w:webHidden/>
                <w:sz w:val="20"/>
                <w:szCs w:val="20"/>
              </w:rPr>
              <w:fldChar w:fldCharType="separate"/>
            </w:r>
            <w:r w:rsidR="00503639">
              <w:rPr>
                <w:noProof/>
                <w:webHidden/>
                <w:sz w:val="20"/>
                <w:szCs w:val="20"/>
              </w:rPr>
              <w:t>15</w:t>
            </w:r>
            <w:r w:rsidRPr="00C05ED3">
              <w:rPr>
                <w:noProof/>
                <w:webHidden/>
                <w:sz w:val="20"/>
                <w:szCs w:val="20"/>
              </w:rPr>
              <w:fldChar w:fldCharType="end"/>
            </w:r>
          </w:hyperlink>
        </w:p>
        <w:p w14:paraId="61E4A3B4" w14:textId="2B8B0318" w:rsidR="00C05ED3" w:rsidRPr="00C05ED3" w:rsidRDefault="00C05ED3">
          <w:pPr>
            <w:pStyle w:val="TOC2"/>
            <w:tabs>
              <w:tab w:val="left" w:pos="660"/>
              <w:tab w:val="right" w:leader="dot" w:pos="9350"/>
            </w:tabs>
            <w:rPr>
              <w:noProof/>
              <w:sz w:val="20"/>
              <w:szCs w:val="20"/>
            </w:rPr>
          </w:pPr>
          <w:hyperlink w:anchor="_Toc165748230" w:history="1">
            <w:r w:rsidRPr="00C05ED3">
              <w:rPr>
                <w:rStyle w:val="Hyperlink"/>
                <w:rFonts w:asciiTheme="majorBidi" w:eastAsia="Times New Roman" w:hAnsiTheme="majorBidi"/>
                <w:noProof/>
                <w:sz w:val="20"/>
                <w:szCs w:val="20"/>
              </w:rPr>
              <w:t>d.</w:t>
            </w:r>
            <w:r w:rsidRPr="00C05ED3">
              <w:rPr>
                <w:noProof/>
                <w:sz w:val="20"/>
                <w:szCs w:val="20"/>
              </w:rPr>
              <w:tab/>
            </w:r>
            <w:r w:rsidRPr="00C05ED3">
              <w:rPr>
                <w:rStyle w:val="Hyperlink"/>
                <w:rFonts w:asciiTheme="majorBidi" w:eastAsia="Times New Roman" w:hAnsiTheme="majorBidi"/>
                <w:noProof/>
                <w:sz w:val="20"/>
                <w:szCs w:val="20"/>
              </w:rPr>
              <w:t>Financial Plans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_Toc165748230 \h </w:instrText>
            </w:r>
            <w:r w:rsidRPr="00C05ED3">
              <w:rPr>
                <w:noProof/>
                <w:webHidden/>
                <w:sz w:val="20"/>
                <w:szCs w:val="20"/>
              </w:rPr>
            </w:r>
            <w:r w:rsidRPr="00C05ED3">
              <w:rPr>
                <w:noProof/>
                <w:webHidden/>
                <w:sz w:val="20"/>
                <w:szCs w:val="20"/>
              </w:rPr>
              <w:fldChar w:fldCharType="separate"/>
            </w:r>
            <w:r w:rsidR="00503639">
              <w:rPr>
                <w:noProof/>
                <w:webHidden/>
                <w:sz w:val="20"/>
                <w:szCs w:val="20"/>
              </w:rPr>
              <w:t>16</w:t>
            </w:r>
            <w:r w:rsidRPr="00C05ED3">
              <w:rPr>
                <w:noProof/>
                <w:webHidden/>
                <w:sz w:val="20"/>
                <w:szCs w:val="20"/>
              </w:rPr>
              <w:fldChar w:fldCharType="end"/>
            </w:r>
          </w:hyperlink>
        </w:p>
        <w:p w14:paraId="1B692A4D" w14:textId="6DFF94A8" w:rsidR="00C05ED3" w:rsidRPr="00C05ED3" w:rsidRDefault="00C05ED3">
          <w:pPr>
            <w:pStyle w:val="TOC1"/>
            <w:tabs>
              <w:tab w:val="left" w:pos="440"/>
              <w:tab w:val="right" w:leader="dot" w:pos="9350"/>
            </w:tabs>
            <w:rPr>
              <w:noProof/>
              <w:sz w:val="20"/>
              <w:szCs w:val="20"/>
            </w:rPr>
          </w:pPr>
          <w:hyperlink w:anchor="_Toc165748231" w:history="1">
            <w:r w:rsidRPr="00C05ED3">
              <w:rPr>
                <w:rStyle w:val="Hyperlink"/>
                <w:rFonts w:asciiTheme="majorBidi" w:eastAsia="Times New Roman" w:hAnsiTheme="majorBidi"/>
                <w:noProof/>
                <w:sz w:val="20"/>
                <w:szCs w:val="20"/>
              </w:rPr>
              <w:t>8.</w:t>
            </w:r>
            <w:r w:rsidRPr="00C05ED3">
              <w:rPr>
                <w:noProof/>
                <w:sz w:val="20"/>
                <w:szCs w:val="20"/>
              </w:rPr>
              <w:tab/>
            </w:r>
            <w:r w:rsidRPr="00C05ED3">
              <w:rPr>
                <w:rStyle w:val="Hyperlink"/>
                <w:rFonts w:asciiTheme="majorBidi" w:eastAsia="Times New Roman" w:hAnsiTheme="majorBidi"/>
                <w:noProof/>
                <w:sz w:val="20"/>
                <w:szCs w:val="20"/>
              </w:rPr>
              <w:t>FINANCIAL ANALYSES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_Toc165748231 \h </w:instrText>
            </w:r>
            <w:r w:rsidRPr="00C05ED3">
              <w:rPr>
                <w:noProof/>
                <w:webHidden/>
                <w:sz w:val="20"/>
                <w:szCs w:val="20"/>
              </w:rPr>
            </w:r>
            <w:r w:rsidRPr="00C05ED3">
              <w:rPr>
                <w:noProof/>
                <w:webHidden/>
                <w:sz w:val="20"/>
                <w:szCs w:val="20"/>
              </w:rPr>
              <w:fldChar w:fldCharType="separate"/>
            </w:r>
            <w:r w:rsidR="00503639">
              <w:rPr>
                <w:noProof/>
                <w:webHidden/>
                <w:sz w:val="20"/>
                <w:szCs w:val="20"/>
              </w:rPr>
              <w:t>17</w:t>
            </w:r>
            <w:r w:rsidRPr="00C05ED3">
              <w:rPr>
                <w:noProof/>
                <w:webHidden/>
                <w:sz w:val="20"/>
                <w:szCs w:val="20"/>
              </w:rPr>
              <w:fldChar w:fldCharType="end"/>
            </w:r>
          </w:hyperlink>
        </w:p>
        <w:p w14:paraId="2C8893C1" w14:textId="1897CA54" w:rsidR="00C05ED3" w:rsidRPr="00C05ED3" w:rsidRDefault="00C05ED3">
          <w:pPr>
            <w:pStyle w:val="TOC2"/>
            <w:tabs>
              <w:tab w:val="left" w:pos="660"/>
              <w:tab w:val="right" w:leader="dot" w:pos="9350"/>
            </w:tabs>
            <w:rPr>
              <w:noProof/>
              <w:sz w:val="20"/>
              <w:szCs w:val="20"/>
            </w:rPr>
          </w:pPr>
          <w:hyperlink w:anchor="_Toc165748232" w:history="1">
            <w:r w:rsidRPr="00C05ED3">
              <w:rPr>
                <w:rStyle w:val="Hyperlink"/>
                <w:rFonts w:asciiTheme="majorBidi" w:eastAsia="Times New Roman" w:hAnsiTheme="majorBidi"/>
                <w:noProof/>
                <w:sz w:val="20"/>
                <w:szCs w:val="20"/>
              </w:rPr>
              <w:t>a.</w:t>
            </w:r>
            <w:r w:rsidRPr="00C05ED3">
              <w:rPr>
                <w:noProof/>
                <w:sz w:val="20"/>
                <w:szCs w:val="20"/>
              </w:rPr>
              <w:tab/>
            </w:r>
            <w:r w:rsidRPr="00C05ED3">
              <w:rPr>
                <w:rStyle w:val="Hyperlink"/>
                <w:rFonts w:asciiTheme="majorBidi" w:eastAsia="Times New Roman" w:hAnsiTheme="majorBidi"/>
                <w:noProof/>
                <w:sz w:val="20"/>
                <w:szCs w:val="20"/>
              </w:rPr>
              <w:t>Projected Income Statements (Three Years)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_Toc165748232 \h </w:instrText>
            </w:r>
            <w:r w:rsidRPr="00C05ED3">
              <w:rPr>
                <w:noProof/>
                <w:webHidden/>
                <w:sz w:val="20"/>
                <w:szCs w:val="20"/>
              </w:rPr>
            </w:r>
            <w:r w:rsidRPr="00C05ED3">
              <w:rPr>
                <w:noProof/>
                <w:webHidden/>
                <w:sz w:val="20"/>
                <w:szCs w:val="20"/>
              </w:rPr>
              <w:fldChar w:fldCharType="separate"/>
            </w:r>
            <w:r w:rsidR="00503639">
              <w:rPr>
                <w:noProof/>
                <w:webHidden/>
                <w:sz w:val="20"/>
                <w:szCs w:val="20"/>
              </w:rPr>
              <w:t>17</w:t>
            </w:r>
            <w:r w:rsidRPr="00C05ED3">
              <w:rPr>
                <w:noProof/>
                <w:webHidden/>
                <w:sz w:val="20"/>
                <w:szCs w:val="20"/>
              </w:rPr>
              <w:fldChar w:fldCharType="end"/>
            </w:r>
          </w:hyperlink>
        </w:p>
        <w:p w14:paraId="0E992D68" w14:textId="4AAA5F62" w:rsidR="00C05ED3" w:rsidRPr="00C05ED3" w:rsidRDefault="00C05ED3">
          <w:pPr>
            <w:pStyle w:val="TOC2"/>
            <w:tabs>
              <w:tab w:val="left" w:pos="660"/>
              <w:tab w:val="right" w:leader="dot" w:pos="9350"/>
            </w:tabs>
            <w:rPr>
              <w:noProof/>
              <w:sz w:val="20"/>
              <w:szCs w:val="20"/>
            </w:rPr>
          </w:pPr>
          <w:hyperlink w:anchor="_Toc165748233" w:history="1">
            <w:r w:rsidRPr="00C05ED3">
              <w:rPr>
                <w:rStyle w:val="Hyperlink"/>
                <w:rFonts w:asciiTheme="majorBidi" w:eastAsia="Times New Roman" w:hAnsiTheme="majorBidi"/>
                <w:noProof/>
                <w:sz w:val="20"/>
                <w:szCs w:val="20"/>
              </w:rPr>
              <w:t>b.</w:t>
            </w:r>
            <w:r w:rsidRPr="00C05ED3">
              <w:rPr>
                <w:noProof/>
                <w:sz w:val="20"/>
                <w:szCs w:val="20"/>
              </w:rPr>
              <w:tab/>
            </w:r>
            <w:r w:rsidRPr="00C05ED3">
              <w:rPr>
                <w:rStyle w:val="Hyperlink"/>
                <w:rFonts w:asciiTheme="majorBidi" w:eastAsia="Times New Roman" w:hAnsiTheme="majorBidi"/>
                <w:noProof/>
                <w:sz w:val="20"/>
                <w:szCs w:val="20"/>
              </w:rPr>
              <w:t>Projected Balance Sheets (Three Years)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_Toc165748233 \h </w:instrText>
            </w:r>
            <w:r w:rsidRPr="00C05ED3">
              <w:rPr>
                <w:noProof/>
                <w:webHidden/>
                <w:sz w:val="20"/>
                <w:szCs w:val="20"/>
              </w:rPr>
            </w:r>
            <w:r w:rsidRPr="00C05ED3">
              <w:rPr>
                <w:noProof/>
                <w:webHidden/>
                <w:sz w:val="20"/>
                <w:szCs w:val="20"/>
              </w:rPr>
              <w:fldChar w:fldCharType="separate"/>
            </w:r>
            <w:r w:rsidR="00503639">
              <w:rPr>
                <w:noProof/>
                <w:webHidden/>
                <w:sz w:val="20"/>
                <w:szCs w:val="20"/>
              </w:rPr>
              <w:t>18</w:t>
            </w:r>
            <w:r w:rsidRPr="00C05ED3">
              <w:rPr>
                <w:noProof/>
                <w:webHidden/>
                <w:sz w:val="20"/>
                <w:szCs w:val="20"/>
              </w:rPr>
              <w:fldChar w:fldCharType="end"/>
            </w:r>
          </w:hyperlink>
        </w:p>
        <w:p w14:paraId="256F9D8A" w14:textId="565A2A38" w:rsidR="00C05ED3" w:rsidRPr="00C05ED3" w:rsidRDefault="00C05ED3">
          <w:pPr>
            <w:pStyle w:val="TOC2"/>
            <w:tabs>
              <w:tab w:val="left" w:pos="660"/>
              <w:tab w:val="right" w:leader="dot" w:pos="9350"/>
            </w:tabs>
            <w:rPr>
              <w:noProof/>
              <w:sz w:val="20"/>
              <w:szCs w:val="20"/>
            </w:rPr>
          </w:pPr>
          <w:hyperlink w:anchor="_Toc165748234" w:history="1">
            <w:r w:rsidRPr="00C05ED3">
              <w:rPr>
                <w:rStyle w:val="Hyperlink"/>
                <w:rFonts w:asciiTheme="majorBidi" w:eastAsia="Times New Roman" w:hAnsiTheme="majorBidi"/>
                <w:noProof/>
                <w:sz w:val="20"/>
                <w:szCs w:val="20"/>
              </w:rPr>
              <w:t>c.</w:t>
            </w:r>
            <w:r w:rsidRPr="00C05ED3">
              <w:rPr>
                <w:noProof/>
                <w:sz w:val="20"/>
                <w:szCs w:val="20"/>
              </w:rPr>
              <w:tab/>
            </w:r>
            <w:r w:rsidRPr="00C05ED3">
              <w:rPr>
                <w:rStyle w:val="Hyperlink"/>
                <w:rFonts w:asciiTheme="majorBidi" w:eastAsia="Times New Roman" w:hAnsiTheme="majorBidi"/>
                <w:noProof/>
                <w:sz w:val="20"/>
                <w:szCs w:val="20"/>
              </w:rPr>
              <w:t>Projected Cash Flow Analyses (First Year, Three Months)</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_Toc165748234 \h </w:instrText>
            </w:r>
            <w:r w:rsidRPr="00C05ED3">
              <w:rPr>
                <w:noProof/>
                <w:webHidden/>
                <w:sz w:val="20"/>
                <w:szCs w:val="20"/>
              </w:rPr>
            </w:r>
            <w:r w:rsidRPr="00C05ED3">
              <w:rPr>
                <w:noProof/>
                <w:webHidden/>
                <w:sz w:val="20"/>
                <w:szCs w:val="20"/>
              </w:rPr>
              <w:fldChar w:fldCharType="separate"/>
            </w:r>
            <w:r w:rsidR="00503639">
              <w:rPr>
                <w:noProof/>
                <w:webHidden/>
                <w:sz w:val="20"/>
                <w:szCs w:val="20"/>
              </w:rPr>
              <w:t>19</w:t>
            </w:r>
            <w:r w:rsidRPr="00C05ED3">
              <w:rPr>
                <w:noProof/>
                <w:webHidden/>
                <w:sz w:val="20"/>
                <w:szCs w:val="20"/>
              </w:rPr>
              <w:fldChar w:fldCharType="end"/>
            </w:r>
          </w:hyperlink>
        </w:p>
        <w:p w14:paraId="45FB77CC" w14:textId="4E590AE6" w:rsidR="00C05ED3" w:rsidRPr="00C05ED3" w:rsidRDefault="00C05ED3">
          <w:pPr>
            <w:pStyle w:val="TOC2"/>
            <w:tabs>
              <w:tab w:val="left" w:pos="660"/>
              <w:tab w:val="right" w:leader="dot" w:pos="9350"/>
            </w:tabs>
            <w:rPr>
              <w:noProof/>
              <w:sz w:val="20"/>
              <w:szCs w:val="20"/>
            </w:rPr>
          </w:pPr>
          <w:hyperlink w:anchor="_Toc165748235" w:history="1">
            <w:r w:rsidRPr="00C05ED3">
              <w:rPr>
                <w:rStyle w:val="Hyperlink"/>
                <w:rFonts w:asciiTheme="majorBidi" w:eastAsia="Times New Roman" w:hAnsiTheme="majorBidi"/>
                <w:noProof/>
                <w:sz w:val="20"/>
                <w:szCs w:val="20"/>
              </w:rPr>
              <w:t>d.</w:t>
            </w:r>
            <w:r w:rsidRPr="00C05ED3">
              <w:rPr>
                <w:noProof/>
                <w:sz w:val="20"/>
                <w:szCs w:val="20"/>
              </w:rPr>
              <w:tab/>
            </w:r>
            <w:r w:rsidRPr="00C05ED3">
              <w:rPr>
                <w:rStyle w:val="Hyperlink"/>
                <w:rFonts w:asciiTheme="majorBidi" w:eastAsia="Times New Roman" w:hAnsiTheme="majorBidi"/>
                <w:noProof/>
                <w:sz w:val="20"/>
                <w:szCs w:val="20"/>
              </w:rPr>
              <w:t>Revenue breakdown</w:t>
            </w:r>
            <w:r w:rsidRPr="00C05ED3">
              <w:rPr>
                <w:noProof/>
                <w:webHidden/>
                <w:sz w:val="20"/>
                <w:szCs w:val="20"/>
              </w:rPr>
              <w:tab/>
            </w:r>
            <w:r w:rsidRPr="00C05ED3">
              <w:rPr>
                <w:noProof/>
                <w:webHidden/>
                <w:sz w:val="20"/>
                <w:szCs w:val="20"/>
              </w:rPr>
              <w:fldChar w:fldCharType="begin"/>
            </w:r>
            <w:r w:rsidRPr="00C05ED3">
              <w:rPr>
                <w:noProof/>
                <w:webHidden/>
                <w:sz w:val="20"/>
                <w:szCs w:val="20"/>
              </w:rPr>
              <w:instrText xml:space="preserve"> PAGEREF _Toc165748235 \h </w:instrText>
            </w:r>
            <w:r w:rsidRPr="00C05ED3">
              <w:rPr>
                <w:noProof/>
                <w:webHidden/>
                <w:sz w:val="20"/>
                <w:szCs w:val="20"/>
              </w:rPr>
            </w:r>
            <w:r w:rsidRPr="00C05ED3">
              <w:rPr>
                <w:noProof/>
                <w:webHidden/>
                <w:sz w:val="20"/>
                <w:szCs w:val="20"/>
              </w:rPr>
              <w:fldChar w:fldCharType="separate"/>
            </w:r>
            <w:r w:rsidR="00503639">
              <w:rPr>
                <w:noProof/>
                <w:webHidden/>
                <w:sz w:val="20"/>
                <w:szCs w:val="20"/>
              </w:rPr>
              <w:t>20</w:t>
            </w:r>
            <w:r w:rsidRPr="00C05ED3">
              <w:rPr>
                <w:noProof/>
                <w:webHidden/>
                <w:sz w:val="20"/>
                <w:szCs w:val="20"/>
              </w:rPr>
              <w:fldChar w:fldCharType="end"/>
            </w:r>
          </w:hyperlink>
        </w:p>
        <w:p w14:paraId="08B48C01" w14:textId="67B56F3A" w:rsidR="0000192C" w:rsidRPr="00C05ED3" w:rsidRDefault="00C05ED3" w:rsidP="00C05ED3">
          <w:r w:rsidRPr="00C05ED3">
            <w:rPr>
              <w:b/>
              <w:bCs/>
              <w:noProof/>
              <w:sz w:val="20"/>
              <w:szCs w:val="20"/>
            </w:rPr>
            <w:fldChar w:fldCharType="end"/>
          </w:r>
        </w:p>
      </w:sdtContent>
    </w:sdt>
    <w:p w14:paraId="7244EC4E" w14:textId="42523206" w:rsidR="0000192C" w:rsidRPr="00C05ED3" w:rsidRDefault="0000192C" w:rsidP="001546B0">
      <w:pPr>
        <w:pStyle w:val="Heading1"/>
        <w:numPr>
          <w:ilvl w:val="0"/>
          <w:numId w:val="5"/>
        </w:numPr>
        <w:spacing w:line="480" w:lineRule="auto"/>
        <w:jc w:val="both"/>
        <w:rPr>
          <w:rFonts w:asciiTheme="majorBidi" w:eastAsia="Times New Roman" w:hAnsiTheme="majorBidi"/>
        </w:rPr>
      </w:pPr>
      <w:bookmarkStart w:id="0" w:name="_Toc165748203"/>
      <w:r w:rsidRPr="00C05ED3">
        <w:rPr>
          <w:rFonts w:asciiTheme="majorBidi" w:eastAsia="Times New Roman" w:hAnsiTheme="majorBidi"/>
        </w:rPr>
        <w:lastRenderedPageBreak/>
        <w:t>EXECUTIVE SUMMARY</w:t>
      </w:r>
      <w:bookmarkEnd w:id="0"/>
    </w:p>
    <w:p w14:paraId="79721B5E" w14:textId="5D776D71"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1" w:name="_Toc165748204"/>
      <w:r w:rsidRPr="00C05ED3">
        <w:rPr>
          <w:rFonts w:asciiTheme="majorBidi" w:eastAsia="Times New Roman" w:hAnsiTheme="majorBidi"/>
          <w:sz w:val="32"/>
          <w:szCs w:val="32"/>
        </w:rPr>
        <w:t>Brief Summary of Plan</w:t>
      </w:r>
      <w:bookmarkEnd w:id="1"/>
    </w:p>
    <w:p w14:paraId="720688D1" w14:textId="77777777" w:rsidR="00C05ED3" w:rsidRPr="00C05ED3" w:rsidRDefault="00C05ED3" w:rsidP="001546B0">
      <w:pPr>
        <w:jc w:val="both"/>
        <w:rPr>
          <w:rFonts w:asciiTheme="majorBidi" w:hAnsiTheme="majorBidi" w:cstheme="majorBidi"/>
          <w:sz w:val="24"/>
          <w:szCs w:val="24"/>
        </w:rPr>
      </w:pPr>
      <w:proofErr w:type="spellStart"/>
      <w:r w:rsidRPr="00C05ED3">
        <w:rPr>
          <w:rFonts w:asciiTheme="majorBidi" w:hAnsiTheme="majorBidi" w:cstheme="majorBidi"/>
          <w:sz w:val="24"/>
          <w:szCs w:val="24"/>
        </w:rPr>
        <w:t>BlueWave</w:t>
      </w:r>
      <w:proofErr w:type="spellEnd"/>
      <w:r w:rsidRPr="00C05ED3">
        <w:rPr>
          <w:rFonts w:asciiTheme="majorBidi" w:hAnsiTheme="majorBidi" w:cstheme="majorBidi"/>
          <w:sz w:val="24"/>
          <w:szCs w:val="24"/>
        </w:rPr>
        <w:t xml:space="preserve"> is an innovative startup that leverages cutting-edge artificial intelligence to transform the landscape of financial analysis. Our core product, the </w:t>
      </w:r>
      <w:proofErr w:type="spellStart"/>
      <w:r w:rsidRPr="00C05ED3">
        <w:rPr>
          <w:rFonts w:asciiTheme="majorBidi" w:hAnsiTheme="majorBidi" w:cstheme="majorBidi"/>
          <w:sz w:val="24"/>
          <w:szCs w:val="24"/>
        </w:rPr>
        <w:t>BlueWave</w:t>
      </w:r>
      <w:proofErr w:type="spellEnd"/>
      <w:r w:rsidRPr="00C05ED3">
        <w:rPr>
          <w:rFonts w:asciiTheme="majorBidi" w:hAnsiTheme="majorBidi" w:cstheme="majorBidi"/>
          <w:sz w:val="24"/>
          <w:szCs w:val="24"/>
        </w:rPr>
        <w:t xml:space="preserve"> app, uses advanced predictive algorithms to offer precise stock price forecasts. This tool is designed to support financial analysts by providing them with powerful insights that enable more accurate and timely investment decisions.</w:t>
      </w:r>
    </w:p>
    <w:p w14:paraId="7FBBAF69" w14:textId="77777777" w:rsidR="00C05ED3" w:rsidRPr="00C05ED3" w:rsidRDefault="00C05ED3" w:rsidP="001546B0">
      <w:pPr>
        <w:jc w:val="both"/>
        <w:rPr>
          <w:rFonts w:asciiTheme="majorBidi" w:hAnsiTheme="majorBidi" w:cstheme="majorBidi"/>
          <w:sz w:val="24"/>
          <w:szCs w:val="24"/>
        </w:rPr>
      </w:pPr>
    </w:p>
    <w:p w14:paraId="5E454827" w14:textId="77777777" w:rsidR="00C05ED3" w:rsidRPr="00C05ED3" w:rsidRDefault="00C05ED3" w:rsidP="001546B0">
      <w:pPr>
        <w:jc w:val="both"/>
        <w:rPr>
          <w:rFonts w:asciiTheme="majorBidi" w:hAnsiTheme="majorBidi" w:cstheme="majorBidi"/>
          <w:sz w:val="24"/>
          <w:szCs w:val="24"/>
        </w:rPr>
      </w:pPr>
      <w:r w:rsidRPr="00C05ED3">
        <w:rPr>
          <w:rFonts w:asciiTheme="majorBidi" w:hAnsiTheme="majorBidi" w:cstheme="majorBidi"/>
          <w:sz w:val="24"/>
          <w:szCs w:val="24"/>
        </w:rPr>
        <w:t xml:space="preserve">Our application stands out in the financial technology market due to its unique blend of user-friendliness and powerful analytical tools. By integrating real-time data processing with machine learning techniques, </w:t>
      </w:r>
      <w:proofErr w:type="spellStart"/>
      <w:r w:rsidRPr="00C05ED3">
        <w:rPr>
          <w:rFonts w:asciiTheme="majorBidi" w:hAnsiTheme="majorBidi" w:cstheme="majorBidi"/>
          <w:sz w:val="24"/>
          <w:szCs w:val="24"/>
        </w:rPr>
        <w:t>BlueWave</w:t>
      </w:r>
      <w:proofErr w:type="spellEnd"/>
      <w:r w:rsidRPr="00C05ED3">
        <w:rPr>
          <w:rFonts w:asciiTheme="majorBidi" w:hAnsiTheme="majorBidi" w:cstheme="majorBidi"/>
          <w:sz w:val="24"/>
          <w:szCs w:val="24"/>
        </w:rPr>
        <w:t xml:space="preserve"> delivers predictions that not only identify potential market movements but also provide risk assessments tailored to individual user profiles and portfolios.</w:t>
      </w:r>
    </w:p>
    <w:p w14:paraId="22EDE77F" w14:textId="77777777" w:rsidR="00C05ED3" w:rsidRPr="00C05ED3" w:rsidRDefault="00C05ED3" w:rsidP="001546B0">
      <w:pPr>
        <w:jc w:val="both"/>
        <w:rPr>
          <w:rFonts w:asciiTheme="majorBidi" w:hAnsiTheme="majorBidi" w:cstheme="majorBidi"/>
          <w:sz w:val="24"/>
          <w:szCs w:val="24"/>
        </w:rPr>
      </w:pPr>
    </w:p>
    <w:p w14:paraId="1BD6B91F" w14:textId="77777777" w:rsidR="00C05ED3" w:rsidRPr="00C05ED3" w:rsidRDefault="00C05ED3" w:rsidP="001546B0">
      <w:pPr>
        <w:jc w:val="both"/>
        <w:rPr>
          <w:rFonts w:asciiTheme="majorBidi" w:hAnsiTheme="majorBidi" w:cstheme="majorBidi"/>
          <w:sz w:val="24"/>
          <w:szCs w:val="24"/>
        </w:rPr>
      </w:pPr>
      <w:r w:rsidRPr="00C05ED3">
        <w:rPr>
          <w:rFonts w:asciiTheme="majorBidi" w:hAnsiTheme="majorBidi" w:cstheme="majorBidi"/>
          <w:sz w:val="24"/>
          <w:szCs w:val="24"/>
        </w:rPr>
        <w:t xml:space="preserve">The plan for </w:t>
      </w:r>
      <w:proofErr w:type="spellStart"/>
      <w:r w:rsidRPr="00C05ED3">
        <w:rPr>
          <w:rFonts w:asciiTheme="majorBidi" w:hAnsiTheme="majorBidi" w:cstheme="majorBidi"/>
          <w:sz w:val="24"/>
          <w:szCs w:val="24"/>
        </w:rPr>
        <w:t>BlueWave</w:t>
      </w:r>
      <w:proofErr w:type="spellEnd"/>
      <w:r w:rsidRPr="00C05ED3">
        <w:rPr>
          <w:rFonts w:asciiTheme="majorBidi" w:hAnsiTheme="majorBidi" w:cstheme="majorBidi"/>
          <w:sz w:val="24"/>
          <w:szCs w:val="24"/>
        </w:rPr>
        <w:t xml:space="preserve"> encompasses several key phases:</w:t>
      </w:r>
    </w:p>
    <w:p w14:paraId="1788A6C4" w14:textId="77777777" w:rsidR="00C05ED3" w:rsidRPr="00C05ED3" w:rsidRDefault="00C05ED3" w:rsidP="001546B0">
      <w:pPr>
        <w:jc w:val="both"/>
        <w:rPr>
          <w:rFonts w:asciiTheme="majorBidi" w:hAnsiTheme="majorBidi" w:cstheme="majorBidi"/>
          <w:sz w:val="24"/>
          <w:szCs w:val="24"/>
        </w:rPr>
      </w:pPr>
    </w:p>
    <w:p w14:paraId="70727222" w14:textId="77777777" w:rsidR="00C05ED3" w:rsidRPr="00C05ED3" w:rsidRDefault="00C05ED3" w:rsidP="001546B0">
      <w:pPr>
        <w:pStyle w:val="ListParagraph"/>
        <w:numPr>
          <w:ilvl w:val="0"/>
          <w:numId w:val="6"/>
        </w:numPr>
        <w:jc w:val="both"/>
        <w:rPr>
          <w:rFonts w:asciiTheme="majorBidi" w:hAnsiTheme="majorBidi" w:cstheme="majorBidi"/>
          <w:sz w:val="24"/>
          <w:szCs w:val="24"/>
        </w:rPr>
      </w:pPr>
      <w:r w:rsidRPr="00C05ED3">
        <w:rPr>
          <w:rFonts w:asciiTheme="majorBidi" w:hAnsiTheme="majorBidi" w:cstheme="majorBidi"/>
          <w:sz w:val="24"/>
          <w:szCs w:val="24"/>
        </w:rPr>
        <w:t>Development Phase: Building the core technology, including refining our AI algorithms and developing the initial app interface.</w:t>
      </w:r>
    </w:p>
    <w:p w14:paraId="719186BF" w14:textId="77777777" w:rsidR="00C05ED3" w:rsidRPr="00C05ED3" w:rsidRDefault="00C05ED3" w:rsidP="001546B0">
      <w:pPr>
        <w:pStyle w:val="ListParagraph"/>
        <w:numPr>
          <w:ilvl w:val="0"/>
          <w:numId w:val="6"/>
        </w:numPr>
        <w:jc w:val="both"/>
        <w:rPr>
          <w:rFonts w:asciiTheme="majorBidi" w:hAnsiTheme="majorBidi" w:cstheme="majorBidi"/>
          <w:sz w:val="24"/>
          <w:szCs w:val="24"/>
        </w:rPr>
      </w:pPr>
      <w:r w:rsidRPr="00C05ED3">
        <w:rPr>
          <w:rFonts w:asciiTheme="majorBidi" w:hAnsiTheme="majorBidi" w:cstheme="majorBidi"/>
          <w:sz w:val="24"/>
          <w:szCs w:val="24"/>
        </w:rPr>
        <w:t>Testing and Optimization Phase: Conducting rigorous testing with a select group of financial analysts to gather feedback and ensure the tool meets industry needs.</w:t>
      </w:r>
    </w:p>
    <w:p w14:paraId="76EB4C16" w14:textId="77777777" w:rsidR="00C05ED3" w:rsidRPr="00C05ED3" w:rsidRDefault="00C05ED3" w:rsidP="001546B0">
      <w:pPr>
        <w:pStyle w:val="ListParagraph"/>
        <w:numPr>
          <w:ilvl w:val="0"/>
          <w:numId w:val="6"/>
        </w:numPr>
        <w:jc w:val="both"/>
        <w:rPr>
          <w:rFonts w:asciiTheme="majorBidi" w:hAnsiTheme="majorBidi" w:cstheme="majorBidi"/>
          <w:sz w:val="24"/>
          <w:szCs w:val="24"/>
        </w:rPr>
      </w:pPr>
      <w:r w:rsidRPr="00C05ED3">
        <w:rPr>
          <w:rFonts w:asciiTheme="majorBidi" w:hAnsiTheme="majorBidi" w:cstheme="majorBidi"/>
          <w:sz w:val="24"/>
          <w:szCs w:val="24"/>
        </w:rPr>
        <w:t>Launch Phase: Officially releasing the app to the broader market with full functionality and support.</w:t>
      </w:r>
    </w:p>
    <w:p w14:paraId="3BD2EE30" w14:textId="77777777" w:rsidR="00C05ED3" w:rsidRPr="00C05ED3" w:rsidRDefault="00C05ED3" w:rsidP="001546B0">
      <w:pPr>
        <w:pStyle w:val="ListParagraph"/>
        <w:numPr>
          <w:ilvl w:val="0"/>
          <w:numId w:val="6"/>
        </w:numPr>
        <w:jc w:val="both"/>
        <w:rPr>
          <w:rFonts w:asciiTheme="majorBidi" w:hAnsiTheme="majorBidi" w:cstheme="majorBidi"/>
          <w:sz w:val="24"/>
          <w:szCs w:val="24"/>
        </w:rPr>
      </w:pPr>
      <w:r w:rsidRPr="00C05ED3">
        <w:rPr>
          <w:rFonts w:asciiTheme="majorBidi" w:hAnsiTheme="majorBidi" w:cstheme="majorBidi"/>
          <w:sz w:val="24"/>
          <w:szCs w:val="24"/>
        </w:rPr>
        <w:t>Growth and Expansion Phase: Expanding our market reach through strategic partnerships, continuous product enhancements, and scaling our operations to support a growing user base.</w:t>
      </w:r>
    </w:p>
    <w:p w14:paraId="49AE815C" w14:textId="29E21D08" w:rsidR="00562A11" w:rsidRDefault="00C05ED3" w:rsidP="001546B0">
      <w:pPr>
        <w:jc w:val="both"/>
        <w:rPr>
          <w:rFonts w:asciiTheme="majorBidi" w:hAnsiTheme="majorBidi" w:cstheme="majorBidi"/>
          <w:sz w:val="24"/>
          <w:szCs w:val="24"/>
        </w:rPr>
      </w:pPr>
      <w:r w:rsidRPr="00C05ED3">
        <w:rPr>
          <w:rFonts w:asciiTheme="majorBidi" w:hAnsiTheme="majorBidi" w:cstheme="majorBidi"/>
          <w:sz w:val="24"/>
          <w:szCs w:val="24"/>
        </w:rPr>
        <w:t xml:space="preserve">Our goal is to establish </w:t>
      </w:r>
      <w:proofErr w:type="spellStart"/>
      <w:r w:rsidRPr="00C05ED3">
        <w:rPr>
          <w:rFonts w:asciiTheme="majorBidi" w:hAnsiTheme="majorBidi" w:cstheme="majorBidi"/>
          <w:sz w:val="24"/>
          <w:szCs w:val="24"/>
        </w:rPr>
        <w:t>BlueWave</w:t>
      </w:r>
      <w:proofErr w:type="spellEnd"/>
      <w:r w:rsidRPr="00C05ED3">
        <w:rPr>
          <w:rFonts w:asciiTheme="majorBidi" w:hAnsiTheme="majorBidi" w:cstheme="majorBidi"/>
          <w:sz w:val="24"/>
          <w:szCs w:val="24"/>
        </w:rPr>
        <w:t xml:space="preserve"> as a leader in AI-driven financial analysis tools, setting new standards for accuracy and user engagement in the stock forecasting domain. Through our innovative approach, we aim to empower financial professionals with unprecedented analytical capabilities, making complex market predictions both accessible and actionable.</w:t>
      </w:r>
    </w:p>
    <w:p w14:paraId="628088DB" w14:textId="77777777" w:rsidR="00562A11" w:rsidRDefault="00562A11" w:rsidP="001546B0">
      <w:pPr>
        <w:jc w:val="both"/>
        <w:rPr>
          <w:rFonts w:asciiTheme="majorBidi" w:hAnsiTheme="majorBidi" w:cstheme="majorBidi"/>
          <w:sz w:val="24"/>
          <w:szCs w:val="24"/>
        </w:rPr>
      </w:pPr>
      <w:r>
        <w:rPr>
          <w:rFonts w:asciiTheme="majorBidi" w:hAnsiTheme="majorBidi" w:cstheme="majorBidi"/>
          <w:sz w:val="24"/>
          <w:szCs w:val="24"/>
        </w:rPr>
        <w:br w:type="page"/>
      </w:r>
    </w:p>
    <w:p w14:paraId="0C725980" w14:textId="6B53994A"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2" w:name="_Toc165748205"/>
      <w:r w:rsidRPr="00C05ED3">
        <w:rPr>
          <w:rFonts w:asciiTheme="majorBidi" w:eastAsia="Times New Roman" w:hAnsiTheme="majorBidi"/>
          <w:sz w:val="32"/>
          <w:szCs w:val="32"/>
        </w:rPr>
        <w:lastRenderedPageBreak/>
        <w:t>Major Objectives</w:t>
      </w:r>
      <w:bookmarkEnd w:id="2"/>
    </w:p>
    <w:p w14:paraId="37B40164" w14:textId="2840CB3D" w:rsidR="00C05ED3" w:rsidRPr="00562A11" w:rsidRDefault="00C05ED3" w:rsidP="001546B0">
      <w:pPr>
        <w:pStyle w:val="ListParagraph"/>
        <w:numPr>
          <w:ilvl w:val="0"/>
          <w:numId w:val="7"/>
        </w:numPr>
        <w:jc w:val="both"/>
        <w:rPr>
          <w:rFonts w:asciiTheme="majorBidi" w:hAnsiTheme="majorBidi" w:cstheme="majorBidi"/>
          <w:sz w:val="24"/>
          <w:szCs w:val="24"/>
        </w:rPr>
      </w:pPr>
      <w:r w:rsidRPr="00562A11">
        <w:rPr>
          <w:rFonts w:asciiTheme="majorBidi" w:hAnsiTheme="majorBidi" w:cstheme="majorBidi"/>
          <w:sz w:val="24"/>
          <w:szCs w:val="24"/>
        </w:rPr>
        <w:t xml:space="preserve">Product Launch: Successfully develop and launch the </w:t>
      </w:r>
      <w:proofErr w:type="spellStart"/>
      <w:r w:rsidRPr="00562A11">
        <w:rPr>
          <w:rFonts w:asciiTheme="majorBidi" w:hAnsiTheme="majorBidi" w:cstheme="majorBidi"/>
          <w:sz w:val="24"/>
          <w:szCs w:val="24"/>
        </w:rPr>
        <w:t>BlueWave</w:t>
      </w:r>
      <w:proofErr w:type="spellEnd"/>
      <w:r w:rsidRPr="00562A11">
        <w:rPr>
          <w:rFonts w:asciiTheme="majorBidi" w:hAnsiTheme="majorBidi" w:cstheme="majorBidi"/>
          <w:sz w:val="24"/>
          <w:szCs w:val="24"/>
        </w:rPr>
        <w:t xml:space="preserve"> app by the fourth quarter of 2024. The initial launch will focus on core functionalities including real-time stock price forecasting, risk assessment, and market trend analysis. This objective includes completing all software development, beta testing with target users, and establishing the necessary infrastructure for customer support and operations.</w:t>
      </w:r>
    </w:p>
    <w:p w14:paraId="728AB262" w14:textId="780F284D" w:rsidR="00C05ED3" w:rsidRPr="00562A11" w:rsidRDefault="00C05ED3" w:rsidP="001546B0">
      <w:pPr>
        <w:pStyle w:val="ListParagraph"/>
        <w:numPr>
          <w:ilvl w:val="0"/>
          <w:numId w:val="7"/>
        </w:numPr>
        <w:jc w:val="both"/>
        <w:rPr>
          <w:rFonts w:asciiTheme="majorBidi" w:hAnsiTheme="majorBidi" w:cstheme="majorBidi"/>
          <w:sz w:val="24"/>
          <w:szCs w:val="24"/>
        </w:rPr>
      </w:pPr>
      <w:r w:rsidRPr="00562A11">
        <w:rPr>
          <w:rFonts w:asciiTheme="majorBidi" w:hAnsiTheme="majorBidi" w:cstheme="majorBidi"/>
          <w:sz w:val="24"/>
          <w:szCs w:val="24"/>
        </w:rPr>
        <w:t>Market Penetration: Achieve a user base of over 5,000 financial analysts by the end of 2025. This goal will be pursued through targeted marketing strategies, partnerships with financial institutions, and participation in industry conferences and events to raise awareness and credibility within the financial community.</w:t>
      </w:r>
    </w:p>
    <w:p w14:paraId="2E6DB4A9" w14:textId="7889FDA4" w:rsidR="00C05ED3" w:rsidRPr="00562A11" w:rsidRDefault="00C05ED3" w:rsidP="001546B0">
      <w:pPr>
        <w:pStyle w:val="ListParagraph"/>
        <w:numPr>
          <w:ilvl w:val="0"/>
          <w:numId w:val="7"/>
        </w:numPr>
        <w:jc w:val="both"/>
        <w:rPr>
          <w:rFonts w:asciiTheme="majorBidi" w:hAnsiTheme="majorBidi" w:cstheme="majorBidi"/>
          <w:sz w:val="24"/>
          <w:szCs w:val="24"/>
        </w:rPr>
      </w:pPr>
      <w:r w:rsidRPr="00562A11">
        <w:rPr>
          <w:rFonts w:asciiTheme="majorBidi" w:hAnsiTheme="majorBidi" w:cstheme="majorBidi"/>
          <w:sz w:val="24"/>
          <w:szCs w:val="24"/>
        </w:rPr>
        <w:t xml:space="preserve">Strategic Partnerships: Form at least five strategic partnerships with major financial institutions and analytics firms within two years of launch. These partnerships will provide mutual benefits, including expanded market access for </w:t>
      </w:r>
      <w:proofErr w:type="spellStart"/>
      <w:r w:rsidRPr="00562A11">
        <w:rPr>
          <w:rFonts w:asciiTheme="majorBidi" w:hAnsiTheme="majorBidi" w:cstheme="majorBidi"/>
          <w:sz w:val="24"/>
          <w:szCs w:val="24"/>
        </w:rPr>
        <w:t>BlueWave</w:t>
      </w:r>
      <w:proofErr w:type="spellEnd"/>
      <w:r w:rsidRPr="00562A11">
        <w:rPr>
          <w:rFonts w:asciiTheme="majorBidi" w:hAnsiTheme="majorBidi" w:cstheme="majorBidi"/>
          <w:sz w:val="24"/>
          <w:szCs w:val="24"/>
        </w:rPr>
        <w:t xml:space="preserve"> and enhanced analytical tools for the partners, leveraging our AI capabilities to improve their decision-making processes.</w:t>
      </w:r>
    </w:p>
    <w:p w14:paraId="5C784CB5" w14:textId="60D47D87" w:rsidR="00C05ED3" w:rsidRPr="00562A11" w:rsidRDefault="00C05ED3" w:rsidP="001546B0">
      <w:pPr>
        <w:pStyle w:val="ListParagraph"/>
        <w:numPr>
          <w:ilvl w:val="0"/>
          <w:numId w:val="7"/>
        </w:numPr>
        <w:jc w:val="both"/>
        <w:rPr>
          <w:rFonts w:asciiTheme="majorBidi" w:hAnsiTheme="majorBidi" w:cstheme="majorBidi"/>
          <w:sz w:val="24"/>
          <w:szCs w:val="24"/>
        </w:rPr>
      </w:pPr>
      <w:r w:rsidRPr="00562A11">
        <w:rPr>
          <w:rFonts w:asciiTheme="majorBidi" w:hAnsiTheme="majorBidi" w:cstheme="majorBidi"/>
          <w:sz w:val="24"/>
          <w:szCs w:val="24"/>
        </w:rPr>
        <w:t>Continuous Product Improvement: Commit to ongoing enhancement of the AI algorithms and user interface based on user feedback and advancements in AI technology. The objective is to release updated versions of the app semi-annually to incorporate new features and improvements that address the evolving needs of financial analysts.</w:t>
      </w:r>
    </w:p>
    <w:p w14:paraId="06821625" w14:textId="52E0951C" w:rsidR="00C05ED3" w:rsidRPr="00562A11" w:rsidRDefault="00C05ED3" w:rsidP="001546B0">
      <w:pPr>
        <w:pStyle w:val="ListParagraph"/>
        <w:numPr>
          <w:ilvl w:val="0"/>
          <w:numId w:val="7"/>
        </w:numPr>
        <w:jc w:val="both"/>
        <w:rPr>
          <w:rFonts w:asciiTheme="majorBidi" w:hAnsiTheme="majorBidi" w:cstheme="majorBidi"/>
          <w:sz w:val="24"/>
          <w:szCs w:val="24"/>
        </w:rPr>
      </w:pPr>
      <w:r w:rsidRPr="00562A11">
        <w:rPr>
          <w:rFonts w:asciiTheme="majorBidi" w:hAnsiTheme="majorBidi" w:cstheme="majorBidi"/>
          <w:sz w:val="24"/>
          <w:szCs w:val="24"/>
        </w:rPr>
        <w:t xml:space="preserve">Financial Stability: Reach profitability by the end of the </w:t>
      </w:r>
      <w:proofErr w:type="gramStart"/>
      <w:r w:rsidRPr="00562A11">
        <w:rPr>
          <w:rFonts w:asciiTheme="majorBidi" w:hAnsiTheme="majorBidi" w:cstheme="majorBidi"/>
          <w:sz w:val="24"/>
          <w:szCs w:val="24"/>
        </w:rPr>
        <w:t>third year</w:t>
      </w:r>
      <w:proofErr w:type="gramEnd"/>
      <w:r w:rsidRPr="00562A11">
        <w:rPr>
          <w:rFonts w:asciiTheme="majorBidi" w:hAnsiTheme="majorBidi" w:cstheme="majorBidi"/>
          <w:sz w:val="24"/>
          <w:szCs w:val="24"/>
        </w:rPr>
        <w:t xml:space="preserve"> post-launch, supported by a scalable business model and controlled operational costs. This includes optimizing our cost structure and enhancing revenue streams through premium features and subscription models tailored to different user needs.</w:t>
      </w:r>
    </w:p>
    <w:p w14:paraId="012CA712" w14:textId="7C08096E" w:rsidR="00562A11" w:rsidRDefault="00C05ED3" w:rsidP="001546B0">
      <w:pPr>
        <w:pStyle w:val="ListParagraph"/>
        <w:numPr>
          <w:ilvl w:val="0"/>
          <w:numId w:val="7"/>
        </w:numPr>
        <w:jc w:val="both"/>
        <w:rPr>
          <w:rFonts w:asciiTheme="majorBidi" w:hAnsiTheme="majorBidi" w:cstheme="majorBidi"/>
          <w:sz w:val="24"/>
          <w:szCs w:val="24"/>
        </w:rPr>
      </w:pPr>
      <w:r w:rsidRPr="00562A11">
        <w:rPr>
          <w:rFonts w:asciiTheme="majorBidi" w:hAnsiTheme="majorBidi" w:cstheme="majorBidi"/>
          <w:sz w:val="24"/>
          <w:szCs w:val="24"/>
        </w:rPr>
        <w:t xml:space="preserve">Leadership in Innovation: Establish </w:t>
      </w:r>
      <w:proofErr w:type="spellStart"/>
      <w:r w:rsidRPr="00562A11">
        <w:rPr>
          <w:rFonts w:asciiTheme="majorBidi" w:hAnsiTheme="majorBidi" w:cstheme="majorBidi"/>
          <w:sz w:val="24"/>
          <w:szCs w:val="24"/>
        </w:rPr>
        <w:t>BlueWave</w:t>
      </w:r>
      <w:proofErr w:type="spellEnd"/>
      <w:r w:rsidRPr="00562A11">
        <w:rPr>
          <w:rFonts w:asciiTheme="majorBidi" w:hAnsiTheme="majorBidi" w:cstheme="majorBidi"/>
          <w:sz w:val="24"/>
          <w:szCs w:val="24"/>
        </w:rPr>
        <w:t xml:space="preserve"> as a thought leader in AI-driven financial analysis by contributing to industry discussions, publishing white papers, and participating in panel discussions. This will enhance our reputation and establish our brand as synonymous with innovation and quality in financial technologies</w:t>
      </w:r>
      <w:r w:rsidR="00562A11">
        <w:rPr>
          <w:rFonts w:asciiTheme="majorBidi" w:hAnsiTheme="majorBidi" w:cstheme="majorBidi"/>
          <w:sz w:val="24"/>
          <w:szCs w:val="24"/>
        </w:rPr>
        <w:t>.</w:t>
      </w:r>
    </w:p>
    <w:p w14:paraId="3E1D1053" w14:textId="2F7DAC25" w:rsidR="00C05ED3" w:rsidRPr="00562A11" w:rsidRDefault="00562A11" w:rsidP="001546B0">
      <w:pPr>
        <w:jc w:val="both"/>
        <w:rPr>
          <w:rFonts w:asciiTheme="majorBidi" w:hAnsiTheme="majorBidi" w:cstheme="majorBidi"/>
          <w:sz w:val="24"/>
          <w:szCs w:val="24"/>
        </w:rPr>
      </w:pPr>
      <w:r>
        <w:rPr>
          <w:rFonts w:asciiTheme="majorBidi" w:hAnsiTheme="majorBidi" w:cstheme="majorBidi"/>
          <w:sz w:val="24"/>
          <w:szCs w:val="24"/>
        </w:rPr>
        <w:br w:type="page"/>
      </w:r>
    </w:p>
    <w:p w14:paraId="4CAF2702" w14:textId="2CD6E627"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3" w:name="_Toc165748206"/>
      <w:r w:rsidRPr="00C05ED3">
        <w:rPr>
          <w:rFonts w:asciiTheme="majorBidi" w:eastAsia="Times New Roman" w:hAnsiTheme="majorBidi"/>
          <w:sz w:val="32"/>
          <w:szCs w:val="32"/>
        </w:rPr>
        <w:lastRenderedPageBreak/>
        <w:t>Financial Projections</w:t>
      </w:r>
      <w:bookmarkEnd w:id="3"/>
    </w:p>
    <w:p w14:paraId="498D1091" w14:textId="434B746F" w:rsidR="00562A11" w:rsidRPr="00562A11" w:rsidRDefault="00562A11" w:rsidP="001546B0">
      <w:pPr>
        <w:pStyle w:val="ListParagraph"/>
        <w:numPr>
          <w:ilvl w:val="0"/>
          <w:numId w:val="8"/>
        </w:numPr>
        <w:jc w:val="both"/>
        <w:rPr>
          <w:rFonts w:asciiTheme="majorBidi" w:hAnsiTheme="majorBidi" w:cstheme="majorBidi"/>
          <w:sz w:val="24"/>
          <w:szCs w:val="24"/>
        </w:rPr>
      </w:pPr>
      <w:r w:rsidRPr="00562A11">
        <w:rPr>
          <w:rFonts w:asciiTheme="majorBidi" w:hAnsiTheme="majorBidi" w:cstheme="majorBidi"/>
          <w:sz w:val="24"/>
          <w:szCs w:val="24"/>
        </w:rPr>
        <w:t>Revenue Growth:</w:t>
      </w:r>
    </w:p>
    <w:p w14:paraId="43C15B60"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Year 1: Target $200,000 from subscriptions and early partnerships.</w:t>
      </w:r>
    </w:p>
    <w:p w14:paraId="6BDB3D66"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Year 2: Increase to $600,000 via expanded features and deeper market penetration.</w:t>
      </w:r>
    </w:p>
    <w:p w14:paraId="54CF75DA"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Year 3: Project to hit $1 million through global expansion and product diversification.</w:t>
      </w:r>
    </w:p>
    <w:p w14:paraId="4A84B751" w14:textId="4ECEFEEA" w:rsidR="00562A11" w:rsidRPr="00562A11" w:rsidRDefault="00562A11" w:rsidP="001546B0">
      <w:pPr>
        <w:pStyle w:val="ListParagraph"/>
        <w:numPr>
          <w:ilvl w:val="0"/>
          <w:numId w:val="8"/>
        </w:numPr>
        <w:jc w:val="both"/>
        <w:rPr>
          <w:rFonts w:asciiTheme="majorBidi" w:hAnsiTheme="majorBidi" w:cstheme="majorBidi"/>
          <w:sz w:val="24"/>
          <w:szCs w:val="24"/>
        </w:rPr>
      </w:pPr>
      <w:r w:rsidRPr="00562A11">
        <w:rPr>
          <w:rFonts w:asciiTheme="majorBidi" w:hAnsiTheme="majorBidi" w:cstheme="majorBidi"/>
          <w:sz w:val="24"/>
          <w:szCs w:val="24"/>
        </w:rPr>
        <w:t>Profitability:</w:t>
      </w:r>
    </w:p>
    <w:p w14:paraId="60797A83"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Break-Even Point: Expected by the end of Year 2.</w:t>
      </w:r>
    </w:p>
    <w:p w14:paraId="2F5DD67F"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Year 3 Profit Margins: Aim for a 25% net profit margin from operational efficiencies and higher-margin contracts.</w:t>
      </w:r>
    </w:p>
    <w:p w14:paraId="517F1B03" w14:textId="49A93A59" w:rsidR="00562A11" w:rsidRPr="00562A11" w:rsidRDefault="00562A11" w:rsidP="001546B0">
      <w:pPr>
        <w:pStyle w:val="ListParagraph"/>
        <w:numPr>
          <w:ilvl w:val="0"/>
          <w:numId w:val="8"/>
        </w:numPr>
        <w:jc w:val="both"/>
        <w:rPr>
          <w:rFonts w:asciiTheme="majorBidi" w:hAnsiTheme="majorBidi" w:cstheme="majorBidi"/>
          <w:sz w:val="24"/>
          <w:szCs w:val="24"/>
        </w:rPr>
      </w:pPr>
      <w:r w:rsidRPr="00562A11">
        <w:rPr>
          <w:rFonts w:asciiTheme="majorBidi" w:hAnsiTheme="majorBidi" w:cstheme="majorBidi"/>
          <w:sz w:val="24"/>
          <w:szCs w:val="24"/>
        </w:rPr>
        <w:t>Investment Requirements:</w:t>
      </w:r>
    </w:p>
    <w:p w14:paraId="143C1749"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Initial Funding: $500,000 needed for development, marketing, and operations.</w:t>
      </w:r>
    </w:p>
    <w:p w14:paraId="60561326"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Use of Funds: 50% for product development, 30% for marketing, 20% for operational costs.</w:t>
      </w:r>
    </w:p>
    <w:p w14:paraId="11DA4AAE" w14:textId="6FE5A7DA" w:rsidR="00562A11" w:rsidRPr="00562A11" w:rsidRDefault="00562A11" w:rsidP="001546B0">
      <w:pPr>
        <w:pStyle w:val="ListParagraph"/>
        <w:numPr>
          <w:ilvl w:val="0"/>
          <w:numId w:val="8"/>
        </w:numPr>
        <w:jc w:val="both"/>
        <w:rPr>
          <w:rFonts w:asciiTheme="majorBidi" w:hAnsiTheme="majorBidi" w:cstheme="majorBidi"/>
          <w:sz w:val="24"/>
          <w:szCs w:val="24"/>
        </w:rPr>
      </w:pPr>
      <w:r w:rsidRPr="00562A11">
        <w:rPr>
          <w:rFonts w:asciiTheme="majorBidi" w:hAnsiTheme="majorBidi" w:cstheme="majorBidi"/>
          <w:sz w:val="24"/>
          <w:szCs w:val="24"/>
        </w:rPr>
        <w:t>Cash Flow Analysis:</w:t>
      </w:r>
    </w:p>
    <w:p w14:paraId="7E6FB51F"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First Year: Monthly cash burn of $30,000; aim for 12 months of cash reserve.</w:t>
      </w:r>
    </w:p>
    <w:p w14:paraId="1E846425"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Positive Cash Flow: Anticipated starting Year 2 as revenues grow.</w:t>
      </w:r>
    </w:p>
    <w:p w14:paraId="76B108B2" w14:textId="448C7737" w:rsidR="00562A11" w:rsidRPr="00562A11" w:rsidRDefault="00562A11" w:rsidP="001546B0">
      <w:pPr>
        <w:pStyle w:val="ListParagraph"/>
        <w:numPr>
          <w:ilvl w:val="0"/>
          <w:numId w:val="8"/>
        </w:numPr>
        <w:jc w:val="both"/>
        <w:rPr>
          <w:rFonts w:asciiTheme="majorBidi" w:hAnsiTheme="majorBidi" w:cstheme="majorBidi"/>
          <w:sz w:val="24"/>
          <w:szCs w:val="24"/>
        </w:rPr>
      </w:pPr>
      <w:r w:rsidRPr="00562A11">
        <w:rPr>
          <w:rFonts w:asciiTheme="majorBidi" w:hAnsiTheme="majorBidi" w:cstheme="majorBidi"/>
          <w:sz w:val="24"/>
          <w:szCs w:val="24"/>
        </w:rPr>
        <w:t>Long-term Financial Strategy:</w:t>
      </w:r>
    </w:p>
    <w:p w14:paraId="00A77DA5" w14:textId="77777777" w:rsidR="00562A11" w:rsidRPr="00562A1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Focus: Reinvest profits for growth and innovation.</w:t>
      </w:r>
    </w:p>
    <w:p w14:paraId="4B483AC3" w14:textId="5BDFB262" w:rsidR="00B66451" w:rsidRDefault="00562A11" w:rsidP="001546B0">
      <w:pPr>
        <w:pStyle w:val="ListParagraph"/>
        <w:numPr>
          <w:ilvl w:val="0"/>
          <w:numId w:val="10"/>
        </w:numPr>
        <w:jc w:val="both"/>
        <w:rPr>
          <w:rFonts w:asciiTheme="majorBidi" w:hAnsiTheme="majorBidi" w:cstheme="majorBidi"/>
          <w:sz w:val="24"/>
          <w:szCs w:val="24"/>
        </w:rPr>
      </w:pPr>
      <w:r w:rsidRPr="00562A11">
        <w:rPr>
          <w:rFonts w:asciiTheme="majorBidi" w:hAnsiTheme="majorBidi" w:cstheme="majorBidi"/>
          <w:sz w:val="24"/>
          <w:szCs w:val="24"/>
        </w:rPr>
        <w:t>Risk Management: Establish robust financial controls to manage growth-associated risks.</w:t>
      </w:r>
    </w:p>
    <w:p w14:paraId="2E00483A" w14:textId="23920736" w:rsidR="00562A11" w:rsidRPr="00B66451" w:rsidRDefault="00B66451" w:rsidP="001546B0">
      <w:pPr>
        <w:jc w:val="both"/>
        <w:rPr>
          <w:rFonts w:asciiTheme="majorBidi" w:hAnsiTheme="majorBidi" w:cstheme="majorBidi"/>
          <w:sz w:val="24"/>
          <w:szCs w:val="24"/>
        </w:rPr>
      </w:pPr>
      <w:r>
        <w:rPr>
          <w:rFonts w:asciiTheme="majorBidi" w:hAnsiTheme="majorBidi" w:cstheme="majorBidi"/>
          <w:sz w:val="24"/>
          <w:szCs w:val="24"/>
        </w:rPr>
        <w:br w:type="page"/>
      </w:r>
    </w:p>
    <w:p w14:paraId="62124E25" w14:textId="77777777" w:rsidR="0000192C" w:rsidRPr="00C05ED3" w:rsidRDefault="0000192C" w:rsidP="001546B0">
      <w:pPr>
        <w:pStyle w:val="Heading1"/>
        <w:numPr>
          <w:ilvl w:val="0"/>
          <w:numId w:val="5"/>
        </w:numPr>
        <w:spacing w:line="480" w:lineRule="auto"/>
        <w:jc w:val="both"/>
        <w:rPr>
          <w:rFonts w:asciiTheme="majorBidi" w:eastAsia="Times New Roman" w:hAnsiTheme="majorBidi"/>
        </w:rPr>
      </w:pPr>
      <w:bookmarkStart w:id="4" w:name="_Toc165748207"/>
      <w:r w:rsidRPr="00C05ED3">
        <w:rPr>
          <w:rFonts w:asciiTheme="majorBidi" w:eastAsia="Times New Roman" w:hAnsiTheme="majorBidi"/>
        </w:rPr>
        <w:lastRenderedPageBreak/>
        <w:t>HISTORY OF THE (PROPOSED) BUSINESS</w:t>
      </w:r>
      <w:bookmarkEnd w:id="4"/>
    </w:p>
    <w:p w14:paraId="01E8A837" w14:textId="40951C41"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5" w:name="_Toc165748208"/>
      <w:r w:rsidRPr="00C05ED3">
        <w:rPr>
          <w:rFonts w:asciiTheme="majorBidi" w:eastAsia="Times New Roman" w:hAnsiTheme="majorBidi"/>
          <w:sz w:val="32"/>
          <w:szCs w:val="32"/>
        </w:rPr>
        <w:t>Background of the Principals, and/or Company Origins</w:t>
      </w:r>
      <w:bookmarkEnd w:id="5"/>
      <w:r w:rsidRPr="00C05ED3">
        <w:rPr>
          <w:rFonts w:asciiTheme="majorBidi" w:eastAsia="Times New Roman" w:hAnsiTheme="majorBidi"/>
          <w:sz w:val="32"/>
          <w:szCs w:val="32"/>
        </w:rPr>
        <w:t xml:space="preserve"> </w:t>
      </w:r>
    </w:p>
    <w:p w14:paraId="6A014DCB" w14:textId="77777777" w:rsidR="00B66451" w:rsidRPr="00B66451" w:rsidRDefault="00B66451" w:rsidP="001546B0">
      <w:pPr>
        <w:jc w:val="both"/>
        <w:rPr>
          <w:rFonts w:asciiTheme="majorBidi" w:hAnsiTheme="majorBidi" w:cstheme="majorBidi"/>
          <w:b/>
          <w:bCs/>
          <w:sz w:val="24"/>
          <w:szCs w:val="24"/>
        </w:rPr>
      </w:pPr>
      <w:r w:rsidRPr="00B66451">
        <w:rPr>
          <w:rFonts w:asciiTheme="majorBidi" w:hAnsiTheme="majorBidi" w:cstheme="majorBidi"/>
          <w:b/>
          <w:bCs/>
          <w:sz w:val="24"/>
          <w:szCs w:val="24"/>
        </w:rPr>
        <w:t>Company Origins:</w:t>
      </w:r>
    </w:p>
    <w:p w14:paraId="4F125942" w14:textId="77777777" w:rsidR="00B66451" w:rsidRPr="00B66451" w:rsidRDefault="00B66451" w:rsidP="001546B0">
      <w:pPr>
        <w:jc w:val="both"/>
        <w:rPr>
          <w:rFonts w:asciiTheme="majorBidi" w:hAnsiTheme="majorBidi" w:cstheme="majorBidi"/>
          <w:sz w:val="24"/>
          <w:szCs w:val="24"/>
        </w:rPr>
      </w:pPr>
      <w:proofErr w:type="spellStart"/>
      <w:r w:rsidRPr="00B66451">
        <w:rPr>
          <w:rFonts w:asciiTheme="majorBidi" w:hAnsiTheme="majorBidi" w:cstheme="majorBidi"/>
          <w:sz w:val="24"/>
          <w:szCs w:val="24"/>
        </w:rPr>
        <w:t>BlueWave</w:t>
      </w:r>
      <w:proofErr w:type="spellEnd"/>
      <w:r w:rsidRPr="00B66451">
        <w:rPr>
          <w:rFonts w:asciiTheme="majorBidi" w:hAnsiTheme="majorBidi" w:cstheme="majorBidi"/>
          <w:sz w:val="24"/>
          <w:szCs w:val="24"/>
        </w:rPr>
        <w:t xml:space="preserve"> was founded by a dynamic team of graduates from the fields of Management Information Systems (MIS) and Finance. The idea was sparked by their shared vision to integrate artificial intelligence with financial market analysis, enhancing the accuracy and accessibility of stock price forecasts.</w:t>
      </w:r>
    </w:p>
    <w:p w14:paraId="0DF72421" w14:textId="77777777" w:rsidR="00B66451" w:rsidRPr="00B66451" w:rsidRDefault="00B66451" w:rsidP="001546B0">
      <w:pPr>
        <w:jc w:val="both"/>
        <w:rPr>
          <w:rFonts w:asciiTheme="majorBidi" w:hAnsiTheme="majorBidi" w:cstheme="majorBidi"/>
          <w:sz w:val="24"/>
          <w:szCs w:val="24"/>
        </w:rPr>
      </w:pPr>
    </w:p>
    <w:p w14:paraId="562F2CB7" w14:textId="4FAA34C2" w:rsidR="00B66451" w:rsidRPr="00B66451" w:rsidRDefault="00B66451" w:rsidP="001546B0">
      <w:pPr>
        <w:jc w:val="both"/>
        <w:rPr>
          <w:rFonts w:asciiTheme="majorBidi" w:hAnsiTheme="majorBidi" w:cstheme="majorBidi"/>
          <w:sz w:val="24"/>
          <w:szCs w:val="24"/>
        </w:rPr>
      </w:pPr>
      <w:r w:rsidRPr="00B66451">
        <w:rPr>
          <w:rFonts w:asciiTheme="majorBidi" w:hAnsiTheme="majorBidi" w:cstheme="majorBidi"/>
          <w:sz w:val="24"/>
          <w:szCs w:val="24"/>
        </w:rPr>
        <w:t>Founders:</w:t>
      </w:r>
    </w:p>
    <w:p w14:paraId="6AD34085" w14:textId="77777777" w:rsidR="00B66451" w:rsidRPr="00B66451" w:rsidRDefault="00B66451" w:rsidP="001546B0">
      <w:pPr>
        <w:pStyle w:val="ListParagraph"/>
        <w:numPr>
          <w:ilvl w:val="0"/>
          <w:numId w:val="11"/>
        </w:numPr>
        <w:jc w:val="both"/>
        <w:rPr>
          <w:rFonts w:asciiTheme="majorBidi" w:hAnsiTheme="majorBidi" w:cstheme="majorBidi"/>
          <w:sz w:val="24"/>
          <w:szCs w:val="24"/>
        </w:rPr>
      </w:pPr>
      <w:r w:rsidRPr="00B66451">
        <w:rPr>
          <w:rFonts w:asciiTheme="majorBidi" w:hAnsiTheme="majorBidi" w:cstheme="majorBidi"/>
          <w:sz w:val="24"/>
          <w:szCs w:val="24"/>
        </w:rPr>
        <w:t>Abdulrahman M Al-</w:t>
      </w:r>
      <w:proofErr w:type="spellStart"/>
      <w:r w:rsidRPr="00B66451">
        <w:rPr>
          <w:rFonts w:asciiTheme="majorBidi" w:hAnsiTheme="majorBidi" w:cstheme="majorBidi"/>
          <w:sz w:val="24"/>
          <w:szCs w:val="24"/>
        </w:rPr>
        <w:t>Mayouf</w:t>
      </w:r>
      <w:proofErr w:type="spellEnd"/>
      <w:r w:rsidRPr="00B66451">
        <w:rPr>
          <w:rFonts w:asciiTheme="majorBidi" w:hAnsiTheme="majorBidi" w:cstheme="majorBidi"/>
          <w:sz w:val="24"/>
          <w:szCs w:val="24"/>
        </w:rPr>
        <w:t xml:space="preserve"> - Specializes in AI technology.</w:t>
      </w:r>
    </w:p>
    <w:p w14:paraId="455F1891" w14:textId="77777777" w:rsidR="00B66451" w:rsidRPr="00B66451" w:rsidRDefault="00B66451" w:rsidP="001546B0">
      <w:pPr>
        <w:pStyle w:val="ListParagraph"/>
        <w:numPr>
          <w:ilvl w:val="0"/>
          <w:numId w:val="11"/>
        </w:numPr>
        <w:jc w:val="both"/>
        <w:rPr>
          <w:rFonts w:asciiTheme="majorBidi" w:hAnsiTheme="majorBidi" w:cstheme="majorBidi"/>
          <w:sz w:val="24"/>
          <w:szCs w:val="24"/>
        </w:rPr>
      </w:pPr>
      <w:r w:rsidRPr="00B66451">
        <w:rPr>
          <w:rFonts w:asciiTheme="majorBidi" w:hAnsiTheme="majorBidi" w:cstheme="majorBidi"/>
          <w:sz w:val="24"/>
          <w:szCs w:val="24"/>
        </w:rPr>
        <w:t xml:space="preserve">Ahmad A </w:t>
      </w:r>
      <w:proofErr w:type="spellStart"/>
      <w:r w:rsidRPr="00B66451">
        <w:rPr>
          <w:rFonts w:asciiTheme="majorBidi" w:hAnsiTheme="majorBidi" w:cstheme="majorBidi"/>
          <w:sz w:val="24"/>
          <w:szCs w:val="24"/>
        </w:rPr>
        <w:t>Alasadi</w:t>
      </w:r>
      <w:proofErr w:type="spellEnd"/>
      <w:r w:rsidRPr="00B66451">
        <w:rPr>
          <w:rFonts w:asciiTheme="majorBidi" w:hAnsiTheme="majorBidi" w:cstheme="majorBidi"/>
          <w:sz w:val="24"/>
          <w:szCs w:val="24"/>
        </w:rPr>
        <w:t xml:space="preserve"> - Expertise in backend programming and databases.</w:t>
      </w:r>
    </w:p>
    <w:p w14:paraId="2A91D214" w14:textId="77777777" w:rsidR="00B66451" w:rsidRPr="00B66451" w:rsidRDefault="00B66451" w:rsidP="001546B0">
      <w:pPr>
        <w:pStyle w:val="ListParagraph"/>
        <w:numPr>
          <w:ilvl w:val="0"/>
          <w:numId w:val="11"/>
        </w:numPr>
        <w:jc w:val="both"/>
        <w:rPr>
          <w:rFonts w:asciiTheme="majorBidi" w:hAnsiTheme="majorBidi" w:cstheme="majorBidi"/>
          <w:sz w:val="24"/>
          <w:szCs w:val="24"/>
        </w:rPr>
      </w:pPr>
      <w:r w:rsidRPr="00B66451">
        <w:rPr>
          <w:rFonts w:asciiTheme="majorBidi" w:hAnsiTheme="majorBidi" w:cstheme="majorBidi"/>
          <w:sz w:val="24"/>
          <w:szCs w:val="24"/>
        </w:rPr>
        <w:t xml:space="preserve">Mahmoud </w:t>
      </w:r>
      <w:proofErr w:type="spellStart"/>
      <w:r w:rsidRPr="00B66451">
        <w:rPr>
          <w:rFonts w:asciiTheme="majorBidi" w:hAnsiTheme="majorBidi" w:cstheme="majorBidi"/>
          <w:sz w:val="24"/>
          <w:szCs w:val="24"/>
        </w:rPr>
        <w:t>Basri</w:t>
      </w:r>
      <w:proofErr w:type="spellEnd"/>
      <w:r w:rsidRPr="00B66451">
        <w:rPr>
          <w:rFonts w:asciiTheme="majorBidi" w:hAnsiTheme="majorBidi" w:cstheme="majorBidi"/>
          <w:sz w:val="24"/>
          <w:szCs w:val="24"/>
        </w:rPr>
        <w:t xml:space="preserve"> - Knowledgeable in project management.</w:t>
      </w:r>
    </w:p>
    <w:p w14:paraId="373514B8" w14:textId="77777777" w:rsidR="00B66451" w:rsidRPr="00B66451" w:rsidRDefault="00B66451" w:rsidP="001546B0">
      <w:pPr>
        <w:pStyle w:val="ListParagraph"/>
        <w:numPr>
          <w:ilvl w:val="0"/>
          <w:numId w:val="11"/>
        </w:numPr>
        <w:jc w:val="both"/>
        <w:rPr>
          <w:rFonts w:asciiTheme="majorBidi" w:hAnsiTheme="majorBidi" w:cstheme="majorBidi"/>
          <w:sz w:val="24"/>
          <w:szCs w:val="24"/>
        </w:rPr>
      </w:pPr>
      <w:r w:rsidRPr="00B66451">
        <w:rPr>
          <w:rFonts w:asciiTheme="majorBidi" w:hAnsiTheme="majorBidi" w:cstheme="majorBidi"/>
          <w:sz w:val="24"/>
          <w:szCs w:val="24"/>
        </w:rPr>
        <w:t xml:space="preserve">Abdulrahman </w:t>
      </w:r>
      <w:proofErr w:type="spellStart"/>
      <w:r w:rsidRPr="00B66451">
        <w:rPr>
          <w:rFonts w:asciiTheme="majorBidi" w:hAnsiTheme="majorBidi" w:cstheme="majorBidi"/>
          <w:sz w:val="24"/>
          <w:szCs w:val="24"/>
        </w:rPr>
        <w:t>Alfifi</w:t>
      </w:r>
      <w:proofErr w:type="spellEnd"/>
      <w:r w:rsidRPr="00B66451">
        <w:rPr>
          <w:rFonts w:asciiTheme="majorBidi" w:hAnsiTheme="majorBidi" w:cstheme="majorBidi"/>
          <w:sz w:val="24"/>
          <w:szCs w:val="24"/>
        </w:rPr>
        <w:t xml:space="preserve"> - Experienced in financial analysis and stock price forecasting.</w:t>
      </w:r>
    </w:p>
    <w:p w14:paraId="3369C939" w14:textId="74847857" w:rsidR="00B66451" w:rsidRDefault="00B66451" w:rsidP="001546B0">
      <w:pPr>
        <w:jc w:val="both"/>
        <w:rPr>
          <w:rFonts w:asciiTheme="majorBidi" w:hAnsiTheme="majorBidi" w:cstheme="majorBidi"/>
          <w:sz w:val="24"/>
          <w:szCs w:val="24"/>
        </w:rPr>
      </w:pPr>
      <w:r w:rsidRPr="00B66451">
        <w:rPr>
          <w:rFonts w:asciiTheme="majorBidi" w:hAnsiTheme="majorBidi" w:cstheme="majorBidi"/>
          <w:sz w:val="24"/>
          <w:szCs w:val="24"/>
        </w:rPr>
        <w:t>These founders united their diverse skills to create a startup aimed at transforming the financial analysis landscape.</w:t>
      </w:r>
    </w:p>
    <w:p w14:paraId="190998F8" w14:textId="77777777" w:rsidR="0065549D" w:rsidRPr="00B66451" w:rsidRDefault="0065549D" w:rsidP="001546B0">
      <w:pPr>
        <w:jc w:val="both"/>
        <w:rPr>
          <w:rFonts w:asciiTheme="majorBidi" w:hAnsiTheme="majorBidi" w:cstheme="majorBidi"/>
          <w:sz w:val="24"/>
          <w:szCs w:val="24"/>
        </w:rPr>
      </w:pPr>
    </w:p>
    <w:p w14:paraId="5F6127D8" w14:textId="0A436401"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6" w:name="_Toc165748209"/>
      <w:r w:rsidRPr="00C05ED3">
        <w:rPr>
          <w:rFonts w:asciiTheme="majorBidi" w:eastAsia="Times New Roman" w:hAnsiTheme="majorBidi"/>
          <w:sz w:val="32"/>
          <w:szCs w:val="32"/>
        </w:rPr>
        <w:t>Background of the Product(s)</w:t>
      </w:r>
      <w:bookmarkEnd w:id="6"/>
    </w:p>
    <w:p w14:paraId="0B8A560F" w14:textId="77777777" w:rsidR="00AE5C8E" w:rsidRPr="00AE5C8E" w:rsidRDefault="00AE5C8E" w:rsidP="001546B0">
      <w:pPr>
        <w:jc w:val="both"/>
        <w:rPr>
          <w:rFonts w:asciiTheme="majorBidi" w:hAnsiTheme="majorBidi" w:cstheme="majorBidi"/>
          <w:b/>
          <w:bCs/>
          <w:sz w:val="24"/>
          <w:szCs w:val="24"/>
        </w:rPr>
      </w:pPr>
      <w:proofErr w:type="spellStart"/>
      <w:r w:rsidRPr="00AE5C8E">
        <w:rPr>
          <w:rFonts w:asciiTheme="majorBidi" w:hAnsiTheme="majorBidi" w:cstheme="majorBidi"/>
          <w:b/>
          <w:bCs/>
          <w:sz w:val="24"/>
          <w:szCs w:val="24"/>
        </w:rPr>
        <w:t>BlueWave</w:t>
      </w:r>
      <w:proofErr w:type="spellEnd"/>
      <w:r w:rsidRPr="00AE5C8E">
        <w:rPr>
          <w:rFonts w:asciiTheme="majorBidi" w:hAnsiTheme="majorBidi" w:cstheme="majorBidi"/>
          <w:b/>
          <w:bCs/>
          <w:sz w:val="24"/>
          <w:szCs w:val="24"/>
        </w:rPr>
        <w:t xml:space="preserve"> App:</w:t>
      </w:r>
    </w:p>
    <w:p w14:paraId="56601F14" w14:textId="255BFDDA" w:rsidR="00B66451" w:rsidRPr="00AE5C8E" w:rsidRDefault="00AE5C8E" w:rsidP="001546B0">
      <w:pPr>
        <w:jc w:val="both"/>
        <w:rPr>
          <w:rFonts w:asciiTheme="majorBidi" w:hAnsiTheme="majorBidi" w:cstheme="majorBidi"/>
          <w:sz w:val="24"/>
          <w:szCs w:val="24"/>
        </w:rPr>
      </w:pPr>
      <w:r w:rsidRPr="00AE5C8E">
        <w:rPr>
          <w:rFonts w:asciiTheme="majorBidi" w:hAnsiTheme="majorBidi" w:cstheme="majorBidi"/>
          <w:sz w:val="24"/>
          <w:szCs w:val="24"/>
        </w:rPr>
        <w:t xml:space="preserve">The </w:t>
      </w:r>
      <w:proofErr w:type="spellStart"/>
      <w:r w:rsidRPr="00AE5C8E">
        <w:rPr>
          <w:rFonts w:asciiTheme="majorBidi" w:hAnsiTheme="majorBidi" w:cstheme="majorBidi"/>
          <w:sz w:val="24"/>
          <w:szCs w:val="24"/>
        </w:rPr>
        <w:t>BlueWave</w:t>
      </w:r>
      <w:proofErr w:type="spellEnd"/>
      <w:r w:rsidRPr="00AE5C8E">
        <w:rPr>
          <w:rFonts w:asciiTheme="majorBidi" w:hAnsiTheme="majorBidi" w:cstheme="majorBidi"/>
          <w:sz w:val="24"/>
          <w:szCs w:val="24"/>
        </w:rPr>
        <w:t xml:space="preserve"> app is designed to harness the power of machine learning to predict stock market trends and prices with high accuracy. It synthesizes vast amounts of market data and analytics into actionable insights, allowing financial analysts to make informed decisions quickly. The product is currently in the late development stage, with ongoing refinements based on beta tester feedback.</w:t>
      </w:r>
    </w:p>
    <w:p w14:paraId="38C20682" w14:textId="77777777" w:rsidR="00AE5C8E" w:rsidRDefault="00AE5C8E" w:rsidP="001546B0">
      <w:pPr>
        <w:jc w:val="both"/>
        <w:rPr>
          <w:rFonts w:asciiTheme="majorBidi" w:eastAsia="Times New Roman" w:hAnsiTheme="majorBidi" w:cstheme="majorBidi"/>
          <w:color w:val="2F5496" w:themeColor="accent1" w:themeShade="BF"/>
          <w:sz w:val="32"/>
          <w:szCs w:val="32"/>
        </w:rPr>
      </w:pPr>
      <w:bookmarkStart w:id="7" w:name="_Toc165748210"/>
      <w:r>
        <w:rPr>
          <w:rFonts w:asciiTheme="majorBidi" w:eastAsia="Times New Roman" w:hAnsiTheme="majorBidi"/>
          <w:sz w:val="32"/>
          <w:szCs w:val="32"/>
        </w:rPr>
        <w:br w:type="page"/>
      </w:r>
    </w:p>
    <w:p w14:paraId="20BBE456" w14:textId="76CD3047" w:rsidR="0000192C" w:rsidRDefault="0000192C" w:rsidP="001546B0">
      <w:pPr>
        <w:pStyle w:val="Heading2"/>
        <w:numPr>
          <w:ilvl w:val="1"/>
          <w:numId w:val="5"/>
        </w:numPr>
        <w:spacing w:line="480" w:lineRule="auto"/>
        <w:jc w:val="both"/>
        <w:rPr>
          <w:rFonts w:asciiTheme="majorBidi" w:eastAsia="Times New Roman" w:hAnsiTheme="majorBidi"/>
          <w:sz w:val="32"/>
          <w:szCs w:val="32"/>
        </w:rPr>
      </w:pPr>
      <w:r w:rsidRPr="00C05ED3">
        <w:rPr>
          <w:rFonts w:asciiTheme="majorBidi" w:eastAsia="Times New Roman" w:hAnsiTheme="majorBidi"/>
          <w:sz w:val="32"/>
          <w:szCs w:val="32"/>
        </w:rPr>
        <w:lastRenderedPageBreak/>
        <w:t>Corporate Structure</w:t>
      </w:r>
      <w:bookmarkEnd w:id="7"/>
    </w:p>
    <w:p w14:paraId="74ACE67B" w14:textId="77777777" w:rsidR="00AE5C8E" w:rsidRPr="00AE5C8E" w:rsidRDefault="00AE5C8E" w:rsidP="001546B0">
      <w:pPr>
        <w:jc w:val="both"/>
        <w:rPr>
          <w:rFonts w:asciiTheme="majorBidi" w:hAnsiTheme="majorBidi" w:cstheme="majorBidi"/>
          <w:b/>
          <w:bCs/>
          <w:sz w:val="24"/>
          <w:szCs w:val="24"/>
        </w:rPr>
      </w:pPr>
      <w:r w:rsidRPr="00AE5C8E">
        <w:rPr>
          <w:rFonts w:asciiTheme="majorBidi" w:hAnsiTheme="majorBidi" w:cstheme="majorBidi"/>
          <w:b/>
          <w:bCs/>
          <w:sz w:val="24"/>
          <w:szCs w:val="24"/>
        </w:rPr>
        <w:t>Organizational Framework:</w:t>
      </w:r>
    </w:p>
    <w:p w14:paraId="2812FCAA" w14:textId="77777777" w:rsidR="00AE5C8E" w:rsidRPr="00AE5C8E" w:rsidRDefault="00AE5C8E" w:rsidP="001546B0">
      <w:pPr>
        <w:jc w:val="both"/>
        <w:rPr>
          <w:rFonts w:asciiTheme="majorBidi" w:hAnsiTheme="majorBidi" w:cstheme="majorBidi"/>
          <w:sz w:val="24"/>
          <w:szCs w:val="24"/>
        </w:rPr>
      </w:pPr>
      <w:proofErr w:type="spellStart"/>
      <w:r w:rsidRPr="00AE5C8E">
        <w:rPr>
          <w:rFonts w:asciiTheme="majorBidi" w:hAnsiTheme="majorBidi" w:cstheme="majorBidi"/>
          <w:sz w:val="24"/>
          <w:szCs w:val="24"/>
        </w:rPr>
        <w:t>BlueWave</w:t>
      </w:r>
      <w:proofErr w:type="spellEnd"/>
      <w:r w:rsidRPr="00AE5C8E">
        <w:rPr>
          <w:rFonts w:asciiTheme="majorBidi" w:hAnsiTheme="majorBidi" w:cstheme="majorBidi"/>
          <w:sz w:val="24"/>
          <w:szCs w:val="24"/>
        </w:rPr>
        <w:t xml:space="preserve"> is structured as a private limited company. The corporate hierarchy includes:</w:t>
      </w:r>
    </w:p>
    <w:p w14:paraId="7B73C285" w14:textId="77777777" w:rsidR="00AE5C8E" w:rsidRPr="00AE5C8E" w:rsidRDefault="00AE5C8E" w:rsidP="001546B0">
      <w:pPr>
        <w:jc w:val="both"/>
        <w:rPr>
          <w:rFonts w:asciiTheme="majorBidi" w:hAnsiTheme="majorBidi" w:cstheme="majorBidi"/>
          <w:sz w:val="24"/>
          <w:szCs w:val="24"/>
        </w:rPr>
      </w:pPr>
    </w:p>
    <w:p w14:paraId="22FA746F" w14:textId="77777777" w:rsidR="00AE5C8E" w:rsidRPr="00AE5C8E" w:rsidRDefault="00AE5C8E" w:rsidP="001546B0">
      <w:pPr>
        <w:pStyle w:val="ListParagraph"/>
        <w:numPr>
          <w:ilvl w:val="0"/>
          <w:numId w:val="12"/>
        </w:numPr>
        <w:jc w:val="both"/>
        <w:rPr>
          <w:rFonts w:asciiTheme="majorBidi" w:hAnsiTheme="majorBidi" w:cstheme="majorBidi"/>
          <w:sz w:val="24"/>
          <w:szCs w:val="24"/>
        </w:rPr>
      </w:pPr>
      <w:r w:rsidRPr="00AE5C8E">
        <w:rPr>
          <w:rFonts w:asciiTheme="majorBidi" w:hAnsiTheme="majorBidi" w:cstheme="majorBidi"/>
          <w:sz w:val="24"/>
          <w:szCs w:val="24"/>
        </w:rPr>
        <w:t>Board of Directors: Comprising the founders, responsible for strategic decisions.</w:t>
      </w:r>
    </w:p>
    <w:p w14:paraId="7D519392" w14:textId="77777777" w:rsidR="00AE5C8E" w:rsidRPr="00AE5C8E" w:rsidRDefault="00AE5C8E" w:rsidP="001546B0">
      <w:pPr>
        <w:pStyle w:val="ListParagraph"/>
        <w:numPr>
          <w:ilvl w:val="0"/>
          <w:numId w:val="12"/>
        </w:numPr>
        <w:jc w:val="both"/>
        <w:rPr>
          <w:rFonts w:asciiTheme="majorBidi" w:hAnsiTheme="majorBidi" w:cstheme="majorBidi"/>
          <w:sz w:val="24"/>
          <w:szCs w:val="24"/>
        </w:rPr>
      </w:pPr>
      <w:r w:rsidRPr="00AE5C8E">
        <w:rPr>
          <w:rFonts w:asciiTheme="majorBidi" w:hAnsiTheme="majorBidi" w:cstheme="majorBidi"/>
          <w:sz w:val="24"/>
          <w:szCs w:val="24"/>
        </w:rPr>
        <w:t>Chief Executive Officer: Abdulrahman M Al-</w:t>
      </w:r>
      <w:proofErr w:type="spellStart"/>
      <w:r w:rsidRPr="00AE5C8E">
        <w:rPr>
          <w:rFonts w:asciiTheme="majorBidi" w:hAnsiTheme="majorBidi" w:cstheme="majorBidi"/>
          <w:sz w:val="24"/>
          <w:szCs w:val="24"/>
        </w:rPr>
        <w:t>Mayouf</w:t>
      </w:r>
      <w:proofErr w:type="spellEnd"/>
      <w:r w:rsidRPr="00AE5C8E">
        <w:rPr>
          <w:rFonts w:asciiTheme="majorBidi" w:hAnsiTheme="majorBidi" w:cstheme="majorBidi"/>
          <w:sz w:val="24"/>
          <w:szCs w:val="24"/>
        </w:rPr>
        <w:t>, overseeing company operations and development.</w:t>
      </w:r>
    </w:p>
    <w:p w14:paraId="3D9752A8" w14:textId="77777777" w:rsidR="00AE5C8E" w:rsidRPr="00AE5C8E" w:rsidRDefault="00AE5C8E" w:rsidP="001546B0">
      <w:pPr>
        <w:pStyle w:val="ListParagraph"/>
        <w:numPr>
          <w:ilvl w:val="0"/>
          <w:numId w:val="12"/>
        </w:numPr>
        <w:jc w:val="both"/>
        <w:rPr>
          <w:rFonts w:asciiTheme="majorBidi" w:hAnsiTheme="majorBidi" w:cstheme="majorBidi"/>
          <w:sz w:val="24"/>
          <w:szCs w:val="24"/>
        </w:rPr>
      </w:pPr>
      <w:r w:rsidRPr="00AE5C8E">
        <w:rPr>
          <w:rFonts w:asciiTheme="majorBidi" w:hAnsiTheme="majorBidi" w:cstheme="majorBidi"/>
          <w:sz w:val="24"/>
          <w:szCs w:val="24"/>
        </w:rPr>
        <w:t xml:space="preserve">Chief Technology Officer: Ahmad A </w:t>
      </w:r>
      <w:proofErr w:type="spellStart"/>
      <w:r w:rsidRPr="00AE5C8E">
        <w:rPr>
          <w:rFonts w:asciiTheme="majorBidi" w:hAnsiTheme="majorBidi" w:cstheme="majorBidi"/>
          <w:sz w:val="24"/>
          <w:szCs w:val="24"/>
        </w:rPr>
        <w:t>Alasadi</w:t>
      </w:r>
      <w:proofErr w:type="spellEnd"/>
      <w:r w:rsidRPr="00AE5C8E">
        <w:rPr>
          <w:rFonts w:asciiTheme="majorBidi" w:hAnsiTheme="majorBidi" w:cstheme="majorBidi"/>
          <w:sz w:val="24"/>
          <w:szCs w:val="24"/>
        </w:rPr>
        <w:t>, managing technological development and backend infrastructure.</w:t>
      </w:r>
    </w:p>
    <w:p w14:paraId="5E754A18" w14:textId="77777777" w:rsidR="00AE5C8E" w:rsidRPr="00AE5C8E" w:rsidRDefault="00AE5C8E" w:rsidP="001546B0">
      <w:pPr>
        <w:pStyle w:val="ListParagraph"/>
        <w:numPr>
          <w:ilvl w:val="0"/>
          <w:numId w:val="12"/>
        </w:numPr>
        <w:jc w:val="both"/>
        <w:rPr>
          <w:rFonts w:asciiTheme="majorBidi" w:hAnsiTheme="majorBidi" w:cstheme="majorBidi"/>
          <w:sz w:val="24"/>
          <w:szCs w:val="24"/>
        </w:rPr>
      </w:pPr>
      <w:r w:rsidRPr="00AE5C8E">
        <w:rPr>
          <w:rFonts w:asciiTheme="majorBidi" w:hAnsiTheme="majorBidi" w:cstheme="majorBidi"/>
          <w:sz w:val="24"/>
          <w:szCs w:val="24"/>
        </w:rPr>
        <w:t xml:space="preserve">Operations Manager: Mahmoud </w:t>
      </w:r>
      <w:proofErr w:type="spellStart"/>
      <w:r w:rsidRPr="00AE5C8E">
        <w:rPr>
          <w:rFonts w:asciiTheme="majorBidi" w:hAnsiTheme="majorBidi" w:cstheme="majorBidi"/>
          <w:sz w:val="24"/>
          <w:szCs w:val="24"/>
        </w:rPr>
        <w:t>Basri</w:t>
      </w:r>
      <w:proofErr w:type="spellEnd"/>
      <w:r w:rsidRPr="00AE5C8E">
        <w:rPr>
          <w:rFonts w:asciiTheme="majorBidi" w:hAnsiTheme="majorBidi" w:cstheme="majorBidi"/>
          <w:sz w:val="24"/>
          <w:szCs w:val="24"/>
        </w:rPr>
        <w:t>, handling day-to-day operations and project timelines.</w:t>
      </w:r>
    </w:p>
    <w:p w14:paraId="2715CC17" w14:textId="4B6B66B4" w:rsidR="00B66451" w:rsidRDefault="00AE5C8E" w:rsidP="001546B0">
      <w:pPr>
        <w:pStyle w:val="ListParagraph"/>
        <w:numPr>
          <w:ilvl w:val="0"/>
          <w:numId w:val="12"/>
        </w:numPr>
        <w:jc w:val="both"/>
        <w:rPr>
          <w:rFonts w:asciiTheme="majorBidi" w:hAnsiTheme="majorBidi" w:cstheme="majorBidi"/>
          <w:sz w:val="24"/>
          <w:szCs w:val="24"/>
        </w:rPr>
      </w:pPr>
      <w:r w:rsidRPr="00AE5C8E">
        <w:rPr>
          <w:rFonts w:asciiTheme="majorBidi" w:hAnsiTheme="majorBidi" w:cstheme="majorBidi"/>
          <w:sz w:val="24"/>
          <w:szCs w:val="24"/>
        </w:rPr>
        <w:t xml:space="preserve">Chief Financial Officer: Abdulrahman </w:t>
      </w:r>
      <w:proofErr w:type="spellStart"/>
      <w:r w:rsidRPr="00AE5C8E">
        <w:rPr>
          <w:rFonts w:asciiTheme="majorBidi" w:hAnsiTheme="majorBidi" w:cstheme="majorBidi"/>
          <w:sz w:val="24"/>
          <w:szCs w:val="24"/>
        </w:rPr>
        <w:t>Alfifi</w:t>
      </w:r>
      <w:proofErr w:type="spellEnd"/>
      <w:r w:rsidRPr="00AE5C8E">
        <w:rPr>
          <w:rFonts w:asciiTheme="majorBidi" w:hAnsiTheme="majorBidi" w:cstheme="majorBidi"/>
          <w:sz w:val="24"/>
          <w:szCs w:val="24"/>
        </w:rPr>
        <w:t>, in charge of financial oversight and forecasting models.</w:t>
      </w:r>
    </w:p>
    <w:p w14:paraId="724FE0DA" w14:textId="77777777" w:rsidR="0065549D" w:rsidRPr="0065549D" w:rsidRDefault="0065549D" w:rsidP="001546B0">
      <w:pPr>
        <w:jc w:val="both"/>
        <w:rPr>
          <w:rFonts w:asciiTheme="majorBidi" w:hAnsiTheme="majorBidi" w:cstheme="majorBidi"/>
          <w:sz w:val="24"/>
          <w:szCs w:val="24"/>
        </w:rPr>
      </w:pPr>
    </w:p>
    <w:p w14:paraId="6AD52259" w14:textId="63615CD5"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8" w:name="_Toc165748211"/>
      <w:r w:rsidRPr="00C05ED3">
        <w:rPr>
          <w:rFonts w:asciiTheme="majorBidi" w:eastAsia="Times New Roman" w:hAnsiTheme="majorBidi"/>
          <w:sz w:val="32"/>
          <w:szCs w:val="32"/>
        </w:rPr>
        <w:t>Capitalization, or Source of Funds</w:t>
      </w:r>
      <w:bookmarkEnd w:id="8"/>
    </w:p>
    <w:p w14:paraId="37614313" w14:textId="77777777" w:rsidR="00AE5C8E" w:rsidRPr="00AE5C8E" w:rsidRDefault="00AE5C8E" w:rsidP="001546B0">
      <w:pPr>
        <w:jc w:val="both"/>
        <w:rPr>
          <w:rFonts w:asciiTheme="majorBidi" w:hAnsiTheme="majorBidi" w:cstheme="majorBidi"/>
          <w:b/>
          <w:bCs/>
          <w:sz w:val="24"/>
          <w:szCs w:val="24"/>
        </w:rPr>
      </w:pPr>
      <w:r w:rsidRPr="00AE5C8E">
        <w:rPr>
          <w:rFonts w:asciiTheme="majorBidi" w:hAnsiTheme="majorBidi" w:cstheme="majorBidi"/>
          <w:b/>
          <w:bCs/>
          <w:sz w:val="24"/>
          <w:szCs w:val="24"/>
        </w:rPr>
        <w:t>Funding Strategy:</w:t>
      </w:r>
    </w:p>
    <w:p w14:paraId="293349B9" w14:textId="7E3822CC" w:rsidR="00B66451" w:rsidRDefault="00AE5C8E" w:rsidP="001546B0">
      <w:pPr>
        <w:jc w:val="both"/>
        <w:rPr>
          <w:rFonts w:asciiTheme="majorBidi" w:hAnsiTheme="majorBidi" w:cstheme="majorBidi"/>
          <w:sz w:val="24"/>
          <w:szCs w:val="24"/>
        </w:rPr>
      </w:pPr>
      <w:r w:rsidRPr="00AE5C8E">
        <w:rPr>
          <w:rFonts w:asciiTheme="majorBidi" w:hAnsiTheme="majorBidi" w:cstheme="majorBidi"/>
          <w:sz w:val="24"/>
          <w:szCs w:val="24"/>
        </w:rPr>
        <w:t xml:space="preserve">Currently, </w:t>
      </w:r>
      <w:proofErr w:type="spellStart"/>
      <w:r w:rsidRPr="00AE5C8E">
        <w:rPr>
          <w:rFonts w:asciiTheme="majorBidi" w:hAnsiTheme="majorBidi" w:cstheme="majorBidi"/>
          <w:sz w:val="24"/>
          <w:szCs w:val="24"/>
        </w:rPr>
        <w:t>BlueWave</w:t>
      </w:r>
      <w:proofErr w:type="spellEnd"/>
      <w:r w:rsidRPr="00AE5C8E">
        <w:rPr>
          <w:rFonts w:asciiTheme="majorBidi" w:hAnsiTheme="majorBidi" w:cstheme="majorBidi"/>
          <w:sz w:val="24"/>
          <w:szCs w:val="24"/>
        </w:rPr>
        <w:t xml:space="preserve"> is seeking an initial investment of $500,000 to fund development, marketing, and operational costs. The team is actively engaging with potential angel investors and venture capitalists to secure this funding.</w:t>
      </w:r>
    </w:p>
    <w:p w14:paraId="4A9BEDA9" w14:textId="77777777" w:rsidR="0065549D" w:rsidRPr="00AE5C8E" w:rsidRDefault="0065549D" w:rsidP="001546B0">
      <w:pPr>
        <w:jc w:val="both"/>
        <w:rPr>
          <w:rFonts w:asciiTheme="majorBidi" w:hAnsiTheme="majorBidi" w:cstheme="majorBidi"/>
          <w:sz w:val="24"/>
          <w:szCs w:val="24"/>
        </w:rPr>
      </w:pPr>
    </w:p>
    <w:p w14:paraId="608B5C8A" w14:textId="4EF8A1AD"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9" w:name="_Toc165748212"/>
      <w:r w:rsidRPr="00C05ED3">
        <w:rPr>
          <w:rFonts w:asciiTheme="majorBidi" w:eastAsia="Times New Roman" w:hAnsiTheme="majorBidi"/>
          <w:sz w:val="32"/>
          <w:szCs w:val="32"/>
        </w:rPr>
        <w:t>Brief Outline of Company Successes or Experiences, If Any</w:t>
      </w:r>
      <w:bookmarkEnd w:id="9"/>
    </w:p>
    <w:p w14:paraId="68F98C3A" w14:textId="229C812C" w:rsidR="00B66451" w:rsidRPr="002034BC" w:rsidRDefault="00B66451"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Achievements:</w:t>
      </w:r>
    </w:p>
    <w:p w14:paraId="335F426A" w14:textId="488585EE" w:rsidR="00B66451" w:rsidRPr="002034BC" w:rsidRDefault="00B66451" w:rsidP="001546B0">
      <w:pPr>
        <w:jc w:val="both"/>
        <w:rPr>
          <w:rFonts w:asciiTheme="majorBidi" w:hAnsiTheme="majorBidi" w:cstheme="majorBidi"/>
          <w:sz w:val="24"/>
          <w:szCs w:val="24"/>
        </w:rPr>
      </w:pPr>
      <w:r w:rsidRPr="002034BC">
        <w:rPr>
          <w:rFonts w:asciiTheme="majorBidi" w:hAnsiTheme="majorBidi" w:cstheme="majorBidi"/>
          <w:sz w:val="24"/>
          <w:szCs w:val="24"/>
        </w:rPr>
        <w:t>Development Milestones: Successfully developed a prototype that demonstrated the potential of AI in predicting stock prices, which has received positive feedback from early testing with industry experts.</w:t>
      </w:r>
    </w:p>
    <w:p w14:paraId="0B8CC2EF" w14:textId="77777777" w:rsidR="002034BC" w:rsidRDefault="002034BC" w:rsidP="001546B0">
      <w:pPr>
        <w:jc w:val="both"/>
        <w:rPr>
          <w:rFonts w:asciiTheme="majorBidi" w:eastAsia="Times New Roman" w:hAnsiTheme="majorBidi" w:cstheme="majorBidi"/>
          <w:color w:val="2F5496" w:themeColor="accent1" w:themeShade="BF"/>
          <w:sz w:val="40"/>
          <w:szCs w:val="40"/>
        </w:rPr>
      </w:pPr>
      <w:bookmarkStart w:id="10" w:name="_Toc165748213"/>
      <w:r>
        <w:rPr>
          <w:rFonts w:asciiTheme="majorBidi" w:eastAsia="Times New Roman" w:hAnsiTheme="majorBidi"/>
        </w:rPr>
        <w:br w:type="page"/>
      </w:r>
    </w:p>
    <w:p w14:paraId="5D69F62E" w14:textId="321F111C" w:rsidR="0000192C" w:rsidRDefault="0000192C" w:rsidP="001546B0">
      <w:pPr>
        <w:pStyle w:val="Heading1"/>
        <w:numPr>
          <w:ilvl w:val="0"/>
          <w:numId w:val="5"/>
        </w:numPr>
        <w:spacing w:line="480" w:lineRule="auto"/>
        <w:jc w:val="both"/>
        <w:rPr>
          <w:rFonts w:asciiTheme="majorBidi" w:eastAsia="Times New Roman" w:hAnsiTheme="majorBidi"/>
        </w:rPr>
      </w:pPr>
      <w:r w:rsidRPr="00C05ED3">
        <w:rPr>
          <w:rFonts w:asciiTheme="majorBidi" w:eastAsia="Times New Roman" w:hAnsiTheme="majorBidi"/>
        </w:rPr>
        <w:lastRenderedPageBreak/>
        <w:t>DESCRIPTION OF THE BUSINESS</w:t>
      </w:r>
      <w:bookmarkEnd w:id="10"/>
    </w:p>
    <w:p w14:paraId="1AD61E84" w14:textId="77777777"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Business Overview:</w:t>
      </w:r>
    </w:p>
    <w:p w14:paraId="235D64CD" w14:textId="77777777" w:rsidR="002034BC" w:rsidRPr="002034BC" w:rsidRDefault="002034BC" w:rsidP="001546B0">
      <w:pPr>
        <w:jc w:val="both"/>
        <w:rPr>
          <w:rFonts w:asciiTheme="majorBidi" w:hAnsiTheme="majorBidi" w:cstheme="majorBidi"/>
          <w:sz w:val="24"/>
          <w:szCs w:val="24"/>
        </w:rPr>
      </w:pP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is a fintech startup that specializes in developing advanced artificial intelligence tools for financial analysts. Our flagship product, the </w:t>
      </w: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app, is designed to revolutionize stock market forecasting by providing highly accurate predictions and comprehensive risk assessments. By utilizing state-of-the-art machine learning algorithms, </w:t>
      </w: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synthesizes vast amounts of historical and real-time market data to generate actionable insights.</w:t>
      </w:r>
    </w:p>
    <w:p w14:paraId="50F0E4D0" w14:textId="455D6F6B" w:rsidR="002034BC" w:rsidRDefault="002034BC" w:rsidP="001546B0">
      <w:pPr>
        <w:jc w:val="both"/>
        <w:rPr>
          <w:rFonts w:asciiTheme="majorBidi" w:hAnsiTheme="majorBidi" w:cstheme="majorBidi"/>
          <w:sz w:val="24"/>
          <w:szCs w:val="24"/>
        </w:rPr>
      </w:pPr>
    </w:p>
    <w:p w14:paraId="5F2F2405" w14:textId="77777777"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Vision Statement:</w:t>
      </w:r>
    </w:p>
    <w:p w14:paraId="2C883915" w14:textId="5D494AD3" w:rsidR="002034BC" w:rsidRDefault="002034BC" w:rsidP="001546B0">
      <w:pPr>
        <w:jc w:val="both"/>
        <w:rPr>
          <w:rFonts w:asciiTheme="majorBidi" w:hAnsiTheme="majorBidi" w:cstheme="majorBidi"/>
          <w:sz w:val="24"/>
          <w:szCs w:val="24"/>
        </w:rPr>
      </w:pPr>
      <w:r w:rsidRPr="002034BC">
        <w:rPr>
          <w:rFonts w:asciiTheme="majorBidi" w:hAnsiTheme="majorBidi" w:cstheme="majorBidi"/>
          <w:sz w:val="24"/>
          <w:szCs w:val="24"/>
        </w:rPr>
        <w:t>To be the leading provider of AI-driven financial analysis tools, transforming the way financial markets operate by making data-driven investing accessible to every financial professional worldwide.</w:t>
      </w:r>
    </w:p>
    <w:p w14:paraId="5F98B3DA" w14:textId="77777777" w:rsidR="002034BC" w:rsidRPr="002034BC" w:rsidRDefault="002034BC" w:rsidP="001546B0">
      <w:pPr>
        <w:jc w:val="both"/>
        <w:rPr>
          <w:rFonts w:asciiTheme="majorBidi" w:hAnsiTheme="majorBidi" w:cstheme="majorBidi"/>
          <w:sz w:val="24"/>
          <w:szCs w:val="24"/>
        </w:rPr>
      </w:pPr>
    </w:p>
    <w:p w14:paraId="4486DF52" w14:textId="77777777"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Mission Statement:</w:t>
      </w:r>
    </w:p>
    <w:p w14:paraId="05322BE1" w14:textId="77777777" w:rsidR="002034BC" w:rsidRPr="002034BC" w:rsidRDefault="002034BC" w:rsidP="001546B0">
      <w:pPr>
        <w:jc w:val="both"/>
        <w:rPr>
          <w:rFonts w:asciiTheme="majorBidi" w:hAnsiTheme="majorBidi" w:cstheme="majorBidi"/>
          <w:sz w:val="24"/>
          <w:szCs w:val="24"/>
        </w:rPr>
      </w:pPr>
      <w:r w:rsidRPr="002034BC">
        <w:rPr>
          <w:rFonts w:asciiTheme="majorBidi" w:hAnsiTheme="majorBidi" w:cstheme="majorBidi"/>
          <w:sz w:val="24"/>
          <w:szCs w:val="24"/>
        </w:rPr>
        <w:t>To empower financial analysts with cutting-edge AI tools that enhance decision-making, improve accuracy in stock market predictions, and foster a deeper understanding of market dynamics.</w:t>
      </w:r>
    </w:p>
    <w:p w14:paraId="70C9F71B" w14:textId="77777777" w:rsidR="002034BC" w:rsidRPr="002034BC" w:rsidRDefault="002034BC" w:rsidP="001546B0">
      <w:pPr>
        <w:jc w:val="both"/>
        <w:rPr>
          <w:rFonts w:asciiTheme="majorBidi" w:hAnsiTheme="majorBidi" w:cstheme="majorBidi"/>
          <w:sz w:val="24"/>
          <w:szCs w:val="24"/>
        </w:rPr>
      </w:pPr>
    </w:p>
    <w:p w14:paraId="0F19B2A2" w14:textId="77777777"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Value Proposition:</w:t>
      </w:r>
    </w:p>
    <w:p w14:paraId="186E62D8" w14:textId="34EE5207" w:rsidR="002034BC" w:rsidRPr="002034BC" w:rsidRDefault="002034BC" w:rsidP="001546B0">
      <w:pPr>
        <w:jc w:val="both"/>
        <w:rPr>
          <w:rFonts w:asciiTheme="majorBidi" w:hAnsiTheme="majorBidi" w:cstheme="majorBidi"/>
          <w:sz w:val="24"/>
          <w:szCs w:val="24"/>
        </w:rPr>
      </w:pP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offers a unique value proposition that sets it apart in the fintech market:</w:t>
      </w:r>
    </w:p>
    <w:p w14:paraId="5DD2A965" w14:textId="77777777" w:rsidR="002034BC" w:rsidRPr="002034BC" w:rsidRDefault="002034BC" w:rsidP="001546B0">
      <w:pPr>
        <w:pStyle w:val="ListParagraph"/>
        <w:numPr>
          <w:ilvl w:val="0"/>
          <w:numId w:val="13"/>
        </w:numPr>
        <w:jc w:val="both"/>
        <w:rPr>
          <w:rFonts w:asciiTheme="majorBidi" w:hAnsiTheme="majorBidi" w:cstheme="majorBidi"/>
          <w:sz w:val="24"/>
          <w:szCs w:val="24"/>
        </w:rPr>
      </w:pPr>
      <w:r w:rsidRPr="002034BC">
        <w:rPr>
          <w:rFonts w:asciiTheme="majorBidi" w:hAnsiTheme="majorBidi" w:cstheme="majorBidi"/>
          <w:sz w:val="24"/>
          <w:szCs w:val="24"/>
        </w:rPr>
        <w:t>Accuracy: Our AI-driven analytics provide unparalleled accuracy in stock price forecasting, significantly reducing the risk of investment decisions.</w:t>
      </w:r>
    </w:p>
    <w:p w14:paraId="75B978FB" w14:textId="77777777" w:rsidR="002034BC" w:rsidRPr="002034BC" w:rsidRDefault="002034BC" w:rsidP="001546B0">
      <w:pPr>
        <w:pStyle w:val="ListParagraph"/>
        <w:numPr>
          <w:ilvl w:val="0"/>
          <w:numId w:val="13"/>
        </w:numPr>
        <w:jc w:val="both"/>
        <w:rPr>
          <w:rFonts w:asciiTheme="majorBidi" w:hAnsiTheme="majorBidi" w:cstheme="majorBidi"/>
          <w:sz w:val="24"/>
          <w:szCs w:val="24"/>
        </w:rPr>
      </w:pPr>
      <w:r w:rsidRPr="002034BC">
        <w:rPr>
          <w:rFonts w:asciiTheme="majorBidi" w:hAnsiTheme="majorBidi" w:cstheme="majorBidi"/>
          <w:sz w:val="24"/>
          <w:szCs w:val="24"/>
        </w:rPr>
        <w:t xml:space="preserve">User Experience: Designed with the user in mind, the </w:t>
      </w: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app features an intuitive interface that simplifies complex data analysis, making it accessible to analysts of varying skill levels.</w:t>
      </w:r>
    </w:p>
    <w:p w14:paraId="67632799" w14:textId="77777777" w:rsidR="002034BC" w:rsidRPr="002034BC" w:rsidRDefault="002034BC" w:rsidP="001546B0">
      <w:pPr>
        <w:pStyle w:val="ListParagraph"/>
        <w:numPr>
          <w:ilvl w:val="0"/>
          <w:numId w:val="13"/>
        </w:numPr>
        <w:jc w:val="both"/>
        <w:rPr>
          <w:rFonts w:asciiTheme="majorBidi" w:hAnsiTheme="majorBidi" w:cstheme="majorBidi"/>
          <w:sz w:val="24"/>
          <w:szCs w:val="24"/>
        </w:rPr>
      </w:pPr>
      <w:r w:rsidRPr="002034BC">
        <w:rPr>
          <w:rFonts w:asciiTheme="majorBidi" w:hAnsiTheme="majorBidi" w:cstheme="majorBidi"/>
          <w:sz w:val="24"/>
          <w:szCs w:val="24"/>
        </w:rPr>
        <w:t xml:space="preserve">Innovative Technology: Constantly at the forefront of AI advancements, </w:t>
      </w: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incorporates the latest machine learning developments to stay ahead of market changes and trends.</w:t>
      </w:r>
    </w:p>
    <w:p w14:paraId="61F30081" w14:textId="77777777" w:rsidR="002034BC" w:rsidRPr="002034BC" w:rsidRDefault="002034BC" w:rsidP="001546B0">
      <w:pPr>
        <w:pStyle w:val="ListParagraph"/>
        <w:numPr>
          <w:ilvl w:val="0"/>
          <w:numId w:val="13"/>
        </w:numPr>
        <w:jc w:val="both"/>
        <w:rPr>
          <w:rFonts w:asciiTheme="majorBidi" w:hAnsiTheme="majorBidi" w:cstheme="majorBidi"/>
          <w:sz w:val="24"/>
          <w:szCs w:val="24"/>
        </w:rPr>
      </w:pPr>
      <w:r w:rsidRPr="002034BC">
        <w:rPr>
          <w:rFonts w:asciiTheme="majorBidi" w:hAnsiTheme="majorBidi" w:cstheme="majorBidi"/>
          <w:sz w:val="24"/>
          <w:szCs w:val="24"/>
        </w:rPr>
        <w:t>Customization: The app allows users to customize parameters and settings to tailor analyses to their specific needs and preferences, enhancing relevance and applicability.</w:t>
      </w:r>
    </w:p>
    <w:p w14:paraId="2DE35D90" w14:textId="77777777" w:rsidR="002034BC" w:rsidRDefault="002034BC" w:rsidP="001546B0">
      <w:pPr>
        <w:jc w:val="both"/>
        <w:rPr>
          <w:rFonts w:asciiTheme="majorBidi" w:hAnsiTheme="majorBidi" w:cstheme="majorBidi"/>
          <w:b/>
          <w:bCs/>
          <w:sz w:val="24"/>
          <w:szCs w:val="24"/>
        </w:rPr>
      </w:pPr>
    </w:p>
    <w:p w14:paraId="285D963E" w14:textId="77777777" w:rsidR="002034BC" w:rsidRDefault="002034BC" w:rsidP="001546B0">
      <w:pPr>
        <w:jc w:val="both"/>
        <w:rPr>
          <w:rFonts w:asciiTheme="majorBidi" w:hAnsiTheme="majorBidi" w:cstheme="majorBidi"/>
          <w:b/>
          <w:bCs/>
          <w:sz w:val="24"/>
          <w:szCs w:val="24"/>
        </w:rPr>
      </w:pPr>
      <w:r>
        <w:rPr>
          <w:rFonts w:asciiTheme="majorBidi" w:hAnsiTheme="majorBidi" w:cstheme="majorBidi"/>
          <w:b/>
          <w:bCs/>
          <w:sz w:val="24"/>
          <w:szCs w:val="24"/>
        </w:rPr>
        <w:br w:type="page"/>
      </w:r>
    </w:p>
    <w:p w14:paraId="10D8631E" w14:textId="5FC875D7"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lastRenderedPageBreak/>
        <w:t>Business Objectives:</w:t>
      </w:r>
    </w:p>
    <w:p w14:paraId="585F3DD4" w14:textId="77777777" w:rsidR="002034BC" w:rsidRPr="002034BC" w:rsidRDefault="002034BC" w:rsidP="001546B0">
      <w:pPr>
        <w:pStyle w:val="ListParagraph"/>
        <w:numPr>
          <w:ilvl w:val="0"/>
          <w:numId w:val="14"/>
        </w:numPr>
        <w:jc w:val="both"/>
        <w:rPr>
          <w:rFonts w:asciiTheme="majorBidi" w:hAnsiTheme="majorBidi" w:cstheme="majorBidi"/>
          <w:sz w:val="24"/>
          <w:szCs w:val="24"/>
        </w:rPr>
      </w:pPr>
      <w:r w:rsidRPr="002034BC">
        <w:rPr>
          <w:rFonts w:asciiTheme="majorBidi" w:hAnsiTheme="majorBidi" w:cstheme="majorBidi"/>
          <w:sz w:val="24"/>
          <w:szCs w:val="24"/>
        </w:rPr>
        <w:t xml:space="preserve">Short-term: To complete the final stages of product development and launch the </w:t>
      </w: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app within the next six months.</w:t>
      </w:r>
    </w:p>
    <w:p w14:paraId="58D3D63D" w14:textId="77777777" w:rsidR="002034BC" w:rsidRPr="002034BC" w:rsidRDefault="002034BC" w:rsidP="001546B0">
      <w:pPr>
        <w:pStyle w:val="ListParagraph"/>
        <w:numPr>
          <w:ilvl w:val="0"/>
          <w:numId w:val="14"/>
        </w:numPr>
        <w:jc w:val="both"/>
        <w:rPr>
          <w:rFonts w:asciiTheme="majorBidi" w:hAnsiTheme="majorBidi" w:cstheme="majorBidi"/>
          <w:sz w:val="24"/>
          <w:szCs w:val="24"/>
        </w:rPr>
      </w:pPr>
      <w:r w:rsidRPr="002034BC">
        <w:rPr>
          <w:rFonts w:asciiTheme="majorBidi" w:hAnsiTheme="majorBidi" w:cstheme="majorBidi"/>
          <w:sz w:val="24"/>
          <w:szCs w:val="24"/>
        </w:rPr>
        <w:t>Medium-term: To achieve a user base of over 5,000 financial analysts and secure strategic partnerships with major financial institutions within two years.</w:t>
      </w:r>
    </w:p>
    <w:p w14:paraId="51CED566" w14:textId="77777777" w:rsidR="002034BC" w:rsidRPr="002034BC" w:rsidRDefault="002034BC" w:rsidP="001546B0">
      <w:pPr>
        <w:pStyle w:val="ListParagraph"/>
        <w:numPr>
          <w:ilvl w:val="0"/>
          <w:numId w:val="14"/>
        </w:numPr>
        <w:jc w:val="both"/>
        <w:rPr>
          <w:rFonts w:asciiTheme="majorBidi" w:hAnsiTheme="majorBidi" w:cstheme="majorBidi"/>
          <w:sz w:val="24"/>
          <w:szCs w:val="24"/>
        </w:rPr>
      </w:pPr>
      <w:r w:rsidRPr="002034BC">
        <w:rPr>
          <w:rFonts w:asciiTheme="majorBidi" w:hAnsiTheme="majorBidi" w:cstheme="majorBidi"/>
          <w:sz w:val="24"/>
          <w:szCs w:val="24"/>
        </w:rPr>
        <w:t>Long-term: To expand our product offerings to include additional tools for different aspects of financial analysis and to grow our presence in international markets.</w:t>
      </w:r>
    </w:p>
    <w:p w14:paraId="7AF4B330" w14:textId="295999E6" w:rsidR="002034BC" w:rsidRDefault="002034BC" w:rsidP="001546B0">
      <w:pPr>
        <w:jc w:val="both"/>
        <w:rPr>
          <w:rFonts w:asciiTheme="majorBidi" w:hAnsiTheme="majorBidi" w:cstheme="majorBidi"/>
          <w:sz w:val="24"/>
          <w:szCs w:val="24"/>
        </w:rPr>
      </w:pPr>
    </w:p>
    <w:p w14:paraId="06DD91D6" w14:textId="3F0697A7"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Operations:</w:t>
      </w:r>
    </w:p>
    <w:p w14:paraId="44251C57" w14:textId="2A8EDA67" w:rsidR="002034BC" w:rsidRPr="002034BC" w:rsidRDefault="002034BC" w:rsidP="001546B0">
      <w:pPr>
        <w:jc w:val="both"/>
        <w:rPr>
          <w:rFonts w:asciiTheme="majorBidi" w:hAnsiTheme="majorBidi" w:cstheme="majorBidi"/>
          <w:sz w:val="24"/>
          <w:szCs w:val="24"/>
        </w:rPr>
      </w:pP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operates from its headquarters located in the technology hub of the city, facilitating close ties with other tech startups and financial institutions. Our operations are organized into several key departments:</w:t>
      </w:r>
    </w:p>
    <w:p w14:paraId="5EBCFCDC" w14:textId="77777777" w:rsidR="002034BC" w:rsidRPr="002034BC" w:rsidRDefault="002034BC" w:rsidP="001546B0">
      <w:pPr>
        <w:pStyle w:val="ListParagraph"/>
        <w:numPr>
          <w:ilvl w:val="0"/>
          <w:numId w:val="15"/>
        </w:numPr>
        <w:jc w:val="both"/>
        <w:rPr>
          <w:rFonts w:asciiTheme="majorBidi" w:hAnsiTheme="majorBidi" w:cstheme="majorBidi"/>
          <w:sz w:val="24"/>
          <w:szCs w:val="24"/>
        </w:rPr>
      </w:pPr>
      <w:r w:rsidRPr="002034BC">
        <w:rPr>
          <w:rFonts w:asciiTheme="majorBidi" w:hAnsiTheme="majorBidi" w:cstheme="majorBidi"/>
          <w:sz w:val="24"/>
          <w:szCs w:val="24"/>
        </w:rPr>
        <w:t>Research and Development: Focused on continuous improvement of our AI algorithms and user interface.</w:t>
      </w:r>
    </w:p>
    <w:p w14:paraId="133D7A29" w14:textId="77777777" w:rsidR="002034BC" w:rsidRPr="002034BC" w:rsidRDefault="002034BC" w:rsidP="001546B0">
      <w:pPr>
        <w:pStyle w:val="ListParagraph"/>
        <w:numPr>
          <w:ilvl w:val="0"/>
          <w:numId w:val="15"/>
        </w:numPr>
        <w:jc w:val="both"/>
        <w:rPr>
          <w:rFonts w:asciiTheme="majorBidi" w:hAnsiTheme="majorBidi" w:cstheme="majorBidi"/>
          <w:sz w:val="24"/>
          <w:szCs w:val="24"/>
        </w:rPr>
      </w:pPr>
      <w:r w:rsidRPr="002034BC">
        <w:rPr>
          <w:rFonts w:asciiTheme="majorBidi" w:hAnsiTheme="majorBidi" w:cstheme="majorBidi"/>
          <w:sz w:val="24"/>
          <w:szCs w:val="24"/>
        </w:rPr>
        <w:t>Marketing and Sales: Responsible for promoting the product, acquiring customers, and managing client relationships.</w:t>
      </w:r>
    </w:p>
    <w:p w14:paraId="3884427F" w14:textId="77777777" w:rsidR="002034BC" w:rsidRPr="002034BC" w:rsidRDefault="002034BC" w:rsidP="001546B0">
      <w:pPr>
        <w:pStyle w:val="ListParagraph"/>
        <w:numPr>
          <w:ilvl w:val="0"/>
          <w:numId w:val="15"/>
        </w:numPr>
        <w:jc w:val="both"/>
        <w:rPr>
          <w:rFonts w:asciiTheme="majorBidi" w:hAnsiTheme="majorBidi" w:cstheme="majorBidi"/>
          <w:sz w:val="24"/>
          <w:szCs w:val="24"/>
        </w:rPr>
      </w:pPr>
      <w:r w:rsidRPr="002034BC">
        <w:rPr>
          <w:rFonts w:asciiTheme="majorBidi" w:hAnsiTheme="majorBidi" w:cstheme="majorBidi"/>
          <w:sz w:val="24"/>
          <w:szCs w:val="24"/>
        </w:rPr>
        <w:t>Customer Support: Dedicated to providing ongoing support and training for users, ensuring they derive maximum benefit from our products.</w:t>
      </w:r>
    </w:p>
    <w:p w14:paraId="44F7E68A" w14:textId="77777777" w:rsidR="002034BC" w:rsidRPr="002034BC" w:rsidRDefault="002034BC" w:rsidP="001546B0">
      <w:pPr>
        <w:pStyle w:val="ListParagraph"/>
        <w:numPr>
          <w:ilvl w:val="0"/>
          <w:numId w:val="15"/>
        </w:numPr>
        <w:jc w:val="both"/>
        <w:rPr>
          <w:rFonts w:asciiTheme="majorBidi" w:hAnsiTheme="majorBidi" w:cstheme="majorBidi"/>
          <w:sz w:val="24"/>
          <w:szCs w:val="24"/>
        </w:rPr>
      </w:pPr>
      <w:r w:rsidRPr="002034BC">
        <w:rPr>
          <w:rFonts w:asciiTheme="majorBidi" w:hAnsiTheme="majorBidi" w:cstheme="majorBidi"/>
          <w:sz w:val="24"/>
          <w:szCs w:val="24"/>
        </w:rPr>
        <w:t>Finance and Administration: Manages the company’s finances, compliance, and administrative tasks.</w:t>
      </w:r>
    </w:p>
    <w:p w14:paraId="73C1B14B" w14:textId="77777777" w:rsidR="002034BC" w:rsidRDefault="002034BC" w:rsidP="001546B0">
      <w:pPr>
        <w:jc w:val="both"/>
        <w:rPr>
          <w:rFonts w:asciiTheme="majorBidi" w:hAnsiTheme="majorBidi" w:cstheme="majorBidi"/>
          <w:sz w:val="24"/>
          <w:szCs w:val="24"/>
        </w:rPr>
      </w:pPr>
    </w:p>
    <w:p w14:paraId="382628BF" w14:textId="68BB8580"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Strategic Goals:</w:t>
      </w:r>
    </w:p>
    <w:p w14:paraId="2AF60439" w14:textId="77777777" w:rsidR="002034BC" w:rsidRPr="002034BC" w:rsidRDefault="002034BC" w:rsidP="001546B0">
      <w:pPr>
        <w:pStyle w:val="ListParagraph"/>
        <w:numPr>
          <w:ilvl w:val="0"/>
          <w:numId w:val="16"/>
        </w:numPr>
        <w:jc w:val="both"/>
        <w:rPr>
          <w:rFonts w:asciiTheme="majorBidi" w:hAnsiTheme="majorBidi" w:cstheme="majorBidi"/>
          <w:sz w:val="24"/>
          <w:szCs w:val="24"/>
        </w:rPr>
      </w:pPr>
      <w:r w:rsidRPr="002034BC">
        <w:rPr>
          <w:rFonts w:asciiTheme="majorBidi" w:hAnsiTheme="majorBidi" w:cstheme="majorBidi"/>
          <w:sz w:val="24"/>
          <w:szCs w:val="24"/>
        </w:rPr>
        <w:t>Innovate continuously to maintain a competitive edge in AI technologies.</w:t>
      </w:r>
    </w:p>
    <w:p w14:paraId="3B0CDA92" w14:textId="77777777" w:rsidR="002034BC" w:rsidRPr="002034BC" w:rsidRDefault="002034BC" w:rsidP="001546B0">
      <w:pPr>
        <w:pStyle w:val="ListParagraph"/>
        <w:numPr>
          <w:ilvl w:val="0"/>
          <w:numId w:val="16"/>
        </w:numPr>
        <w:jc w:val="both"/>
        <w:rPr>
          <w:rFonts w:asciiTheme="majorBidi" w:hAnsiTheme="majorBidi" w:cstheme="majorBidi"/>
          <w:sz w:val="24"/>
          <w:szCs w:val="24"/>
        </w:rPr>
      </w:pPr>
      <w:r w:rsidRPr="002034BC">
        <w:rPr>
          <w:rFonts w:asciiTheme="majorBidi" w:hAnsiTheme="majorBidi" w:cstheme="majorBidi"/>
          <w:sz w:val="24"/>
          <w:szCs w:val="24"/>
        </w:rPr>
        <w:t>Expand market reach through effective marketing strategies and partnerships.</w:t>
      </w:r>
    </w:p>
    <w:p w14:paraId="6CE0212E" w14:textId="7729E109" w:rsidR="002034BC" w:rsidRPr="002034BC" w:rsidRDefault="002034BC" w:rsidP="001546B0">
      <w:pPr>
        <w:pStyle w:val="ListParagraph"/>
        <w:numPr>
          <w:ilvl w:val="0"/>
          <w:numId w:val="16"/>
        </w:numPr>
        <w:jc w:val="both"/>
        <w:rPr>
          <w:rFonts w:asciiTheme="majorBidi" w:hAnsiTheme="majorBidi" w:cstheme="majorBidi"/>
          <w:sz w:val="24"/>
          <w:szCs w:val="24"/>
        </w:rPr>
      </w:pPr>
      <w:r w:rsidRPr="002034BC">
        <w:rPr>
          <w:rFonts w:asciiTheme="majorBidi" w:hAnsiTheme="majorBidi" w:cstheme="majorBidi"/>
          <w:sz w:val="24"/>
          <w:szCs w:val="24"/>
        </w:rPr>
        <w:t>Enhance customer satisfaction by continually improving the user experience and support services.</w:t>
      </w:r>
    </w:p>
    <w:p w14:paraId="49467BAA" w14:textId="77777777" w:rsidR="002034BC" w:rsidRPr="002034BC" w:rsidRDefault="002034BC" w:rsidP="001546B0">
      <w:pPr>
        <w:jc w:val="both"/>
      </w:pPr>
    </w:p>
    <w:p w14:paraId="64C720C8" w14:textId="77777777" w:rsidR="002034BC" w:rsidRDefault="002034BC" w:rsidP="001546B0">
      <w:pPr>
        <w:jc w:val="both"/>
        <w:rPr>
          <w:rFonts w:asciiTheme="majorBidi" w:eastAsia="Times New Roman" w:hAnsiTheme="majorBidi" w:cstheme="majorBidi"/>
          <w:color w:val="2F5496" w:themeColor="accent1" w:themeShade="BF"/>
          <w:sz w:val="40"/>
          <w:szCs w:val="40"/>
        </w:rPr>
      </w:pPr>
      <w:bookmarkStart w:id="11" w:name="_Toc165748214"/>
      <w:r>
        <w:rPr>
          <w:rFonts w:asciiTheme="majorBidi" w:eastAsia="Times New Roman" w:hAnsiTheme="majorBidi"/>
        </w:rPr>
        <w:br w:type="page"/>
      </w:r>
    </w:p>
    <w:p w14:paraId="6CD5E1ED" w14:textId="217A1D6A" w:rsidR="0000192C" w:rsidRPr="00C05ED3" w:rsidRDefault="0000192C" w:rsidP="001546B0">
      <w:pPr>
        <w:pStyle w:val="Heading1"/>
        <w:numPr>
          <w:ilvl w:val="0"/>
          <w:numId w:val="5"/>
        </w:numPr>
        <w:spacing w:line="480" w:lineRule="auto"/>
        <w:jc w:val="both"/>
        <w:rPr>
          <w:rFonts w:asciiTheme="majorBidi" w:eastAsia="Times New Roman" w:hAnsiTheme="majorBidi"/>
        </w:rPr>
      </w:pPr>
      <w:r w:rsidRPr="00C05ED3">
        <w:rPr>
          <w:rFonts w:asciiTheme="majorBidi" w:eastAsia="Times New Roman" w:hAnsiTheme="majorBidi"/>
        </w:rPr>
        <w:lastRenderedPageBreak/>
        <w:t>DESCRIPTION OF THE MARKET|</w:t>
      </w:r>
      <w:bookmarkEnd w:id="11"/>
    </w:p>
    <w:p w14:paraId="64623F00" w14:textId="37F636EE"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12" w:name="_Toc165748215"/>
      <w:r w:rsidRPr="00C05ED3">
        <w:rPr>
          <w:rFonts w:asciiTheme="majorBidi" w:eastAsia="Times New Roman" w:hAnsiTheme="majorBidi"/>
          <w:sz w:val="32"/>
          <w:szCs w:val="32"/>
        </w:rPr>
        <w:t>Target Market:</w:t>
      </w:r>
      <w:bookmarkEnd w:id="12"/>
    </w:p>
    <w:p w14:paraId="4AFAA966" w14:textId="77777777"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Primary Market:</w:t>
      </w:r>
    </w:p>
    <w:p w14:paraId="0D418F2A" w14:textId="77777777" w:rsidR="002034BC" w:rsidRPr="002034BC" w:rsidRDefault="002034BC" w:rsidP="001546B0">
      <w:pPr>
        <w:jc w:val="both"/>
        <w:rPr>
          <w:rFonts w:asciiTheme="majorBidi" w:hAnsiTheme="majorBidi" w:cstheme="majorBidi"/>
          <w:sz w:val="24"/>
          <w:szCs w:val="24"/>
        </w:rPr>
      </w:pPr>
      <w:proofErr w:type="spellStart"/>
      <w:r w:rsidRPr="002034BC">
        <w:rPr>
          <w:rFonts w:asciiTheme="majorBidi" w:hAnsiTheme="majorBidi" w:cstheme="majorBidi"/>
          <w:sz w:val="24"/>
          <w:szCs w:val="24"/>
        </w:rPr>
        <w:t>BlueWave's</w:t>
      </w:r>
      <w:proofErr w:type="spellEnd"/>
      <w:r w:rsidRPr="002034BC">
        <w:rPr>
          <w:rFonts w:asciiTheme="majorBidi" w:hAnsiTheme="majorBidi" w:cstheme="majorBidi"/>
          <w:sz w:val="24"/>
          <w:szCs w:val="24"/>
        </w:rPr>
        <w:t xml:space="preserve"> primary target market consists of financial analysts and investment firms who require accurate and timely stock market predictions to make informed investment decisions. This market segment includes both individual professionals and larger institutional clients such as banks, hedge funds, and asset management companies.</w:t>
      </w:r>
    </w:p>
    <w:p w14:paraId="271E0152" w14:textId="77777777" w:rsidR="002034BC" w:rsidRPr="002034BC" w:rsidRDefault="002034BC" w:rsidP="001546B0">
      <w:pPr>
        <w:jc w:val="both"/>
        <w:rPr>
          <w:rFonts w:asciiTheme="majorBidi" w:hAnsiTheme="majorBidi" w:cstheme="majorBidi"/>
          <w:sz w:val="24"/>
          <w:szCs w:val="24"/>
        </w:rPr>
      </w:pPr>
    </w:p>
    <w:p w14:paraId="45257012" w14:textId="77777777"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Secondary Market:</w:t>
      </w:r>
    </w:p>
    <w:p w14:paraId="48492EBE" w14:textId="77777777" w:rsidR="002034BC" w:rsidRPr="002034BC" w:rsidRDefault="002034BC" w:rsidP="001546B0">
      <w:pPr>
        <w:jc w:val="both"/>
        <w:rPr>
          <w:rFonts w:asciiTheme="majorBidi" w:hAnsiTheme="majorBidi" w:cstheme="majorBidi"/>
          <w:sz w:val="24"/>
          <w:szCs w:val="24"/>
        </w:rPr>
      </w:pPr>
      <w:r w:rsidRPr="002034BC">
        <w:rPr>
          <w:rFonts w:asciiTheme="majorBidi" w:hAnsiTheme="majorBidi" w:cstheme="majorBidi"/>
          <w:sz w:val="24"/>
          <w:szCs w:val="24"/>
        </w:rPr>
        <w:t xml:space="preserve">The secondary market for </w:t>
      </w:r>
      <w:proofErr w:type="spellStart"/>
      <w:r w:rsidRPr="002034BC">
        <w:rPr>
          <w:rFonts w:asciiTheme="majorBidi" w:hAnsiTheme="majorBidi" w:cstheme="majorBidi"/>
          <w:sz w:val="24"/>
          <w:szCs w:val="24"/>
        </w:rPr>
        <w:t>BlueWave</w:t>
      </w:r>
      <w:proofErr w:type="spellEnd"/>
      <w:r w:rsidRPr="002034BC">
        <w:rPr>
          <w:rFonts w:asciiTheme="majorBidi" w:hAnsiTheme="majorBidi" w:cstheme="majorBidi"/>
          <w:sz w:val="24"/>
          <w:szCs w:val="24"/>
        </w:rPr>
        <w:t xml:space="preserve"> includes academic institutions and financial education providers that could use the app as a teaching tool to demonstrate real-time stock market analytics and forecasting.</w:t>
      </w:r>
    </w:p>
    <w:p w14:paraId="3A92FE73" w14:textId="77777777" w:rsidR="002034BC" w:rsidRPr="002034BC" w:rsidRDefault="002034BC" w:rsidP="001546B0">
      <w:pPr>
        <w:jc w:val="both"/>
        <w:rPr>
          <w:rFonts w:asciiTheme="majorBidi" w:hAnsiTheme="majorBidi" w:cstheme="majorBidi"/>
          <w:sz w:val="24"/>
          <w:szCs w:val="24"/>
        </w:rPr>
      </w:pPr>
    </w:p>
    <w:p w14:paraId="6E792C97" w14:textId="10093041" w:rsidR="002034BC" w:rsidRPr="002034BC" w:rsidRDefault="002034BC" w:rsidP="001546B0">
      <w:pPr>
        <w:jc w:val="both"/>
        <w:rPr>
          <w:rFonts w:asciiTheme="majorBidi" w:hAnsiTheme="majorBidi" w:cstheme="majorBidi"/>
          <w:b/>
          <w:bCs/>
          <w:sz w:val="24"/>
          <w:szCs w:val="24"/>
        </w:rPr>
      </w:pPr>
      <w:r w:rsidRPr="002034BC">
        <w:rPr>
          <w:rFonts w:asciiTheme="majorBidi" w:hAnsiTheme="majorBidi" w:cstheme="majorBidi"/>
          <w:b/>
          <w:bCs/>
          <w:sz w:val="24"/>
          <w:szCs w:val="24"/>
        </w:rPr>
        <w:t>Market Characteristics:</w:t>
      </w:r>
    </w:p>
    <w:p w14:paraId="39B083BC" w14:textId="77777777" w:rsidR="002034BC" w:rsidRPr="002034BC" w:rsidRDefault="002034BC" w:rsidP="001546B0">
      <w:pPr>
        <w:pStyle w:val="ListParagraph"/>
        <w:numPr>
          <w:ilvl w:val="0"/>
          <w:numId w:val="17"/>
        </w:numPr>
        <w:jc w:val="both"/>
        <w:rPr>
          <w:rFonts w:asciiTheme="majorBidi" w:hAnsiTheme="majorBidi" w:cstheme="majorBidi"/>
          <w:sz w:val="24"/>
          <w:szCs w:val="24"/>
        </w:rPr>
      </w:pPr>
      <w:r w:rsidRPr="002034BC">
        <w:rPr>
          <w:rFonts w:asciiTheme="majorBidi" w:hAnsiTheme="majorBidi" w:cstheme="majorBidi"/>
          <w:sz w:val="24"/>
          <w:szCs w:val="24"/>
        </w:rPr>
        <w:t>High Demand for Precision: Financial analysts and institutions have a critical need for precision in predictions to optimize their investment strategies.</w:t>
      </w:r>
    </w:p>
    <w:p w14:paraId="43BA85E9" w14:textId="77777777" w:rsidR="002034BC" w:rsidRPr="002034BC" w:rsidRDefault="002034BC" w:rsidP="001546B0">
      <w:pPr>
        <w:pStyle w:val="ListParagraph"/>
        <w:numPr>
          <w:ilvl w:val="0"/>
          <w:numId w:val="17"/>
        </w:numPr>
        <w:jc w:val="both"/>
        <w:rPr>
          <w:rFonts w:asciiTheme="majorBidi" w:hAnsiTheme="majorBidi" w:cstheme="majorBidi"/>
          <w:sz w:val="24"/>
          <w:szCs w:val="24"/>
        </w:rPr>
      </w:pPr>
      <w:r w:rsidRPr="002034BC">
        <w:rPr>
          <w:rFonts w:asciiTheme="majorBidi" w:hAnsiTheme="majorBidi" w:cstheme="majorBidi"/>
          <w:sz w:val="24"/>
          <w:szCs w:val="24"/>
        </w:rPr>
        <w:t>Technology Adaptiveness: This market segment is highly adaptive to new technologies that can provide a competitive edge.</w:t>
      </w:r>
    </w:p>
    <w:p w14:paraId="7BA608AC" w14:textId="33CC1D7E" w:rsidR="002034BC" w:rsidRDefault="002034BC" w:rsidP="001546B0">
      <w:pPr>
        <w:pStyle w:val="ListParagraph"/>
        <w:numPr>
          <w:ilvl w:val="0"/>
          <w:numId w:val="17"/>
        </w:numPr>
        <w:jc w:val="both"/>
        <w:rPr>
          <w:rFonts w:asciiTheme="majorBidi" w:hAnsiTheme="majorBidi" w:cstheme="majorBidi"/>
          <w:sz w:val="24"/>
          <w:szCs w:val="24"/>
        </w:rPr>
      </w:pPr>
      <w:r w:rsidRPr="002034BC">
        <w:rPr>
          <w:rFonts w:asciiTheme="majorBidi" w:hAnsiTheme="majorBidi" w:cstheme="majorBidi"/>
          <w:sz w:val="24"/>
          <w:szCs w:val="24"/>
        </w:rPr>
        <w:t>Global Scope: The nature of financial markets makes them inherently global, which presents an opportunity for international expansion.</w:t>
      </w:r>
    </w:p>
    <w:p w14:paraId="389430D5" w14:textId="77777777" w:rsidR="0065549D" w:rsidRPr="0065549D" w:rsidRDefault="0065549D" w:rsidP="001546B0">
      <w:pPr>
        <w:ind w:left="360"/>
        <w:jc w:val="both"/>
        <w:rPr>
          <w:rFonts w:asciiTheme="majorBidi" w:hAnsiTheme="majorBidi" w:cstheme="majorBidi"/>
          <w:sz w:val="24"/>
          <w:szCs w:val="24"/>
        </w:rPr>
      </w:pPr>
    </w:p>
    <w:p w14:paraId="14EB4D8E" w14:textId="4B8CDA32"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13" w:name="_Toc165748216"/>
      <w:r w:rsidRPr="00C05ED3">
        <w:rPr>
          <w:rFonts w:asciiTheme="majorBidi" w:eastAsia="Times New Roman" w:hAnsiTheme="majorBidi"/>
          <w:sz w:val="32"/>
          <w:szCs w:val="32"/>
        </w:rPr>
        <w:t>Market Penetration Projections and Strategies</w:t>
      </w:r>
      <w:bookmarkEnd w:id="13"/>
    </w:p>
    <w:p w14:paraId="0127047D" w14:textId="545B611D" w:rsidR="002034BC" w:rsidRPr="004D33C2" w:rsidRDefault="002034BC" w:rsidP="001546B0">
      <w:pPr>
        <w:jc w:val="both"/>
        <w:rPr>
          <w:rFonts w:asciiTheme="majorBidi" w:hAnsiTheme="majorBidi" w:cstheme="majorBidi"/>
          <w:b/>
          <w:bCs/>
          <w:sz w:val="24"/>
          <w:szCs w:val="24"/>
        </w:rPr>
      </w:pPr>
      <w:r w:rsidRPr="004D33C2">
        <w:rPr>
          <w:rFonts w:asciiTheme="majorBidi" w:hAnsiTheme="majorBidi" w:cstheme="majorBidi"/>
          <w:b/>
          <w:bCs/>
          <w:sz w:val="24"/>
          <w:szCs w:val="24"/>
        </w:rPr>
        <w:t>Projections:</w:t>
      </w:r>
    </w:p>
    <w:p w14:paraId="50E3E4FC" w14:textId="77777777" w:rsidR="002034BC" w:rsidRPr="004D33C2" w:rsidRDefault="002034BC" w:rsidP="001546B0">
      <w:pPr>
        <w:pStyle w:val="ListParagraph"/>
        <w:numPr>
          <w:ilvl w:val="0"/>
          <w:numId w:val="18"/>
        </w:numPr>
        <w:jc w:val="both"/>
        <w:rPr>
          <w:rFonts w:asciiTheme="majorBidi" w:hAnsiTheme="majorBidi" w:cstheme="majorBidi"/>
          <w:sz w:val="24"/>
          <w:szCs w:val="24"/>
        </w:rPr>
      </w:pPr>
      <w:r w:rsidRPr="004D33C2">
        <w:rPr>
          <w:rFonts w:asciiTheme="majorBidi" w:hAnsiTheme="majorBidi" w:cstheme="majorBidi"/>
          <w:sz w:val="24"/>
          <w:szCs w:val="24"/>
        </w:rPr>
        <w:t>Year 1: Focus on acquiring 1,000 users within the financial analytics community through direct marketing and partnerships.</w:t>
      </w:r>
    </w:p>
    <w:p w14:paraId="51D46C84" w14:textId="77777777" w:rsidR="002034BC" w:rsidRPr="004D33C2" w:rsidRDefault="002034BC" w:rsidP="001546B0">
      <w:pPr>
        <w:pStyle w:val="ListParagraph"/>
        <w:numPr>
          <w:ilvl w:val="0"/>
          <w:numId w:val="18"/>
        </w:numPr>
        <w:jc w:val="both"/>
        <w:rPr>
          <w:rFonts w:asciiTheme="majorBidi" w:hAnsiTheme="majorBidi" w:cstheme="majorBidi"/>
          <w:sz w:val="24"/>
          <w:szCs w:val="24"/>
        </w:rPr>
      </w:pPr>
      <w:r w:rsidRPr="004D33C2">
        <w:rPr>
          <w:rFonts w:asciiTheme="majorBidi" w:hAnsiTheme="majorBidi" w:cstheme="majorBidi"/>
          <w:sz w:val="24"/>
          <w:szCs w:val="24"/>
        </w:rPr>
        <w:t>Year 2: Expand user base to 3,000 by enhancing product features and increasing market reach.</w:t>
      </w:r>
    </w:p>
    <w:p w14:paraId="5D53E881" w14:textId="77777777" w:rsidR="002034BC" w:rsidRPr="004D33C2" w:rsidRDefault="002034BC" w:rsidP="001546B0">
      <w:pPr>
        <w:pStyle w:val="ListParagraph"/>
        <w:numPr>
          <w:ilvl w:val="0"/>
          <w:numId w:val="18"/>
        </w:numPr>
        <w:jc w:val="both"/>
        <w:rPr>
          <w:rFonts w:asciiTheme="majorBidi" w:hAnsiTheme="majorBidi" w:cstheme="majorBidi"/>
          <w:sz w:val="24"/>
          <w:szCs w:val="24"/>
        </w:rPr>
      </w:pPr>
      <w:r w:rsidRPr="004D33C2">
        <w:rPr>
          <w:rFonts w:asciiTheme="majorBidi" w:hAnsiTheme="majorBidi" w:cstheme="majorBidi"/>
          <w:sz w:val="24"/>
          <w:szCs w:val="24"/>
        </w:rPr>
        <w:t>Year 3: Achieve a substantial market penetration with over 5,000 users, exploring international markets and diversifying the product line.</w:t>
      </w:r>
    </w:p>
    <w:p w14:paraId="0633ED64" w14:textId="77777777" w:rsidR="004D33C2" w:rsidRDefault="004D33C2" w:rsidP="001546B0">
      <w:pPr>
        <w:jc w:val="both"/>
        <w:rPr>
          <w:rFonts w:asciiTheme="majorBidi" w:hAnsiTheme="majorBidi" w:cstheme="majorBidi"/>
          <w:b/>
          <w:bCs/>
          <w:sz w:val="24"/>
          <w:szCs w:val="24"/>
        </w:rPr>
      </w:pPr>
      <w:r>
        <w:rPr>
          <w:rFonts w:asciiTheme="majorBidi" w:hAnsiTheme="majorBidi" w:cstheme="majorBidi"/>
          <w:b/>
          <w:bCs/>
          <w:sz w:val="24"/>
          <w:szCs w:val="24"/>
        </w:rPr>
        <w:br w:type="page"/>
      </w:r>
    </w:p>
    <w:p w14:paraId="1236B6A1" w14:textId="3D4EBEBD" w:rsidR="002034BC" w:rsidRPr="004D33C2" w:rsidRDefault="002034BC" w:rsidP="001546B0">
      <w:pPr>
        <w:jc w:val="both"/>
        <w:rPr>
          <w:rFonts w:asciiTheme="majorBidi" w:hAnsiTheme="majorBidi" w:cstheme="majorBidi"/>
          <w:b/>
          <w:bCs/>
          <w:sz w:val="24"/>
          <w:szCs w:val="24"/>
        </w:rPr>
      </w:pPr>
      <w:r w:rsidRPr="004D33C2">
        <w:rPr>
          <w:rFonts w:asciiTheme="majorBidi" w:hAnsiTheme="majorBidi" w:cstheme="majorBidi"/>
          <w:b/>
          <w:bCs/>
          <w:sz w:val="24"/>
          <w:szCs w:val="24"/>
        </w:rPr>
        <w:lastRenderedPageBreak/>
        <w:t>Strategies:</w:t>
      </w:r>
    </w:p>
    <w:p w14:paraId="5808F58F" w14:textId="77777777" w:rsidR="002034BC" w:rsidRPr="004D33C2" w:rsidRDefault="002034BC" w:rsidP="001546B0">
      <w:pPr>
        <w:pStyle w:val="ListParagraph"/>
        <w:numPr>
          <w:ilvl w:val="0"/>
          <w:numId w:val="19"/>
        </w:numPr>
        <w:jc w:val="both"/>
        <w:rPr>
          <w:rFonts w:asciiTheme="majorBidi" w:hAnsiTheme="majorBidi" w:cstheme="majorBidi"/>
          <w:sz w:val="24"/>
          <w:szCs w:val="24"/>
        </w:rPr>
      </w:pPr>
      <w:r w:rsidRPr="004D33C2">
        <w:rPr>
          <w:rFonts w:asciiTheme="majorBidi" w:hAnsiTheme="majorBidi" w:cstheme="majorBidi"/>
          <w:sz w:val="24"/>
          <w:szCs w:val="24"/>
        </w:rPr>
        <w:t>Partnerships: Form strategic alliances with financial institutions and educational platforms to increase adoption.</w:t>
      </w:r>
    </w:p>
    <w:p w14:paraId="6AC15C31" w14:textId="77777777" w:rsidR="002034BC" w:rsidRPr="004D33C2" w:rsidRDefault="002034BC" w:rsidP="001546B0">
      <w:pPr>
        <w:pStyle w:val="ListParagraph"/>
        <w:numPr>
          <w:ilvl w:val="0"/>
          <w:numId w:val="19"/>
        </w:numPr>
        <w:jc w:val="both"/>
        <w:rPr>
          <w:rFonts w:asciiTheme="majorBidi" w:hAnsiTheme="majorBidi" w:cstheme="majorBidi"/>
          <w:sz w:val="24"/>
          <w:szCs w:val="24"/>
        </w:rPr>
      </w:pPr>
      <w:r w:rsidRPr="004D33C2">
        <w:rPr>
          <w:rFonts w:asciiTheme="majorBidi" w:hAnsiTheme="majorBidi" w:cstheme="majorBidi"/>
          <w:sz w:val="24"/>
          <w:szCs w:val="24"/>
        </w:rPr>
        <w:t xml:space="preserve">Content Marketing: Utilize blogs, webinars, and case studies to demonstrate the capabilities and benefits of </w:t>
      </w:r>
      <w:proofErr w:type="spellStart"/>
      <w:r w:rsidRPr="004D33C2">
        <w:rPr>
          <w:rFonts w:asciiTheme="majorBidi" w:hAnsiTheme="majorBidi" w:cstheme="majorBidi"/>
          <w:sz w:val="24"/>
          <w:szCs w:val="24"/>
        </w:rPr>
        <w:t>BlueWave</w:t>
      </w:r>
      <w:proofErr w:type="spellEnd"/>
      <w:r w:rsidRPr="004D33C2">
        <w:rPr>
          <w:rFonts w:asciiTheme="majorBidi" w:hAnsiTheme="majorBidi" w:cstheme="majorBidi"/>
          <w:sz w:val="24"/>
          <w:szCs w:val="24"/>
        </w:rPr>
        <w:t>, focusing on its accuracy and user-friendliness.</w:t>
      </w:r>
    </w:p>
    <w:p w14:paraId="16FABD90" w14:textId="77777777" w:rsidR="002034BC" w:rsidRPr="004D33C2" w:rsidRDefault="002034BC" w:rsidP="001546B0">
      <w:pPr>
        <w:pStyle w:val="ListParagraph"/>
        <w:numPr>
          <w:ilvl w:val="0"/>
          <w:numId w:val="19"/>
        </w:numPr>
        <w:jc w:val="both"/>
        <w:rPr>
          <w:rFonts w:asciiTheme="majorBidi" w:hAnsiTheme="majorBidi" w:cstheme="majorBidi"/>
          <w:sz w:val="24"/>
          <w:szCs w:val="24"/>
        </w:rPr>
      </w:pPr>
      <w:r w:rsidRPr="004D33C2">
        <w:rPr>
          <w:rFonts w:asciiTheme="majorBidi" w:hAnsiTheme="majorBidi" w:cstheme="majorBidi"/>
          <w:sz w:val="24"/>
          <w:szCs w:val="24"/>
        </w:rPr>
        <w:t xml:space="preserve">Trade Shows and Conferences: Participate in industry events to showcase </w:t>
      </w:r>
      <w:proofErr w:type="spellStart"/>
      <w:r w:rsidRPr="004D33C2">
        <w:rPr>
          <w:rFonts w:asciiTheme="majorBidi" w:hAnsiTheme="majorBidi" w:cstheme="majorBidi"/>
          <w:sz w:val="24"/>
          <w:szCs w:val="24"/>
        </w:rPr>
        <w:t>BlueWave</w:t>
      </w:r>
      <w:proofErr w:type="spellEnd"/>
      <w:r w:rsidRPr="004D33C2">
        <w:rPr>
          <w:rFonts w:asciiTheme="majorBidi" w:hAnsiTheme="majorBidi" w:cstheme="majorBidi"/>
          <w:sz w:val="24"/>
          <w:szCs w:val="24"/>
        </w:rPr>
        <w:t xml:space="preserve"> and engage directly with potential customers.</w:t>
      </w:r>
    </w:p>
    <w:p w14:paraId="759B8CEC" w14:textId="2C46F729" w:rsidR="002034BC" w:rsidRPr="004D33C2" w:rsidRDefault="002034BC" w:rsidP="001546B0">
      <w:pPr>
        <w:pStyle w:val="ListParagraph"/>
        <w:numPr>
          <w:ilvl w:val="0"/>
          <w:numId w:val="19"/>
        </w:numPr>
        <w:jc w:val="both"/>
        <w:rPr>
          <w:rFonts w:asciiTheme="majorBidi" w:hAnsiTheme="majorBidi" w:cstheme="majorBidi"/>
          <w:sz w:val="24"/>
          <w:szCs w:val="24"/>
        </w:rPr>
      </w:pPr>
      <w:r w:rsidRPr="004D33C2">
        <w:rPr>
          <w:rFonts w:asciiTheme="majorBidi" w:hAnsiTheme="majorBidi" w:cstheme="majorBidi"/>
          <w:sz w:val="24"/>
          <w:szCs w:val="24"/>
        </w:rPr>
        <w:t>Referral Programs: Implement a referral program that incentivizes current users to refer their peers, reducing customer acquisition costs.</w:t>
      </w:r>
    </w:p>
    <w:p w14:paraId="5DCCA578" w14:textId="10F83460"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14" w:name="_Toc165748217"/>
      <w:r w:rsidRPr="00C05ED3">
        <w:rPr>
          <w:rFonts w:asciiTheme="majorBidi" w:eastAsia="Times New Roman" w:hAnsiTheme="majorBidi"/>
          <w:sz w:val="32"/>
          <w:szCs w:val="32"/>
        </w:rPr>
        <w:t>Growth factor of Smart Parking system:</w:t>
      </w:r>
      <w:bookmarkEnd w:id="14"/>
    </w:p>
    <w:p w14:paraId="7C92299C" w14:textId="578FD93B" w:rsidR="004D33C2" w:rsidRPr="004D33C2" w:rsidRDefault="004D33C2" w:rsidP="001546B0">
      <w:pPr>
        <w:jc w:val="both"/>
        <w:rPr>
          <w:rFonts w:asciiTheme="majorBidi" w:hAnsiTheme="majorBidi" w:cstheme="majorBidi"/>
          <w:sz w:val="24"/>
          <w:szCs w:val="24"/>
        </w:rPr>
      </w:pPr>
      <w:r w:rsidRPr="004D33C2">
        <w:rPr>
          <w:rFonts w:asciiTheme="majorBidi" w:hAnsiTheme="majorBidi" w:cstheme="majorBidi"/>
          <w:sz w:val="24"/>
          <w:szCs w:val="24"/>
        </w:rPr>
        <w:t xml:space="preserve">Assuming the intended "Growth factor" relates to </w:t>
      </w:r>
      <w:proofErr w:type="spellStart"/>
      <w:r w:rsidRPr="004D33C2">
        <w:rPr>
          <w:rFonts w:asciiTheme="majorBidi" w:hAnsiTheme="majorBidi" w:cstheme="majorBidi"/>
          <w:sz w:val="24"/>
          <w:szCs w:val="24"/>
        </w:rPr>
        <w:t>BlueWave</w:t>
      </w:r>
      <w:proofErr w:type="spellEnd"/>
      <w:r w:rsidRPr="004D33C2">
        <w:rPr>
          <w:rFonts w:asciiTheme="majorBidi" w:hAnsiTheme="majorBidi" w:cstheme="majorBidi"/>
          <w:sz w:val="24"/>
          <w:szCs w:val="24"/>
        </w:rPr>
        <w:t>, the primary drivers for growth include:</w:t>
      </w:r>
    </w:p>
    <w:p w14:paraId="0E533757" w14:textId="77777777" w:rsidR="004D33C2" w:rsidRPr="004D33C2" w:rsidRDefault="004D33C2" w:rsidP="001546B0">
      <w:pPr>
        <w:pStyle w:val="ListParagraph"/>
        <w:numPr>
          <w:ilvl w:val="0"/>
          <w:numId w:val="20"/>
        </w:numPr>
        <w:jc w:val="both"/>
        <w:rPr>
          <w:rFonts w:asciiTheme="majorBidi" w:hAnsiTheme="majorBidi" w:cstheme="majorBidi"/>
          <w:sz w:val="24"/>
          <w:szCs w:val="24"/>
        </w:rPr>
      </w:pPr>
      <w:r w:rsidRPr="004D33C2">
        <w:rPr>
          <w:rFonts w:asciiTheme="majorBidi" w:hAnsiTheme="majorBidi" w:cstheme="majorBidi"/>
          <w:sz w:val="24"/>
          <w:szCs w:val="24"/>
        </w:rPr>
        <w:t>Technological Advancement: Continual investment in research and development to keep the app at the cutting edge of AI and machine learning capabilities.</w:t>
      </w:r>
    </w:p>
    <w:p w14:paraId="297ECD36" w14:textId="77777777" w:rsidR="004D33C2" w:rsidRPr="004D33C2" w:rsidRDefault="004D33C2" w:rsidP="001546B0">
      <w:pPr>
        <w:pStyle w:val="ListParagraph"/>
        <w:numPr>
          <w:ilvl w:val="0"/>
          <w:numId w:val="20"/>
        </w:numPr>
        <w:jc w:val="both"/>
        <w:rPr>
          <w:rFonts w:asciiTheme="majorBidi" w:hAnsiTheme="majorBidi" w:cstheme="majorBidi"/>
          <w:sz w:val="24"/>
          <w:szCs w:val="24"/>
        </w:rPr>
      </w:pPr>
      <w:r w:rsidRPr="004D33C2">
        <w:rPr>
          <w:rFonts w:asciiTheme="majorBidi" w:hAnsiTheme="majorBidi" w:cstheme="majorBidi"/>
          <w:sz w:val="24"/>
          <w:szCs w:val="24"/>
        </w:rPr>
        <w:t>Market Trends: Capitalizing on the growing trend of data-driven decision-making in financial markets.</w:t>
      </w:r>
    </w:p>
    <w:p w14:paraId="1CFE06F1" w14:textId="00936AD6" w:rsidR="004D33C2" w:rsidRPr="004D33C2" w:rsidRDefault="004D33C2" w:rsidP="001546B0">
      <w:pPr>
        <w:pStyle w:val="ListParagraph"/>
        <w:numPr>
          <w:ilvl w:val="0"/>
          <w:numId w:val="20"/>
        </w:numPr>
        <w:jc w:val="both"/>
        <w:rPr>
          <w:rFonts w:asciiTheme="majorBidi" w:hAnsiTheme="majorBidi" w:cstheme="majorBidi"/>
          <w:sz w:val="24"/>
          <w:szCs w:val="24"/>
        </w:rPr>
      </w:pPr>
      <w:r w:rsidRPr="004D33C2">
        <w:rPr>
          <w:rFonts w:asciiTheme="majorBidi" w:hAnsiTheme="majorBidi" w:cstheme="majorBidi"/>
          <w:sz w:val="24"/>
          <w:szCs w:val="24"/>
        </w:rPr>
        <w:t>Customer Satisfaction: Focusing on user feedback to refine the product, ensuring it meets the evolving needs of financial analysts and firms, which in turn drives user retention and attracts new customers through word-of-mouth.</w:t>
      </w:r>
    </w:p>
    <w:p w14:paraId="45CA7D49" w14:textId="77777777" w:rsidR="0000192C" w:rsidRPr="00C05ED3" w:rsidRDefault="0000192C" w:rsidP="001546B0">
      <w:pPr>
        <w:pStyle w:val="Heading1"/>
        <w:numPr>
          <w:ilvl w:val="0"/>
          <w:numId w:val="5"/>
        </w:numPr>
        <w:spacing w:line="480" w:lineRule="auto"/>
        <w:jc w:val="both"/>
        <w:rPr>
          <w:rFonts w:asciiTheme="majorBidi" w:eastAsia="Times New Roman" w:hAnsiTheme="majorBidi"/>
        </w:rPr>
      </w:pPr>
      <w:bookmarkStart w:id="15" w:name="_Toc165748218"/>
      <w:r w:rsidRPr="00C05ED3">
        <w:rPr>
          <w:rFonts w:asciiTheme="majorBidi" w:eastAsia="Times New Roman" w:hAnsiTheme="majorBidi"/>
        </w:rPr>
        <w:t>DESCRIPTION OF THE PRODUCT(S)</w:t>
      </w:r>
      <w:bookmarkEnd w:id="15"/>
      <w:r w:rsidRPr="00C05ED3">
        <w:rPr>
          <w:rFonts w:asciiTheme="majorBidi" w:eastAsia="Times New Roman" w:hAnsiTheme="majorBidi"/>
        </w:rPr>
        <w:t xml:space="preserve">  </w:t>
      </w:r>
    </w:p>
    <w:p w14:paraId="2309AF6B" w14:textId="0DEA9ADD"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16" w:name="_Toc165748219"/>
      <w:r w:rsidRPr="00C05ED3">
        <w:rPr>
          <w:rFonts w:asciiTheme="majorBidi" w:eastAsia="Times New Roman" w:hAnsiTheme="majorBidi"/>
          <w:sz w:val="32"/>
          <w:szCs w:val="32"/>
        </w:rPr>
        <w:t xml:space="preserve">What Is </w:t>
      </w:r>
      <w:proofErr w:type="gramStart"/>
      <w:r w:rsidRPr="00C05ED3">
        <w:rPr>
          <w:rFonts w:asciiTheme="majorBidi" w:eastAsia="Times New Roman" w:hAnsiTheme="majorBidi"/>
          <w:sz w:val="32"/>
          <w:szCs w:val="32"/>
        </w:rPr>
        <w:t>To</w:t>
      </w:r>
      <w:proofErr w:type="gramEnd"/>
      <w:r w:rsidRPr="00C05ED3">
        <w:rPr>
          <w:rFonts w:asciiTheme="majorBidi" w:eastAsia="Times New Roman" w:hAnsiTheme="majorBidi"/>
          <w:sz w:val="32"/>
          <w:szCs w:val="32"/>
        </w:rPr>
        <w:t xml:space="preserve"> Be Developed or Sold?</w:t>
      </w:r>
      <w:bookmarkEnd w:id="16"/>
    </w:p>
    <w:p w14:paraId="6B27A1C3" w14:textId="77777777" w:rsidR="004D33C2" w:rsidRPr="004D33C2" w:rsidRDefault="004D33C2" w:rsidP="001546B0">
      <w:pPr>
        <w:jc w:val="both"/>
        <w:rPr>
          <w:rFonts w:asciiTheme="majorBidi" w:hAnsiTheme="majorBidi" w:cstheme="majorBidi"/>
          <w:b/>
          <w:bCs/>
          <w:sz w:val="24"/>
          <w:szCs w:val="24"/>
        </w:rPr>
      </w:pPr>
      <w:proofErr w:type="spellStart"/>
      <w:r w:rsidRPr="004D33C2">
        <w:rPr>
          <w:rFonts w:asciiTheme="majorBidi" w:hAnsiTheme="majorBidi" w:cstheme="majorBidi"/>
          <w:b/>
          <w:bCs/>
          <w:sz w:val="24"/>
          <w:szCs w:val="24"/>
        </w:rPr>
        <w:t>BlueWave</w:t>
      </w:r>
      <w:proofErr w:type="spellEnd"/>
      <w:r w:rsidRPr="004D33C2">
        <w:rPr>
          <w:rFonts w:asciiTheme="majorBidi" w:hAnsiTheme="majorBidi" w:cstheme="majorBidi"/>
          <w:b/>
          <w:bCs/>
          <w:sz w:val="24"/>
          <w:szCs w:val="24"/>
        </w:rPr>
        <w:t xml:space="preserve"> App:</w:t>
      </w:r>
    </w:p>
    <w:p w14:paraId="3FA7C366" w14:textId="4DFE16FF" w:rsidR="004D33C2" w:rsidRPr="004D33C2" w:rsidRDefault="004D33C2" w:rsidP="001546B0">
      <w:pPr>
        <w:jc w:val="both"/>
        <w:rPr>
          <w:rFonts w:asciiTheme="majorBidi" w:hAnsiTheme="majorBidi" w:cstheme="majorBidi"/>
          <w:sz w:val="24"/>
          <w:szCs w:val="24"/>
        </w:rPr>
      </w:pPr>
      <w:proofErr w:type="spellStart"/>
      <w:r w:rsidRPr="004D33C2">
        <w:rPr>
          <w:rFonts w:asciiTheme="majorBidi" w:hAnsiTheme="majorBidi" w:cstheme="majorBidi"/>
          <w:sz w:val="24"/>
          <w:szCs w:val="24"/>
        </w:rPr>
        <w:t>BlueWave</w:t>
      </w:r>
      <w:proofErr w:type="spellEnd"/>
      <w:r w:rsidRPr="004D33C2">
        <w:rPr>
          <w:rFonts w:asciiTheme="majorBidi" w:hAnsiTheme="majorBidi" w:cstheme="majorBidi"/>
          <w:sz w:val="24"/>
          <w:szCs w:val="24"/>
        </w:rPr>
        <w:t xml:space="preserve"> is developing an AI-driven application designed to enhance financial decision-making by providing accurate and actionable stock price forecasts. The app integrates advanced machine learning algorithms with real-time market data to offer:</w:t>
      </w:r>
    </w:p>
    <w:p w14:paraId="21FFEBBC" w14:textId="77777777" w:rsidR="004D33C2" w:rsidRPr="004D33C2" w:rsidRDefault="004D33C2" w:rsidP="001546B0">
      <w:pPr>
        <w:pStyle w:val="ListParagraph"/>
        <w:numPr>
          <w:ilvl w:val="0"/>
          <w:numId w:val="21"/>
        </w:numPr>
        <w:jc w:val="both"/>
        <w:rPr>
          <w:rFonts w:asciiTheme="majorBidi" w:hAnsiTheme="majorBidi" w:cstheme="majorBidi"/>
          <w:sz w:val="24"/>
          <w:szCs w:val="24"/>
        </w:rPr>
      </w:pPr>
      <w:r w:rsidRPr="004D33C2">
        <w:rPr>
          <w:rFonts w:asciiTheme="majorBidi" w:hAnsiTheme="majorBidi" w:cstheme="majorBidi"/>
          <w:sz w:val="24"/>
          <w:szCs w:val="24"/>
        </w:rPr>
        <w:t>Predictive Analytics: Generating predictions on stock price movements with high accuracy.</w:t>
      </w:r>
    </w:p>
    <w:p w14:paraId="7203504E" w14:textId="77777777" w:rsidR="004D33C2" w:rsidRPr="004D33C2" w:rsidRDefault="004D33C2" w:rsidP="001546B0">
      <w:pPr>
        <w:pStyle w:val="ListParagraph"/>
        <w:numPr>
          <w:ilvl w:val="0"/>
          <w:numId w:val="21"/>
        </w:numPr>
        <w:jc w:val="both"/>
        <w:rPr>
          <w:rFonts w:asciiTheme="majorBidi" w:hAnsiTheme="majorBidi" w:cstheme="majorBidi"/>
          <w:sz w:val="24"/>
          <w:szCs w:val="24"/>
        </w:rPr>
      </w:pPr>
      <w:r w:rsidRPr="004D33C2">
        <w:rPr>
          <w:rFonts w:asciiTheme="majorBidi" w:hAnsiTheme="majorBidi" w:cstheme="majorBidi"/>
          <w:sz w:val="24"/>
          <w:szCs w:val="24"/>
        </w:rPr>
        <w:t>Risk Assessments: Offering evaluations of potential risks associated with investment choices.</w:t>
      </w:r>
    </w:p>
    <w:p w14:paraId="042CA558" w14:textId="77777777" w:rsidR="004D33C2" w:rsidRPr="004D33C2" w:rsidRDefault="004D33C2" w:rsidP="001546B0">
      <w:pPr>
        <w:pStyle w:val="ListParagraph"/>
        <w:numPr>
          <w:ilvl w:val="0"/>
          <w:numId w:val="21"/>
        </w:numPr>
        <w:jc w:val="both"/>
        <w:rPr>
          <w:rFonts w:asciiTheme="majorBidi" w:hAnsiTheme="majorBidi" w:cstheme="majorBidi"/>
          <w:sz w:val="24"/>
          <w:szCs w:val="24"/>
        </w:rPr>
      </w:pPr>
      <w:r w:rsidRPr="004D33C2">
        <w:rPr>
          <w:rFonts w:asciiTheme="majorBidi" w:hAnsiTheme="majorBidi" w:cstheme="majorBidi"/>
          <w:sz w:val="24"/>
          <w:szCs w:val="24"/>
        </w:rPr>
        <w:t>Market Trends: Analyzing market trends to give users insights into future market behavior.</w:t>
      </w:r>
    </w:p>
    <w:p w14:paraId="7C43C089" w14:textId="3FCFCEC0" w:rsidR="004D33C2" w:rsidRPr="004D33C2" w:rsidRDefault="004D33C2" w:rsidP="001546B0">
      <w:pPr>
        <w:pStyle w:val="ListParagraph"/>
        <w:numPr>
          <w:ilvl w:val="0"/>
          <w:numId w:val="21"/>
        </w:numPr>
        <w:jc w:val="both"/>
        <w:rPr>
          <w:rFonts w:asciiTheme="majorBidi" w:hAnsiTheme="majorBidi" w:cstheme="majorBidi"/>
          <w:sz w:val="24"/>
          <w:szCs w:val="24"/>
        </w:rPr>
      </w:pPr>
      <w:r w:rsidRPr="004D33C2">
        <w:rPr>
          <w:rFonts w:asciiTheme="majorBidi" w:hAnsiTheme="majorBidi" w:cstheme="majorBidi"/>
          <w:sz w:val="24"/>
          <w:szCs w:val="24"/>
        </w:rPr>
        <w:t>Customizable Dashboards: Allowing users to customize their analytics interface according to their specific needs and preferences.</w:t>
      </w:r>
    </w:p>
    <w:p w14:paraId="60BFB1D2" w14:textId="3BA8D4B5"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17" w:name="_Toc165748220"/>
      <w:r w:rsidRPr="00C05ED3">
        <w:rPr>
          <w:rFonts w:asciiTheme="majorBidi" w:eastAsia="Times New Roman" w:hAnsiTheme="majorBidi"/>
          <w:sz w:val="32"/>
          <w:szCs w:val="32"/>
        </w:rPr>
        <w:lastRenderedPageBreak/>
        <w:t>Status of Research and Development</w:t>
      </w:r>
      <w:bookmarkEnd w:id="17"/>
    </w:p>
    <w:p w14:paraId="3D4173CC" w14:textId="4CC66B70" w:rsidR="004D33C2" w:rsidRPr="0065549D" w:rsidRDefault="004D33C2" w:rsidP="001546B0">
      <w:pPr>
        <w:jc w:val="both"/>
        <w:rPr>
          <w:rFonts w:asciiTheme="majorBidi" w:hAnsiTheme="majorBidi" w:cstheme="majorBidi"/>
          <w:b/>
          <w:bCs/>
          <w:sz w:val="24"/>
          <w:szCs w:val="24"/>
        </w:rPr>
      </w:pPr>
      <w:r w:rsidRPr="0065549D">
        <w:rPr>
          <w:rFonts w:asciiTheme="majorBidi" w:hAnsiTheme="majorBidi" w:cstheme="majorBidi"/>
          <w:b/>
          <w:bCs/>
          <w:sz w:val="24"/>
          <w:szCs w:val="24"/>
        </w:rPr>
        <w:t>Current Status:</w:t>
      </w:r>
    </w:p>
    <w:p w14:paraId="13042E75" w14:textId="77777777" w:rsidR="004D33C2" w:rsidRPr="0065549D" w:rsidRDefault="004D33C2" w:rsidP="001546B0">
      <w:pPr>
        <w:pStyle w:val="ListParagraph"/>
        <w:numPr>
          <w:ilvl w:val="0"/>
          <w:numId w:val="22"/>
        </w:numPr>
        <w:jc w:val="both"/>
        <w:rPr>
          <w:rFonts w:asciiTheme="majorBidi" w:hAnsiTheme="majorBidi" w:cstheme="majorBidi"/>
          <w:sz w:val="24"/>
          <w:szCs w:val="24"/>
        </w:rPr>
      </w:pPr>
      <w:r w:rsidRPr="0065549D">
        <w:rPr>
          <w:rFonts w:asciiTheme="majorBidi" w:hAnsiTheme="majorBidi" w:cstheme="majorBidi"/>
          <w:sz w:val="24"/>
          <w:szCs w:val="24"/>
        </w:rPr>
        <w:t>Completed: Initial algorithm development, basic user interface setup, and preliminary data integration systems.</w:t>
      </w:r>
    </w:p>
    <w:p w14:paraId="2276EDB6" w14:textId="77777777" w:rsidR="004D33C2" w:rsidRPr="0065549D" w:rsidRDefault="004D33C2" w:rsidP="001546B0">
      <w:pPr>
        <w:pStyle w:val="ListParagraph"/>
        <w:numPr>
          <w:ilvl w:val="0"/>
          <w:numId w:val="22"/>
        </w:numPr>
        <w:jc w:val="both"/>
        <w:rPr>
          <w:rFonts w:asciiTheme="majorBidi" w:hAnsiTheme="majorBidi" w:cstheme="majorBidi"/>
          <w:sz w:val="24"/>
          <w:szCs w:val="24"/>
        </w:rPr>
      </w:pPr>
      <w:r w:rsidRPr="0065549D">
        <w:rPr>
          <w:rFonts w:asciiTheme="majorBidi" w:hAnsiTheme="majorBidi" w:cstheme="majorBidi"/>
          <w:sz w:val="24"/>
          <w:szCs w:val="24"/>
        </w:rPr>
        <w:t>Ongoing: Enhancing machine learning models to improve prediction accuracy and integrating additional market indicators.</w:t>
      </w:r>
    </w:p>
    <w:p w14:paraId="478A233A" w14:textId="77777777" w:rsidR="004D33C2" w:rsidRPr="0065549D" w:rsidRDefault="004D33C2" w:rsidP="001546B0">
      <w:pPr>
        <w:pStyle w:val="ListParagraph"/>
        <w:numPr>
          <w:ilvl w:val="0"/>
          <w:numId w:val="22"/>
        </w:numPr>
        <w:jc w:val="both"/>
        <w:rPr>
          <w:rFonts w:asciiTheme="majorBidi" w:hAnsiTheme="majorBidi" w:cstheme="majorBidi"/>
          <w:sz w:val="24"/>
          <w:szCs w:val="24"/>
        </w:rPr>
      </w:pPr>
      <w:r w:rsidRPr="0065549D">
        <w:rPr>
          <w:rFonts w:asciiTheme="majorBidi" w:hAnsiTheme="majorBidi" w:cstheme="majorBidi"/>
          <w:sz w:val="24"/>
          <w:szCs w:val="24"/>
        </w:rPr>
        <w:t>Next Steps: Conducting extensive beta testing with selected financial analysts to gather feedback and make necessary adjustments before the public launch.</w:t>
      </w:r>
    </w:p>
    <w:p w14:paraId="696F31F1" w14:textId="547D8E9B" w:rsidR="004D33C2" w:rsidRPr="0065549D" w:rsidRDefault="004D33C2" w:rsidP="001546B0">
      <w:pPr>
        <w:jc w:val="both"/>
        <w:rPr>
          <w:rFonts w:asciiTheme="majorBidi" w:hAnsiTheme="majorBidi" w:cstheme="majorBidi"/>
          <w:b/>
          <w:bCs/>
          <w:sz w:val="24"/>
          <w:szCs w:val="24"/>
        </w:rPr>
      </w:pPr>
      <w:r w:rsidRPr="0065549D">
        <w:rPr>
          <w:rFonts w:asciiTheme="majorBidi" w:hAnsiTheme="majorBidi" w:cstheme="majorBidi"/>
          <w:b/>
          <w:bCs/>
          <w:sz w:val="24"/>
          <w:szCs w:val="24"/>
        </w:rPr>
        <w:t>Future Research Directions:</w:t>
      </w:r>
    </w:p>
    <w:p w14:paraId="69DBE595" w14:textId="77777777" w:rsidR="004D33C2" w:rsidRPr="0065549D" w:rsidRDefault="004D33C2" w:rsidP="001546B0">
      <w:pPr>
        <w:pStyle w:val="ListParagraph"/>
        <w:numPr>
          <w:ilvl w:val="0"/>
          <w:numId w:val="23"/>
        </w:numPr>
        <w:jc w:val="both"/>
        <w:rPr>
          <w:rFonts w:asciiTheme="majorBidi" w:hAnsiTheme="majorBidi" w:cstheme="majorBidi"/>
          <w:sz w:val="24"/>
          <w:szCs w:val="24"/>
        </w:rPr>
      </w:pPr>
      <w:r w:rsidRPr="0065549D">
        <w:rPr>
          <w:rFonts w:asciiTheme="majorBidi" w:hAnsiTheme="majorBidi" w:cstheme="majorBidi"/>
          <w:sz w:val="24"/>
          <w:szCs w:val="24"/>
        </w:rPr>
        <w:t>Exploring additional data sources to enrich the analytics.</w:t>
      </w:r>
    </w:p>
    <w:p w14:paraId="56F50AB4" w14:textId="38079F2F" w:rsidR="004D33C2" w:rsidRDefault="004D33C2" w:rsidP="001546B0">
      <w:pPr>
        <w:pStyle w:val="ListParagraph"/>
        <w:numPr>
          <w:ilvl w:val="0"/>
          <w:numId w:val="23"/>
        </w:numPr>
        <w:jc w:val="both"/>
        <w:rPr>
          <w:rFonts w:asciiTheme="majorBidi" w:hAnsiTheme="majorBidi" w:cstheme="majorBidi"/>
          <w:sz w:val="24"/>
          <w:szCs w:val="24"/>
        </w:rPr>
      </w:pPr>
      <w:r w:rsidRPr="0065549D">
        <w:rPr>
          <w:rFonts w:asciiTheme="majorBidi" w:hAnsiTheme="majorBidi" w:cstheme="majorBidi"/>
          <w:sz w:val="24"/>
          <w:szCs w:val="24"/>
        </w:rPr>
        <w:t>Developing features for automated trading based on predictive outputs.</w:t>
      </w:r>
    </w:p>
    <w:p w14:paraId="1772963C" w14:textId="77777777" w:rsidR="0065549D" w:rsidRPr="0065549D" w:rsidRDefault="0065549D" w:rsidP="001546B0">
      <w:pPr>
        <w:jc w:val="both"/>
        <w:rPr>
          <w:rFonts w:asciiTheme="majorBidi" w:hAnsiTheme="majorBidi" w:cstheme="majorBidi"/>
          <w:sz w:val="24"/>
          <w:szCs w:val="24"/>
        </w:rPr>
      </w:pPr>
    </w:p>
    <w:p w14:paraId="31DC2B32" w14:textId="2A7C4C3D"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18" w:name="_Toc165748221"/>
      <w:r w:rsidRPr="00C05ED3">
        <w:rPr>
          <w:rFonts w:asciiTheme="majorBidi" w:eastAsia="Times New Roman" w:hAnsiTheme="majorBidi"/>
          <w:sz w:val="32"/>
          <w:szCs w:val="32"/>
        </w:rPr>
        <w:t>Basic price model</w:t>
      </w:r>
      <w:bookmarkEnd w:id="18"/>
    </w:p>
    <w:p w14:paraId="62A9FD22" w14:textId="77777777" w:rsidR="0065549D" w:rsidRPr="0065549D" w:rsidRDefault="0065549D" w:rsidP="001546B0">
      <w:pPr>
        <w:jc w:val="both"/>
        <w:rPr>
          <w:rFonts w:asciiTheme="majorBidi" w:hAnsiTheme="majorBidi" w:cstheme="majorBidi"/>
          <w:b/>
          <w:bCs/>
          <w:sz w:val="24"/>
          <w:szCs w:val="24"/>
        </w:rPr>
      </w:pPr>
      <w:r w:rsidRPr="0065549D">
        <w:rPr>
          <w:rFonts w:asciiTheme="majorBidi" w:hAnsiTheme="majorBidi" w:cstheme="majorBidi"/>
          <w:b/>
          <w:bCs/>
          <w:sz w:val="24"/>
          <w:szCs w:val="24"/>
        </w:rPr>
        <w:t>Pricing Strategy:</w:t>
      </w:r>
    </w:p>
    <w:p w14:paraId="2E60F0C5" w14:textId="77777777" w:rsidR="0065549D" w:rsidRPr="0065549D" w:rsidRDefault="0065549D" w:rsidP="001546B0">
      <w:pPr>
        <w:jc w:val="both"/>
        <w:rPr>
          <w:rFonts w:asciiTheme="majorBidi" w:hAnsiTheme="majorBidi" w:cstheme="majorBidi"/>
          <w:sz w:val="24"/>
          <w:szCs w:val="24"/>
        </w:rPr>
      </w:pPr>
      <w:proofErr w:type="spellStart"/>
      <w:r w:rsidRPr="0065549D">
        <w:rPr>
          <w:rFonts w:asciiTheme="majorBidi" w:hAnsiTheme="majorBidi" w:cstheme="majorBidi"/>
          <w:sz w:val="24"/>
          <w:szCs w:val="24"/>
        </w:rPr>
        <w:t>BlueWave</w:t>
      </w:r>
      <w:proofErr w:type="spellEnd"/>
      <w:r w:rsidRPr="0065549D">
        <w:rPr>
          <w:rFonts w:asciiTheme="majorBidi" w:hAnsiTheme="majorBidi" w:cstheme="majorBidi"/>
          <w:sz w:val="24"/>
          <w:szCs w:val="24"/>
        </w:rPr>
        <w:t xml:space="preserve"> will adopt a tiered subscription model, designed to cater to different types of users ranging from individual analysts to large financial institutions:</w:t>
      </w:r>
    </w:p>
    <w:p w14:paraId="5801933A" w14:textId="77777777" w:rsidR="0065549D" w:rsidRPr="0065549D" w:rsidRDefault="0065549D" w:rsidP="001546B0">
      <w:pPr>
        <w:jc w:val="both"/>
        <w:rPr>
          <w:rFonts w:asciiTheme="majorBidi" w:hAnsiTheme="majorBidi" w:cstheme="majorBidi"/>
          <w:sz w:val="24"/>
          <w:szCs w:val="24"/>
        </w:rPr>
      </w:pPr>
    </w:p>
    <w:p w14:paraId="4F79F3DB" w14:textId="77777777" w:rsidR="0065549D" w:rsidRPr="0065549D" w:rsidRDefault="0065549D" w:rsidP="001546B0">
      <w:pPr>
        <w:pStyle w:val="ListParagraph"/>
        <w:numPr>
          <w:ilvl w:val="0"/>
          <w:numId w:val="24"/>
        </w:numPr>
        <w:jc w:val="both"/>
        <w:rPr>
          <w:rFonts w:asciiTheme="majorBidi" w:hAnsiTheme="majorBidi" w:cstheme="majorBidi"/>
          <w:sz w:val="24"/>
          <w:szCs w:val="24"/>
        </w:rPr>
      </w:pPr>
      <w:r w:rsidRPr="0065549D">
        <w:rPr>
          <w:rFonts w:asciiTheme="majorBidi" w:hAnsiTheme="majorBidi" w:cstheme="majorBidi"/>
          <w:sz w:val="24"/>
          <w:szCs w:val="24"/>
        </w:rPr>
        <w:t>Basic Plan: Offers core predictive features and limited risk assessments at $99 per month.</w:t>
      </w:r>
    </w:p>
    <w:p w14:paraId="148D05F5" w14:textId="77777777" w:rsidR="0065549D" w:rsidRPr="0065549D" w:rsidRDefault="0065549D" w:rsidP="001546B0">
      <w:pPr>
        <w:pStyle w:val="ListParagraph"/>
        <w:numPr>
          <w:ilvl w:val="0"/>
          <w:numId w:val="24"/>
        </w:numPr>
        <w:jc w:val="both"/>
        <w:rPr>
          <w:rFonts w:asciiTheme="majorBidi" w:hAnsiTheme="majorBidi" w:cstheme="majorBidi"/>
          <w:sz w:val="24"/>
          <w:szCs w:val="24"/>
        </w:rPr>
      </w:pPr>
      <w:r w:rsidRPr="0065549D">
        <w:rPr>
          <w:rFonts w:asciiTheme="majorBidi" w:hAnsiTheme="majorBidi" w:cstheme="majorBidi"/>
          <w:sz w:val="24"/>
          <w:szCs w:val="24"/>
        </w:rPr>
        <w:t>Professional Plan: Includes advanced analytics, full risk assessments, and customizable dashboards for $249 per month.</w:t>
      </w:r>
    </w:p>
    <w:p w14:paraId="012A42FA" w14:textId="77777777" w:rsidR="0065549D" w:rsidRPr="0065549D" w:rsidRDefault="0065549D" w:rsidP="001546B0">
      <w:pPr>
        <w:pStyle w:val="ListParagraph"/>
        <w:numPr>
          <w:ilvl w:val="0"/>
          <w:numId w:val="24"/>
        </w:numPr>
        <w:jc w:val="both"/>
        <w:rPr>
          <w:rFonts w:asciiTheme="majorBidi" w:hAnsiTheme="majorBidi" w:cstheme="majorBidi"/>
          <w:sz w:val="24"/>
          <w:szCs w:val="24"/>
        </w:rPr>
      </w:pPr>
      <w:r w:rsidRPr="0065549D">
        <w:rPr>
          <w:rFonts w:asciiTheme="majorBidi" w:hAnsiTheme="majorBidi" w:cstheme="majorBidi"/>
          <w:sz w:val="24"/>
          <w:szCs w:val="24"/>
        </w:rPr>
        <w:t>Enterprise Plan: Aimed at large organizations, offering full functionality with API access and premium support for $499 per month.</w:t>
      </w:r>
    </w:p>
    <w:p w14:paraId="1F03A26E" w14:textId="77777777" w:rsidR="0065549D" w:rsidRPr="0065549D" w:rsidRDefault="0065549D" w:rsidP="001546B0">
      <w:pPr>
        <w:jc w:val="both"/>
        <w:rPr>
          <w:rFonts w:asciiTheme="majorBidi" w:hAnsiTheme="majorBidi" w:cstheme="majorBidi"/>
          <w:sz w:val="24"/>
          <w:szCs w:val="24"/>
        </w:rPr>
      </w:pPr>
    </w:p>
    <w:p w14:paraId="4D58226C" w14:textId="57B39262" w:rsidR="0065549D" w:rsidRPr="0065549D" w:rsidRDefault="0065549D" w:rsidP="001546B0">
      <w:pPr>
        <w:jc w:val="both"/>
        <w:rPr>
          <w:rFonts w:asciiTheme="majorBidi" w:hAnsiTheme="majorBidi" w:cstheme="majorBidi"/>
          <w:b/>
          <w:bCs/>
          <w:sz w:val="24"/>
          <w:szCs w:val="24"/>
        </w:rPr>
      </w:pPr>
      <w:r w:rsidRPr="0065549D">
        <w:rPr>
          <w:rFonts w:asciiTheme="majorBidi" w:hAnsiTheme="majorBidi" w:cstheme="majorBidi"/>
          <w:b/>
          <w:bCs/>
          <w:sz w:val="24"/>
          <w:szCs w:val="24"/>
        </w:rPr>
        <w:t>Freemium Model:</w:t>
      </w:r>
    </w:p>
    <w:p w14:paraId="492D6C84"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 xml:space="preserve">To attract new users, </w:t>
      </w:r>
      <w:proofErr w:type="spellStart"/>
      <w:r w:rsidRPr="0065549D">
        <w:rPr>
          <w:rFonts w:asciiTheme="majorBidi" w:hAnsiTheme="majorBidi" w:cstheme="majorBidi"/>
          <w:sz w:val="24"/>
          <w:szCs w:val="24"/>
        </w:rPr>
        <w:t>BlueWave</w:t>
      </w:r>
      <w:proofErr w:type="spellEnd"/>
      <w:r w:rsidRPr="0065549D">
        <w:rPr>
          <w:rFonts w:asciiTheme="majorBidi" w:hAnsiTheme="majorBidi" w:cstheme="majorBidi"/>
          <w:sz w:val="24"/>
          <w:szCs w:val="24"/>
        </w:rPr>
        <w:t xml:space="preserve"> will also offer a freemium version with basic predictive capabilities and limited queries, encouraging users to upgrade to more comprehensive plans as they recognize the value of the app.</w:t>
      </w:r>
    </w:p>
    <w:p w14:paraId="7D858BAF" w14:textId="77777777" w:rsidR="0065549D" w:rsidRPr="0065549D" w:rsidRDefault="0065549D" w:rsidP="001546B0">
      <w:pPr>
        <w:jc w:val="both"/>
      </w:pPr>
    </w:p>
    <w:p w14:paraId="7A916CCB" w14:textId="77777777" w:rsidR="0065549D" w:rsidRDefault="0065549D" w:rsidP="001546B0">
      <w:pPr>
        <w:jc w:val="both"/>
        <w:rPr>
          <w:rFonts w:asciiTheme="majorBidi" w:eastAsia="Times New Roman" w:hAnsiTheme="majorBidi" w:cstheme="majorBidi"/>
          <w:color w:val="2F5496" w:themeColor="accent1" w:themeShade="BF"/>
          <w:sz w:val="32"/>
          <w:szCs w:val="32"/>
        </w:rPr>
      </w:pPr>
      <w:bookmarkStart w:id="19" w:name="_Toc165748222"/>
      <w:r>
        <w:rPr>
          <w:rFonts w:asciiTheme="majorBidi" w:eastAsia="Times New Roman" w:hAnsiTheme="majorBidi"/>
          <w:sz w:val="32"/>
          <w:szCs w:val="32"/>
        </w:rPr>
        <w:br w:type="page"/>
      </w:r>
    </w:p>
    <w:p w14:paraId="605A0F21" w14:textId="5BC39E01" w:rsidR="0000192C" w:rsidRDefault="0000192C" w:rsidP="001546B0">
      <w:pPr>
        <w:pStyle w:val="Heading2"/>
        <w:numPr>
          <w:ilvl w:val="1"/>
          <w:numId w:val="5"/>
        </w:numPr>
        <w:spacing w:line="480" w:lineRule="auto"/>
        <w:jc w:val="both"/>
        <w:rPr>
          <w:rFonts w:asciiTheme="majorBidi" w:eastAsia="Times New Roman" w:hAnsiTheme="majorBidi"/>
          <w:sz w:val="32"/>
          <w:szCs w:val="32"/>
        </w:rPr>
      </w:pPr>
      <w:r w:rsidRPr="00C05ED3">
        <w:rPr>
          <w:rFonts w:asciiTheme="majorBidi" w:eastAsia="Times New Roman" w:hAnsiTheme="majorBidi"/>
          <w:sz w:val="32"/>
          <w:szCs w:val="32"/>
        </w:rPr>
        <w:lastRenderedPageBreak/>
        <w:t>Zoning</w:t>
      </w:r>
      <w:bookmarkEnd w:id="19"/>
    </w:p>
    <w:p w14:paraId="45F96FB7"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b/>
          <w:bCs/>
          <w:sz w:val="24"/>
          <w:szCs w:val="24"/>
        </w:rPr>
        <w:t>Application Accessibility:</w:t>
      </w:r>
    </w:p>
    <w:p w14:paraId="0D3FAA68" w14:textId="77777777" w:rsidR="0065549D" w:rsidRPr="0065549D" w:rsidRDefault="0065549D" w:rsidP="001546B0">
      <w:pPr>
        <w:numPr>
          <w:ilvl w:val="0"/>
          <w:numId w:val="25"/>
        </w:numPr>
        <w:jc w:val="both"/>
        <w:rPr>
          <w:rFonts w:asciiTheme="majorBidi" w:hAnsiTheme="majorBidi" w:cstheme="majorBidi"/>
          <w:sz w:val="24"/>
          <w:szCs w:val="24"/>
        </w:rPr>
      </w:pPr>
      <w:r w:rsidRPr="0065549D">
        <w:rPr>
          <w:rFonts w:asciiTheme="majorBidi" w:hAnsiTheme="majorBidi" w:cstheme="majorBidi"/>
          <w:sz w:val="24"/>
          <w:szCs w:val="24"/>
        </w:rPr>
        <w:t xml:space="preserve">The </w:t>
      </w:r>
      <w:proofErr w:type="spellStart"/>
      <w:r w:rsidRPr="0065549D">
        <w:rPr>
          <w:rFonts w:asciiTheme="majorBidi" w:hAnsiTheme="majorBidi" w:cstheme="majorBidi"/>
          <w:sz w:val="24"/>
          <w:szCs w:val="24"/>
        </w:rPr>
        <w:t>BlueWave</w:t>
      </w:r>
      <w:proofErr w:type="spellEnd"/>
      <w:r w:rsidRPr="0065549D">
        <w:rPr>
          <w:rFonts w:asciiTheme="majorBidi" w:hAnsiTheme="majorBidi" w:cstheme="majorBidi"/>
          <w:sz w:val="24"/>
          <w:szCs w:val="24"/>
        </w:rPr>
        <w:t xml:space="preserve"> app will be available globally, with initial marketing focus on the North American and European markets.</w:t>
      </w:r>
    </w:p>
    <w:p w14:paraId="5E7912F9" w14:textId="77777777" w:rsidR="0065549D" w:rsidRPr="0065549D" w:rsidRDefault="0065549D" w:rsidP="001546B0">
      <w:pPr>
        <w:numPr>
          <w:ilvl w:val="0"/>
          <w:numId w:val="25"/>
        </w:numPr>
        <w:jc w:val="both"/>
        <w:rPr>
          <w:rFonts w:asciiTheme="majorBidi" w:hAnsiTheme="majorBidi" w:cstheme="majorBidi"/>
          <w:sz w:val="24"/>
          <w:szCs w:val="24"/>
        </w:rPr>
      </w:pPr>
      <w:r w:rsidRPr="0065549D">
        <w:rPr>
          <w:rFonts w:asciiTheme="majorBidi" w:hAnsiTheme="majorBidi" w:cstheme="majorBidi"/>
          <w:sz w:val="24"/>
          <w:szCs w:val="24"/>
        </w:rPr>
        <w:t>Localization and compliance efforts will be tailored to meet the financial regulatory standards of each region, ensuring that the app is usable and compliant across different jurisdictions.</w:t>
      </w:r>
    </w:p>
    <w:p w14:paraId="65D9C753"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b/>
          <w:bCs/>
          <w:sz w:val="24"/>
          <w:szCs w:val="24"/>
        </w:rPr>
        <w:t>Data Handling and Regulations:</w:t>
      </w:r>
    </w:p>
    <w:p w14:paraId="6EC0B86E" w14:textId="77777777" w:rsidR="0065549D" w:rsidRPr="0065549D" w:rsidRDefault="0065549D" w:rsidP="001546B0">
      <w:pPr>
        <w:numPr>
          <w:ilvl w:val="0"/>
          <w:numId w:val="26"/>
        </w:numPr>
        <w:jc w:val="both"/>
        <w:rPr>
          <w:rFonts w:asciiTheme="majorBidi" w:hAnsiTheme="majorBidi" w:cstheme="majorBidi"/>
          <w:sz w:val="24"/>
          <w:szCs w:val="24"/>
        </w:rPr>
      </w:pPr>
      <w:r w:rsidRPr="0065549D">
        <w:rPr>
          <w:rFonts w:asciiTheme="majorBidi" w:hAnsiTheme="majorBidi" w:cstheme="majorBidi"/>
          <w:sz w:val="24"/>
          <w:szCs w:val="24"/>
        </w:rPr>
        <w:t>Adherence to local data protection laws, such as GDPR in Europe and similar regulations in other regions, will be ensured.</w:t>
      </w:r>
    </w:p>
    <w:p w14:paraId="727048C5" w14:textId="77777777" w:rsidR="0065549D" w:rsidRPr="0065549D" w:rsidRDefault="0065549D" w:rsidP="001546B0">
      <w:pPr>
        <w:numPr>
          <w:ilvl w:val="0"/>
          <w:numId w:val="26"/>
        </w:numPr>
        <w:jc w:val="both"/>
        <w:rPr>
          <w:rFonts w:asciiTheme="majorBidi" w:hAnsiTheme="majorBidi" w:cstheme="majorBidi"/>
          <w:sz w:val="24"/>
          <w:szCs w:val="24"/>
        </w:rPr>
      </w:pPr>
      <w:r w:rsidRPr="0065549D">
        <w:rPr>
          <w:rFonts w:asciiTheme="majorBidi" w:hAnsiTheme="majorBidi" w:cstheme="majorBidi"/>
          <w:sz w:val="24"/>
          <w:szCs w:val="24"/>
        </w:rPr>
        <w:t>Efforts will be made to secure data storage and processing zones that comply with the highest standards of financial data security.</w:t>
      </w:r>
    </w:p>
    <w:p w14:paraId="0C7DBAE7" w14:textId="77777777" w:rsidR="0065549D" w:rsidRPr="0065549D" w:rsidRDefault="0065549D" w:rsidP="001546B0">
      <w:pPr>
        <w:jc w:val="both"/>
      </w:pPr>
    </w:p>
    <w:p w14:paraId="2093B4E3" w14:textId="066A3495" w:rsidR="0000192C" w:rsidRPr="00C05ED3" w:rsidRDefault="0000192C" w:rsidP="001546B0">
      <w:pPr>
        <w:pStyle w:val="Heading1"/>
        <w:numPr>
          <w:ilvl w:val="0"/>
          <w:numId w:val="5"/>
        </w:numPr>
        <w:spacing w:line="480" w:lineRule="auto"/>
        <w:rPr>
          <w:rFonts w:asciiTheme="majorBidi" w:eastAsia="Times New Roman" w:hAnsiTheme="majorBidi"/>
        </w:rPr>
      </w:pPr>
      <w:bookmarkStart w:id="20" w:name="_Toc165748223"/>
      <w:bookmarkStart w:id="21" w:name="_GoBack"/>
      <w:r w:rsidRPr="00C05ED3">
        <w:rPr>
          <w:rFonts w:asciiTheme="majorBidi" w:eastAsia="Times New Roman" w:hAnsiTheme="majorBidi"/>
        </w:rPr>
        <w:t>OWNERSHIP AND MANAGEMENT STRUCTURE</w:t>
      </w:r>
      <w:bookmarkEnd w:id="20"/>
    </w:p>
    <w:p w14:paraId="663EEFC1" w14:textId="64B5BFBF"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22" w:name="_Toc165748224"/>
      <w:bookmarkEnd w:id="21"/>
      <w:r w:rsidRPr="00C05ED3">
        <w:rPr>
          <w:rFonts w:asciiTheme="majorBidi" w:eastAsia="Times New Roman" w:hAnsiTheme="majorBidi"/>
          <w:sz w:val="32"/>
          <w:szCs w:val="32"/>
        </w:rPr>
        <w:t>Owners, Managers and Their Experience</w:t>
      </w:r>
      <w:bookmarkEnd w:id="22"/>
    </w:p>
    <w:tbl>
      <w:tblPr>
        <w:tblStyle w:val="TableGrid"/>
        <w:tblW w:w="0" w:type="auto"/>
        <w:tblLook w:val="04A0" w:firstRow="1" w:lastRow="0" w:firstColumn="1" w:lastColumn="0" w:noHBand="0" w:noVBand="1"/>
      </w:tblPr>
      <w:tblGrid>
        <w:gridCol w:w="2337"/>
        <w:gridCol w:w="2337"/>
        <w:gridCol w:w="2338"/>
        <w:gridCol w:w="2338"/>
      </w:tblGrid>
      <w:tr w:rsidR="0065549D" w:rsidRPr="0065549D" w14:paraId="26E21874" w14:textId="77777777" w:rsidTr="0065549D">
        <w:tc>
          <w:tcPr>
            <w:tcW w:w="2337" w:type="dxa"/>
            <w:shd w:val="clear" w:color="auto" w:fill="BDD6EE" w:themeFill="accent5" w:themeFillTint="66"/>
          </w:tcPr>
          <w:p w14:paraId="4A2D5990"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Name</w:t>
            </w:r>
          </w:p>
        </w:tc>
        <w:tc>
          <w:tcPr>
            <w:tcW w:w="2337" w:type="dxa"/>
            <w:shd w:val="clear" w:color="auto" w:fill="BDD6EE" w:themeFill="accent5" w:themeFillTint="66"/>
          </w:tcPr>
          <w:p w14:paraId="48D1CAF2"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Designation</w:t>
            </w:r>
          </w:p>
        </w:tc>
        <w:tc>
          <w:tcPr>
            <w:tcW w:w="2338" w:type="dxa"/>
            <w:shd w:val="clear" w:color="auto" w:fill="BDD6EE" w:themeFill="accent5" w:themeFillTint="66"/>
          </w:tcPr>
          <w:p w14:paraId="33637364"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Experience</w:t>
            </w:r>
          </w:p>
        </w:tc>
        <w:tc>
          <w:tcPr>
            <w:tcW w:w="2338" w:type="dxa"/>
            <w:shd w:val="clear" w:color="auto" w:fill="BDD6EE" w:themeFill="accent5" w:themeFillTint="66"/>
          </w:tcPr>
          <w:p w14:paraId="094E9621"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Skills</w:t>
            </w:r>
          </w:p>
        </w:tc>
      </w:tr>
      <w:tr w:rsidR="0065549D" w:rsidRPr="0065549D" w14:paraId="2DEBC2ED" w14:textId="77777777" w:rsidTr="0065549D">
        <w:tc>
          <w:tcPr>
            <w:tcW w:w="2337" w:type="dxa"/>
          </w:tcPr>
          <w:p w14:paraId="4AD0D0EA"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Abdulrahman M Al-</w:t>
            </w:r>
            <w:proofErr w:type="spellStart"/>
            <w:r w:rsidRPr="0065549D">
              <w:rPr>
                <w:rFonts w:asciiTheme="majorBidi" w:hAnsiTheme="majorBidi" w:cstheme="majorBidi"/>
                <w:sz w:val="24"/>
                <w:szCs w:val="24"/>
              </w:rPr>
              <w:t>Mayouf</w:t>
            </w:r>
            <w:proofErr w:type="spellEnd"/>
          </w:p>
        </w:tc>
        <w:tc>
          <w:tcPr>
            <w:tcW w:w="2337" w:type="dxa"/>
          </w:tcPr>
          <w:p w14:paraId="47EB7261"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Chief Executive Officer</w:t>
            </w:r>
          </w:p>
        </w:tc>
        <w:tc>
          <w:tcPr>
            <w:tcW w:w="2338" w:type="dxa"/>
          </w:tcPr>
          <w:p w14:paraId="2E8FD71E"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Extensive experience in AI and data analysis</w:t>
            </w:r>
          </w:p>
        </w:tc>
        <w:tc>
          <w:tcPr>
            <w:tcW w:w="2338" w:type="dxa"/>
          </w:tcPr>
          <w:p w14:paraId="5F3C789B"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Expertise in AI technology, strategic planning</w:t>
            </w:r>
          </w:p>
        </w:tc>
      </w:tr>
      <w:tr w:rsidR="0065549D" w:rsidRPr="0065549D" w14:paraId="1439AFD2" w14:textId="77777777" w:rsidTr="0065549D">
        <w:tc>
          <w:tcPr>
            <w:tcW w:w="2337" w:type="dxa"/>
          </w:tcPr>
          <w:p w14:paraId="48A1D829"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 xml:space="preserve">Ahmad A </w:t>
            </w:r>
            <w:proofErr w:type="spellStart"/>
            <w:r w:rsidRPr="0065549D">
              <w:rPr>
                <w:rFonts w:asciiTheme="majorBidi" w:hAnsiTheme="majorBidi" w:cstheme="majorBidi"/>
                <w:sz w:val="24"/>
                <w:szCs w:val="24"/>
              </w:rPr>
              <w:t>Alasadi</w:t>
            </w:r>
            <w:proofErr w:type="spellEnd"/>
          </w:p>
        </w:tc>
        <w:tc>
          <w:tcPr>
            <w:tcW w:w="2337" w:type="dxa"/>
          </w:tcPr>
          <w:p w14:paraId="03EE837A"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Chief Technology Officer</w:t>
            </w:r>
          </w:p>
        </w:tc>
        <w:tc>
          <w:tcPr>
            <w:tcW w:w="2338" w:type="dxa"/>
          </w:tcPr>
          <w:p w14:paraId="703685FB"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Background in backend systems and databases</w:t>
            </w:r>
          </w:p>
        </w:tc>
        <w:tc>
          <w:tcPr>
            <w:tcW w:w="2338" w:type="dxa"/>
          </w:tcPr>
          <w:p w14:paraId="76BEE3E5"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Backend programming, database management</w:t>
            </w:r>
          </w:p>
        </w:tc>
      </w:tr>
      <w:tr w:rsidR="0065549D" w:rsidRPr="0065549D" w14:paraId="2345C491" w14:textId="77777777" w:rsidTr="0065549D">
        <w:tc>
          <w:tcPr>
            <w:tcW w:w="2337" w:type="dxa"/>
          </w:tcPr>
          <w:p w14:paraId="041AC6DC"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 xml:space="preserve">Mahmoud </w:t>
            </w:r>
            <w:proofErr w:type="spellStart"/>
            <w:r w:rsidRPr="0065549D">
              <w:rPr>
                <w:rFonts w:asciiTheme="majorBidi" w:hAnsiTheme="majorBidi" w:cstheme="majorBidi"/>
                <w:sz w:val="24"/>
                <w:szCs w:val="24"/>
              </w:rPr>
              <w:t>Basri</w:t>
            </w:r>
            <w:proofErr w:type="spellEnd"/>
          </w:p>
        </w:tc>
        <w:tc>
          <w:tcPr>
            <w:tcW w:w="2337" w:type="dxa"/>
          </w:tcPr>
          <w:p w14:paraId="124BA8E9"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Operations Manager</w:t>
            </w:r>
          </w:p>
        </w:tc>
        <w:tc>
          <w:tcPr>
            <w:tcW w:w="2338" w:type="dxa"/>
          </w:tcPr>
          <w:p w14:paraId="7B9BB4F4"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Experience in project management</w:t>
            </w:r>
          </w:p>
        </w:tc>
        <w:tc>
          <w:tcPr>
            <w:tcW w:w="2338" w:type="dxa"/>
          </w:tcPr>
          <w:p w14:paraId="1F79EB54"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Project management, operational optimization</w:t>
            </w:r>
          </w:p>
        </w:tc>
      </w:tr>
      <w:tr w:rsidR="0065549D" w:rsidRPr="0065549D" w14:paraId="1A981DBA" w14:textId="77777777" w:rsidTr="00593193">
        <w:trPr>
          <w:trHeight w:val="791"/>
        </w:trPr>
        <w:tc>
          <w:tcPr>
            <w:tcW w:w="2337" w:type="dxa"/>
          </w:tcPr>
          <w:p w14:paraId="4692BA5A"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 xml:space="preserve">Abdulrahman </w:t>
            </w:r>
            <w:proofErr w:type="spellStart"/>
            <w:r w:rsidRPr="0065549D">
              <w:rPr>
                <w:rFonts w:asciiTheme="majorBidi" w:hAnsiTheme="majorBidi" w:cstheme="majorBidi"/>
                <w:sz w:val="24"/>
                <w:szCs w:val="24"/>
              </w:rPr>
              <w:t>Alfifi</w:t>
            </w:r>
            <w:proofErr w:type="spellEnd"/>
          </w:p>
        </w:tc>
        <w:tc>
          <w:tcPr>
            <w:tcW w:w="2337" w:type="dxa"/>
          </w:tcPr>
          <w:p w14:paraId="0603FA12"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Chief Financial Officer</w:t>
            </w:r>
          </w:p>
        </w:tc>
        <w:tc>
          <w:tcPr>
            <w:tcW w:w="2338" w:type="dxa"/>
          </w:tcPr>
          <w:p w14:paraId="619D432D"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Experience in financial analysis</w:t>
            </w:r>
          </w:p>
        </w:tc>
        <w:tc>
          <w:tcPr>
            <w:tcW w:w="2338" w:type="dxa"/>
          </w:tcPr>
          <w:p w14:paraId="69270FDA"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sz w:val="24"/>
                <w:szCs w:val="24"/>
              </w:rPr>
              <w:t>Financial forecasting, strategic finance</w:t>
            </w:r>
          </w:p>
        </w:tc>
      </w:tr>
    </w:tbl>
    <w:p w14:paraId="09AB2A05" w14:textId="30E551EB"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23" w:name="_Toc165748225"/>
      <w:r w:rsidRPr="00C05ED3">
        <w:rPr>
          <w:rFonts w:asciiTheme="majorBidi" w:eastAsia="Times New Roman" w:hAnsiTheme="majorBidi"/>
          <w:sz w:val="32"/>
          <w:szCs w:val="32"/>
        </w:rPr>
        <w:lastRenderedPageBreak/>
        <w:t>Training and Development, and Experience</w:t>
      </w:r>
      <w:bookmarkEnd w:id="23"/>
    </w:p>
    <w:p w14:paraId="6C88723D"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b/>
          <w:bCs/>
          <w:sz w:val="24"/>
          <w:szCs w:val="24"/>
        </w:rPr>
        <w:t>Training and Development:</w:t>
      </w:r>
      <w:r w:rsidRPr="0065549D">
        <w:rPr>
          <w:rFonts w:asciiTheme="majorBidi" w:hAnsiTheme="majorBidi" w:cstheme="majorBidi"/>
          <w:sz w:val="24"/>
          <w:szCs w:val="24"/>
        </w:rPr>
        <w:t xml:space="preserve"> </w:t>
      </w:r>
      <w:proofErr w:type="spellStart"/>
      <w:r w:rsidRPr="0065549D">
        <w:rPr>
          <w:rFonts w:asciiTheme="majorBidi" w:hAnsiTheme="majorBidi" w:cstheme="majorBidi"/>
          <w:sz w:val="24"/>
          <w:szCs w:val="24"/>
        </w:rPr>
        <w:t>BlueWave</w:t>
      </w:r>
      <w:proofErr w:type="spellEnd"/>
      <w:r w:rsidRPr="0065549D">
        <w:rPr>
          <w:rFonts w:asciiTheme="majorBidi" w:hAnsiTheme="majorBidi" w:cstheme="majorBidi"/>
          <w:sz w:val="24"/>
          <w:szCs w:val="24"/>
        </w:rPr>
        <w:t xml:space="preserve"> is committed to the continuous professional development of its team to stay at the forefront of technological advancements and market changes. Here are the key components of our training and development strategy:</w:t>
      </w:r>
    </w:p>
    <w:p w14:paraId="499386CB" w14:textId="77777777" w:rsidR="0065549D" w:rsidRPr="00593193" w:rsidRDefault="0065549D" w:rsidP="001546B0">
      <w:pPr>
        <w:numPr>
          <w:ilvl w:val="0"/>
          <w:numId w:val="27"/>
        </w:numPr>
        <w:jc w:val="both"/>
        <w:rPr>
          <w:rFonts w:asciiTheme="majorBidi" w:hAnsiTheme="majorBidi" w:cstheme="majorBidi"/>
          <w:sz w:val="24"/>
          <w:szCs w:val="24"/>
        </w:rPr>
      </w:pPr>
      <w:r w:rsidRPr="00593193">
        <w:rPr>
          <w:rFonts w:asciiTheme="majorBidi" w:hAnsiTheme="majorBidi" w:cstheme="majorBidi"/>
          <w:sz w:val="24"/>
          <w:szCs w:val="24"/>
        </w:rPr>
        <w:t>Regular Workshops and Seminars: Organized to keep the team updated with the latest trends in AI, financial markets, and regulatory changes.</w:t>
      </w:r>
    </w:p>
    <w:p w14:paraId="3BA704AB" w14:textId="77777777" w:rsidR="0065549D" w:rsidRPr="00593193" w:rsidRDefault="0065549D" w:rsidP="001546B0">
      <w:pPr>
        <w:numPr>
          <w:ilvl w:val="0"/>
          <w:numId w:val="27"/>
        </w:numPr>
        <w:jc w:val="both"/>
        <w:rPr>
          <w:rFonts w:asciiTheme="majorBidi" w:hAnsiTheme="majorBidi" w:cstheme="majorBidi"/>
          <w:sz w:val="24"/>
          <w:szCs w:val="24"/>
        </w:rPr>
      </w:pPr>
      <w:r w:rsidRPr="00593193">
        <w:rPr>
          <w:rFonts w:asciiTheme="majorBidi" w:hAnsiTheme="majorBidi" w:cstheme="majorBidi"/>
          <w:sz w:val="24"/>
          <w:szCs w:val="24"/>
        </w:rPr>
        <w:t>Certification Programs: Encouraged in areas such as data science, AI development, financial analysis, and project management to ensure that team skills are certified and recognized industry-wide.</w:t>
      </w:r>
    </w:p>
    <w:p w14:paraId="116AF5AE" w14:textId="0432A85A" w:rsidR="0065549D" w:rsidRDefault="0065549D" w:rsidP="001546B0">
      <w:pPr>
        <w:numPr>
          <w:ilvl w:val="0"/>
          <w:numId w:val="27"/>
        </w:numPr>
        <w:jc w:val="both"/>
        <w:rPr>
          <w:rFonts w:asciiTheme="majorBidi" w:hAnsiTheme="majorBidi" w:cstheme="majorBidi"/>
          <w:sz w:val="24"/>
          <w:szCs w:val="24"/>
        </w:rPr>
      </w:pPr>
      <w:r w:rsidRPr="00593193">
        <w:rPr>
          <w:rFonts w:asciiTheme="majorBidi" w:hAnsiTheme="majorBidi" w:cstheme="majorBidi"/>
          <w:sz w:val="24"/>
          <w:szCs w:val="24"/>
        </w:rPr>
        <w:t>Cross-Functional Training: Implemented to foster a deeper understanding among team members of different areas of the business, promoting versatility and innovation.</w:t>
      </w:r>
    </w:p>
    <w:p w14:paraId="26713061" w14:textId="77777777" w:rsidR="00593193" w:rsidRPr="00593193" w:rsidRDefault="00593193" w:rsidP="001546B0">
      <w:pPr>
        <w:jc w:val="both"/>
        <w:rPr>
          <w:rFonts w:asciiTheme="majorBidi" w:hAnsiTheme="majorBidi" w:cstheme="majorBidi"/>
          <w:sz w:val="24"/>
          <w:szCs w:val="24"/>
        </w:rPr>
      </w:pPr>
    </w:p>
    <w:p w14:paraId="4F5FDAB8"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b/>
          <w:bCs/>
          <w:sz w:val="24"/>
          <w:szCs w:val="24"/>
        </w:rPr>
        <w:t>Experience Overview:</w:t>
      </w:r>
    </w:p>
    <w:p w14:paraId="2B569BC3" w14:textId="77777777" w:rsidR="0065549D" w:rsidRPr="00593193" w:rsidRDefault="0065549D" w:rsidP="001546B0">
      <w:pPr>
        <w:numPr>
          <w:ilvl w:val="0"/>
          <w:numId w:val="28"/>
        </w:numPr>
        <w:jc w:val="both"/>
        <w:rPr>
          <w:rFonts w:asciiTheme="majorBidi" w:hAnsiTheme="majorBidi" w:cstheme="majorBidi"/>
          <w:sz w:val="24"/>
          <w:szCs w:val="24"/>
        </w:rPr>
      </w:pPr>
      <w:r w:rsidRPr="00593193">
        <w:rPr>
          <w:rFonts w:asciiTheme="majorBidi" w:hAnsiTheme="majorBidi" w:cstheme="majorBidi"/>
          <w:sz w:val="24"/>
          <w:szCs w:val="24"/>
        </w:rPr>
        <w:t>Abdulrahman M Al-</w:t>
      </w:r>
      <w:proofErr w:type="spellStart"/>
      <w:r w:rsidRPr="00593193">
        <w:rPr>
          <w:rFonts w:asciiTheme="majorBidi" w:hAnsiTheme="majorBidi" w:cstheme="majorBidi"/>
          <w:sz w:val="24"/>
          <w:szCs w:val="24"/>
        </w:rPr>
        <w:t>Mayouf</w:t>
      </w:r>
      <w:proofErr w:type="spellEnd"/>
      <w:r w:rsidRPr="00593193">
        <w:rPr>
          <w:rFonts w:asciiTheme="majorBidi" w:hAnsiTheme="majorBidi" w:cstheme="majorBidi"/>
          <w:sz w:val="24"/>
          <w:szCs w:val="24"/>
        </w:rPr>
        <w:t xml:space="preserve"> has led multiple AI projects in his previous roles, focusing on developing scalable AI solutions for business applications.</w:t>
      </w:r>
    </w:p>
    <w:p w14:paraId="34A2564A" w14:textId="77777777" w:rsidR="0065549D" w:rsidRPr="00593193" w:rsidRDefault="0065549D" w:rsidP="001546B0">
      <w:pPr>
        <w:numPr>
          <w:ilvl w:val="0"/>
          <w:numId w:val="28"/>
        </w:numPr>
        <w:jc w:val="both"/>
        <w:rPr>
          <w:rFonts w:asciiTheme="majorBidi" w:hAnsiTheme="majorBidi" w:cstheme="majorBidi"/>
          <w:sz w:val="24"/>
          <w:szCs w:val="24"/>
        </w:rPr>
      </w:pPr>
      <w:r w:rsidRPr="00593193">
        <w:rPr>
          <w:rFonts w:asciiTheme="majorBidi" w:hAnsiTheme="majorBidi" w:cstheme="majorBidi"/>
          <w:sz w:val="24"/>
          <w:szCs w:val="24"/>
        </w:rPr>
        <w:t xml:space="preserve">Ahmad A </w:t>
      </w:r>
      <w:proofErr w:type="spellStart"/>
      <w:r w:rsidRPr="00593193">
        <w:rPr>
          <w:rFonts w:asciiTheme="majorBidi" w:hAnsiTheme="majorBidi" w:cstheme="majorBidi"/>
          <w:sz w:val="24"/>
          <w:szCs w:val="24"/>
        </w:rPr>
        <w:t>Alasadi</w:t>
      </w:r>
      <w:proofErr w:type="spellEnd"/>
      <w:r w:rsidRPr="00593193">
        <w:rPr>
          <w:rFonts w:asciiTheme="majorBidi" w:hAnsiTheme="majorBidi" w:cstheme="majorBidi"/>
          <w:sz w:val="24"/>
          <w:szCs w:val="24"/>
        </w:rPr>
        <w:t xml:space="preserve"> has over five years of experience in managing complex database systems and backend development, with a focus on security and scalability.</w:t>
      </w:r>
    </w:p>
    <w:p w14:paraId="52D5358A" w14:textId="77777777" w:rsidR="0065549D" w:rsidRPr="00593193" w:rsidRDefault="0065549D" w:rsidP="001546B0">
      <w:pPr>
        <w:numPr>
          <w:ilvl w:val="0"/>
          <w:numId w:val="28"/>
        </w:numPr>
        <w:jc w:val="both"/>
        <w:rPr>
          <w:rFonts w:asciiTheme="majorBidi" w:hAnsiTheme="majorBidi" w:cstheme="majorBidi"/>
          <w:sz w:val="24"/>
          <w:szCs w:val="24"/>
        </w:rPr>
      </w:pPr>
      <w:r w:rsidRPr="00593193">
        <w:rPr>
          <w:rFonts w:asciiTheme="majorBidi" w:hAnsiTheme="majorBidi" w:cstheme="majorBidi"/>
          <w:sz w:val="24"/>
          <w:szCs w:val="24"/>
        </w:rPr>
        <w:t xml:space="preserve">Mahmoud </w:t>
      </w:r>
      <w:proofErr w:type="spellStart"/>
      <w:r w:rsidRPr="00593193">
        <w:rPr>
          <w:rFonts w:asciiTheme="majorBidi" w:hAnsiTheme="majorBidi" w:cstheme="majorBidi"/>
          <w:sz w:val="24"/>
          <w:szCs w:val="24"/>
        </w:rPr>
        <w:t>Basri</w:t>
      </w:r>
      <w:proofErr w:type="spellEnd"/>
      <w:r w:rsidRPr="00593193">
        <w:rPr>
          <w:rFonts w:asciiTheme="majorBidi" w:hAnsiTheme="majorBidi" w:cstheme="majorBidi"/>
          <w:sz w:val="24"/>
          <w:szCs w:val="24"/>
        </w:rPr>
        <w:t xml:space="preserve"> brings extensive project management experience, having overseen large-scale tech projects, ensuring they are delivered on time and within budget.</w:t>
      </w:r>
    </w:p>
    <w:p w14:paraId="5873D51C" w14:textId="5CDCB7EB" w:rsidR="0065549D" w:rsidRDefault="0065549D" w:rsidP="001546B0">
      <w:pPr>
        <w:numPr>
          <w:ilvl w:val="0"/>
          <w:numId w:val="28"/>
        </w:numPr>
        <w:jc w:val="both"/>
        <w:rPr>
          <w:rFonts w:asciiTheme="majorBidi" w:hAnsiTheme="majorBidi" w:cstheme="majorBidi"/>
          <w:sz w:val="24"/>
          <w:szCs w:val="24"/>
        </w:rPr>
      </w:pPr>
      <w:r w:rsidRPr="00593193">
        <w:rPr>
          <w:rFonts w:asciiTheme="majorBidi" w:hAnsiTheme="majorBidi" w:cstheme="majorBidi"/>
          <w:sz w:val="24"/>
          <w:szCs w:val="24"/>
        </w:rPr>
        <w:t xml:space="preserve">Abdulrahman </w:t>
      </w:r>
      <w:proofErr w:type="spellStart"/>
      <w:r w:rsidRPr="00593193">
        <w:rPr>
          <w:rFonts w:asciiTheme="majorBidi" w:hAnsiTheme="majorBidi" w:cstheme="majorBidi"/>
          <w:sz w:val="24"/>
          <w:szCs w:val="24"/>
        </w:rPr>
        <w:t>Alfifi</w:t>
      </w:r>
      <w:proofErr w:type="spellEnd"/>
      <w:r w:rsidRPr="00593193">
        <w:rPr>
          <w:rFonts w:asciiTheme="majorBidi" w:hAnsiTheme="majorBidi" w:cstheme="majorBidi"/>
          <w:sz w:val="24"/>
          <w:szCs w:val="24"/>
        </w:rPr>
        <w:t xml:space="preserve"> has worked in various financial institutions, developing models that predict stock market trends with high accuracy.</w:t>
      </w:r>
    </w:p>
    <w:p w14:paraId="1A889116" w14:textId="77777777" w:rsidR="00593193" w:rsidRPr="00593193" w:rsidRDefault="00593193" w:rsidP="001546B0">
      <w:pPr>
        <w:jc w:val="both"/>
        <w:rPr>
          <w:rFonts w:asciiTheme="majorBidi" w:hAnsiTheme="majorBidi" w:cstheme="majorBidi"/>
          <w:sz w:val="24"/>
          <w:szCs w:val="24"/>
        </w:rPr>
      </w:pPr>
    </w:p>
    <w:p w14:paraId="6EC3752D" w14:textId="77777777" w:rsidR="0065549D" w:rsidRPr="0065549D" w:rsidRDefault="0065549D" w:rsidP="001546B0">
      <w:pPr>
        <w:jc w:val="both"/>
        <w:rPr>
          <w:rFonts w:asciiTheme="majorBidi" w:hAnsiTheme="majorBidi" w:cstheme="majorBidi"/>
          <w:sz w:val="24"/>
          <w:szCs w:val="24"/>
        </w:rPr>
      </w:pPr>
      <w:r w:rsidRPr="0065549D">
        <w:rPr>
          <w:rFonts w:asciiTheme="majorBidi" w:hAnsiTheme="majorBidi" w:cstheme="majorBidi"/>
          <w:b/>
          <w:bCs/>
          <w:sz w:val="24"/>
          <w:szCs w:val="24"/>
        </w:rPr>
        <w:t>Skill Development:</w:t>
      </w:r>
      <w:r w:rsidRPr="0065549D">
        <w:rPr>
          <w:rFonts w:asciiTheme="majorBidi" w:hAnsiTheme="majorBidi" w:cstheme="majorBidi"/>
          <w:sz w:val="24"/>
          <w:szCs w:val="24"/>
        </w:rPr>
        <w:t xml:space="preserve"> </w:t>
      </w:r>
      <w:proofErr w:type="spellStart"/>
      <w:r w:rsidRPr="0065549D">
        <w:rPr>
          <w:rFonts w:asciiTheme="majorBidi" w:hAnsiTheme="majorBidi" w:cstheme="majorBidi"/>
          <w:sz w:val="24"/>
          <w:szCs w:val="24"/>
        </w:rPr>
        <w:t>BlueWave</w:t>
      </w:r>
      <w:proofErr w:type="spellEnd"/>
      <w:r w:rsidRPr="0065549D">
        <w:rPr>
          <w:rFonts w:asciiTheme="majorBidi" w:hAnsiTheme="majorBidi" w:cstheme="majorBidi"/>
          <w:sz w:val="24"/>
          <w:szCs w:val="24"/>
        </w:rPr>
        <w:t xml:space="preserve"> emphasizes not only on maintaining high skill levels but also on continuous skill enhancement to adapt to new challenges and opportunities. This includes:</w:t>
      </w:r>
    </w:p>
    <w:p w14:paraId="5B732FAA" w14:textId="77777777" w:rsidR="0065549D" w:rsidRPr="00593193" w:rsidRDefault="0065549D" w:rsidP="001546B0">
      <w:pPr>
        <w:numPr>
          <w:ilvl w:val="0"/>
          <w:numId w:val="29"/>
        </w:numPr>
        <w:jc w:val="both"/>
        <w:rPr>
          <w:rFonts w:asciiTheme="majorBidi" w:hAnsiTheme="majorBidi" w:cstheme="majorBidi"/>
          <w:sz w:val="24"/>
          <w:szCs w:val="24"/>
        </w:rPr>
      </w:pPr>
      <w:r w:rsidRPr="00593193">
        <w:rPr>
          <w:rFonts w:asciiTheme="majorBidi" w:hAnsiTheme="majorBidi" w:cstheme="majorBidi"/>
          <w:sz w:val="24"/>
          <w:szCs w:val="24"/>
        </w:rPr>
        <w:t>Leadership Development: Targeted training programs designed to enhance leadership skills across the management team.</w:t>
      </w:r>
    </w:p>
    <w:p w14:paraId="6CF87162" w14:textId="77777777" w:rsidR="0065549D" w:rsidRPr="00593193" w:rsidRDefault="0065549D" w:rsidP="001546B0">
      <w:pPr>
        <w:numPr>
          <w:ilvl w:val="0"/>
          <w:numId w:val="29"/>
        </w:numPr>
        <w:jc w:val="both"/>
        <w:rPr>
          <w:rFonts w:asciiTheme="majorBidi" w:hAnsiTheme="majorBidi" w:cstheme="majorBidi"/>
          <w:sz w:val="24"/>
          <w:szCs w:val="24"/>
        </w:rPr>
      </w:pPr>
      <w:r w:rsidRPr="00593193">
        <w:rPr>
          <w:rFonts w:asciiTheme="majorBidi" w:hAnsiTheme="majorBidi" w:cstheme="majorBidi"/>
          <w:sz w:val="24"/>
          <w:szCs w:val="24"/>
        </w:rPr>
        <w:t>Technical Skills: Regular updates and training in the latest programming languages, tools, and platforms used in AI and data analytics.</w:t>
      </w:r>
    </w:p>
    <w:p w14:paraId="1222BAA2" w14:textId="77777777" w:rsidR="0065549D" w:rsidRPr="00593193" w:rsidRDefault="0065549D" w:rsidP="001546B0">
      <w:pPr>
        <w:numPr>
          <w:ilvl w:val="0"/>
          <w:numId w:val="29"/>
        </w:numPr>
        <w:jc w:val="both"/>
        <w:rPr>
          <w:rFonts w:asciiTheme="majorBidi" w:hAnsiTheme="majorBidi" w:cstheme="majorBidi"/>
          <w:sz w:val="24"/>
          <w:szCs w:val="24"/>
        </w:rPr>
      </w:pPr>
      <w:r w:rsidRPr="00593193">
        <w:rPr>
          <w:rFonts w:asciiTheme="majorBidi" w:hAnsiTheme="majorBidi" w:cstheme="majorBidi"/>
          <w:sz w:val="24"/>
          <w:szCs w:val="24"/>
        </w:rPr>
        <w:t xml:space="preserve">Industry Knowledge: Ongoing education about financial markets and investment strategies to ensure the team can integrate relevant features into the </w:t>
      </w:r>
      <w:proofErr w:type="spellStart"/>
      <w:r w:rsidRPr="00593193">
        <w:rPr>
          <w:rFonts w:asciiTheme="majorBidi" w:hAnsiTheme="majorBidi" w:cstheme="majorBidi"/>
          <w:sz w:val="24"/>
          <w:szCs w:val="24"/>
        </w:rPr>
        <w:t>BlueWave</w:t>
      </w:r>
      <w:proofErr w:type="spellEnd"/>
      <w:r w:rsidRPr="00593193">
        <w:rPr>
          <w:rFonts w:asciiTheme="majorBidi" w:hAnsiTheme="majorBidi" w:cstheme="majorBidi"/>
          <w:sz w:val="24"/>
          <w:szCs w:val="24"/>
        </w:rPr>
        <w:t xml:space="preserve"> app.</w:t>
      </w:r>
    </w:p>
    <w:p w14:paraId="68847EA8" w14:textId="77777777" w:rsidR="0065549D" w:rsidRPr="0065549D" w:rsidRDefault="0065549D" w:rsidP="001546B0">
      <w:pPr>
        <w:jc w:val="both"/>
      </w:pPr>
    </w:p>
    <w:p w14:paraId="021103BF" w14:textId="77777777" w:rsidR="0065549D" w:rsidRPr="0065549D" w:rsidRDefault="0065549D" w:rsidP="001546B0">
      <w:pPr>
        <w:jc w:val="both"/>
      </w:pPr>
    </w:p>
    <w:p w14:paraId="4631A2A3" w14:textId="77777777" w:rsidR="0000192C" w:rsidRPr="00C05ED3" w:rsidRDefault="0000192C" w:rsidP="001546B0">
      <w:pPr>
        <w:pStyle w:val="Heading1"/>
        <w:numPr>
          <w:ilvl w:val="0"/>
          <w:numId w:val="5"/>
        </w:numPr>
        <w:spacing w:line="480" w:lineRule="auto"/>
        <w:rPr>
          <w:rFonts w:asciiTheme="majorBidi" w:eastAsia="Times New Roman" w:hAnsiTheme="majorBidi"/>
        </w:rPr>
      </w:pPr>
      <w:bookmarkStart w:id="24" w:name="_Toc165748226"/>
      <w:r w:rsidRPr="00C05ED3">
        <w:rPr>
          <w:rFonts w:asciiTheme="majorBidi" w:eastAsia="Times New Roman" w:hAnsiTheme="majorBidi"/>
        </w:rPr>
        <w:lastRenderedPageBreak/>
        <w:t>GOALS - OBJECTIVES / STRATEGY FORMATION</w:t>
      </w:r>
      <w:bookmarkEnd w:id="24"/>
    </w:p>
    <w:p w14:paraId="004936BB" w14:textId="09CA1779"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25" w:name="_Toc165748227"/>
      <w:r w:rsidRPr="00C05ED3">
        <w:rPr>
          <w:rFonts w:asciiTheme="majorBidi" w:eastAsia="Times New Roman" w:hAnsiTheme="majorBidi"/>
          <w:sz w:val="32"/>
          <w:szCs w:val="32"/>
        </w:rPr>
        <w:t>Revenue Forecasts</w:t>
      </w:r>
      <w:bookmarkEnd w:id="25"/>
    </w:p>
    <w:p w14:paraId="3D88DE0A" w14:textId="77777777" w:rsidR="00593193" w:rsidRPr="00593193" w:rsidRDefault="00593193" w:rsidP="001546B0">
      <w:pPr>
        <w:pStyle w:val="ListParagraph"/>
        <w:numPr>
          <w:ilvl w:val="0"/>
          <w:numId w:val="30"/>
        </w:numPr>
        <w:jc w:val="both"/>
        <w:rPr>
          <w:rFonts w:asciiTheme="majorBidi" w:hAnsiTheme="majorBidi" w:cstheme="majorBidi"/>
          <w:sz w:val="24"/>
          <w:szCs w:val="24"/>
        </w:rPr>
      </w:pPr>
      <w:r w:rsidRPr="00593193">
        <w:rPr>
          <w:rFonts w:asciiTheme="majorBidi" w:hAnsiTheme="majorBidi" w:cstheme="majorBidi"/>
          <w:sz w:val="24"/>
          <w:szCs w:val="24"/>
        </w:rPr>
        <w:t>Year 1: We project a revenue of $200,000, primarily from early adopters and strategic partnerships.</w:t>
      </w:r>
    </w:p>
    <w:p w14:paraId="46BAEBB1" w14:textId="77777777" w:rsidR="00593193" w:rsidRPr="00593193" w:rsidRDefault="00593193" w:rsidP="001546B0">
      <w:pPr>
        <w:pStyle w:val="ListParagraph"/>
        <w:numPr>
          <w:ilvl w:val="0"/>
          <w:numId w:val="30"/>
        </w:numPr>
        <w:jc w:val="both"/>
        <w:rPr>
          <w:rFonts w:asciiTheme="majorBidi" w:hAnsiTheme="majorBidi" w:cstheme="majorBidi"/>
          <w:sz w:val="24"/>
          <w:szCs w:val="24"/>
        </w:rPr>
      </w:pPr>
      <w:r w:rsidRPr="00593193">
        <w:rPr>
          <w:rFonts w:asciiTheme="majorBidi" w:hAnsiTheme="majorBidi" w:cstheme="majorBidi"/>
          <w:sz w:val="24"/>
          <w:szCs w:val="24"/>
        </w:rPr>
        <w:t>Year 2: Revenue is expected to grow to $600,000 as we expand our market reach and enhance product features.</w:t>
      </w:r>
    </w:p>
    <w:p w14:paraId="28F3347B" w14:textId="62128D18" w:rsidR="00593193" w:rsidRDefault="00593193" w:rsidP="001546B0">
      <w:pPr>
        <w:pStyle w:val="ListParagraph"/>
        <w:numPr>
          <w:ilvl w:val="0"/>
          <w:numId w:val="30"/>
        </w:numPr>
        <w:jc w:val="both"/>
        <w:rPr>
          <w:rFonts w:asciiTheme="majorBidi" w:hAnsiTheme="majorBidi" w:cstheme="majorBidi"/>
          <w:sz w:val="24"/>
          <w:szCs w:val="24"/>
        </w:rPr>
      </w:pPr>
      <w:r w:rsidRPr="00593193">
        <w:rPr>
          <w:rFonts w:asciiTheme="majorBidi" w:hAnsiTheme="majorBidi" w:cstheme="majorBidi"/>
          <w:sz w:val="24"/>
          <w:szCs w:val="24"/>
        </w:rPr>
        <w:t>Year 3: Targeting a revenue of $1 million by scaling operations globally and diversifying our product offerings.</w:t>
      </w:r>
    </w:p>
    <w:p w14:paraId="7CBBA9D5" w14:textId="77777777" w:rsidR="00593193" w:rsidRPr="00593193" w:rsidRDefault="00593193" w:rsidP="001546B0">
      <w:pPr>
        <w:jc w:val="both"/>
        <w:rPr>
          <w:rFonts w:asciiTheme="majorBidi" w:hAnsiTheme="majorBidi" w:cstheme="majorBidi"/>
          <w:sz w:val="24"/>
          <w:szCs w:val="24"/>
        </w:rPr>
      </w:pPr>
    </w:p>
    <w:p w14:paraId="1818030C" w14:textId="62998D06"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26" w:name="_Toc165748228"/>
      <w:r w:rsidRPr="00C05ED3">
        <w:rPr>
          <w:rFonts w:asciiTheme="majorBidi" w:eastAsia="Times New Roman" w:hAnsiTheme="majorBidi"/>
          <w:sz w:val="32"/>
          <w:szCs w:val="32"/>
        </w:rPr>
        <w:t>Cost structure:</w:t>
      </w:r>
      <w:bookmarkEnd w:id="26"/>
    </w:p>
    <w:p w14:paraId="16977535" w14:textId="77777777" w:rsidR="00593193" w:rsidRPr="00593193" w:rsidRDefault="00593193" w:rsidP="001546B0">
      <w:pPr>
        <w:jc w:val="both"/>
        <w:rPr>
          <w:rFonts w:asciiTheme="majorBidi" w:hAnsiTheme="majorBidi" w:cstheme="majorBidi"/>
          <w:sz w:val="24"/>
          <w:szCs w:val="24"/>
        </w:rPr>
      </w:pPr>
      <w:r w:rsidRPr="00593193">
        <w:rPr>
          <w:rFonts w:asciiTheme="majorBidi" w:hAnsiTheme="majorBidi" w:cstheme="majorBidi"/>
          <w:b/>
          <w:bCs/>
          <w:sz w:val="24"/>
          <w:szCs w:val="24"/>
        </w:rPr>
        <w:t>Fixed Costs:</w:t>
      </w:r>
    </w:p>
    <w:p w14:paraId="4B7835EA" w14:textId="77777777" w:rsidR="00593193" w:rsidRPr="00593193" w:rsidRDefault="00593193" w:rsidP="001546B0">
      <w:pPr>
        <w:numPr>
          <w:ilvl w:val="0"/>
          <w:numId w:val="31"/>
        </w:numPr>
        <w:jc w:val="both"/>
        <w:rPr>
          <w:rFonts w:asciiTheme="majorBidi" w:hAnsiTheme="majorBidi" w:cstheme="majorBidi"/>
          <w:sz w:val="24"/>
          <w:szCs w:val="24"/>
        </w:rPr>
      </w:pPr>
      <w:r w:rsidRPr="00593193">
        <w:rPr>
          <w:rFonts w:asciiTheme="majorBidi" w:hAnsiTheme="majorBidi" w:cstheme="majorBidi"/>
          <w:sz w:val="24"/>
          <w:szCs w:val="24"/>
        </w:rPr>
        <w:t>Salaries: Major fixed cost, encompassing payments for development, marketing, and administrative staff.</w:t>
      </w:r>
    </w:p>
    <w:p w14:paraId="5DB92CAB" w14:textId="77777777" w:rsidR="00593193" w:rsidRPr="00593193" w:rsidRDefault="00593193" w:rsidP="001546B0">
      <w:pPr>
        <w:numPr>
          <w:ilvl w:val="0"/>
          <w:numId w:val="31"/>
        </w:numPr>
        <w:jc w:val="both"/>
        <w:rPr>
          <w:rFonts w:asciiTheme="majorBidi" w:hAnsiTheme="majorBidi" w:cstheme="majorBidi"/>
          <w:sz w:val="24"/>
          <w:szCs w:val="24"/>
        </w:rPr>
      </w:pPr>
      <w:r w:rsidRPr="00593193">
        <w:rPr>
          <w:rFonts w:asciiTheme="majorBidi" w:hAnsiTheme="majorBidi" w:cstheme="majorBidi"/>
          <w:sz w:val="24"/>
          <w:szCs w:val="24"/>
        </w:rPr>
        <w:t>Office Rent: Costs associated with leasing office space.</w:t>
      </w:r>
    </w:p>
    <w:p w14:paraId="23F39415" w14:textId="0E884D6B" w:rsidR="00593193" w:rsidRPr="00593193" w:rsidRDefault="00593193" w:rsidP="001546B0">
      <w:pPr>
        <w:numPr>
          <w:ilvl w:val="0"/>
          <w:numId w:val="31"/>
        </w:numPr>
        <w:jc w:val="both"/>
        <w:rPr>
          <w:rFonts w:asciiTheme="majorBidi" w:hAnsiTheme="majorBidi" w:cstheme="majorBidi"/>
          <w:sz w:val="24"/>
          <w:szCs w:val="24"/>
        </w:rPr>
      </w:pPr>
      <w:r w:rsidRPr="00593193">
        <w:rPr>
          <w:rFonts w:asciiTheme="majorBidi" w:hAnsiTheme="majorBidi" w:cstheme="majorBidi"/>
          <w:sz w:val="24"/>
          <w:szCs w:val="24"/>
        </w:rPr>
        <w:t>Utilities and Services: Internet, electricity, software licenses, and other utilities.</w:t>
      </w:r>
    </w:p>
    <w:p w14:paraId="1E0ECBD4" w14:textId="77777777" w:rsidR="00593193" w:rsidRPr="00593193" w:rsidRDefault="00593193" w:rsidP="001546B0">
      <w:pPr>
        <w:jc w:val="both"/>
        <w:rPr>
          <w:rFonts w:asciiTheme="majorBidi" w:hAnsiTheme="majorBidi" w:cstheme="majorBidi"/>
          <w:sz w:val="24"/>
          <w:szCs w:val="24"/>
        </w:rPr>
      </w:pPr>
    </w:p>
    <w:p w14:paraId="5284BC0D" w14:textId="77777777" w:rsidR="00593193" w:rsidRPr="00593193" w:rsidRDefault="00593193" w:rsidP="001546B0">
      <w:pPr>
        <w:jc w:val="both"/>
        <w:rPr>
          <w:rFonts w:asciiTheme="majorBidi" w:hAnsiTheme="majorBidi" w:cstheme="majorBidi"/>
          <w:sz w:val="24"/>
          <w:szCs w:val="24"/>
        </w:rPr>
      </w:pPr>
      <w:r w:rsidRPr="00593193">
        <w:rPr>
          <w:rFonts w:asciiTheme="majorBidi" w:hAnsiTheme="majorBidi" w:cstheme="majorBidi"/>
          <w:b/>
          <w:bCs/>
          <w:sz w:val="24"/>
          <w:szCs w:val="24"/>
        </w:rPr>
        <w:t>Variable Costs:</w:t>
      </w:r>
    </w:p>
    <w:p w14:paraId="492F1112" w14:textId="77777777" w:rsidR="00593193" w:rsidRPr="00593193" w:rsidRDefault="00593193" w:rsidP="001546B0">
      <w:pPr>
        <w:numPr>
          <w:ilvl w:val="0"/>
          <w:numId w:val="32"/>
        </w:numPr>
        <w:jc w:val="both"/>
        <w:rPr>
          <w:rFonts w:asciiTheme="majorBidi" w:hAnsiTheme="majorBidi" w:cstheme="majorBidi"/>
          <w:sz w:val="24"/>
          <w:szCs w:val="24"/>
        </w:rPr>
      </w:pPr>
      <w:r w:rsidRPr="00593193">
        <w:rPr>
          <w:rFonts w:asciiTheme="majorBidi" w:hAnsiTheme="majorBidi" w:cstheme="majorBidi"/>
          <w:sz w:val="24"/>
          <w:szCs w:val="24"/>
        </w:rPr>
        <w:t>Marketing and Advertising: Directly proportional to our expansion efforts.</w:t>
      </w:r>
    </w:p>
    <w:p w14:paraId="2DAEAAEB" w14:textId="77777777" w:rsidR="00593193" w:rsidRPr="00593193" w:rsidRDefault="00593193" w:rsidP="001546B0">
      <w:pPr>
        <w:numPr>
          <w:ilvl w:val="0"/>
          <w:numId w:val="32"/>
        </w:numPr>
        <w:jc w:val="both"/>
        <w:rPr>
          <w:rFonts w:asciiTheme="majorBidi" w:hAnsiTheme="majorBidi" w:cstheme="majorBidi"/>
          <w:sz w:val="24"/>
          <w:szCs w:val="24"/>
        </w:rPr>
      </w:pPr>
      <w:r w:rsidRPr="00593193">
        <w:rPr>
          <w:rFonts w:asciiTheme="majorBidi" w:hAnsiTheme="majorBidi" w:cstheme="majorBidi"/>
          <w:sz w:val="24"/>
          <w:szCs w:val="24"/>
        </w:rPr>
        <w:t>Research and Development: Costs vary based on the phase of product development.</w:t>
      </w:r>
    </w:p>
    <w:p w14:paraId="20DFC8DF" w14:textId="77777777" w:rsidR="00593193" w:rsidRPr="00593193" w:rsidRDefault="00593193" w:rsidP="001546B0">
      <w:pPr>
        <w:numPr>
          <w:ilvl w:val="0"/>
          <w:numId w:val="32"/>
        </w:numPr>
        <w:jc w:val="both"/>
        <w:rPr>
          <w:rFonts w:asciiTheme="majorBidi" w:hAnsiTheme="majorBidi" w:cstheme="majorBidi"/>
          <w:sz w:val="24"/>
          <w:szCs w:val="24"/>
        </w:rPr>
      </w:pPr>
      <w:r w:rsidRPr="00593193">
        <w:rPr>
          <w:rFonts w:asciiTheme="majorBidi" w:hAnsiTheme="majorBidi" w:cstheme="majorBidi"/>
          <w:sz w:val="24"/>
          <w:szCs w:val="24"/>
        </w:rPr>
        <w:t>Customer Support: Expands with our user base.</w:t>
      </w:r>
    </w:p>
    <w:p w14:paraId="37C41AD0" w14:textId="77777777" w:rsidR="00593193" w:rsidRPr="00593193" w:rsidRDefault="00593193" w:rsidP="001546B0">
      <w:pPr>
        <w:jc w:val="both"/>
      </w:pPr>
    </w:p>
    <w:p w14:paraId="0F065C9E" w14:textId="38AE5936"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27" w:name="_Toc165748229"/>
      <w:r w:rsidRPr="00C05ED3">
        <w:rPr>
          <w:rFonts w:asciiTheme="majorBidi" w:eastAsia="Times New Roman" w:hAnsiTheme="majorBidi"/>
          <w:sz w:val="32"/>
          <w:szCs w:val="32"/>
        </w:rPr>
        <w:t>Site requirement:</w:t>
      </w:r>
      <w:bookmarkEnd w:id="27"/>
    </w:p>
    <w:p w14:paraId="2D24FE2E" w14:textId="77777777" w:rsidR="00593193" w:rsidRPr="00593193" w:rsidRDefault="00593193" w:rsidP="001546B0">
      <w:pPr>
        <w:pStyle w:val="ListParagraph"/>
        <w:numPr>
          <w:ilvl w:val="0"/>
          <w:numId w:val="33"/>
        </w:numPr>
        <w:jc w:val="both"/>
        <w:rPr>
          <w:rFonts w:asciiTheme="majorBidi" w:hAnsiTheme="majorBidi" w:cstheme="majorBidi"/>
          <w:sz w:val="24"/>
          <w:szCs w:val="24"/>
        </w:rPr>
      </w:pPr>
      <w:r w:rsidRPr="00593193">
        <w:rPr>
          <w:rFonts w:asciiTheme="majorBidi" w:hAnsiTheme="majorBidi" w:cstheme="majorBidi"/>
          <w:sz w:val="24"/>
          <w:szCs w:val="24"/>
        </w:rPr>
        <w:t>Headquarters: Located in a major tech hub to leverage local talent and technological infrastructure.</w:t>
      </w:r>
    </w:p>
    <w:p w14:paraId="7F37F1E4" w14:textId="77777777" w:rsidR="00593193" w:rsidRPr="00593193" w:rsidRDefault="00593193" w:rsidP="001546B0">
      <w:pPr>
        <w:pStyle w:val="ListParagraph"/>
        <w:numPr>
          <w:ilvl w:val="0"/>
          <w:numId w:val="33"/>
        </w:numPr>
        <w:jc w:val="both"/>
        <w:rPr>
          <w:rFonts w:asciiTheme="majorBidi" w:hAnsiTheme="majorBidi" w:cstheme="majorBidi"/>
          <w:sz w:val="24"/>
          <w:szCs w:val="24"/>
        </w:rPr>
      </w:pPr>
      <w:r w:rsidRPr="00593193">
        <w:rPr>
          <w:rFonts w:asciiTheme="majorBidi" w:hAnsiTheme="majorBidi" w:cstheme="majorBidi"/>
          <w:sz w:val="24"/>
          <w:szCs w:val="24"/>
        </w:rPr>
        <w:t>Features: Must include ample workspace, meeting rooms, and areas for collaborative projects.</w:t>
      </w:r>
    </w:p>
    <w:p w14:paraId="2047A719" w14:textId="77777777" w:rsidR="00593193" w:rsidRPr="00593193" w:rsidRDefault="00593193" w:rsidP="001546B0">
      <w:pPr>
        <w:pStyle w:val="ListParagraph"/>
        <w:numPr>
          <w:ilvl w:val="0"/>
          <w:numId w:val="33"/>
        </w:numPr>
        <w:jc w:val="both"/>
        <w:rPr>
          <w:rFonts w:asciiTheme="majorBidi" w:hAnsiTheme="majorBidi" w:cstheme="majorBidi"/>
          <w:sz w:val="24"/>
          <w:szCs w:val="24"/>
        </w:rPr>
      </w:pPr>
      <w:r w:rsidRPr="00593193">
        <w:rPr>
          <w:rFonts w:asciiTheme="majorBidi" w:hAnsiTheme="majorBidi" w:cstheme="majorBidi"/>
          <w:sz w:val="24"/>
          <w:szCs w:val="24"/>
        </w:rPr>
        <w:lastRenderedPageBreak/>
        <w:t>Accessibility: Proximity to major transport links for easy access by staff and visiting clients.</w:t>
      </w:r>
    </w:p>
    <w:p w14:paraId="13A13440" w14:textId="499AB3F8" w:rsidR="00593193" w:rsidRDefault="00593193" w:rsidP="001546B0">
      <w:pPr>
        <w:pStyle w:val="ListParagraph"/>
        <w:numPr>
          <w:ilvl w:val="0"/>
          <w:numId w:val="33"/>
        </w:numPr>
        <w:jc w:val="both"/>
        <w:rPr>
          <w:rFonts w:asciiTheme="majorBidi" w:hAnsiTheme="majorBidi" w:cstheme="majorBidi"/>
          <w:sz w:val="24"/>
          <w:szCs w:val="24"/>
        </w:rPr>
      </w:pPr>
      <w:r w:rsidRPr="00593193">
        <w:rPr>
          <w:rFonts w:asciiTheme="majorBidi" w:hAnsiTheme="majorBidi" w:cstheme="majorBidi"/>
          <w:sz w:val="24"/>
          <w:szCs w:val="24"/>
        </w:rPr>
        <w:t>Future Expansion: Space should allow for growth in staff numbers as the company scales.</w:t>
      </w:r>
    </w:p>
    <w:p w14:paraId="4EF6FEA5" w14:textId="77777777" w:rsidR="00593193" w:rsidRPr="00593193" w:rsidRDefault="00593193" w:rsidP="001546B0">
      <w:pPr>
        <w:ind w:left="360"/>
        <w:jc w:val="both"/>
        <w:rPr>
          <w:rFonts w:asciiTheme="majorBidi" w:hAnsiTheme="majorBidi" w:cstheme="majorBidi"/>
          <w:sz w:val="24"/>
          <w:szCs w:val="24"/>
        </w:rPr>
      </w:pPr>
    </w:p>
    <w:p w14:paraId="285B41D9" w14:textId="67018088"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28" w:name="_Toc165748230"/>
      <w:r w:rsidRPr="00C05ED3">
        <w:rPr>
          <w:rFonts w:asciiTheme="majorBidi" w:eastAsia="Times New Roman" w:hAnsiTheme="majorBidi"/>
          <w:sz w:val="32"/>
          <w:szCs w:val="32"/>
        </w:rPr>
        <w:t>Financial Plans</w:t>
      </w:r>
      <w:bookmarkEnd w:id="28"/>
    </w:p>
    <w:p w14:paraId="4855896A" w14:textId="3FB0ED2C" w:rsidR="00593193" w:rsidRPr="00593193" w:rsidRDefault="00593193" w:rsidP="001546B0">
      <w:pPr>
        <w:jc w:val="both"/>
        <w:rPr>
          <w:rFonts w:asciiTheme="majorBidi" w:hAnsiTheme="majorBidi" w:cstheme="majorBidi"/>
          <w:b/>
          <w:bCs/>
          <w:sz w:val="24"/>
          <w:szCs w:val="24"/>
        </w:rPr>
      </w:pPr>
      <w:r w:rsidRPr="00593193">
        <w:rPr>
          <w:rFonts w:asciiTheme="majorBidi" w:hAnsiTheme="majorBidi" w:cstheme="majorBidi"/>
          <w:b/>
          <w:bCs/>
          <w:sz w:val="24"/>
          <w:szCs w:val="24"/>
        </w:rPr>
        <w:t>Capital Requirements:</w:t>
      </w:r>
    </w:p>
    <w:p w14:paraId="14857BE2" w14:textId="77777777" w:rsidR="00593193" w:rsidRPr="00593193" w:rsidRDefault="00593193" w:rsidP="001546B0">
      <w:pPr>
        <w:pStyle w:val="ListParagraph"/>
        <w:numPr>
          <w:ilvl w:val="0"/>
          <w:numId w:val="34"/>
        </w:numPr>
        <w:jc w:val="both"/>
        <w:rPr>
          <w:rFonts w:asciiTheme="majorBidi" w:hAnsiTheme="majorBidi" w:cstheme="majorBidi"/>
          <w:sz w:val="24"/>
          <w:szCs w:val="24"/>
        </w:rPr>
      </w:pPr>
      <w:r w:rsidRPr="00593193">
        <w:rPr>
          <w:rFonts w:asciiTheme="majorBidi" w:hAnsiTheme="majorBidi" w:cstheme="majorBidi"/>
          <w:sz w:val="24"/>
          <w:szCs w:val="24"/>
        </w:rPr>
        <w:t>Initial Phase: $500,000 to cover development, marketing, and operational costs for the first year.</w:t>
      </w:r>
    </w:p>
    <w:p w14:paraId="5FEE39E8" w14:textId="6C7DBADC" w:rsidR="00593193" w:rsidRDefault="00593193" w:rsidP="001546B0">
      <w:pPr>
        <w:pStyle w:val="ListParagraph"/>
        <w:numPr>
          <w:ilvl w:val="0"/>
          <w:numId w:val="34"/>
        </w:numPr>
        <w:jc w:val="both"/>
        <w:rPr>
          <w:rFonts w:asciiTheme="majorBidi" w:hAnsiTheme="majorBidi" w:cstheme="majorBidi"/>
          <w:sz w:val="24"/>
          <w:szCs w:val="24"/>
        </w:rPr>
      </w:pPr>
      <w:r w:rsidRPr="00593193">
        <w:rPr>
          <w:rFonts w:asciiTheme="majorBidi" w:hAnsiTheme="majorBidi" w:cstheme="majorBidi"/>
          <w:sz w:val="24"/>
          <w:szCs w:val="24"/>
        </w:rPr>
        <w:t>Funding Sources: Seeking funding from angel investors, venture capital, and potential strategic partners.</w:t>
      </w:r>
    </w:p>
    <w:p w14:paraId="2E766B54" w14:textId="77777777" w:rsidR="00593193" w:rsidRPr="00593193" w:rsidRDefault="00593193" w:rsidP="001546B0">
      <w:pPr>
        <w:jc w:val="both"/>
        <w:rPr>
          <w:rFonts w:asciiTheme="majorBidi" w:hAnsiTheme="majorBidi" w:cstheme="majorBidi"/>
          <w:sz w:val="24"/>
          <w:szCs w:val="24"/>
        </w:rPr>
      </w:pPr>
    </w:p>
    <w:p w14:paraId="4983B4CF" w14:textId="1C366FC8" w:rsidR="00593193" w:rsidRPr="00593193" w:rsidRDefault="00593193" w:rsidP="001546B0">
      <w:pPr>
        <w:jc w:val="both"/>
        <w:rPr>
          <w:rFonts w:asciiTheme="majorBidi" w:hAnsiTheme="majorBidi" w:cstheme="majorBidi"/>
          <w:b/>
          <w:bCs/>
          <w:sz w:val="24"/>
          <w:szCs w:val="24"/>
        </w:rPr>
      </w:pPr>
      <w:r w:rsidRPr="00593193">
        <w:rPr>
          <w:rFonts w:asciiTheme="majorBidi" w:hAnsiTheme="majorBidi" w:cstheme="majorBidi"/>
          <w:b/>
          <w:bCs/>
          <w:sz w:val="24"/>
          <w:szCs w:val="24"/>
        </w:rPr>
        <w:t>Budget Allocation:</w:t>
      </w:r>
    </w:p>
    <w:p w14:paraId="5CBC3C71" w14:textId="77777777" w:rsidR="00593193" w:rsidRPr="00593193" w:rsidRDefault="00593193" w:rsidP="001546B0">
      <w:pPr>
        <w:pStyle w:val="ListParagraph"/>
        <w:numPr>
          <w:ilvl w:val="0"/>
          <w:numId w:val="35"/>
        </w:numPr>
        <w:jc w:val="both"/>
        <w:rPr>
          <w:rFonts w:asciiTheme="majorBidi" w:hAnsiTheme="majorBidi" w:cstheme="majorBidi"/>
          <w:sz w:val="24"/>
          <w:szCs w:val="24"/>
        </w:rPr>
      </w:pPr>
      <w:r w:rsidRPr="00593193">
        <w:rPr>
          <w:rFonts w:asciiTheme="majorBidi" w:hAnsiTheme="majorBidi" w:cstheme="majorBidi"/>
          <w:sz w:val="24"/>
          <w:szCs w:val="24"/>
        </w:rPr>
        <w:t>60% Development and Operations: Includes salaries, rent, utilities, and foundational business functions.</w:t>
      </w:r>
    </w:p>
    <w:p w14:paraId="3C67B3B0" w14:textId="77777777" w:rsidR="00593193" w:rsidRPr="00593193" w:rsidRDefault="00593193" w:rsidP="001546B0">
      <w:pPr>
        <w:pStyle w:val="ListParagraph"/>
        <w:numPr>
          <w:ilvl w:val="0"/>
          <w:numId w:val="35"/>
        </w:numPr>
        <w:jc w:val="both"/>
        <w:rPr>
          <w:rFonts w:asciiTheme="majorBidi" w:hAnsiTheme="majorBidi" w:cstheme="majorBidi"/>
          <w:sz w:val="24"/>
          <w:szCs w:val="24"/>
        </w:rPr>
      </w:pPr>
      <w:r w:rsidRPr="00593193">
        <w:rPr>
          <w:rFonts w:asciiTheme="majorBidi" w:hAnsiTheme="majorBidi" w:cstheme="majorBidi"/>
          <w:sz w:val="24"/>
          <w:szCs w:val="24"/>
        </w:rPr>
        <w:t>25% Marketing and Sales: Focus on building brand awareness and acquiring customers.</w:t>
      </w:r>
    </w:p>
    <w:p w14:paraId="71652B58" w14:textId="6F6B12D6" w:rsidR="00593193" w:rsidRPr="00593193" w:rsidRDefault="00593193" w:rsidP="001546B0">
      <w:pPr>
        <w:pStyle w:val="ListParagraph"/>
        <w:numPr>
          <w:ilvl w:val="0"/>
          <w:numId w:val="35"/>
        </w:numPr>
        <w:jc w:val="both"/>
        <w:rPr>
          <w:rFonts w:asciiTheme="majorBidi" w:hAnsiTheme="majorBidi" w:cstheme="majorBidi"/>
          <w:sz w:val="24"/>
          <w:szCs w:val="24"/>
        </w:rPr>
      </w:pPr>
      <w:r w:rsidRPr="00593193">
        <w:rPr>
          <w:rFonts w:asciiTheme="majorBidi" w:hAnsiTheme="majorBidi" w:cstheme="majorBidi"/>
          <w:sz w:val="24"/>
          <w:szCs w:val="24"/>
        </w:rPr>
        <w:t>15% Contingency and Miscellaneous: Reserved for unforeseen expenses and opportunities for quick strategic shifts.</w:t>
      </w:r>
    </w:p>
    <w:p w14:paraId="79BE8B02" w14:textId="77777777" w:rsidR="00593193" w:rsidRPr="00593193" w:rsidRDefault="00593193" w:rsidP="001546B0">
      <w:pPr>
        <w:jc w:val="both"/>
        <w:rPr>
          <w:rFonts w:asciiTheme="majorBidi" w:hAnsiTheme="majorBidi" w:cstheme="majorBidi"/>
          <w:sz w:val="24"/>
          <w:szCs w:val="24"/>
        </w:rPr>
      </w:pPr>
    </w:p>
    <w:p w14:paraId="23F60764" w14:textId="0533AF4A" w:rsidR="00593193" w:rsidRPr="00593193" w:rsidRDefault="00593193" w:rsidP="001546B0">
      <w:pPr>
        <w:jc w:val="both"/>
        <w:rPr>
          <w:rFonts w:asciiTheme="majorBidi" w:hAnsiTheme="majorBidi" w:cstheme="majorBidi"/>
          <w:b/>
          <w:bCs/>
          <w:sz w:val="24"/>
          <w:szCs w:val="24"/>
        </w:rPr>
      </w:pPr>
      <w:r w:rsidRPr="00593193">
        <w:rPr>
          <w:rFonts w:asciiTheme="majorBidi" w:hAnsiTheme="majorBidi" w:cstheme="majorBidi"/>
          <w:b/>
          <w:bCs/>
          <w:sz w:val="24"/>
          <w:szCs w:val="24"/>
        </w:rPr>
        <w:t>Financial Strategy:</w:t>
      </w:r>
    </w:p>
    <w:p w14:paraId="30865D7F" w14:textId="77777777" w:rsidR="00593193" w:rsidRPr="00593193" w:rsidRDefault="00593193" w:rsidP="001546B0">
      <w:pPr>
        <w:pStyle w:val="ListParagraph"/>
        <w:numPr>
          <w:ilvl w:val="0"/>
          <w:numId w:val="36"/>
        </w:numPr>
        <w:jc w:val="both"/>
        <w:rPr>
          <w:rFonts w:asciiTheme="majorBidi" w:hAnsiTheme="majorBidi" w:cstheme="majorBidi"/>
          <w:sz w:val="24"/>
          <w:szCs w:val="24"/>
        </w:rPr>
      </w:pPr>
      <w:r w:rsidRPr="00593193">
        <w:rPr>
          <w:rFonts w:asciiTheme="majorBidi" w:hAnsiTheme="majorBidi" w:cstheme="majorBidi"/>
          <w:sz w:val="24"/>
          <w:szCs w:val="24"/>
        </w:rPr>
        <w:t>Cost Management: Keeping fixed costs low while scaling operations to maintain a healthy cash flow.</w:t>
      </w:r>
    </w:p>
    <w:p w14:paraId="2DBDA6A2" w14:textId="77777777" w:rsidR="00593193" w:rsidRPr="00593193" w:rsidRDefault="00593193" w:rsidP="001546B0">
      <w:pPr>
        <w:pStyle w:val="ListParagraph"/>
        <w:numPr>
          <w:ilvl w:val="0"/>
          <w:numId w:val="36"/>
        </w:numPr>
        <w:jc w:val="both"/>
        <w:rPr>
          <w:rFonts w:asciiTheme="majorBidi" w:hAnsiTheme="majorBidi" w:cstheme="majorBidi"/>
          <w:sz w:val="24"/>
          <w:szCs w:val="24"/>
        </w:rPr>
      </w:pPr>
      <w:r w:rsidRPr="00593193">
        <w:rPr>
          <w:rFonts w:asciiTheme="majorBidi" w:hAnsiTheme="majorBidi" w:cstheme="majorBidi"/>
          <w:sz w:val="24"/>
          <w:szCs w:val="24"/>
        </w:rPr>
        <w:t>Revenue Growth: Focused on increasing subscription sales and securing high-value partnerships.</w:t>
      </w:r>
    </w:p>
    <w:p w14:paraId="3FACC3DD" w14:textId="12C492A3" w:rsidR="00593193" w:rsidRDefault="00593193" w:rsidP="001546B0">
      <w:pPr>
        <w:pStyle w:val="ListParagraph"/>
        <w:numPr>
          <w:ilvl w:val="0"/>
          <w:numId w:val="36"/>
        </w:numPr>
        <w:jc w:val="both"/>
        <w:rPr>
          <w:rFonts w:asciiTheme="majorBidi" w:hAnsiTheme="majorBidi" w:cstheme="majorBidi"/>
          <w:sz w:val="24"/>
          <w:szCs w:val="24"/>
        </w:rPr>
      </w:pPr>
      <w:r w:rsidRPr="00593193">
        <w:rPr>
          <w:rFonts w:asciiTheme="majorBidi" w:hAnsiTheme="majorBidi" w:cstheme="majorBidi"/>
          <w:sz w:val="24"/>
          <w:szCs w:val="24"/>
        </w:rPr>
        <w:t>Profit Margin Improvement: Through operational efficiency and cost-effective marketing strategies.</w:t>
      </w:r>
    </w:p>
    <w:p w14:paraId="2F19FB25" w14:textId="4679B314" w:rsidR="00593193" w:rsidRPr="00593193" w:rsidRDefault="00593193" w:rsidP="001546B0">
      <w:pPr>
        <w:jc w:val="both"/>
        <w:rPr>
          <w:rFonts w:asciiTheme="majorBidi" w:hAnsiTheme="majorBidi" w:cstheme="majorBidi"/>
          <w:sz w:val="24"/>
          <w:szCs w:val="24"/>
        </w:rPr>
      </w:pPr>
      <w:r>
        <w:rPr>
          <w:rFonts w:asciiTheme="majorBidi" w:hAnsiTheme="majorBidi" w:cstheme="majorBidi"/>
          <w:sz w:val="24"/>
          <w:szCs w:val="24"/>
        </w:rPr>
        <w:br w:type="page"/>
      </w:r>
    </w:p>
    <w:p w14:paraId="01EEF0B5" w14:textId="77777777" w:rsidR="0000192C" w:rsidRPr="00C05ED3" w:rsidRDefault="0000192C" w:rsidP="001546B0">
      <w:pPr>
        <w:pStyle w:val="Heading1"/>
        <w:numPr>
          <w:ilvl w:val="0"/>
          <w:numId w:val="5"/>
        </w:numPr>
        <w:spacing w:line="480" w:lineRule="auto"/>
        <w:jc w:val="both"/>
        <w:rPr>
          <w:rFonts w:asciiTheme="majorBidi" w:eastAsia="Times New Roman" w:hAnsiTheme="majorBidi"/>
        </w:rPr>
      </w:pPr>
      <w:bookmarkStart w:id="29" w:name="_Toc165748231"/>
      <w:r w:rsidRPr="00C05ED3">
        <w:rPr>
          <w:rFonts w:asciiTheme="majorBidi" w:eastAsia="Times New Roman" w:hAnsiTheme="majorBidi"/>
        </w:rPr>
        <w:lastRenderedPageBreak/>
        <w:t>FINANCIAL ANALYSES</w:t>
      </w:r>
      <w:bookmarkEnd w:id="29"/>
    </w:p>
    <w:p w14:paraId="39E796ED" w14:textId="709C3F3F"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30" w:name="_Toc165748232"/>
      <w:r w:rsidRPr="00C05ED3">
        <w:rPr>
          <w:rFonts w:asciiTheme="majorBidi" w:eastAsia="Times New Roman" w:hAnsiTheme="majorBidi"/>
          <w:sz w:val="32"/>
          <w:szCs w:val="32"/>
        </w:rPr>
        <w:t>Projected Income Statements (Three Years)</w:t>
      </w:r>
      <w:bookmarkEnd w:id="30"/>
    </w:p>
    <w:p w14:paraId="1C03785C" w14:textId="4DE2A131" w:rsidR="00593193" w:rsidRPr="00593193" w:rsidRDefault="00593193" w:rsidP="001546B0">
      <w:pPr>
        <w:jc w:val="both"/>
        <w:rPr>
          <w:rFonts w:asciiTheme="majorBidi" w:hAnsiTheme="majorBidi" w:cstheme="majorBidi"/>
          <w:b/>
          <w:bCs/>
          <w:sz w:val="24"/>
          <w:szCs w:val="24"/>
        </w:rPr>
      </w:pPr>
      <w:r w:rsidRPr="00593193">
        <w:rPr>
          <w:rFonts w:asciiTheme="majorBidi" w:hAnsiTheme="majorBidi" w:cstheme="majorBidi"/>
          <w:b/>
          <w:bCs/>
          <w:sz w:val="24"/>
          <w:szCs w:val="24"/>
        </w:rPr>
        <w:t>Year 1:</w:t>
      </w:r>
    </w:p>
    <w:p w14:paraId="4C2D2F32" w14:textId="77777777" w:rsidR="00593193" w:rsidRPr="00593193" w:rsidRDefault="00593193" w:rsidP="001546B0">
      <w:pPr>
        <w:pStyle w:val="ListParagraph"/>
        <w:numPr>
          <w:ilvl w:val="0"/>
          <w:numId w:val="38"/>
        </w:numPr>
        <w:jc w:val="both"/>
        <w:rPr>
          <w:rFonts w:asciiTheme="majorBidi" w:hAnsiTheme="majorBidi" w:cstheme="majorBidi"/>
          <w:sz w:val="24"/>
          <w:szCs w:val="24"/>
        </w:rPr>
      </w:pPr>
      <w:r w:rsidRPr="00593193">
        <w:rPr>
          <w:rFonts w:asciiTheme="majorBidi" w:hAnsiTheme="majorBidi" w:cstheme="majorBidi"/>
          <w:sz w:val="24"/>
          <w:szCs w:val="24"/>
        </w:rPr>
        <w:t>Revenue: $200,000</w:t>
      </w:r>
    </w:p>
    <w:p w14:paraId="7C787FD4" w14:textId="77777777" w:rsidR="00593193" w:rsidRPr="00593193" w:rsidRDefault="00593193" w:rsidP="001546B0">
      <w:pPr>
        <w:pStyle w:val="ListParagraph"/>
        <w:numPr>
          <w:ilvl w:val="0"/>
          <w:numId w:val="38"/>
        </w:numPr>
        <w:jc w:val="both"/>
        <w:rPr>
          <w:rFonts w:asciiTheme="majorBidi" w:hAnsiTheme="majorBidi" w:cstheme="majorBidi"/>
          <w:sz w:val="24"/>
          <w:szCs w:val="24"/>
        </w:rPr>
      </w:pPr>
      <w:r w:rsidRPr="00593193">
        <w:rPr>
          <w:rFonts w:asciiTheme="majorBidi" w:hAnsiTheme="majorBidi" w:cstheme="majorBidi"/>
          <w:sz w:val="24"/>
          <w:szCs w:val="24"/>
        </w:rPr>
        <w:t>Cost of Goods Sold (COGS): $50,000</w:t>
      </w:r>
    </w:p>
    <w:p w14:paraId="35CCF315" w14:textId="77777777" w:rsidR="00593193" w:rsidRPr="00593193" w:rsidRDefault="00593193" w:rsidP="001546B0">
      <w:pPr>
        <w:pStyle w:val="ListParagraph"/>
        <w:numPr>
          <w:ilvl w:val="0"/>
          <w:numId w:val="38"/>
        </w:numPr>
        <w:jc w:val="both"/>
        <w:rPr>
          <w:rFonts w:asciiTheme="majorBidi" w:hAnsiTheme="majorBidi" w:cstheme="majorBidi"/>
          <w:sz w:val="24"/>
          <w:szCs w:val="24"/>
        </w:rPr>
      </w:pPr>
      <w:r w:rsidRPr="00593193">
        <w:rPr>
          <w:rFonts w:asciiTheme="majorBidi" w:hAnsiTheme="majorBidi" w:cstheme="majorBidi"/>
          <w:sz w:val="24"/>
          <w:szCs w:val="24"/>
        </w:rPr>
        <w:t>Gross Profit: $150,000</w:t>
      </w:r>
    </w:p>
    <w:p w14:paraId="12964B44" w14:textId="77777777" w:rsidR="00593193" w:rsidRPr="00593193" w:rsidRDefault="00593193" w:rsidP="001546B0">
      <w:pPr>
        <w:pStyle w:val="ListParagraph"/>
        <w:numPr>
          <w:ilvl w:val="0"/>
          <w:numId w:val="38"/>
        </w:numPr>
        <w:jc w:val="both"/>
        <w:rPr>
          <w:rFonts w:asciiTheme="majorBidi" w:hAnsiTheme="majorBidi" w:cstheme="majorBidi"/>
          <w:sz w:val="24"/>
          <w:szCs w:val="24"/>
        </w:rPr>
      </w:pPr>
      <w:r w:rsidRPr="00593193">
        <w:rPr>
          <w:rFonts w:asciiTheme="majorBidi" w:hAnsiTheme="majorBidi" w:cstheme="majorBidi"/>
          <w:sz w:val="24"/>
          <w:szCs w:val="24"/>
        </w:rPr>
        <w:t>Operating Expenses: $120,000 (includes salaries, marketing, R&amp;D, administrative costs)</w:t>
      </w:r>
    </w:p>
    <w:p w14:paraId="05B170B9" w14:textId="4E715C32" w:rsidR="00593193" w:rsidRPr="00287452" w:rsidRDefault="00593193" w:rsidP="001546B0">
      <w:pPr>
        <w:pStyle w:val="ListParagraph"/>
        <w:numPr>
          <w:ilvl w:val="0"/>
          <w:numId w:val="38"/>
        </w:numPr>
        <w:jc w:val="both"/>
        <w:rPr>
          <w:rFonts w:asciiTheme="majorBidi" w:hAnsiTheme="majorBidi" w:cstheme="majorBidi"/>
          <w:sz w:val="24"/>
          <w:szCs w:val="24"/>
        </w:rPr>
      </w:pPr>
      <w:r w:rsidRPr="00593193">
        <w:rPr>
          <w:rFonts w:asciiTheme="majorBidi" w:hAnsiTheme="majorBidi" w:cstheme="majorBidi"/>
          <w:sz w:val="24"/>
          <w:szCs w:val="24"/>
        </w:rPr>
        <w:t>Net Income: $30,000</w:t>
      </w:r>
    </w:p>
    <w:p w14:paraId="222668EC" w14:textId="033E15CB" w:rsidR="00593193" w:rsidRPr="00593193" w:rsidRDefault="00593193" w:rsidP="001546B0">
      <w:pPr>
        <w:jc w:val="both"/>
        <w:rPr>
          <w:rFonts w:asciiTheme="majorBidi" w:hAnsiTheme="majorBidi" w:cstheme="majorBidi"/>
          <w:b/>
          <w:bCs/>
          <w:sz w:val="24"/>
          <w:szCs w:val="24"/>
        </w:rPr>
      </w:pPr>
      <w:r w:rsidRPr="00593193">
        <w:rPr>
          <w:rFonts w:asciiTheme="majorBidi" w:hAnsiTheme="majorBidi" w:cstheme="majorBidi"/>
          <w:b/>
          <w:bCs/>
          <w:sz w:val="24"/>
          <w:szCs w:val="24"/>
        </w:rPr>
        <w:t>Year 2:</w:t>
      </w:r>
    </w:p>
    <w:p w14:paraId="3693F648" w14:textId="77777777" w:rsidR="00593193" w:rsidRPr="00593193" w:rsidRDefault="00593193" w:rsidP="001546B0">
      <w:pPr>
        <w:pStyle w:val="ListParagraph"/>
        <w:numPr>
          <w:ilvl w:val="0"/>
          <w:numId w:val="39"/>
        </w:numPr>
        <w:jc w:val="both"/>
        <w:rPr>
          <w:rFonts w:asciiTheme="majorBidi" w:hAnsiTheme="majorBidi" w:cstheme="majorBidi"/>
          <w:sz w:val="24"/>
          <w:szCs w:val="24"/>
        </w:rPr>
      </w:pPr>
      <w:r w:rsidRPr="00593193">
        <w:rPr>
          <w:rFonts w:asciiTheme="majorBidi" w:hAnsiTheme="majorBidi" w:cstheme="majorBidi"/>
          <w:sz w:val="24"/>
          <w:szCs w:val="24"/>
        </w:rPr>
        <w:t>Revenue: $600,000</w:t>
      </w:r>
    </w:p>
    <w:p w14:paraId="655C0C1C" w14:textId="77777777" w:rsidR="00593193" w:rsidRPr="00593193" w:rsidRDefault="00593193" w:rsidP="001546B0">
      <w:pPr>
        <w:pStyle w:val="ListParagraph"/>
        <w:numPr>
          <w:ilvl w:val="0"/>
          <w:numId w:val="39"/>
        </w:numPr>
        <w:jc w:val="both"/>
        <w:rPr>
          <w:rFonts w:asciiTheme="majorBidi" w:hAnsiTheme="majorBidi" w:cstheme="majorBidi"/>
          <w:sz w:val="24"/>
          <w:szCs w:val="24"/>
        </w:rPr>
      </w:pPr>
      <w:r w:rsidRPr="00593193">
        <w:rPr>
          <w:rFonts w:asciiTheme="majorBidi" w:hAnsiTheme="majorBidi" w:cstheme="majorBidi"/>
          <w:sz w:val="24"/>
          <w:szCs w:val="24"/>
        </w:rPr>
        <w:t>Cost of Goods Sold (COGS): $120,000</w:t>
      </w:r>
    </w:p>
    <w:p w14:paraId="174973DA" w14:textId="77777777" w:rsidR="00593193" w:rsidRPr="00593193" w:rsidRDefault="00593193" w:rsidP="001546B0">
      <w:pPr>
        <w:pStyle w:val="ListParagraph"/>
        <w:numPr>
          <w:ilvl w:val="0"/>
          <w:numId w:val="39"/>
        </w:numPr>
        <w:jc w:val="both"/>
        <w:rPr>
          <w:rFonts w:asciiTheme="majorBidi" w:hAnsiTheme="majorBidi" w:cstheme="majorBidi"/>
          <w:sz w:val="24"/>
          <w:szCs w:val="24"/>
        </w:rPr>
      </w:pPr>
      <w:r w:rsidRPr="00593193">
        <w:rPr>
          <w:rFonts w:asciiTheme="majorBidi" w:hAnsiTheme="majorBidi" w:cstheme="majorBidi"/>
          <w:sz w:val="24"/>
          <w:szCs w:val="24"/>
        </w:rPr>
        <w:t>Gross Profit: $480,000</w:t>
      </w:r>
    </w:p>
    <w:p w14:paraId="77EE3853" w14:textId="77777777" w:rsidR="00593193" w:rsidRPr="00593193" w:rsidRDefault="00593193" w:rsidP="001546B0">
      <w:pPr>
        <w:pStyle w:val="ListParagraph"/>
        <w:numPr>
          <w:ilvl w:val="0"/>
          <w:numId w:val="39"/>
        </w:numPr>
        <w:jc w:val="both"/>
        <w:rPr>
          <w:rFonts w:asciiTheme="majorBidi" w:hAnsiTheme="majorBidi" w:cstheme="majorBidi"/>
          <w:sz w:val="24"/>
          <w:szCs w:val="24"/>
        </w:rPr>
      </w:pPr>
      <w:r w:rsidRPr="00593193">
        <w:rPr>
          <w:rFonts w:asciiTheme="majorBidi" w:hAnsiTheme="majorBidi" w:cstheme="majorBidi"/>
          <w:sz w:val="24"/>
          <w:szCs w:val="24"/>
        </w:rPr>
        <w:t>Operating Expenses: $300,000</w:t>
      </w:r>
    </w:p>
    <w:p w14:paraId="6D093756" w14:textId="55C8ED3D" w:rsidR="00593193" w:rsidRPr="00287452" w:rsidRDefault="00593193" w:rsidP="001546B0">
      <w:pPr>
        <w:pStyle w:val="ListParagraph"/>
        <w:numPr>
          <w:ilvl w:val="0"/>
          <w:numId w:val="39"/>
        </w:numPr>
        <w:jc w:val="both"/>
        <w:rPr>
          <w:rFonts w:asciiTheme="majorBidi" w:hAnsiTheme="majorBidi" w:cstheme="majorBidi"/>
          <w:sz w:val="24"/>
          <w:szCs w:val="24"/>
        </w:rPr>
      </w:pPr>
      <w:r w:rsidRPr="00593193">
        <w:rPr>
          <w:rFonts w:asciiTheme="majorBidi" w:hAnsiTheme="majorBidi" w:cstheme="majorBidi"/>
          <w:sz w:val="24"/>
          <w:szCs w:val="24"/>
        </w:rPr>
        <w:t>Net Income: $180,000</w:t>
      </w:r>
    </w:p>
    <w:p w14:paraId="0D433A53" w14:textId="159CC75F" w:rsidR="00593193" w:rsidRPr="00593193" w:rsidRDefault="00593193" w:rsidP="001546B0">
      <w:pPr>
        <w:jc w:val="both"/>
        <w:rPr>
          <w:rFonts w:asciiTheme="majorBidi" w:hAnsiTheme="majorBidi" w:cstheme="majorBidi"/>
          <w:b/>
          <w:bCs/>
          <w:sz w:val="24"/>
          <w:szCs w:val="24"/>
        </w:rPr>
      </w:pPr>
      <w:r w:rsidRPr="00593193">
        <w:rPr>
          <w:rFonts w:asciiTheme="majorBidi" w:hAnsiTheme="majorBidi" w:cstheme="majorBidi"/>
          <w:b/>
          <w:bCs/>
          <w:sz w:val="24"/>
          <w:szCs w:val="24"/>
        </w:rPr>
        <w:t>Year 3:</w:t>
      </w:r>
    </w:p>
    <w:p w14:paraId="672128E3" w14:textId="77777777" w:rsidR="00593193" w:rsidRPr="00593193" w:rsidRDefault="00593193" w:rsidP="001546B0">
      <w:pPr>
        <w:pStyle w:val="ListParagraph"/>
        <w:numPr>
          <w:ilvl w:val="0"/>
          <w:numId w:val="37"/>
        </w:numPr>
        <w:jc w:val="both"/>
        <w:rPr>
          <w:rFonts w:asciiTheme="majorBidi" w:hAnsiTheme="majorBidi" w:cstheme="majorBidi"/>
          <w:sz w:val="24"/>
          <w:szCs w:val="24"/>
        </w:rPr>
      </w:pPr>
      <w:r w:rsidRPr="00593193">
        <w:rPr>
          <w:rFonts w:asciiTheme="majorBidi" w:hAnsiTheme="majorBidi" w:cstheme="majorBidi"/>
          <w:sz w:val="24"/>
          <w:szCs w:val="24"/>
        </w:rPr>
        <w:t>Revenue: $1,000,000</w:t>
      </w:r>
    </w:p>
    <w:p w14:paraId="7E2A8924" w14:textId="77777777" w:rsidR="00593193" w:rsidRPr="00593193" w:rsidRDefault="00593193" w:rsidP="001546B0">
      <w:pPr>
        <w:pStyle w:val="ListParagraph"/>
        <w:numPr>
          <w:ilvl w:val="0"/>
          <w:numId w:val="37"/>
        </w:numPr>
        <w:jc w:val="both"/>
        <w:rPr>
          <w:rFonts w:asciiTheme="majorBidi" w:hAnsiTheme="majorBidi" w:cstheme="majorBidi"/>
          <w:sz w:val="24"/>
          <w:szCs w:val="24"/>
        </w:rPr>
      </w:pPr>
      <w:r w:rsidRPr="00593193">
        <w:rPr>
          <w:rFonts w:asciiTheme="majorBidi" w:hAnsiTheme="majorBidi" w:cstheme="majorBidi"/>
          <w:sz w:val="24"/>
          <w:szCs w:val="24"/>
        </w:rPr>
        <w:t>Cost of Goods Sold (COGS): $200,000</w:t>
      </w:r>
    </w:p>
    <w:p w14:paraId="40DC33DF" w14:textId="77777777" w:rsidR="00593193" w:rsidRPr="00593193" w:rsidRDefault="00593193" w:rsidP="001546B0">
      <w:pPr>
        <w:pStyle w:val="ListParagraph"/>
        <w:numPr>
          <w:ilvl w:val="0"/>
          <w:numId w:val="37"/>
        </w:numPr>
        <w:jc w:val="both"/>
        <w:rPr>
          <w:rFonts w:asciiTheme="majorBidi" w:hAnsiTheme="majorBidi" w:cstheme="majorBidi"/>
          <w:sz w:val="24"/>
          <w:szCs w:val="24"/>
        </w:rPr>
      </w:pPr>
      <w:r w:rsidRPr="00593193">
        <w:rPr>
          <w:rFonts w:asciiTheme="majorBidi" w:hAnsiTheme="majorBidi" w:cstheme="majorBidi"/>
          <w:sz w:val="24"/>
          <w:szCs w:val="24"/>
        </w:rPr>
        <w:t>Gross Profit: $800,000</w:t>
      </w:r>
    </w:p>
    <w:p w14:paraId="5ABECD59" w14:textId="77777777" w:rsidR="00593193" w:rsidRPr="00593193" w:rsidRDefault="00593193" w:rsidP="001546B0">
      <w:pPr>
        <w:pStyle w:val="ListParagraph"/>
        <w:numPr>
          <w:ilvl w:val="0"/>
          <w:numId w:val="37"/>
        </w:numPr>
        <w:jc w:val="both"/>
        <w:rPr>
          <w:rFonts w:asciiTheme="majorBidi" w:hAnsiTheme="majorBidi" w:cstheme="majorBidi"/>
          <w:sz w:val="24"/>
          <w:szCs w:val="24"/>
        </w:rPr>
      </w:pPr>
      <w:r w:rsidRPr="00593193">
        <w:rPr>
          <w:rFonts w:asciiTheme="majorBidi" w:hAnsiTheme="majorBidi" w:cstheme="majorBidi"/>
          <w:sz w:val="24"/>
          <w:szCs w:val="24"/>
        </w:rPr>
        <w:t>Operating Expenses: $500,000</w:t>
      </w:r>
    </w:p>
    <w:p w14:paraId="3533390A" w14:textId="43D3E228" w:rsidR="00593193" w:rsidRDefault="00593193" w:rsidP="001546B0">
      <w:pPr>
        <w:pStyle w:val="ListParagraph"/>
        <w:numPr>
          <w:ilvl w:val="0"/>
          <w:numId w:val="37"/>
        </w:numPr>
        <w:jc w:val="both"/>
        <w:rPr>
          <w:rFonts w:asciiTheme="majorBidi" w:hAnsiTheme="majorBidi" w:cstheme="majorBidi"/>
          <w:sz w:val="24"/>
          <w:szCs w:val="24"/>
        </w:rPr>
      </w:pPr>
      <w:r w:rsidRPr="00593193">
        <w:rPr>
          <w:rFonts w:asciiTheme="majorBidi" w:hAnsiTheme="majorBidi" w:cstheme="majorBidi"/>
          <w:sz w:val="24"/>
          <w:szCs w:val="24"/>
        </w:rPr>
        <w:t>Net Income: $300,000</w:t>
      </w:r>
    </w:p>
    <w:p w14:paraId="3297E75B" w14:textId="77777777" w:rsidR="00B9329F" w:rsidRPr="00B9329F" w:rsidRDefault="00B9329F" w:rsidP="001546B0">
      <w:pPr>
        <w:jc w:val="both"/>
        <w:rPr>
          <w:rFonts w:asciiTheme="majorBidi" w:hAnsiTheme="majorBidi" w:cstheme="majorBidi"/>
          <w:sz w:val="24"/>
          <w:szCs w:val="24"/>
        </w:rPr>
      </w:pPr>
    </w:p>
    <w:tbl>
      <w:tblPr>
        <w:tblW w:w="9360" w:type="dxa"/>
        <w:tblLook w:val="04A0" w:firstRow="1" w:lastRow="0" w:firstColumn="1" w:lastColumn="0" w:noHBand="0" w:noVBand="1"/>
      </w:tblPr>
      <w:tblGrid>
        <w:gridCol w:w="2474"/>
        <w:gridCol w:w="3196"/>
        <w:gridCol w:w="1170"/>
        <w:gridCol w:w="1402"/>
        <w:gridCol w:w="1118"/>
      </w:tblGrid>
      <w:tr w:rsidR="00503639" w:rsidRPr="0008489B" w14:paraId="79FD6699" w14:textId="77777777" w:rsidTr="00503639">
        <w:trPr>
          <w:trHeight w:val="430"/>
        </w:trPr>
        <w:tc>
          <w:tcPr>
            <w:tcW w:w="9360" w:type="dxa"/>
            <w:gridSpan w:val="5"/>
            <w:tcBorders>
              <w:top w:val="nil"/>
              <w:left w:val="nil"/>
              <w:bottom w:val="nil"/>
              <w:right w:val="nil"/>
            </w:tcBorders>
            <w:shd w:val="clear" w:color="auto" w:fill="auto"/>
            <w:noWrap/>
            <w:vAlign w:val="center"/>
            <w:hideMark/>
          </w:tcPr>
          <w:p w14:paraId="66C04AAB" w14:textId="584D8832" w:rsidR="00503639" w:rsidRPr="0008489B" w:rsidRDefault="00503639" w:rsidP="001546B0">
            <w:pPr>
              <w:spacing w:after="0" w:line="240" w:lineRule="auto"/>
              <w:jc w:val="center"/>
              <w:rPr>
                <w:rFonts w:ascii="Calibri" w:eastAsia="Times New Roman" w:hAnsi="Calibri" w:cs="Calibri"/>
                <w:b/>
                <w:bCs/>
                <w:color w:val="000000"/>
                <w:sz w:val="32"/>
                <w:szCs w:val="32"/>
              </w:rPr>
            </w:pPr>
            <w:proofErr w:type="spellStart"/>
            <w:r w:rsidRPr="0008489B">
              <w:rPr>
                <w:rFonts w:ascii="Calibri" w:eastAsia="Times New Roman" w:hAnsi="Calibri" w:cs="Calibri"/>
                <w:b/>
                <w:bCs/>
                <w:color w:val="000000"/>
                <w:sz w:val="32"/>
                <w:szCs w:val="32"/>
              </w:rPr>
              <w:t>BlueWave</w:t>
            </w:r>
            <w:proofErr w:type="spellEnd"/>
          </w:p>
        </w:tc>
      </w:tr>
      <w:tr w:rsidR="00503639" w:rsidRPr="0008489B" w14:paraId="5F23D2EE" w14:textId="77777777" w:rsidTr="00503639">
        <w:trPr>
          <w:trHeight w:val="300"/>
        </w:trPr>
        <w:tc>
          <w:tcPr>
            <w:tcW w:w="9360" w:type="dxa"/>
            <w:gridSpan w:val="5"/>
            <w:tcBorders>
              <w:top w:val="nil"/>
              <w:left w:val="nil"/>
              <w:bottom w:val="nil"/>
              <w:right w:val="nil"/>
            </w:tcBorders>
            <w:shd w:val="clear" w:color="auto" w:fill="auto"/>
            <w:noWrap/>
            <w:vAlign w:val="center"/>
            <w:hideMark/>
          </w:tcPr>
          <w:p w14:paraId="500EB432" w14:textId="0537EC69" w:rsidR="00503639" w:rsidRPr="0008489B" w:rsidRDefault="00503639" w:rsidP="001546B0">
            <w:pPr>
              <w:spacing w:after="0" w:line="240" w:lineRule="auto"/>
              <w:jc w:val="center"/>
              <w:rPr>
                <w:rFonts w:ascii="Calibri" w:eastAsia="Times New Roman" w:hAnsi="Calibri" w:cs="Calibri"/>
                <w:b/>
                <w:bCs/>
                <w:color w:val="000000"/>
                <w:sz w:val="32"/>
                <w:szCs w:val="32"/>
              </w:rPr>
            </w:pPr>
            <w:r w:rsidRPr="0008489B">
              <w:rPr>
                <w:rFonts w:ascii="Calibri" w:eastAsia="Times New Roman" w:hAnsi="Calibri" w:cs="Calibri"/>
                <w:b/>
                <w:bCs/>
                <w:color w:val="000000"/>
                <w:sz w:val="32"/>
                <w:szCs w:val="32"/>
              </w:rPr>
              <w:t>Income Statements</w:t>
            </w:r>
          </w:p>
        </w:tc>
      </w:tr>
      <w:tr w:rsidR="0008489B" w:rsidRPr="0008489B" w14:paraId="19B033D0" w14:textId="77777777" w:rsidTr="00503639">
        <w:trPr>
          <w:trHeight w:val="290"/>
        </w:trPr>
        <w:tc>
          <w:tcPr>
            <w:tcW w:w="2474" w:type="dxa"/>
            <w:tcBorders>
              <w:top w:val="nil"/>
              <w:left w:val="nil"/>
              <w:bottom w:val="nil"/>
              <w:right w:val="nil"/>
            </w:tcBorders>
            <w:shd w:val="clear" w:color="auto" w:fill="auto"/>
            <w:noWrap/>
            <w:vAlign w:val="center"/>
            <w:hideMark/>
          </w:tcPr>
          <w:p w14:paraId="7C5FDC75" w14:textId="77777777" w:rsidR="0008489B" w:rsidRPr="0008489B" w:rsidRDefault="0008489B" w:rsidP="001546B0">
            <w:pPr>
              <w:spacing w:after="0" w:line="240" w:lineRule="auto"/>
              <w:jc w:val="both"/>
              <w:rPr>
                <w:rFonts w:ascii="Times New Roman" w:eastAsia="Times New Roman" w:hAnsi="Times New Roman" w:cs="Times New Roman"/>
                <w:sz w:val="20"/>
                <w:szCs w:val="20"/>
              </w:rPr>
            </w:pPr>
          </w:p>
        </w:tc>
        <w:tc>
          <w:tcPr>
            <w:tcW w:w="3196" w:type="dxa"/>
            <w:tcBorders>
              <w:top w:val="nil"/>
              <w:left w:val="nil"/>
              <w:bottom w:val="nil"/>
              <w:right w:val="nil"/>
            </w:tcBorders>
            <w:shd w:val="clear" w:color="auto" w:fill="auto"/>
            <w:noWrap/>
            <w:vAlign w:val="center"/>
            <w:hideMark/>
          </w:tcPr>
          <w:p w14:paraId="04997935" w14:textId="77777777" w:rsidR="0008489B" w:rsidRPr="0008489B" w:rsidRDefault="0008489B" w:rsidP="001546B0">
            <w:pPr>
              <w:spacing w:after="0" w:line="240" w:lineRule="auto"/>
              <w:jc w:val="both"/>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0ECB8DBF" w14:textId="77777777" w:rsidR="0008489B" w:rsidRPr="0008489B" w:rsidRDefault="0008489B" w:rsidP="001546B0">
            <w:pPr>
              <w:spacing w:after="0" w:line="240" w:lineRule="auto"/>
              <w:jc w:val="both"/>
              <w:rPr>
                <w:rFonts w:ascii="Segoe UI" w:eastAsia="Times New Roman" w:hAnsi="Segoe UI" w:cs="Segoe UI"/>
                <w:b/>
                <w:bCs/>
                <w:sz w:val="19"/>
                <w:szCs w:val="19"/>
              </w:rPr>
            </w:pPr>
            <w:r w:rsidRPr="0008489B">
              <w:rPr>
                <w:rFonts w:ascii="Segoe UI" w:eastAsia="Times New Roman" w:hAnsi="Segoe UI" w:cs="Segoe UI"/>
                <w:b/>
                <w:bCs/>
                <w:sz w:val="19"/>
                <w:szCs w:val="19"/>
              </w:rPr>
              <w:t>Year 1</w:t>
            </w:r>
          </w:p>
        </w:tc>
        <w:tc>
          <w:tcPr>
            <w:tcW w:w="1402" w:type="dxa"/>
            <w:tcBorders>
              <w:top w:val="nil"/>
              <w:left w:val="nil"/>
              <w:bottom w:val="nil"/>
              <w:right w:val="nil"/>
            </w:tcBorders>
            <w:shd w:val="clear" w:color="auto" w:fill="auto"/>
            <w:vAlign w:val="center"/>
            <w:hideMark/>
          </w:tcPr>
          <w:p w14:paraId="3209814C" w14:textId="77777777" w:rsidR="0008489B" w:rsidRPr="0008489B" w:rsidRDefault="0008489B" w:rsidP="001546B0">
            <w:pPr>
              <w:spacing w:after="0" w:line="240" w:lineRule="auto"/>
              <w:jc w:val="both"/>
              <w:rPr>
                <w:rFonts w:ascii="Segoe UI" w:eastAsia="Times New Roman" w:hAnsi="Segoe UI" w:cs="Segoe UI"/>
                <w:b/>
                <w:bCs/>
                <w:sz w:val="19"/>
                <w:szCs w:val="19"/>
              </w:rPr>
            </w:pPr>
            <w:r w:rsidRPr="0008489B">
              <w:rPr>
                <w:rFonts w:ascii="Segoe UI" w:eastAsia="Times New Roman" w:hAnsi="Segoe UI" w:cs="Segoe UI"/>
                <w:b/>
                <w:bCs/>
                <w:sz w:val="19"/>
                <w:szCs w:val="19"/>
              </w:rPr>
              <w:t>Year 2</w:t>
            </w:r>
          </w:p>
        </w:tc>
        <w:tc>
          <w:tcPr>
            <w:tcW w:w="1118" w:type="dxa"/>
            <w:tcBorders>
              <w:top w:val="nil"/>
              <w:left w:val="nil"/>
              <w:bottom w:val="nil"/>
              <w:right w:val="nil"/>
            </w:tcBorders>
            <w:shd w:val="clear" w:color="auto" w:fill="auto"/>
            <w:vAlign w:val="center"/>
            <w:hideMark/>
          </w:tcPr>
          <w:p w14:paraId="31B22131" w14:textId="77777777" w:rsidR="0008489B" w:rsidRPr="0008489B" w:rsidRDefault="0008489B" w:rsidP="001546B0">
            <w:pPr>
              <w:spacing w:after="0" w:line="240" w:lineRule="auto"/>
              <w:jc w:val="both"/>
              <w:rPr>
                <w:rFonts w:ascii="Segoe UI" w:eastAsia="Times New Roman" w:hAnsi="Segoe UI" w:cs="Segoe UI"/>
                <w:b/>
                <w:bCs/>
                <w:sz w:val="19"/>
                <w:szCs w:val="19"/>
              </w:rPr>
            </w:pPr>
            <w:r w:rsidRPr="0008489B">
              <w:rPr>
                <w:rFonts w:ascii="Segoe UI" w:eastAsia="Times New Roman" w:hAnsi="Segoe UI" w:cs="Segoe UI"/>
                <w:b/>
                <w:bCs/>
                <w:sz w:val="19"/>
                <w:szCs w:val="19"/>
              </w:rPr>
              <w:t>Year 3</w:t>
            </w:r>
          </w:p>
        </w:tc>
      </w:tr>
      <w:tr w:rsidR="0008489B" w:rsidRPr="0008489B" w14:paraId="6BB8A0EB" w14:textId="77777777" w:rsidTr="00503639">
        <w:trPr>
          <w:trHeight w:val="290"/>
        </w:trPr>
        <w:tc>
          <w:tcPr>
            <w:tcW w:w="2474" w:type="dxa"/>
            <w:tcBorders>
              <w:top w:val="nil"/>
              <w:left w:val="nil"/>
              <w:bottom w:val="nil"/>
              <w:right w:val="nil"/>
            </w:tcBorders>
            <w:shd w:val="clear" w:color="auto" w:fill="auto"/>
            <w:vAlign w:val="center"/>
            <w:hideMark/>
          </w:tcPr>
          <w:p w14:paraId="17C07254" w14:textId="77777777" w:rsidR="0008489B" w:rsidRPr="0008489B" w:rsidRDefault="0008489B" w:rsidP="001546B0">
            <w:pPr>
              <w:spacing w:after="0" w:line="240" w:lineRule="auto"/>
              <w:jc w:val="both"/>
              <w:rPr>
                <w:rFonts w:ascii="Segoe UI" w:eastAsia="Times New Roman" w:hAnsi="Segoe UI" w:cs="Segoe UI"/>
                <w:b/>
                <w:bCs/>
                <w:sz w:val="19"/>
                <w:szCs w:val="19"/>
              </w:rPr>
            </w:pPr>
            <w:r w:rsidRPr="0008489B">
              <w:rPr>
                <w:rFonts w:ascii="Segoe UI" w:eastAsia="Times New Roman" w:hAnsi="Segoe UI" w:cs="Segoe UI"/>
                <w:b/>
                <w:bCs/>
                <w:sz w:val="19"/>
                <w:szCs w:val="19"/>
              </w:rPr>
              <w:t>Revenue</w:t>
            </w:r>
          </w:p>
        </w:tc>
        <w:tc>
          <w:tcPr>
            <w:tcW w:w="3196" w:type="dxa"/>
            <w:tcBorders>
              <w:top w:val="nil"/>
              <w:left w:val="nil"/>
              <w:bottom w:val="nil"/>
              <w:right w:val="nil"/>
            </w:tcBorders>
            <w:shd w:val="clear" w:color="auto" w:fill="auto"/>
            <w:noWrap/>
            <w:vAlign w:val="center"/>
            <w:hideMark/>
          </w:tcPr>
          <w:p w14:paraId="4CEECA18" w14:textId="77777777" w:rsidR="0008489B" w:rsidRPr="0008489B" w:rsidRDefault="0008489B" w:rsidP="001546B0">
            <w:pPr>
              <w:spacing w:after="0" w:line="240" w:lineRule="auto"/>
              <w:jc w:val="both"/>
              <w:rPr>
                <w:rFonts w:ascii="Segoe UI" w:eastAsia="Times New Roman" w:hAnsi="Segoe UI" w:cs="Segoe UI"/>
                <w:b/>
                <w:bCs/>
                <w:sz w:val="19"/>
                <w:szCs w:val="19"/>
              </w:rPr>
            </w:pPr>
          </w:p>
        </w:tc>
        <w:tc>
          <w:tcPr>
            <w:tcW w:w="1170" w:type="dxa"/>
            <w:tcBorders>
              <w:top w:val="nil"/>
              <w:left w:val="nil"/>
              <w:bottom w:val="nil"/>
              <w:right w:val="nil"/>
            </w:tcBorders>
            <w:shd w:val="clear" w:color="auto" w:fill="auto"/>
            <w:vAlign w:val="center"/>
            <w:hideMark/>
          </w:tcPr>
          <w:p w14:paraId="7FCBE2CA" w14:textId="4D752626" w:rsidR="0008489B" w:rsidRPr="0008489B" w:rsidRDefault="0008489B" w:rsidP="001546B0">
            <w:pPr>
              <w:spacing w:after="0" w:line="240" w:lineRule="auto"/>
              <w:jc w:val="both"/>
              <w:rPr>
                <w:rFonts w:ascii="Segoe UI" w:eastAsia="Times New Roman" w:hAnsi="Segoe UI" w:cs="Segoe UI"/>
                <w:sz w:val="19"/>
                <w:szCs w:val="19"/>
              </w:rPr>
            </w:pPr>
            <w:r w:rsidRPr="0008489B">
              <w:rPr>
                <w:rFonts w:ascii="Segoe UI" w:eastAsia="Times New Roman" w:hAnsi="Segoe UI" w:cs="Segoe UI"/>
                <w:sz w:val="19"/>
                <w:szCs w:val="19"/>
              </w:rPr>
              <w:t>$200,000</w:t>
            </w:r>
          </w:p>
        </w:tc>
        <w:tc>
          <w:tcPr>
            <w:tcW w:w="1402" w:type="dxa"/>
            <w:tcBorders>
              <w:top w:val="nil"/>
              <w:left w:val="nil"/>
              <w:bottom w:val="nil"/>
              <w:right w:val="nil"/>
            </w:tcBorders>
            <w:shd w:val="clear" w:color="auto" w:fill="auto"/>
            <w:vAlign w:val="center"/>
            <w:hideMark/>
          </w:tcPr>
          <w:p w14:paraId="4BC86B0C" w14:textId="22456DE0" w:rsidR="0008489B" w:rsidRPr="0008489B" w:rsidRDefault="0008489B" w:rsidP="001546B0">
            <w:pPr>
              <w:spacing w:after="0" w:line="240" w:lineRule="auto"/>
              <w:jc w:val="both"/>
              <w:rPr>
                <w:rFonts w:ascii="Segoe UI" w:eastAsia="Times New Roman" w:hAnsi="Segoe UI" w:cs="Segoe UI"/>
                <w:sz w:val="19"/>
                <w:szCs w:val="19"/>
              </w:rPr>
            </w:pPr>
            <w:r w:rsidRPr="0008489B">
              <w:rPr>
                <w:rFonts w:ascii="Segoe UI" w:eastAsia="Times New Roman" w:hAnsi="Segoe UI" w:cs="Segoe UI"/>
                <w:sz w:val="19"/>
                <w:szCs w:val="19"/>
              </w:rPr>
              <w:t>$600,000</w:t>
            </w:r>
          </w:p>
        </w:tc>
        <w:tc>
          <w:tcPr>
            <w:tcW w:w="1118" w:type="dxa"/>
            <w:tcBorders>
              <w:top w:val="nil"/>
              <w:left w:val="nil"/>
              <w:bottom w:val="nil"/>
              <w:right w:val="nil"/>
            </w:tcBorders>
            <w:shd w:val="clear" w:color="auto" w:fill="auto"/>
            <w:vAlign w:val="center"/>
            <w:hideMark/>
          </w:tcPr>
          <w:p w14:paraId="62BF9B60" w14:textId="5C94FDB2" w:rsidR="0008489B" w:rsidRPr="0008489B" w:rsidRDefault="0008489B" w:rsidP="001546B0">
            <w:pPr>
              <w:spacing w:after="0" w:line="240" w:lineRule="auto"/>
              <w:jc w:val="both"/>
              <w:rPr>
                <w:rFonts w:ascii="Segoe UI" w:eastAsia="Times New Roman" w:hAnsi="Segoe UI" w:cs="Segoe UI"/>
                <w:sz w:val="19"/>
                <w:szCs w:val="19"/>
              </w:rPr>
            </w:pPr>
            <w:r w:rsidRPr="0008489B">
              <w:rPr>
                <w:rFonts w:ascii="Segoe UI" w:eastAsia="Times New Roman" w:hAnsi="Segoe UI" w:cs="Segoe UI"/>
                <w:sz w:val="19"/>
                <w:szCs w:val="19"/>
              </w:rPr>
              <w:t>$1,000,000</w:t>
            </w:r>
          </w:p>
        </w:tc>
      </w:tr>
      <w:tr w:rsidR="0008489B" w:rsidRPr="0008489B" w14:paraId="23048012" w14:textId="77777777" w:rsidTr="00503639">
        <w:trPr>
          <w:trHeight w:val="290"/>
        </w:trPr>
        <w:tc>
          <w:tcPr>
            <w:tcW w:w="2474" w:type="dxa"/>
            <w:tcBorders>
              <w:top w:val="nil"/>
              <w:left w:val="nil"/>
              <w:bottom w:val="nil"/>
              <w:right w:val="nil"/>
            </w:tcBorders>
            <w:shd w:val="clear" w:color="auto" w:fill="auto"/>
            <w:vAlign w:val="center"/>
            <w:hideMark/>
          </w:tcPr>
          <w:p w14:paraId="2502388E" w14:textId="77777777" w:rsidR="0008489B" w:rsidRPr="0008489B" w:rsidRDefault="0008489B" w:rsidP="001546B0">
            <w:pPr>
              <w:spacing w:after="0" w:line="240" w:lineRule="auto"/>
              <w:jc w:val="both"/>
              <w:rPr>
                <w:rFonts w:ascii="Segoe UI" w:eastAsia="Times New Roman" w:hAnsi="Segoe UI" w:cs="Segoe UI"/>
                <w:b/>
                <w:bCs/>
                <w:sz w:val="19"/>
                <w:szCs w:val="19"/>
              </w:rPr>
            </w:pPr>
            <w:r w:rsidRPr="0008489B">
              <w:rPr>
                <w:rFonts w:ascii="Segoe UI" w:eastAsia="Times New Roman" w:hAnsi="Segoe UI" w:cs="Segoe UI"/>
                <w:b/>
                <w:bCs/>
                <w:sz w:val="19"/>
                <w:szCs w:val="19"/>
              </w:rPr>
              <w:t>Cost of Goods Sold</w:t>
            </w:r>
          </w:p>
        </w:tc>
        <w:tc>
          <w:tcPr>
            <w:tcW w:w="3196" w:type="dxa"/>
            <w:tcBorders>
              <w:top w:val="nil"/>
              <w:left w:val="nil"/>
              <w:bottom w:val="nil"/>
              <w:right w:val="nil"/>
            </w:tcBorders>
            <w:shd w:val="clear" w:color="auto" w:fill="auto"/>
            <w:noWrap/>
            <w:vAlign w:val="center"/>
            <w:hideMark/>
          </w:tcPr>
          <w:p w14:paraId="614069B0" w14:textId="77777777" w:rsidR="0008489B" w:rsidRPr="0008489B" w:rsidRDefault="0008489B" w:rsidP="001546B0">
            <w:pPr>
              <w:spacing w:after="0" w:line="240" w:lineRule="auto"/>
              <w:jc w:val="both"/>
              <w:rPr>
                <w:rFonts w:ascii="Segoe UI" w:eastAsia="Times New Roman" w:hAnsi="Segoe UI" w:cs="Segoe UI"/>
                <w:b/>
                <w:bCs/>
                <w:sz w:val="19"/>
                <w:szCs w:val="19"/>
              </w:rPr>
            </w:pPr>
          </w:p>
        </w:tc>
        <w:tc>
          <w:tcPr>
            <w:tcW w:w="1170" w:type="dxa"/>
            <w:tcBorders>
              <w:top w:val="nil"/>
              <w:left w:val="nil"/>
              <w:bottom w:val="nil"/>
              <w:right w:val="nil"/>
            </w:tcBorders>
            <w:shd w:val="clear" w:color="auto" w:fill="auto"/>
            <w:vAlign w:val="center"/>
            <w:hideMark/>
          </w:tcPr>
          <w:p w14:paraId="7F23776D" w14:textId="77777777" w:rsidR="0008489B" w:rsidRPr="0008489B" w:rsidRDefault="0008489B" w:rsidP="001546B0">
            <w:pPr>
              <w:spacing w:after="0" w:line="240" w:lineRule="auto"/>
              <w:jc w:val="both"/>
              <w:rPr>
                <w:rFonts w:ascii="Segoe UI" w:eastAsia="Times New Roman" w:hAnsi="Segoe UI" w:cs="Segoe UI"/>
                <w:color w:val="ECECEC"/>
                <w:sz w:val="19"/>
                <w:szCs w:val="19"/>
              </w:rPr>
            </w:pPr>
            <w:r w:rsidRPr="0008489B">
              <w:rPr>
                <w:rFonts w:ascii="Segoe UI" w:eastAsia="Times New Roman" w:hAnsi="Segoe UI" w:cs="Segoe UI"/>
                <w:color w:val="FF0000"/>
                <w:sz w:val="19"/>
                <w:szCs w:val="19"/>
              </w:rPr>
              <w:t>($50,000)</w:t>
            </w:r>
          </w:p>
        </w:tc>
        <w:tc>
          <w:tcPr>
            <w:tcW w:w="1402" w:type="dxa"/>
            <w:tcBorders>
              <w:top w:val="nil"/>
              <w:left w:val="nil"/>
              <w:bottom w:val="nil"/>
              <w:right w:val="nil"/>
            </w:tcBorders>
            <w:shd w:val="clear" w:color="auto" w:fill="auto"/>
            <w:vAlign w:val="center"/>
            <w:hideMark/>
          </w:tcPr>
          <w:p w14:paraId="0EA97F6C" w14:textId="77777777" w:rsidR="0008489B" w:rsidRPr="0008489B" w:rsidRDefault="0008489B" w:rsidP="001546B0">
            <w:pPr>
              <w:spacing w:after="0" w:line="240" w:lineRule="auto"/>
              <w:jc w:val="both"/>
              <w:rPr>
                <w:rFonts w:ascii="Segoe UI" w:eastAsia="Times New Roman" w:hAnsi="Segoe UI" w:cs="Segoe UI"/>
                <w:color w:val="ECECEC"/>
                <w:sz w:val="19"/>
                <w:szCs w:val="19"/>
              </w:rPr>
            </w:pPr>
            <w:r w:rsidRPr="0008489B">
              <w:rPr>
                <w:rFonts w:ascii="Segoe UI" w:eastAsia="Times New Roman" w:hAnsi="Segoe UI" w:cs="Segoe UI"/>
                <w:color w:val="FF0000"/>
                <w:sz w:val="19"/>
                <w:szCs w:val="19"/>
              </w:rPr>
              <w:t>($120,000)</w:t>
            </w:r>
          </w:p>
        </w:tc>
        <w:tc>
          <w:tcPr>
            <w:tcW w:w="1118" w:type="dxa"/>
            <w:tcBorders>
              <w:top w:val="nil"/>
              <w:left w:val="nil"/>
              <w:bottom w:val="nil"/>
              <w:right w:val="nil"/>
            </w:tcBorders>
            <w:shd w:val="clear" w:color="auto" w:fill="auto"/>
            <w:vAlign w:val="center"/>
            <w:hideMark/>
          </w:tcPr>
          <w:p w14:paraId="1789F83A" w14:textId="77777777" w:rsidR="0008489B" w:rsidRPr="0008489B" w:rsidRDefault="0008489B" w:rsidP="001546B0">
            <w:pPr>
              <w:spacing w:after="0" w:line="240" w:lineRule="auto"/>
              <w:jc w:val="both"/>
              <w:rPr>
                <w:rFonts w:ascii="Segoe UI" w:eastAsia="Times New Roman" w:hAnsi="Segoe UI" w:cs="Segoe UI"/>
                <w:color w:val="ECECEC"/>
                <w:sz w:val="19"/>
                <w:szCs w:val="19"/>
              </w:rPr>
            </w:pPr>
            <w:r w:rsidRPr="0008489B">
              <w:rPr>
                <w:rFonts w:ascii="Segoe UI" w:eastAsia="Times New Roman" w:hAnsi="Segoe UI" w:cs="Segoe UI"/>
                <w:color w:val="FF0000"/>
                <w:sz w:val="19"/>
                <w:szCs w:val="19"/>
              </w:rPr>
              <w:t>($200,000)</w:t>
            </w:r>
          </w:p>
        </w:tc>
      </w:tr>
      <w:tr w:rsidR="0008489B" w:rsidRPr="0008489B" w14:paraId="1A00392E" w14:textId="77777777" w:rsidTr="00503639">
        <w:trPr>
          <w:trHeight w:val="290"/>
        </w:trPr>
        <w:tc>
          <w:tcPr>
            <w:tcW w:w="2474" w:type="dxa"/>
            <w:tcBorders>
              <w:top w:val="nil"/>
              <w:left w:val="nil"/>
              <w:bottom w:val="nil"/>
              <w:right w:val="nil"/>
            </w:tcBorders>
            <w:shd w:val="clear" w:color="auto" w:fill="auto"/>
            <w:noWrap/>
            <w:vAlign w:val="center"/>
            <w:hideMark/>
          </w:tcPr>
          <w:p w14:paraId="7EB1F273" w14:textId="77777777" w:rsidR="0008489B" w:rsidRPr="0008489B" w:rsidRDefault="0008489B" w:rsidP="001546B0">
            <w:pPr>
              <w:spacing w:after="0" w:line="240" w:lineRule="auto"/>
              <w:jc w:val="both"/>
              <w:rPr>
                <w:rFonts w:ascii="Segoe UI" w:eastAsia="Times New Roman" w:hAnsi="Segoe UI" w:cs="Segoe UI"/>
                <w:color w:val="ECECEC"/>
                <w:sz w:val="19"/>
                <w:szCs w:val="19"/>
              </w:rPr>
            </w:pPr>
          </w:p>
        </w:tc>
        <w:tc>
          <w:tcPr>
            <w:tcW w:w="3196" w:type="dxa"/>
            <w:tcBorders>
              <w:top w:val="nil"/>
              <w:left w:val="nil"/>
              <w:bottom w:val="nil"/>
              <w:right w:val="nil"/>
            </w:tcBorders>
            <w:shd w:val="clear" w:color="auto" w:fill="auto"/>
            <w:vAlign w:val="center"/>
            <w:hideMark/>
          </w:tcPr>
          <w:p w14:paraId="0BAF23A9" w14:textId="77777777" w:rsidR="0008489B" w:rsidRPr="0008489B" w:rsidRDefault="0008489B" w:rsidP="001546B0">
            <w:pPr>
              <w:spacing w:after="0" w:line="240" w:lineRule="auto"/>
              <w:jc w:val="both"/>
              <w:rPr>
                <w:rFonts w:ascii="Segoe UI" w:eastAsia="Times New Roman" w:hAnsi="Segoe UI" w:cs="Segoe UI"/>
                <w:b/>
                <w:bCs/>
                <w:sz w:val="19"/>
                <w:szCs w:val="19"/>
              </w:rPr>
            </w:pPr>
            <w:r w:rsidRPr="0008489B">
              <w:rPr>
                <w:rFonts w:ascii="Segoe UI" w:eastAsia="Times New Roman" w:hAnsi="Segoe UI" w:cs="Segoe UI"/>
                <w:b/>
                <w:bCs/>
                <w:sz w:val="19"/>
                <w:szCs w:val="19"/>
              </w:rPr>
              <w:t>Gross Profit</w:t>
            </w:r>
          </w:p>
        </w:tc>
        <w:tc>
          <w:tcPr>
            <w:tcW w:w="1170" w:type="dxa"/>
            <w:tcBorders>
              <w:top w:val="nil"/>
              <w:left w:val="nil"/>
              <w:bottom w:val="nil"/>
              <w:right w:val="nil"/>
            </w:tcBorders>
            <w:shd w:val="clear" w:color="auto" w:fill="auto"/>
            <w:noWrap/>
            <w:vAlign w:val="center"/>
            <w:hideMark/>
          </w:tcPr>
          <w:p w14:paraId="58F7C3DD" w14:textId="5AD56EE7" w:rsidR="0008489B" w:rsidRPr="0008489B" w:rsidRDefault="0008489B" w:rsidP="001546B0">
            <w:pPr>
              <w:spacing w:after="0" w:line="240" w:lineRule="auto"/>
              <w:jc w:val="both"/>
              <w:rPr>
                <w:rFonts w:ascii="Calibri" w:eastAsia="Times New Roman" w:hAnsi="Calibri" w:cs="Calibri"/>
                <w:color w:val="000000"/>
              </w:rPr>
            </w:pPr>
            <w:r w:rsidRPr="0008489B">
              <w:rPr>
                <w:rFonts w:ascii="Calibri" w:eastAsia="Times New Roman" w:hAnsi="Calibri" w:cs="Calibri"/>
                <w:color w:val="000000"/>
              </w:rPr>
              <w:t>$150,000</w:t>
            </w:r>
          </w:p>
        </w:tc>
        <w:tc>
          <w:tcPr>
            <w:tcW w:w="1402" w:type="dxa"/>
            <w:tcBorders>
              <w:top w:val="nil"/>
              <w:left w:val="nil"/>
              <w:bottom w:val="nil"/>
              <w:right w:val="nil"/>
            </w:tcBorders>
            <w:shd w:val="clear" w:color="auto" w:fill="auto"/>
            <w:noWrap/>
            <w:vAlign w:val="center"/>
            <w:hideMark/>
          </w:tcPr>
          <w:p w14:paraId="3421DB57" w14:textId="490C7A92" w:rsidR="0008489B" w:rsidRPr="0008489B" w:rsidRDefault="0008489B" w:rsidP="001546B0">
            <w:pPr>
              <w:spacing w:after="0" w:line="240" w:lineRule="auto"/>
              <w:jc w:val="both"/>
              <w:rPr>
                <w:rFonts w:ascii="Calibri" w:eastAsia="Times New Roman" w:hAnsi="Calibri" w:cs="Calibri"/>
                <w:color w:val="000000"/>
              </w:rPr>
            </w:pPr>
            <w:r w:rsidRPr="0008489B">
              <w:rPr>
                <w:rFonts w:ascii="Calibri" w:eastAsia="Times New Roman" w:hAnsi="Calibri" w:cs="Calibri"/>
                <w:color w:val="000000"/>
              </w:rPr>
              <w:t>$480,000</w:t>
            </w:r>
          </w:p>
        </w:tc>
        <w:tc>
          <w:tcPr>
            <w:tcW w:w="1118" w:type="dxa"/>
            <w:tcBorders>
              <w:top w:val="nil"/>
              <w:left w:val="nil"/>
              <w:bottom w:val="nil"/>
              <w:right w:val="nil"/>
            </w:tcBorders>
            <w:shd w:val="clear" w:color="auto" w:fill="auto"/>
            <w:noWrap/>
            <w:vAlign w:val="center"/>
            <w:hideMark/>
          </w:tcPr>
          <w:p w14:paraId="11E85B38" w14:textId="7EC70708" w:rsidR="0008489B" w:rsidRPr="0008489B" w:rsidRDefault="0008489B" w:rsidP="001546B0">
            <w:pPr>
              <w:spacing w:after="0" w:line="240" w:lineRule="auto"/>
              <w:jc w:val="both"/>
              <w:rPr>
                <w:rFonts w:ascii="Calibri" w:eastAsia="Times New Roman" w:hAnsi="Calibri" w:cs="Calibri"/>
                <w:color w:val="000000"/>
              </w:rPr>
            </w:pPr>
            <w:r w:rsidRPr="0008489B">
              <w:rPr>
                <w:rFonts w:ascii="Calibri" w:eastAsia="Times New Roman" w:hAnsi="Calibri" w:cs="Calibri"/>
                <w:color w:val="000000"/>
              </w:rPr>
              <w:t>$800,000</w:t>
            </w:r>
          </w:p>
        </w:tc>
      </w:tr>
      <w:tr w:rsidR="0008489B" w:rsidRPr="0008489B" w14:paraId="11A0A25C" w14:textId="77777777" w:rsidTr="00503639">
        <w:trPr>
          <w:trHeight w:val="290"/>
        </w:trPr>
        <w:tc>
          <w:tcPr>
            <w:tcW w:w="2474" w:type="dxa"/>
            <w:tcBorders>
              <w:top w:val="nil"/>
              <w:left w:val="nil"/>
              <w:bottom w:val="nil"/>
              <w:right w:val="nil"/>
            </w:tcBorders>
            <w:shd w:val="clear" w:color="auto" w:fill="auto"/>
            <w:vAlign w:val="center"/>
            <w:hideMark/>
          </w:tcPr>
          <w:p w14:paraId="159E5847" w14:textId="77777777" w:rsidR="0008489B" w:rsidRPr="0008489B" w:rsidRDefault="0008489B" w:rsidP="001546B0">
            <w:pPr>
              <w:spacing w:after="0" w:line="240" w:lineRule="auto"/>
              <w:jc w:val="both"/>
              <w:rPr>
                <w:rFonts w:ascii="Segoe UI" w:eastAsia="Times New Roman" w:hAnsi="Segoe UI" w:cs="Segoe UI"/>
                <w:b/>
                <w:bCs/>
                <w:sz w:val="19"/>
                <w:szCs w:val="19"/>
              </w:rPr>
            </w:pPr>
            <w:r w:rsidRPr="0008489B">
              <w:rPr>
                <w:rFonts w:ascii="Segoe UI" w:eastAsia="Times New Roman" w:hAnsi="Segoe UI" w:cs="Segoe UI"/>
                <w:b/>
                <w:bCs/>
                <w:sz w:val="19"/>
                <w:szCs w:val="19"/>
              </w:rPr>
              <w:t>Operating Expenses</w:t>
            </w:r>
          </w:p>
        </w:tc>
        <w:tc>
          <w:tcPr>
            <w:tcW w:w="3196" w:type="dxa"/>
            <w:tcBorders>
              <w:top w:val="nil"/>
              <w:left w:val="nil"/>
              <w:bottom w:val="nil"/>
              <w:right w:val="nil"/>
            </w:tcBorders>
            <w:shd w:val="clear" w:color="auto" w:fill="auto"/>
            <w:noWrap/>
            <w:vAlign w:val="center"/>
            <w:hideMark/>
          </w:tcPr>
          <w:p w14:paraId="76AD68F7" w14:textId="77777777" w:rsidR="0008489B" w:rsidRPr="0008489B" w:rsidRDefault="0008489B" w:rsidP="001546B0">
            <w:pPr>
              <w:spacing w:after="0" w:line="240" w:lineRule="auto"/>
              <w:jc w:val="both"/>
              <w:rPr>
                <w:rFonts w:ascii="Segoe UI" w:eastAsia="Times New Roman" w:hAnsi="Segoe UI" w:cs="Segoe UI"/>
                <w:b/>
                <w:bCs/>
                <w:sz w:val="19"/>
                <w:szCs w:val="19"/>
              </w:rPr>
            </w:pPr>
          </w:p>
        </w:tc>
        <w:tc>
          <w:tcPr>
            <w:tcW w:w="1170" w:type="dxa"/>
            <w:tcBorders>
              <w:top w:val="nil"/>
              <w:left w:val="nil"/>
              <w:bottom w:val="nil"/>
              <w:right w:val="nil"/>
            </w:tcBorders>
            <w:shd w:val="clear" w:color="auto" w:fill="auto"/>
            <w:vAlign w:val="center"/>
            <w:hideMark/>
          </w:tcPr>
          <w:p w14:paraId="75A0CF60" w14:textId="77777777" w:rsidR="0008489B" w:rsidRPr="0008489B" w:rsidRDefault="0008489B" w:rsidP="001546B0">
            <w:pPr>
              <w:spacing w:after="0" w:line="240" w:lineRule="auto"/>
              <w:jc w:val="both"/>
              <w:rPr>
                <w:rFonts w:ascii="Segoe UI" w:eastAsia="Times New Roman" w:hAnsi="Segoe UI" w:cs="Segoe UI"/>
                <w:color w:val="ECECEC"/>
                <w:sz w:val="19"/>
                <w:szCs w:val="19"/>
              </w:rPr>
            </w:pPr>
            <w:r w:rsidRPr="0008489B">
              <w:rPr>
                <w:rFonts w:ascii="Segoe UI" w:eastAsia="Times New Roman" w:hAnsi="Segoe UI" w:cs="Segoe UI"/>
                <w:color w:val="FF0000"/>
                <w:sz w:val="19"/>
                <w:szCs w:val="19"/>
              </w:rPr>
              <w:t>($120,000)</w:t>
            </w:r>
          </w:p>
        </w:tc>
        <w:tc>
          <w:tcPr>
            <w:tcW w:w="1402" w:type="dxa"/>
            <w:tcBorders>
              <w:top w:val="nil"/>
              <w:left w:val="nil"/>
              <w:bottom w:val="nil"/>
              <w:right w:val="nil"/>
            </w:tcBorders>
            <w:shd w:val="clear" w:color="auto" w:fill="auto"/>
            <w:vAlign w:val="center"/>
            <w:hideMark/>
          </w:tcPr>
          <w:p w14:paraId="35409B9F" w14:textId="77777777" w:rsidR="0008489B" w:rsidRPr="0008489B" w:rsidRDefault="0008489B" w:rsidP="001546B0">
            <w:pPr>
              <w:spacing w:after="0" w:line="240" w:lineRule="auto"/>
              <w:jc w:val="both"/>
              <w:rPr>
                <w:rFonts w:ascii="Segoe UI" w:eastAsia="Times New Roman" w:hAnsi="Segoe UI" w:cs="Segoe UI"/>
                <w:color w:val="ECECEC"/>
                <w:sz w:val="19"/>
                <w:szCs w:val="19"/>
              </w:rPr>
            </w:pPr>
            <w:r w:rsidRPr="0008489B">
              <w:rPr>
                <w:rFonts w:ascii="Segoe UI" w:eastAsia="Times New Roman" w:hAnsi="Segoe UI" w:cs="Segoe UI"/>
                <w:color w:val="FF0000"/>
                <w:sz w:val="19"/>
                <w:szCs w:val="19"/>
              </w:rPr>
              <w:t>($300,000)</w:t>
            </w:r>
          </w:p>
        </w:tc>
        <w:tc>
          <w:tcPr>
            <w:tcW w:w="1118" w:type="dxa"/>
            <w:tcBorders>
              <w:top w:val="nil"/>
              <w:left w:val="nil"/>
              <w:bottom w:val="nil"/>
              <w:right w:val="nil"/>
            </w:tcBorders>
            <w:shd w:val="clear" w:color="auto" w:fill="auto"/>
            <w:vAlign w:val="center"/>
            <w:hideMark/>
          </w:tcPr>
          <w:p w14:paraId="0A9F0572" w14:textId="77777777" w:rsidR="0008489B" w:rsidRPr="0008489B" w:rsidRDefault="0008489B" w:rsidP="001546B0">
            <w:pPr>
              <w:spacing w:after="0" w:line="240" w:lineRule="auto"/>
              <w:jc w:val="both"/>
              <w:rPr>
                <w:rFonts w:ascii="Segoe UI" w:eastAsia="Times New Roman" w:hAnsi="Segoe UI" w:cs="Segoe UI"/>
                <w:color w:val="ECECEC"/>
                <w:sz w:val="19"/>
                <w:szCs w:val="19"/>
              </w:rPr>
            </w:pPr>
            <w:r w:rsidRPr="0008489B">
              <w:rPr>
                <w:rFonts w:ascii="Segoe UI" w:eastAsia="Times New Roman" w:hAnsi="Segoe UI" w:cs="Segoe UI"/>
                <w:color w:val="FF0000"/>
                <w:sz w:val="19"/>
                <w:szCs w:val="19"/>
              </w:rPr>
              <w:t>($500,000)</w:t>
            </w:r>
          </w:p>
        </w:tc>
      </w:tr>
      <w:tr w:rsidR="0008489B" w:rsidRPr="0008489B" w14:paraId="592820F7" w14:textId="77777777" w:rsidTr="00503639">
        <w:trPr>
          <w:trHeight w:val="290"/>
        </w:trPr>
        <w:tc>
          <w:tcPr>
            <w:tcW w:w="2474" w:type="dxa"/>
            <w:tcBorders>
              <w:top w:val="nil"/>
              <w:left w:val="nil"/>
              <w:bottom w:val="nil"/>
              <w:right w:val="nil"/>
            </w:tcBorders>
            <w:shd w:val="clear" w:color="auto" w:fill="auto"/>
            <w:noWrap/>
            <w:vAlign w:val="center"/>
            <w:hideMark/>
          </w:tcPr>
          <w:p w14:paraId="5A8162E3" w14:textId="77777777" w:rsidR="0008489B" w:rsidRPr="0008489B" w:rsidRDefault="0008489B" w:rsidP="001546B0">
            <w:pPr>
              <w:spacing w:after="0" w:line="240" w:lineRule="auto"/>
              <w:jc w:val="both"/>
              <w:rPr>
                <w:rFonts w:ascii="Segoe UI" w:eastAsia="Times New Roman" w:hAnsi="Segoe UI" w:cs="Segoe UI"/>
                <w:color w:val="ECECEC"/>
                <w:sz w:val="19"/>
                <w:szCs w:val="19"/>
              </w:rPr>
            </w:pPr>
          </w:p>
        </w:tc>
        <w:tc>
          <w:tcPr>
            <w:tcW w:w="3196" w:type="dxa"/>
            <w:tcBorders>
              <w:top w:val="nil"/>
              <w:left w:val="nil"/>
              <w:bottom w:val="nil"/>
              <w:right w:val="nil"/>
            </w:tcBorders>
            <w:shd w:val="clear" w:color="auto" w:fill="auto"/>
            <w:vAlign w:val="center"/>
            <w:hideMark/>
          </w:tcPr>
          <w:p w14:paraId="30BB7289" w14:textId="77777777" w:rsidR="0008489B" w:rsidRPr="0008489B" w:rsidRDefault="0008489B" w:rsidP="001546B0">
            <w:pPr>
              <w:spacing w:after="0" w:line="240" w:lineRule="auto"/>
              <w:jc w:val="both"/>
              <w:rPr>
                <w:rFonts w:ascii="Segoe UI" w:eastAsia="Times New Roman" w:hAnsi="Segoe UI" w:cs="Segoe UI"/>
                <w:b/>
                <w:bCs/>
                <w:sz w:val="19"/>
                <w:szCs w:val="19"/>
              </w:rPr>
            </w:pPr>
            <w:r w:rsidRPr="0008489B">
              <w:rPr>
                <w:rFonts w:ascii="Segoe UI" w:eastAsia="Times New Roman" w:hAnsi="Segoe UI" w:cs="Segoe UI"/>
                <w:b/>
                <w:bCs/>
                <w:sz w:val="19"/>
                <w:szCs w:val="19"/>
              </w:rPr>
              <w:t>Net Income</w:t>
            </w:r>
          </w:p>
        </w:tc>
        <w:tc>
          <w:tcPr>
            <w:tcW w:w="1170" w:type="dxa"/>
            <w:tcBorders>
              <w:top w:val="nil"/>
              <w:left w:val="nil"/>
              <w:bottom w:val="nil"/>
              <w:right w:val="nil"/>
            </w:tcBorders>
            <w:shd w:val="clear" w:color="auto" w:fill="auto"/>
            <w:noWrap/>
            <w:vAlign w:val="center"/>
            <w:hideMark/>
          </w:tcPr>
          <w:p w14:paraId="2225C3F8" w14:textId="3465AF80" w:rsidR="0008489B" w:rsidRPr="0008489B" w:rsidRDefault="0008489B" w:rsidP="001546B0">
            <w:pPr>
              <w:spacing w:after="0" w:line="240" w:lineRule="auto"/>
              <w:jc w:val="both"/>
              <w:rPr>
                <w:rFonts w:ascii="Calibri" w:eastAsia="Times New Roman" w:hAnsi="Calibri" w:cs="Calibri"/>
                <w:color w:val="000000"/>
              </w:rPr>
            </w:pPr>
            <w:r w:rsidRPr="0008489B">
              <w:rPr>
                <w:rFonts w:ascii="Calibri" w:eastAsia="Times New Roman" w:hAnsi="Calibri" w:cs="Calibri"/>
                <w:color w:val="000000"/>
              </w:rPr>
              <w:t>$30,000</w:t>
            </w:r>
          </w:p>
        </w:tc>
        <w:tc>
          <w:tcPr>
            <w:tcW w:w="1402" w:type="dxa"/>
            <w:tcBorders>
              <w:top w:val="nil"/>
              <w:left w:val="nil"/>
              <w:bottom w:val="nil"/>
              <w:right w:val="nil"/>
            </w:tcBorders>
            <w:shd w:val="clear" w:color="auto" w:fill="auto"/>
            <w:noWrap/>
            <w:vAlign w:val="center"/>
            <w:hideMark/>
          </w:tcPr>
          <w:p w14:paraId="1DDBBE8A" w14:textId="3C0A8310" w:rsidR="0008489B" w:rsidRPr="0008489B" w:rsidRDefault="0008489B" w:rsidP="001546B0">
            <w:pPr>
              <w:spacing w:after="0" w:line="240" w:lineRule="auto"/>
              <w:jc w:val="both"/>
              <w:rPr>
                <w:rFonts w:ascii="Calibri" w:eastAsia="Times New Roman" w:hAnsi="Calibri" w:cs="Calibri"/>
                <w:color w:val="000000"/>
              </w:rPr>
            </w:pPr>
            <w:r w:rsidRPr="0008489B">
              <w:rPr>
                <w:rFonts w:ascii="Calibri" w:eastAsia="Times New Roman" w:hAnsi="Calibri" w:cs="Calibri"/>
                <w:color w:val="000000"/>
              </w:rPr>
              <w:t>$180,000</w:t>
            </w:r>
          </w:p>
        </w:tc>
        <w:tc>
          <w:tcPr>
            <w:tcW w:w="1118" w:type="dxa"/>
            <w:tcBorders>
              <w:top w:val="nil"/>
              <w:left w:val="nil"/>
              <w:bottom w:val="nil"/>
              <w:right w:val="nil"/>
            </w:tcBorders>
            <w:shd w:val="clear" w:color="auto" w:fill="auto"/>
            <w:noWrap/>
            <w:vAlign w:val="center"/>
            <w:hideMark/>
          </w:tcPr>
          <w:p w14:paraId="12296584" w14:textId="7A52D42D" w:rsidR="0008489B" w:rsidRPr="0008489B" w:rsidRDefault="0008489B" w:rsidP="001546B0">
            <w:pPr>
              <w:spacing w:after="0" w:line="240" w:lineRule="auto"/>
              <w:jc w:val="both"/>
              <w:rPr>
                <w:rFonts w:ascii="Calibri" w:eastAsia="Times New Roman" w:hAnsi="Calibri" w:cs="Calibri"/>
                <w:color w:val="000000"/>
              </w:rPr>
            </w:pPr>
            <w:r w:rsidRPr="0008489B">
              <w:rPr>
                <w:rFonts w:ascii="Calibri" w:eastAsia="Times New Roman" w:hAnsi="Calibri" w:cs="Calibri"/>
                <w:color w:val="000000"/>
              </w:rPr>
              <w:t>$300,000</w:t>
            </w:r>
          </w:p>
        </w:tc>
      </w:tr>
    </w:tbl>
    <w:p w14:paraId="763079BA" w14:textId="3AA6D913" w:rsidR="00B9329F" w:rsidRDefault="00B9329F" w:rsidP="001546B0">
      <w:pPr>
        <w:jc w:val="both"/>
        <w:rPr>
          <w:rFonts w:asciiTheme="majorBidi" w:hAnsiTheme="majorBidi" w:cstheme="majorBidi"/>
          <w:sz w:val="24"/>
          <w:szCs w:val="24"/>
        </w:rPr>
      </w:pPr>
    </w:p>
    <w:p w14:paraId="02921E73" w14:textId="66C92955" w:rsidR="00593193" w:rsidRPr="00593193" w:rsidRDefault="00B9329F" w:rsidP="001546B0">
      <w:pPr>
        <w:jc w:val="both"/>
        <w:rPr>
          <w:rFonts w:asciiTheme="majorBidi" w:hAnsiTheme="majorBidi" w:cstheme="majorBidi"/>
          <w:sz w:val="24"/>
          <w:szCs w:val="24"/>
        </w:rPr>
      </w:pPr>
      <w:r>
        <w:rPr>
          <w:rFonts w:asciiTheme="majorBidi" w:hAnsiTheme="majorBidi" w:cstheme="majorBidi"/>
          <w:sz w:val="24"/>
          <w:szCs w:val="24"/>
        </w:rPr>
        <w:br w:type="page"/>
      </w:r>
    </w:p>
    <w:p w14:paraId="4769FCF5" w14:textId="16B1806F"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31" w:name="_Toc165748233"/>
      <w:r w:rsidRPr="00C05ED3">
        <w:rPr>
          <w:rFonts w:asciiTheme="majorBidi" w:eastAsia="Times New Roman" w:hAnsiTheme="majorBidi"/>
          <w:sz w:val="32"/>
          <w:szCs w:val="32"/>
        </w:rPr>
        <w:lastRenderedPageBreak/>
        <w:t>Projected Balance Sheets (Three Years)</w:t>
      </w:r>
      <w:bookmarkEnd w:id="31"/>
    </w:p>
    <w:p w14:paraId="6A018C80" w14:textId="17C7554B" w:rsidR="00593193" w:rsidRPr="00593193" w:rsidRDefault="00593193" w:rsidP="001546B0">
      <w:pPr>
        <w:jc w:val="both"/>
        <w:rPr>
          <w:rFonts w:asciiTheme="majorBidi" w:hAnsiTheme="majorBidi" w:cstheme="majorBidi"/>
          <w:b/>
          <w:bCs/>
          <w:sz w:val="24"/>
          <w:szCs w:val="24"/>
        </w:rPr>
      </w:pPr>
      <w:r w:rsidRPr="00593193">
        <w:rPr>
          <w:rFonts w:asciiTheme="majorBidi" w:hAnsiTheme="majorBidi" w:cstheme="majorBidi"/>
          <w:b/>
          <w:bCs/>
          <w:sz w:val="24"/>
          <w:szCs w:val="24"/>
        </w:rPr>
        <w:t>Assets:</w:t>
      </w:r>
    </w:p>
    <w:p w14:paraId="5877F559" w14:textId="77777777" w:rsidR="00593193" w:rsidRPr="00593193" w:rsidRDefault="00593193" w:rsidP="001546B0">
      <w:pPr>
        <w:pStyle w:val="ListParagraph"/>
        <w:numPr>
          <w:ilvl w:val="0"/>
          <w:numId w:val="41"/>
        </w:numPr>
        <w:jc w:val="both"/>
        <w:rPr>
          <w:rFonts w:asciiTheme="majorBidi" w:hAnsiTheme="majorBidi" w:cstheme="majorBidi"/>
          <w:sz w:val="24"/>
          <w:szCs w:val="24"/>
        </w:rPr>
      </w:pPr>
      <w:r w:rsidRPr="00593193">
        <w:rPr>
          <w:rFonts w:asciiTheme="majorBidi" w:hAnsiTheme="majorBidi" w:cstheme="majorBidi"/>
          <w:sz w:val="24"/>
          <w:szCs w:val="24"/>
        </w:rPr>
        <w:t>Year 1: Cash $200,000, Other Current Assets $50,000, Fixed Assets $100,000, Total Assets $350,000</w:t>
      </w:r>
    </w:p>
    <w:p w14:paraId="0D0C31EC" w14:textId="77777777" w:rsidR="00593193" w:rsidRPr="00593193" w:rsidRDefault="00593193" w:rsidP="001546B0">
      <w:pPr>
        <w:pStyle w:val="ListParagraph"/>
        <w:numPr>
          <w:ilvl w:val="0"/>
          <w:numId w:val="41"/>
        </w:numPr>
        <w:jc w:val="both"/>
        <w:rPr>
          <w:rFonts w:asciiTheme="majorBidi" w:hAnsiTheme="majorBidi" w:cstheme="majorBidi"/>
          <w:sz w:val="24"/>
          <w:szCs w:val="24"/>
        </w:rPr>
      </w:pPr>
      <w:r w:rsidRPr="00593193">
        <w:rPr>
          <w:rFonts w:asciiTheme="majorBidi" w:hAnsiTheme="majorBidi" w:cstheme="majorBidi"/>
          <w:sz w:val="24"/>
          <w:szCs w:val="24"/>
        </w:rPr>
        <w:t>Year 2: Cash $300,000, Other Current Assets $100,000, Fixed Assets $150,000, Total Assets $550,000</w:t>
      </w:r>
    </w:p>
    <w:p w14:paraId="3DE80241" w14:textId="7C791956" w:rsidR="00287452" w:rsidRPr="00287452" w:rsidRDefault="00593193" w:rsidP="001546B0">
      <w:pPr>
        <w:pStyle w:val="ListParagraph"/>
        <w:numPr>
          <w:ilvl w:val="0"/>
          <w:numId w:val="41"/>
        </w:numPr>
        <w:jc w:val="both"/>
        <w:rPr>
          <w:rFonts w:asciiTheme="majorBidi" w:hAnsiTheme="majorBidi" w:cstheme="majorBidi"/>
          <w:sz w:val="24"/>
          <w:szCs w:val="24"/>
        </w:rPr>
      </w:pPr>
      <w:r w:rsidRPr="00593193">
        <w:rPr>
          <w:rFonts w:asciiTheme="majorBidi" w:hAnsiTheme="majorBidi" w:cstheme="majorBidi"/>
          <w:sz w:val="24"/>
          <w:szCs w:val="24"/>
        </w:rPr>
        <w:t>Year 3: Cash $500,000, Other Current Assets $150,000, Fixed Assets $200,000, Total Assets $850,000</w:t>
      </w:r>
    </w:p>
    <w:p w14:paraId="5613B37C" w14:textId="3B76214B" w:rsidR="00593193" w:rsidRPr="00593193" w:rsidRDefault="00593193" w:rsidP="001546B0">
      <w:pPr>
        <w:jc w:val="both"/>
        <w:rPr>
          <w:rFonts w:asciiTheme="majorBidi" w:hAnsiTheme="majorBidi" w:cstheme="majorBidi"/>
          <w:b/>
          <w:bCs/>
          <w:sz w:val="24"/>
          <w:szCs w:val="24"/>
        </w:rPr>
      </w:pPr>
      <w:r w:rsidRPr="00593193">
        <w:rPr>
          <w:rFonts w:asciiTheme="majorBidi" w:hAnsiTheme="majorBidi" w:cstheme="majorBidi"/>
          <w:b/>
          <w:bCs/>
          <w:sz w:val="24"/>
          <w:szCs w:val="24"/>
        </w:rPr>
        <w:t>Liabilities and Equity:</w:t>
      </w:r>
    </w:p>
    <w:p w14:paraId="4CD99176" w14:textId="77777777" w:rsidR="00593193" w:rsidRPr="00593193" w:rsidRDefault="00593193" w:rsidP="001546B0">
      <w:pPr>
        <w:pStyle w:val="ListParagraph"/>
        <w:numPr>
          <w:ilvl w:val="0"/>
          <w:numId w:val="40"/>
        </w:numPr>
        <w:jc w:val="both"/>
        <w:rPr>
          <w:rFonts w:asciiTheme="majorBidi" w:hAnsiTheme="majorBidi" w:cstheme="majorBidi"/>
          <w:sz w:val="24"/>
          <w:szCs w:val="24"/>
        </w:rPr>
      </w:pPr>
      <w:r w:rsidRPr="00593193">
        <w:rPr>
          <w:rFonts w:asciiTheme="majorBidi" w:hAnsiTheme="majorBidi" w:cstheme="majorBidi"/>
          <w:sz w:val="24"/>
          <w:szCs w:val="24"/>
        </w:rPr>
        <w:t>Year 1: Short-term Liabilities $100,000, Long-term Liabilities $50,000, Equity $200,000, Total Liabilities and Equity $350,000</w:t>
      </w:r>
    </w:p>
    <w:p w14:paraId="51AE278B" w14:textId="77777777" w:rsidR="00593193" w:rsidRPr="00593193" w:rsidRDefault="00593193" w:rsidP="001546B0">
      <w:pPr>
        <w:pStyle w:val="ListParagraph"/>
        <w:numPr>
          <w:ilvl w:val="0"/>
          <w:numId w:val="40"/>
        </w:numPr>
        <w:jc w:val="both"/>
        <w:rPr>
          <w:rFonts w:asciiTheme="majorBidi" w:hAnsiTheme="majorBidi" w:cstheme="majorBidi"/>
          <w:sz w:val="24"/>
          <w:szCs w:val="24"/>
        </w:rPr>
      </w:pPr>
      <w:r w:rsidRPr="00593193">
        <w:rPr>
          <w:rFonts w:asciiTheme="majorBidi" w:hAnsiTheme="majorBidi" w:cstheme="majorBidi"/>
          <w:sz w:val="24"/>
          <w:szCs w:val="24"/>
        </w:rPr>
        <w:t>Year 2: Short-term Liabilities $150,000, Long-term Liabilities $100,000, Equity $300,000, Total Liabilities and Equity $550,000</w:t>
      </w:r>
    </w:p>
    <w:p w14:paraId="3298DA72" w14:textId="17625227" w:rsidR="00593193" w:rsidRDefault="00593193" w:rsidP="001546B0">
      <w:pPr>
        <w:pStyle w:val="ListParagraph"/>
        <w:numPr>
          <w:ilvl w:val="0"/>
          <w:numId w:val="40"/>
        </w:numPr>
        <w:jc w:val="both"/>
        <w:rPr>
          <w:rFonts w:asciiTheme="majorBidi" w:hAnsiTheme="majorBidi" w:cstheme="majorBidi"/>
          <w:sz w:val="24"/>
          <w:szCs w:val="24"/>
        </w:rPr>
      </w:pPr>
      <w:r w:rsidRPr="00593193">
        <w:rPr>
          <w:rFonts w:asciiTheme="majorBidi" w:hAnsiTheme="majorBidi" w:cstheme="majorBidi"/>
          <w:sz w:val="24"/>
          <w:szCs w:val="24"/>
        </w:rPr>
        <w:t>Year 3: Short-term Liabilities $200,000, Long-term Liabilities $150,000, Equity $500,000, Total Liabilities and Equity $850,000</w:t>
      </w:r>
    </w:p>
    <w:p w14:paraId="31F669A7" w14:textId="77777777" w:rsidR="001546B0" w:rsidRPr="001546B0" w:rsidRDefault="001546B0" w:rsidP="001546B0">
      <w:pPr>
        <w:jc w:val="both"/>
        <w:rPr>
          <w:rFonts w:asciiTheme="majorBidi" w:hAnsiTheme="majorBidi" w:cstheme="majorBidi"/>
          <w:sz w:val="24"/>
          <w:szCs w:val="24"/>
        </w:rPr>
      </w:pPr>
    </w:p>
    <w:tbl>
      <w:tblPr>
        <w:tblW w:w="10360" w:type="dxa"/>
        <w:tblInd w:w="-360" w:type="dxa"/>
        <w:tblLook w:val="04A0" w:firstRow="1" w:lastRow="0" w:firstColumn="1" w:lastColumn="0" w:noHBand="0" w:noVBand="1"/>
      </w:tblPr>
      <w:tblGrid>
        <w:gridCol w:w="1080"/>
        <w:gridCol w:w="1220"/>
        <w:gridCol w:w="3980"/>
        <w:gridCol w:w="1440"/>
        <w:gridCol w:w="1320"/>
        <w:gridCol w:w="1320"/>
      </w:tblGrid>
      <w:tr w:rsidR="00503639" w:rsidRPr="0043763D" w14:paraId="5E89B92D" w14:textId="77777777" w:rsidTr="00503639">
        <w:trPr>
          <w:trHeight w:val="420"/>
        </w:trPr>
        <w:tc>
          <w:tcPr>
            <w:tcW w:w="10360" w:type="dxa"/>
            <w:gridSpan w:val="6"/>
            <w:tcBorders>
              <w:top w:val="nil"/>
              <w:left w:val="nil"/>
              <w:bottom w:val="nil"/>
              <w:right w:val="nil"/>
            </w:tcBorders>
            <w:shd w:val="clear" w:color="auto" w:fill="auto"/>
            <w:noWrap/>
            <w:vAlign w:val="center"/>
            <w:hideMark/>
          </w:tcPr>
          <w:p w14:paraId="643BA083" w14:textId="32460493" w:rsidR="00503639" w:rsidRPr="0043763D" w:rsidRDefault="00503639" w:rsidP="001546B0">
            <w:pPr>
              <w:spacing w:after="0" w:line="240" w:lineRule="auto"/>
              <w:jc w:val="center"/>
              <w:rPr>
                <w:rFonts w:ascii="Calibri" w:eastAsia="Times New Roman" w:hAnsi="Calibri" w:cs="Calibri"/>
                <w:b/>
                <w:bCs/>
                <w:sz w:val="32"/>
                <w:szCs w:val="32"/>
              </w:rPr>
            </w:pPr>
            <w:proofErr w:type="spellStart"/>
            <w:r w:rsidRPr="0043763D">
              <w:rPr>
                <w:rFonts w:ascii="Calibri" w:eastAsia="Times New Roman" w:hAnsi="Calibri" w:cs="Calibri"/>
                <w:b/>
                <w:bCs/>
                <w:sz w:val="32"/>
                <w:szCs w:val="32"/>
              </w:rPr>
              <w:t>BlueWave</w:t>
            </w:r>
            <w:proofErr w:type="spellEnd"/>
          </w:p>
        </w:tc>
      </w:tr>
      <w:tr w:rsidR="00503639" w:rsidRPr="0043763D" w14:paraId="4A3F63B2" w14:textId="77777777" w:rsidTr="00503639">
        <w:trPr>
          <w:trHeight w:val="420"/>
        </w:trPr>
        <w:tc>
          <w:tcPr>
            <w:tcW w:w="10360" w:type="dxa"/>
            <w:gridSpan w:val="6"/>
            <w:tcBorders>
              <w:top w:val="nil"/>
              <w:left w:val="nil"/>
              <w:bottom w:val="nil"/>
              <w:right w:val="nil"/>
            </w:tcBorders>
            <w:shd w:val="clear" w:color="auto" w:fill="auto"/>
            <w:noWrap/>
            <w:vAlign w:val="center"/>
            <w:hideMark/>
          </w:tcPr>
          <w:p w14:paraId="686372FE" w14:textId="55283E04" w:rsidR="00503639" w:rsidRPr="0043763D" w:rsidRDefault="00503639" w:rsidP="001546B0">
            <w:pPr>
              <w:spacing w:after="0" w:line="240" w:lineRule="auto"/>
              <w:jc w:val="center"/>
              <w:rPr>
                <w:rFonts w:ascii="Calibri" w:eastAsia="Times New Roman" w:hAnsi="Calibri" w:cs="Calibri"/>
                <w:b/>
                <w:bCs/>
                <w:sz w:val="32"/>
                <w:szCs w:val="32"/>
              </w:rPr>
            </w:pPr>
            <w:r w:rsidRPr="0043763D">
              <w:rPr>
                <w:rFonts w:ascii="Calibri" w:eastAsia="Times New Roman" w:hAnsi="Calibri" w:cs="Calibri"/>
                <w:b/>
                <w:bCs/>
                <w:sz w:val="32"/>
                <w:szCs w:val="32"/>
              </w:rPr>
              <w:t>Balance Sheet</w:t>
            </w:r>
          </w:p>
        </w:tc>
      </w:tr>
      <w:tr w:rsidR="0043763D" w:rsidRPr="0043763D" w14:paraId="32F45E29" w14:textId="77777777" w:rsidTr="00503639">
        <w:trPr>
          <w:trHeight w:val="290"/>
        </w:trPr>
        <w:tc>
          <w:tcPr>
            <w:tcW w:w="1080" w:type="dxa"/>
            <w:tcBorders>
              <w:top w:val="nil"/>
              <w:left w:val="nil"/>
              <w:bottom w:val="nil"/>
              <w:right w:val="nil"/>
            </w:tcBorders>
            <w:shd w:val="clear" w:color="auto" w:fill="auto"/>
            <w:noWrap/>
            <w:vAlign w:val="center"/>
            <w:hideMark/>
          </w:tcPr>
          <w:p w14:paraId="7CE0934E"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center"/>
            <w:hideMark/>
          </w:tcPr>
          <w:p w14:paraId="4E8009E7"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3980" w:type="dxa"/>
            <w:tcBorders>
              <w:top w:val="nil"/>
              <w:left w:val="nil"/>
              <w:bottom w:val="nil"/>
              <w:right w:val="nil"/>
            </w:tcBorders>
            <w:shd w:val="clear" w:color="auto" w:fill="auto"/>
            <w:noWrap/>
            <w:vAlign w:val="center"/>
            <w:hideMark/>
          </w:tcPr>
          <w:p w14:paraId="2108B26B"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center"/>
            <w:hideMark/>
          </w:tcPr>
          <w:p w14:paraId="65B181FE"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center"/>
            <w:hideMark/>
          </w:tcPr>
          <w:p w14:paraId="65D4E648"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center"/>
            <w:hideMark/>
          </w:tcPr>
          <w:p w14:paraId="33933F69"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r>
      <w:tr w:rsidR="0043763D" w:rsidRPr="0043763D" w14:paraId="5B680B9B" w14:textId="77777777" w:rsidTr="00503639">
        <w:trPr>
          <w:trHeight w:val="290"/>
        </w:trPr>
        <w:tc>
          <w:tcPr>
            <w:tcW w:w="1080" w:type="dxa"/>
            <w:tcBorders>
              <w:top w:val="nil"/>
              <w:left w:val="nil"/>
              <w:bottom w:val="nil"/>
              <w:right w:val="nil"/>
            </w:tcBorders>
            <w:shd w:val="clear" w:color="auto" w:fill="auto"/>
            <w:vAlign w:val="center"/>
            <w:hideMark/>
          </w:tcPr>
          <w:p w14:paraId="63CD1B84"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Current Assets</w:t>
            </w:r>
          </w:p>
        </w:tc>
        <w:tc>
          <w:tcPr>
            <w:tcW w:w="1220" w:type="dxa"/>
            <w:tcBorders>
              <w:top w:val="nil"/>
              <w:left w:val="nil"/>
              <w:bottom w:val="nil"/>
              <w:right w:val="nil"/>
            </w:tcBorders>
            <w:shd w:val="clear" w:color="auto" w:fill="auto"/>
            <w:noWrap/>
            <w:vAlign w:val="center"/>
            <w:hideMark/>
          </w:tcPr>
          <w:p w14:paraId="4EA581E0" w14:textId="77777777" w:rsidR="0043763D" w:rsidRPr="0043763D" w:rsidRDefault="0043763D" w:rsidP="001546B0">
            <w:pPr>
              <w:spacing w:after="0" w:line="240" w:lineRule="auto"/>
              <w:jc w:val="both"/>
              <w:rPr>
                <w:rFonts w:ascii="Segoe UI" w:eastAsia="Times New Roman" w:hAnsi="Segoe UI" w:cs="Segoe UI"/>
                <w:b/>
                <w:bCs/>
                <w:sz w:val="19"/>
                <w:szCs w:val="19"/>
              </w:rPr>
            </w:pPr>
          </w:p>
        </w:tc>
        <w:tc>
          <w:tcPr>
            <w:tcW w:w="3980" w:type="dxa"/>
            <w:tcBorders>
              <w:top w:val="nil"/>
              <w:left w:val="nil"/>
              <w:bottom w:val="nil"/>
              <w:right w:val="nil"/>
            </w:tcBorders>
            <w:shd w:val="clear" w:color="auto" w:fill="auto"/>
            <w:noWrap/>
            <w:vAlign w:val="center"/>
            <w:hideMark/>
          </w:tcPr>
          <w:p w14:paraId="3E744FEF"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center"/>
            <w:hideMark/>
          </w:tcPr>
          <w:p w14:paraId="0F2B4A56"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center"/>
            <w:hideMark/>
          </w:tcPr>
          <w:p w14:paraId="0ACF75CD"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center"/>
            <w:hideMark/>
          </w:tcPr>
          <w:p w14:paraId="53E6E18F"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r>
      <w:tr w:rsidR="0043763D" w:rsidRPr="0043763D" w14:paraId="3D1233C3" w14:textId="77777777" w:rsidTr="00503639">
        <w:trPr>
          <w:trHeight w:val="290"/>
        </w:trPr>
        <w:tc>
          <w:tcPr>
            <w:tcW w:w="1080" w:type="dxa"/>
            <w:tcBorders>
              <w:top w:val="nil"/>
              <w:left w:val="nil"/>
              <w:bottom w:val="nil"/>
              <w:right w:val="nil"/>
            </w:tcBorders>
            <w:shd w:val="clear" w:color="auto" w:fill="auto"/>
            <w:noWrap/>
            <w:vAlign w:val="center"/>
            <w:hideMark/>
          </w:tcPr>
          <w:p w14:paraId="41921F49"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vAlign w:val="center"/>
            <w:hideMark/>
          </w:tcPr>
          <w:p w14:paraId="1DC71587"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Cash</w:t>
            </w:r>
          </w:p>
        </w:tc>
        <w:tc>
          <w:tcPr>
            <w:tcW w:w="3980" w:type="dxa"/>
            <w:tcBorders>
              <w:top w:val="nil"/>
              <w:left w:val="nil"/>
              <w:bottom w:val="nil"/>
              <w:right w:val="nil"/>
            </w:tcBorders>
            <w:shd w:val="clear" w:color="auto" w:fill="auto"/>
            <w:noWrap/>
            <w:vAlign w:val="center"/>
            <w:hideMark/>
          </w:tcPr>
          <w:p w14:paraId="7991A5FE" w14:textId="77777777" w:rsidR="0043763D" w:rsidRPr="0043763D" w:rsidRDefault="0043763D" w:rsidP="001546B0">
            <w:pPr>
              <w:spacing w:after="0" w:line="240" w:lineRule="auto"/>
              <w:jc w:val="both"/>
              <w:rPr>
                <w:rFonts w:ascii="Segoe UI" w:eastAsia="Times New Roman" w:hAnsi="Segoe UI" w:cs="Segoe UI"/>
                <w:b/>
                <w:bCs/>
                <w:sz w:val="19"/>
                <w:szCs w:val="19"/>
              </w:rPr>
            </w:pPr>
          </w:p>
        </w:tc>
        <w:tc>
          <w:tcPr>
            <w:tcW w:w="1440" w:type="dxa"/>
            <w:tcBorders>
              <w:top w:val="nil"/>
              <w:left w:val="nil"/>
              <w:bottom w:val="nil"/>
              <w:right w:val="nil"/>
            </w:tcBorders>
            <w:shd w:val="clear" w:color="auto" w:fill="auto"/>
            <w:vAlign w:val="center"/>
            <w:hideMark/>
          </w:tcPr>
          <w:p w14:paraId="639A0C30" w14:textId="03DFFBB2"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$200,000</w:t>
            </w:r>
          </w:p>
        </w:tc>
        <w:tc>
          <w:tcPr>
            <w:tcW w:w="1320" w:type="dxa"/>
            <w:tcBorders>
              <w:top w:val="nil"/>
              <w:left w:val="nil"/>
              <w:bottom w:val="nil"/>
              <w:right w:val="nil"/>
            </w:tcBorders>
            <w:shd w:val="clear" w:color="auto" w:fill="auto"/>
            <w:vAlign w:val="center"/>
            <w:hideMark/>
          </w:tcPr>
          <w:p w14:paraId="27D284A6" w14:textId="42C77FC8"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$300,000</w:t>
            </w:r>
          </w:p>
        </w:tc>
        <w:tc>
          <w:tcPr>
            <w:tcW w:w="1320" w:type="dxa"/>
            <w:tcBorders>
              <w:top w:val="nil"/>
              <w:left w:val="nil"/>
              <w:bottom w:val="nil"/>
              <w:right w:val="nil"/>
            </w:tcBorders>
            <w:shd w:val="clear" w:color="auto" w:fill="auto"/>
            <w:vAlign w:val="center"/>
            <w:hideMark/>
          </w:tcPr>
          <w:p w14:paraId="5237ADC5" w14:textId="7A7DE442"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$500,000</w:t>
            </w:r>
          </w:p>
        </w:tc>
      </w:tr>
      <w:tr w:rsidR="0043763D" w:rsidRPr="0043763D" w14:paraId="30ABDC13" w14:textId="77777777" w:rsidTr="00503639">
        <w:trPr>
          <w:trHeight w:val="810"/>
        </w:trPr>
        <w:tc>
          <w:tcPr>
            <w:tcW w:w="1080" w:type="dxa"/>
            <w:tcBorders>
              <w:top w:val="nil"/>
              <w:left w:val="nil"/>
              <w:bottom w:val="nil"/>
              <w:right w:val="nil"/>
            </w:tcBorders>
            <w:shd w:val="clear" w:color="auto" w:fill="auto"/>
            <w:noWrap/>
            <w:vAlign w:val="center"/>
            <w:hideMark/>
          </w:tcPr>
          <w:p w14:paraId="7E588778" w14:textId="77777777" w:rsidR="0043763D" w:rsidRPr="0043763D" w:rsidRDefault="0043763D" w:rsidP="001546B0">
            <w:pPr>
              <w:spacing w:after="0" w:line="240" w:lineRule="auto"/>
              <w:jc w:val="both"/>
              <w:rPr>
                <w:rFonts w:ascii="Segoe UI" w:eastAsia="Times New Roman" w:hAnsi="Segoe UI" w:cs="Segoe UI"/>
                <w:sz w:val="19"/>
                <w:szCs w:val="19"/>
              </w:rPr>
            </w:pPr>
          </w:p>
        </w:tc>
        <w:tc>
          <w:tcPr>
            <w:tcW w:w="1220" w:type="dxa"/>
            <w:tcBorders>
              <w:top w:val="nil"/>
              <w:left w:val="nil"/>
              <w:bottom w:val="nil"/>
              <w:right w:val="nil"/>
            </w:tcBorders>
            <w:shd w:val="clear" w:color="auto" w:fill="auto"/>
            <w:vAlign w:val="center"/>
            <w:hideMark/>
          </w:tcPr>
          <w:p w14:paraId="2551F950"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Other Current Assets</w:t>
            </w:r>
          </w:p>
        </w:tc>
        <w:tc>
          <w:tcPr>
            <w:tcW w:w="3980" w:type="dxa"/>
            <w:tcBorders>
              <w:top w:val="nil"/>
              <w:left w:val="nil"/>
              <w:bottom w:val="nil"/>
              <w:right w:val="nil"/>
            </w:tcBorders>
            <w:shd w:val="clear" w:color="auto" w:fill="auto"/>
            <w:noWrap/>
            <w:vAlign w:val="center"/>
            <w:hideMark/>
          </w:tcPr>
          <w:p w14:paraId="54D62922" w14:textId="77777777" w:rsidR="0043763D" w:rsidRPr="0043763D" w:rsidRDefault="0043763D" w:rsidP="001546B0">
            <w:pPr>
              <w:spacing w:after="0" w:line="240" w:lineRule="auto"/>
              <w:jc w:val="both"/>
              <w:rPr>
                <w:rFonts w:ascii="Segoe UI" w:eastAsia="Times New Roman" w:hAnsi="Segoe UI" w:cs="Segoe UI"/>
                <w:b/>
                <w:bCs/>
                <w:sz w:val="19"/>
                <w:szCs w:val="19"/>
              </w:rPr>
            </w:pPr>
          </w:p>
        </w:tc>
        <w:tc>
          <w:tcPr>
            <w:tcW w:w="1440" w:type="dxa"/>
            <w:tcBorders>
              <w:top w:val="nil"/>
              <w:left w:val="nil"/>
              <w:bottom w:val="nil"/>
              <w:right w:val="nil"/>
            </w:tcBorders>
            <w:shd w:val="clear" w:color="auto" w:fill="auto"/>
            <w:vAlign w:val="center"/>
            <w:hideMark/>
          </w:tcPr>
          <w:p w14:paraId="36F4EA99" w14:textId="4AAAB88E"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$50,000</w:t>
            </w:r>
          </w:p>
        </w:tc>
        <w:tc>
          <w:tcPr>
            <w:tcW w:w="1320" w:type="dxa"/>
            <w:tcBorders>
              <w:top w:val="nil"/>
              <w:left w:val="nil"/>
              <w:bottom w:val="nil"/>
              <w:right w:val="nil"/>
            </w:tcBorders>
            <w:shd w:val="clear" w:color="auto" w:fill="auto"/>
            <w:vAlign w:val="center"/>
            <w:hideMark/>
          </w:tcPr>
          <w:p w14:paraId="6CD8C2FA" w14:textId="1276EDBD"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$100,000</w:t>
            </w:r>
          </w:p>
        </w:tc>
        <w:tc>
          <w:tcPr>
            <w:tcW w:w="1320" w:type="dxa"/>
            <w:tcBorders>
              <w:top w:val="nil"/>
              <w:left w:val="nil"/>
              <w:bottom w:val="nil"/>
              <w:right w:val="nil"/>
            </w:tcBorders>
            <w:shd w:val="clear" w:color="auto" w:fill="auto"/>
            <w:vAlign w:val="center"/>
            <w:hideMark/>
          </w:tcPr>
          <w:p w14:paraId="52BCD107" w14:textId="778B3071"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$150,000</w:t>
            </w:r>
          </w:p>
        </w:tc>
      </w:tr>
      <w:tr w:rsidR="0043763D" w:rsidRPr="0043763D" w14:paraId="445E1D9A" w14:textId="77777777" w:rsidTr="00503639">
        <w:trPr>
          <w:trHeight w:val="540"/>
        </w:trPr>
        <w:tc>
          <w:tcPr>
            <w:tcW w:w="1080" w:type="dxa"/>
            <w:tcBorders>
              <w:top w:val="nil"/>
              <w:left w:val="nil"/>
              <w:bottom w:val="nil"/>
              <w:right w:val="nil"/>
            </w:tcBorders>
            <w:shd w:val="clear" w:color="auto" w:fill="auto"/>
            <w:vAlign w:val="center"/>
            <w:hideMark/>
          </w:tcPr>
          <w:p w14:paraId="4C269945"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Fixed Assets</w:t>
            </w:r>
          </w:p>
        </w:tc>
        <w:tc>
          <w:tcPr>
            <w:tcW w:w="1220" w:type="dxa"/>
            <w:tcBorders>
              <w:top w:val="nil"/>
              <w:left w:val="nil"/>
              <w:bottom w:val="nil"/>
              <w:right w:val="nil"/>
            </w:tcBorders>
            <w:shd w:val="clear" w:color="auto" w:fill="auto"/>
            <w:noWrap/>
            <w:vAlign w:val="center"/>
            <w:hideMark/>
          </w:tcPr>
          <w:p w14:paraId="7FD2DA22" w14:textId="77777777" w:rsidR="0043763D" w:rsidRPr="0043763D" w:rsidRDefault="0043763D" w:rsidP="001546B0">
            <w:pPr>
              <w:spacing w:after="0" w:line="240" w:lineRule="auto"/>
              <w:jc w:val="both"/>
              <w:rPr>
                <w:rFonts w:ascii="Segoe UI" w:eastAsia="Times New Roman" w:hAnsi="Segoe UI" w:cs="Segoe UI"/>
                <w:b/>
                <w:bCs/>
                <w:sz w:val="19"/>
                <w:szCs w:val="19"/>
              </w:rPr>
            </w:pPr>
          </w:p>
        </w:tc>
        <w:tc>
          <w:tcPr>
            <w:tcW w:w="3980" w:type="dxa"/>
            <w:tcBorders>
              <w:top w:val="nil"/>
              <w:left w:val="nil"/>
              <w:bottom w:val="nil"/>
              <w:right w:val="nil"/>
            </w:tcBorders>
            <w:shd w:val="clear" w:color="auto" w:fill="auto"/>
            <w:noWrap/>
            <w:vAlign w:val="center"/>
            <w:hideMark/>
          </w:tcPr>
          <w:p w14:paraId="57074409"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center"/>
            <w:hideMark/>
          </w:tcPr>
          <w:p w14:paraId="4CC9E682" w14:textId="31CE5583"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$100,000</w:t>
            </w:r>
          </w:p>
        </w:tc>
        <w:tc>
          <w:tcPr>
            <w:tcW w:w="1320" w:type="dxa"/>
            <w:tcBorders>
              <w:top w:val="nil"/>
              <w:left w:val="nil"/>
              <w:bottom w:val="nil"/>
              <w:right w:val="nil"/>
            </w:tcBorders>
            <w:shd w:val="clear" w:color="auto" w:fill="auto"/>
            <w:vAlign w:val="center"/>
            <w:hideMark/>
          </w:tcPr>
          <w:p w14:paraId="789CEFE0" w14:textId="53B3632C"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$150,000</w:t>
            </w:r>
          </w:p>
        </w:tc>
        <w:tc>
          <w:tcPr>
            <w:tcW w:w="1320" w:type="dxa"/>
            <w:tcBorders>
              <w:top w:val="nil"/>
              <w:left w:val="nil"/>
              <w:bottom w:val="nil"/>
              <w:right w:val="nil"/>
            </w:tcBorders>
            <w:shd w:val="clear" w:color="auto" w:fill="auto"/>
            <w:vAlign w:val="center"/>
            <w:hideMark/>
          </w:tcPr>
          <w:p w14:paraId="37AB5EBC" w14:textId="23F06DFF"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$200,000</w:t>
            </w:r>
          </w:p>
        </w:tc>
      </w:tr>
      <w:tr w:rsidR="0043763D" w:rsidRPr="0043763D" w14:paraId="4FE78E32" w14:textId="77777777" w:rsidTr="00503639">
        <w:trPr>
          <w:trHeight w:val="290"/>
        </w:trPr>
        <w:tc>
          <w:tcPr>
            <w:tcW w:w="1080" w:type="dxa"/>
            <w:tcBorders>
              <w:top w:val="nil"/>
              <w:left w:val="nil"/>
              <w:bottom w:val="nil"/>
              <w:right w:val="nil"/>
            </w:tcBorders>
            <w:shd w:val="clear" w:color="auto" w:fill="auto"/>
            <w:noWrap/>
            <w:vAlign w:val="center"/>
            <w:hideMark/>
          </w:tcPr>
          <w:p w14:paraId="69A26579" w14:textId="77777777" w:rsidR="0043763D" w:rsidRPr="0043763D" w:rsidRDefault="0043763D" w:rsidP="001546B0">
            <w:pPr>
              <w:spacing w:after="0" w:line="240" w:lineRule="auto"/>
              <w:jc w:val="both"/>
              <w:rPr>
                <w:rFonts w:ascii="Segoe UI" w:eastAsia="Times New Roman" w:hAnsi="Segoe UI" w:cs="Segoe UI"/>
                <w:sz w:val="19"/>
                <w:szCs w:val="19"/>
              </w:rPr>
            </w:pPr>
          </w:p>
        </w:tc>
        <w:tc>
          <w:tcPr>
            <w:tcW w:w="1220" w:type="dxa"/>
            <w:tcBorders>
              <w:top w:val="nil"/>
              <w:left w:val="nil"/>
              <w:bottom w:val="nil"/>
              <w:right w:val="nil"/>
            </w:tcBorders>
            <w:shd w:val="clear" w:color="auto" w:fill="auto"/>
            <w:noWrap/>
            <w:vAlign w:val="center"/>
            <w:hideMark/>
          </w:tcPr>
          <w:p w14:paraId="161BCC92"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3980" w:type="dxa"/>
            <w:tcBorders>
              <w:top w:val="nil"/>
              <w:left w:val="nil"/>
              <w:bottom w:val="nil"/>
              <w:right w:val="nil"/>
            </w:tcBorders>
            <w:shd w:val="clear" w:color="auto" w:fill="auto"/>
            <w:vAlign w:val="center"/>
            <w:hideMark/>
          </w:tcPr>
          <w:p w14:paraId="4383A8F2"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Total Assets</w:t>
            </w:r>
          </w:p>
        </w:tc>
        <w:tc>
          <w:tcPr>
            <w:tcW w:w="1440" w:type="dxa"/>
            <w:tcBorders>
              <w:top w:val="nil"/>
              <w:left w:val="nil"/>
              <w:bottom w:val="nil"/>
              <w:right w:val="nil"/>
            </w:tcBorders>
            <w:shd w:val="clear" w:color="auto" w:fill="auto"/>
            <w:noWrap/>
            <w:vAlign w:val="center"/>
            <w:hideMark/>
          </w:tcPr>
          <w:p w14:paraId="2CF536B0" w14:textId="59B88F66" w:rsidR="0043763D" w:rsidRPr="0043763D" w:rsidRDefault="0043763D" w:rsidP="001546B0">
            <w:pPr>
              <w:spacing w:after="0" w:line="240" w:lineRule="auto"/>
              <w:jc w:val="both"/>
              <w:rPr>
                <w:rFonts w:ascii="Calibri" w:eastAsia="Times New Roman" w:hAnsi="Calibri" w:cs="Calibri"/>
                <w:b/>
                <w:bCs/>
                <w:u w:val="double"/>
              </w:rPr>
            </w:pPr>
            <w:r w:rsidRPr="0043763D">
              <w:rPr>
                <w:rFonts w:ascii="Calibri" w:eastAsia="Times New Roman" w:hAnsi="Calibri" w:cs="Calibri"/>
                <w:b/>
                <w:bCs/>
                <w:u w:val="double"/>
              </w:rPr>
              <w:t>$350,000</w:t>
            </w:r>
          </w:p>
        </w:tc>
        <w:tc>
          <w:tcPr>
            <w:tcW w:w="1320" w:type="dxa"/>
            <w:tcBorders>
              <w:top w:val="nil"/>
              <w:left w:val="nil"/>
              <w:bottom w:val="nil"/>
              <w:right w:val="nil"/>
            </w:tcBorders>
            <w:shd w:val="clear" w:color="auto" w:fill="auto"/>
            <w:noWrap/>
            <w:vAlign w:val="center"/>
            <w:hideMark/>
          </w:tcPr>
          <w:p w14:paraId="563FD18E" w14:textId="18622C00" w:rsidR="0043763D" w:rsidRPr="0043763D" w:rsidRDefault="0043763D" w:rsidP="001546B0">
            <w:pPr>
              <w:spacing w:after="0" w:line="240" w:lineRule="auto"/>
              <w:jc w:val="both"/>
              <w:rPr>
                <w:rFonts w:ascii="Calibri" w:eastAsia="Times New Roman" w:hAnsi="Calibri" w:cs="Calibri"/>
                <w:b/>
                <w:bCs/>
                <w:u w:val="double"/>
              </w:rPr>
            </w:pPr>
            <w:r w:rsidRPr="0043763D">
              <w:rPr>
                <w:rFonts w:ascii="Calibri" w:eastAsia="Times New Roman" w:hAnsi="Calibri" w:cs="Calibri"/>
                <w:b/>
                <w:bCs/>
                <w:u w:val="double"/>
              </w:rPr>
              <w:t>$550,000</w:t>
            </w:r>
          </w:p>
        </w:tc>
        <w:tc>
          <w:tcPr>
            <w:tcW w:w="1320" w:type="dxa"/>
            <w:tcBorders>
              <w:top w:val="nil"/>
              <w:left w:val="nil"/>
              <w:bottom w:val="nil"/>
              <w:right w:val="nil"/>
            </w:tcBorders>
            <w:shd w:val="clear" w:color="auto" w:fill="auto"/>
            <w:noWrap/>
            <w:vAlign w:val="center"/>
            <w:hideMark/>
          </w:tcPr>
          <w:p w14:paraId="695729B2" w14:textId="093EBDB7" w:rsidR="0043763D" w:rsidRPr="0043763D" w:rsidRDefault="0043763D" w:rsidP="001546B0">
            <w:pPr>
              <w:spacing w:after="0" w:line="240" w:lineRule="auto"/>
              <w:jc w:val="both"/>
              <w:rPr>
                <w:rFonts w:ascii="Calibri" w:eastAsia="Times New Roman" w:hAnsi="Calibri" w:cs="Calibri"/>
                <w:b/>
                <w:bCs/>
                <w:u w:val="double"/>
              </w:rPr>
            </w:pPr>
            <w:r w:rsidRPr="0043763D">
              <w:rPr>
                <w:rFonts w:ascii="Calibri" w:eastAsia="Times New Roman" w:hAnsi="Calibri" w:cs="Calibri"/>
                <w:b/>
                <w:bCs/>
                <w:u w:val="double"/>
              </w:rPr>
              <w:t>$850,000</w:t>
            </w:r>
          </w:p>
        </w:tc>
      </w:tr>
      <w:tr w:rsidR="0043763D" w:rsidRPr="0043763D" w14:paraId="650750F1" w14:textId="77777777" w:rsidTr="00503639">
        <w:trPr>
          <w:trHeight w:val="810"/>
        </w:trPr>
        <w:tc>
          <w:tcPr>
            <w:tcW w:w="1080" w:type="dxa"/>
            <w:tcBorders>
              <w:top w:val="nil"/>
              <w:left w:val="nil"/>
              <w:bottom w:val="nil"/>
              <w:right w:val="nil"/>
            </w:tcBorders>
            <w:shd w:val="clear" w:color="auto" w:fill="auto"/>
            <w:vAlign w:val="center"/>
            <w:hideMark/>
          </w:tcPr>
          <w:p w14:paraId="37F1CFFD"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Short-term Liabilities</w:t>
            </w:r>
          </w:p>
        </w:tc>
        <w:tc>
          <w:tcPr>
            <w:tcW w:w="1220" w:type="dxa"/>
            <w:tcBorders>
              <w:top w:val="nil"/>
              <w:left w:val="nil"/>
              <w:bottom w:val="nil"/>
              <w:right w:val="nil"/>
            </w:tcBorders>
            <w:shd w:val="clear" w:color="auto" w:fill="auto"/>
            <w:noWrap/>
            <w:vAlign w:val="center"/>
            <w:hideMark/>
          </w:tcPr>
          <w:p w14:paraId="52C4ED3C" w14:textId="77777777" w:rsidR="0043763D" w:rsidRPr="0043763D" w:rsidRDefault="0043763D" w:rsidP="001546B0">
            <w:pPr>
              <w:spacing w:after="0" w:line="240" w:lineRule="auto"/>
              <w:jc w:val="both"/>
              <w:rPr>
                <w:rFonts w:ascii="Segoe UI" w:eastAsia="Times New Roman" w:hAnsi="Segoe UI" w:cs="Segoe UI"/>
                <w:b/>
                <w:bCs/>
                <w:sz w:val="19"/>
                <w:szCs w:val="19"/>
              </w:rPr>
            </w:pPr>
          </w:p>
        </w:tc>
        <w:tc>
          <w:tcPr>
            <w:tcW w:w="3980" w:type="dxa"/>
            <w:tcBorders>
              <w:top w:val="nil"/>
              <w:left w:val="nil"/>
              <w:bottom w:val="nil"/>
              <w:right w:val="nil"/>
            </w:tcBorders>
            <w:shd w:val="clear" w:color="auto" w:fill="auto"/>
            <w:noWrap/>
            <w:vAlign w:val="center"/>
            <w:hideMark/>
          </w:tcPr>
          <w:p w14:paraId="67CDF37B"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center"/>
            <w:hideMark/>
          </w:tcPr>
          <w:p w14:paraId="6302A9F8" w14:textId="4700D46C"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$100,000</w:t>
            </w:r>
          </w:p>
        </w:tc>
        <w:tc>
          <w:tcPr>
            <w:tcW w:w="1320" w:type="dxa"/>
            <w:tcBorders>
              <w:top w:val="nil"/>
              <w:left w:val="nil"/>
              <w:bottom w:val="nil"/>
              <w:right w:val="nil"/>
            </w:tcBorders>
            <w:shd w:val="clear" w:color="auto" w:fill="auto"/>
            <w:vAlign w:val="center"/>
            <w:hideMark/>
          </w:tcPr>
          <w:p w14:paraId="783F8BB2" w14:textId="05E1FCE5"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$150,000</w:t>
            </w:r>
          </w:p>
        </w:tc>
        <w:tc>
          <w:tcPr>
            <w:tcW w:w="1320" w:type="dxa"/>
            <w:tcBorders>
              <w:top w:val="nil"/>
              <w:left w:val="nil"/>
              <w:bottom w:val="nil"/>
              <w:right w:val="nil"/>
            </w:tcBorders>
            <w:shd w:val="clear" w:color="auto" w:fill="auto"/>
            <w:vAlign w:val="center"/>
            <w:hideMark/>
          </w:tcPr>
          <w:p w14:paraId="38DF2E7D" w14:textId="49AF7F82"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$200,000</w:t>
            </w:r>
          </w:p>
        </w:tc>
      </w:tr>
      <w:tr w:rsidR="0043763D" w:rsidRPr="0043763D" w14:paraId="0FDB8C23" w14:textId="77777777" w:rsidTr="00503639">
        <w:trPr>
          <w:trHeight w:val="540"/>
        </w:trPr>
        <w:tc>
          <w:tcPr>
            <w:tcW w:w="1080" w:type="dxa"/>
            <w:tcBorders>
              <w:top w:val="nil"/>
              <w:left w:val="nil"/>
              <w:bottom w:val="nil"/>
              <w:right w:val="nil"/>
            </w:tcBorders>
            <w:shd w:val="clear" w:color="auto" w:fill="auto"/>
            <w:vAlign w:val="center"/>
            <w:hideMark/>
          </w:tcPr>
          <w:p w14:paraId="64B91E17"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Long-term Liabilities</w:t>
            </w:r>
          </w:p>
        </w:tc>
        <w:tc>
          <w:tcPr>
            <w:tcW w:w="1220" w:type="dxa"/>
            <w:tcBorders>
              <w:top w:val="nil"/>
              <w:left w:val="nil"/>
              <w:bottom w:val="nil"/>
              <w:right w:val="nil"/>
            </w:tcBorders>
            <w:shd w:val="clear" w:color="auto" w:fill="auto"/>
            <w:noWrap/>
            <w:vAlign w:val="center"/>
            <w:hideMark/>
          </w:tcPr>
          <w:p w14:paraId="2CC451D1" w14:textId="77777777" w:rsidR="0043763D" w:rsidRPr="0043763D" w:rsidRDefault="0043763D" w:rsidP="001546B0">
            <w:pPr>
              <w:spacing w:after="0" w:line="240" w:lineRule="auto"/>
              <w:jc w:val="both"/>
              <w:rPr>
                <w:rFonts w:ascii="Segoe UI" w:eastAsia="Times New Roman" w:hAnsi="Segoe UI" w:cs="Segoe UI"/>
                <w:b/>
                <w:bCs/>
                <w:sz w:val="19"/>
                <w:szCs w:val="19"/>
              </w:rPr>
            </w:pPr>
          </w:p>
        </w:tc>
        <w:tc>
          <w:tcPr>
            <w:tcW w:w="3980" w:type="dxa"/>
            <w:tcBorders>
              <w:top w:val="nil"/>
              <w:left w:val="nil"/>
              <w:bottom w:val="nil"/>
              <w:right w:val="nil"/>
            </w:tcBorders>
            <w:shd w:val="clear" w:color="auto" w:fill="auto"/>
            <w:noWrap/>
            <w:vAlign w:val="center"/>
            <w:hideMark/>
          </w:tcPr>
          <w:p w14:paraId="02838344"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vAlign w:val="center"/>
            <w:hideMark/>
          </w:tcPr>
          <w:p w14:paraId="0A4F6DFF" w14:textId="6CBB7F68"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$50,000</w:t>
            </w:r>
          </w:p>
        </w:tc>
        <w:tc>
          <w:tcPr>
            <w:tcW w:w="1320" w:type="dxa"/>
            <w:tcBorders>
              <w:top w:val="nil"/>
              <w:left w:val="nil"/>
              <w:bottom w:val="nil"/>
              <w:right w:val="nil"/>
            </w:tcBorders>
            <w:shd w:val="clear" w:color="auto" w:fill="auto"/>
            <w:vAlign w:val="center"/>
            <w:hideMark/>
          </w:tcPr>
          <w:p w14:paraId="243B7C26" w14:textId="7013A92C"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$100,000</w:t>
            </w:r>
          </w:p>
        </w:tc>
        <w:tc>
          <w:tcPr>
            <w:tcW w:w="1320" w:type="dxa"/>
            <w:tcBorders>
              <w:top w:val="nil"/>
              <w:left w:val="nil"/>
              <w:bottom w:val="nil"/>
              <w:right w:val="nil"/>
            </w:tcBorders>
            <w:shd w:val="clear" w:color="auto" w:fill="auto"/>
            <w:vAlign w:val="center"/>
            <w:hideMark/>
          </w:tcPr>
          <w:p w14:paraId="1916843B" w14:textId="3D4DE882"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$150,000</w:t>
            </w:r>
          </w:p>
        </w:tc>
      </w:tr>
      <w:tr w:rsidR="0043763D" w:rsidRPr="0043763D" w14:paraId="2C3AA222" w14:textId="77777777" w:rsidTr="00503639">
        <w:trPr>
          <w:trHeight w:val="540"/>
        </w:trPr>
        <w:tc>
          <w:tcPr>
            <w:tcW w:w="1080" w:type="dxa"/>
            <w:tcBorders>
              <w:top w:val="nil"/>
              <w:left w:val="nil"/>
              <w:bottom w:val="nil"/>
              <w:right w:val="nil"/>
            </w:tcBorders>
            <w:shd w:val="clear" w:color="auto" w:fill="auto"/>
            <w:noWrap/>
            <w:vAlign w:val="center"/>
            <w:hideMark/>
          </w:tcPr>
          <w:p w14:paraId="749BDB7D" w14:textId="77777777" w:rsidR="0043763D" w:rsidRPr="0043763D" w:rsidRDefault="0043763D" w:rsidP="001546B0">
            <w:pPr>
              <w:spacing w:after="0" w:line="240" w:lineRule="auto"/>
              <w:jc w:val="both"/>
              <w:rPr>
                <w:rFonts w:ascii="Segoe UI" w:eastAsia="Times New Roman" w:hAnsi="Segoe UI" w:cs="Segoe UI"/>
                <w:sz w:val="19"/>
                <w:szCs w:val="19"/>
              </w:rPr>
            </w:pPr>
          </w:p>
        </w:tc>
        <w:tc>
          <w:tcPr>
            <w:tcW w:w="1220" w:type="dxa"/>
            <w:tcBorders>
              <w:top w:val="nil"/>
              <w:left w:val="nil"/>
              <w:bottom w:val="nil"/>
              <w:right w:val="nil"/>
            </w:tcBorders>
            <w:shd w:val="clear" w:color="auto" w:fill="auto"/>
            <w:noWrap/>
            <w:vAlign w:val="center"/>
            <w:hideMark/>
          </w:tcPr>
          <w:p w14:paraId="1A403885"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3980" w:type="dxa"/>
            <w:tcBorders>
              <w:top w:val="nil"/>
              <w:left w:val="nil"/>
              <w:bottom w:val="nil"/>
              <w:right w:val="nil"/>
            </w:tcBorders>
            <w:shd w:val="clear" w:color="auto" w:fill="auto"/>
            <w:vAlign w:val="center"/>
            <w:hideMark/>
          </w:tcPr>
          <w:p w14:paraId="2CC509FA"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Total Liabilities</w:t>
            </w:r>
          </w:p>
        </w:tc>
        <w:tc>
          <w:tcPr>
            <w:tcW w:w="1440" w:type="dxa"/>
            <w:tcBorders>
              <w:top w:val="nil"/>
              <w:left w:val="nil"/>
              <w:bottom w:val="nil"/>
              <w:right w:val="nil"/>
            </w:tcBorders>
            <w:shd w:val="clear" w:color="auto" w:fill="auto"/>
            <w:noWrap/>
            <w:vAlign w:val="center"/>
            <w:hideMark/>
          </w:tcPr>
          <w:p w14:paraId="1E1C967C" w14:textId="70DD8FE0" w:rsidR="0043763D" w:rsidRPr="0043763D" w:rsidRDefault="0043763D" w:rsidP="001546B0">
            <w:pPr>
              <w:spacing w:after="0" w:line="240" w:lineRule="auto"/>
              <w:jc w:val="both"/>
              <w:rPr>
                <w:rFonts w:ascii="Calibri" w:eastAsia="Times New Roman" w:hAnsi="Calibri" w:cs="Calibri"/>
                <w:b/>
                <w:bCs/>
                <w:u w:val="single"/>
              </w:rPr>
            </w:pPr>
            <w:r w:rsidRPr="0043763D">
              <w:rPr>
                <w:rFonts w:ascii="Calibri" w:eastAsia="Times New Roman" w:hAnsi="Calibri" w:cs="Calibri"/>
                <w:b/>
                <w:bCs/>
                <w:u w:val="single"/>
              </w:rPr>
              <w:t>$150,000</w:t>
            </w:r>
          </w:p>
        </w:tc>
        <w:tc>
          <w:tcPr>
            <w:tcW w:w="1320" w:type="dxa"/>
            <w:tcBorders>
              <w:top w:val="nil"/>
              <w:left w:val="nil"/>
              <w:bottom w:val="nil"/>
              <w:right w:val="nil"/>
            </w:tcBorders>
            <w:shd w:val="clear" w:color="auto" w:fill="auto"/>
            <w:noWrap/>
            <w:vAlign w:val="center"/>
            <w:hideMark/>
          </w:tcPr>
          <w:p w14:paraId="49C5E4A5" w14:textId="7EE57D9B" w:rsidR="0043763D" w:rsidRPr="0043763D" w:rsidRDefault="0043763D" w:rsidP="001546B0">
            <w:pPr>
              <w:spacing w:after="0" w:line="240" w:lineRule="auto"/>
              <w:jc w:val="both"/>
              <w:rPr>
                <w:rFonts w:ascii="Calibri" w:eastAsia="Times New Roman" w:hAnsi="Calibri" w:cs="Calibri"/>
                <w:b/>
                <w:bCs/>
                <w:u w:val="single"/>
              </w:rPr>
            </w:pPr>
            <w:r w:rsidRPr="0043763D">
              <w:rPr>
                <w:rFonts w:ascii="Calibri" w:eastAsia="Times New Roman" w:hAnsi="Calibri" w:cs="Calibri"/>
                <w:b/>
                <w:bCs/>
                <w:u w:val="single"/>
              </w:rPr>
              <w:t>$250,000</w:t>
            </w:r>
          </w:p>
        </w:tc>
        <w:tc>
          <w:tcPr>
            <w:tcW w:w="1320" w:type="dxa"/>
            <w:tcBorders>
              <w:top w:val="nil"/>
              <w:left w:val="nil"/>
              <w:bottom w:val="nil"/>
              <w:right w:val="nil"/>
            </w:tcBorders>
            <w:shd w:val="clear" w:color="auto" w:fill="auto"/>
            <w:noWrap/>
            <w:vAlign w:val="center"/>
            <w:hideMark/>
          </w:tcPr>
          <w:p w14:paraId="47E1605D" w14:textId="45109F9D" w:rsidR="0043763D" w:rsidRPr="0043763D" w:rsidRDefault="0043763D" w:rsidP="001546B0">
            <w:pPr>
              <w:spacing w:after="0" w:line="240" w:lineRule="auto"/>
              <w:jc w:val="both"/>
              <w:rPr>
                <w:rFonts w:ascii="Calibri" w:eastAsia="Times New Roman" w:hAnsi="Calibri" w:cs="Calibri"/>
                <w:b/>
                <w:bCs/>
                <w:u w:val="single"/>
              </w:rPr>
            </w:pPr>
            <w:r w:rsidRPr="0043763D">
              <w:rPr>
                <w:rFonts w:ascii="Calibri" w:eastAsia="Times New Roman" w:hAnsi="Calibri" w:cs="Calibri"/>
                <w:b/>
                <w:bCs/>
                <w:u w:val="single"/>
              </w:rPr>
              <w:t>$350,000</w:t>
            </w:r>
          </w:p>
        </w:tc>
      </w:tr>
      <w:tr w:rsidR="0043763D" w:rsidRPr="0043763D" w14:paraId="32F8EB39" w14:textId="77777777" w:rsidTr="00503639">
        <w:trPr>
          <w:trHeight w:val="290"/>
        </w:trPr>
        <w:tc>
          <w:tcPr>
            <w:tcW w:w="1080" w:type="dxa"/>
            <w:tcBorders>
              <w:top w:val="nil"/>
              <w:left w:val="nil"/>
              <w:bottom w:val="nil"/>
              <w:right w:val="nil"/>
            </w:tcBorders>
            <w:shd w:val="clear" w:color="auto" w:fill="auto"/>
            <w:noWrap/>
            <w:vAlign w:val="center"/>
            <w:hideMark/>
          </w:tcPr>
          <w:p w14:paraId="606ABDBA" w14:textId="77777777" w:rsidR="0043763D" w:rsidRPr="0043763D" w:rsidRDefault="0043763D" w:rsidP="001546B0">
            <w:pPr>
              <w:spacing w:after="0" w:line="240" w:lineRule="auto"/>
              <w:jc w:val="both"/>
              <w:rPr>
                <w:rFonts w:ascii="Calibri" w:eastAsia="Times New Roman" w:hAnsi="Calibri" w:cs="Calibri"/>
                <w:b/>
                <w:bCs/>
                <w:u w:val="single"/>
              </w:rPr>
            </w:pPr>
          </w:p>
        </w:tc>
        <w:tc>
          <w:tcPr>
            <w:tcW w:w="1220" w:type="dxa"/>
            <w:tcBorders>
              <w:top w:val="nil"/>
              <w:left w:val="nil"/>
              <w:bottom w:val="nil"/>
              <w:right w:val="nil"/>
            </w:tcBorders>
            <w:shd w:val="clear" w:color="auto" w:fill="auto"/>
            <w:noWrap/>
            <w:vAlign w:val="center"/>
            <w:hideMark/>
          </w:tcPr>
          <w:p w14:paraId="79FD7E6E"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3980" w:type="dxa"/>
            <w:tcBorders>
              <w:top w:val="nil"/>
              <w:left w:val="nil"/>
              <w:bottom w:val="nil"/>
              <w:right w:val="nil"/>
            </w:tcBorders>
            <w:shd w:val="clear" w:color="auto" w:fill="auto"/>
            <w:vAlign w:val="center"/>
            <w:hideMark/>
          </w:tcPr>
          <w:p w14:paraId="0CE83774"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Total Equity</w:t>
            </w:r>
          </w:p>
        </w:tc>
        <w:tc>
          <w:tcPr>
            <w:tcW w:w="1440" w:type="dxa"/>
            <w:tcBorders>
              <w:top w:val="nil"/>
              <w:left w:val="nil"/>
              <w:bottom w:val="nil"/>
              <w:right w:val="nil"/>
            </w:tcBorders>
            <w:shd w:val="clear" w:color="auto" w:fill="auto"/>
            <w:vAlign w:val="center"/>
            <w:hideMark/>
          </w:tcPr>
          <w:p w14:paraId="43A4096C" w14:textId="29C83110" w:rsidR="0043763D" w:rsidRPr="0043763D" w:rsidRDefault="0043763D" w:rsidP="001546B0">
            <w:pPr>
              <w:spacing w:after="0" w:line="240" w:lineRule="auto"/>
              <w:jc w:val="both"/>
              <w:rPr>
                <w:rFonts w:ascii="Segoe UI" w:eastAsia="Times New Roman" w:hAnsi="Segoe UI" w:cs="Segoe UI"/>
                <w:b/>
                <w:bCs/>
                <w:sz w:val="19"/>
                <w:szCs w:val="19"/>
                <w:u w:val="single"/>
              </w:rPr>
            </w:pPr>
            <w:r w:rsidRPr="0043763D">
              <w:rPr>
                <w:rFonts w:ascii="Segoe UI" w:eastAsia="Times New Roman" w:hAnsi="Segoe UI" w:cs="Segoe UI"/>
                <w:b/>
                <w:bCs/>
                <w:sz w:val="19"/>
                <w:szCs w:val="19"/>
                <w:u w:val="single"/>
              </w:rPr>
              <w:t>$200,000</w:t>
            </w:r>
          </w:p>
        </w:tc>
        <w:tc>
          <w:tcPr>
            <w:tcW w:w="1320" w:type="dxa"/>
            <w:tcBorders>
              <w:top w:val="nil"/>
              <w:left w:val="nil"/>
              <w:bottom w:val="nil"/>
              <w:right w:val="nil"/>
            </w:tcBorders>
            <w:shd w:val="clear" w:color="auto" w:fill="auto"/>
            <w:vAlign w:val="center"/>
            <w:hideMark/>
          </w:tcPr>
          <w:p w14:paraId="070A5B7D" w14:textId="000F034A" w:rsidR="0043763D" w:rsidRPr="0043763D" w:rsidRDefault="0043763D" w:rsidP="001546B0">
            <w:pPr>
              <w:spacing w:after="0" w:line="240" w:lineRule="auto"/>
              <w:jc w:val="both"/>
              <w:rPr>
                <w:rFonts w:ascii="Segoe UI" w:eastAsia="Times New Roman" w:hAnsi="Segoe UI" w:cs="Segoe UI"/>
                <w:b/>
                <w:bCs/>
                <w:sz w:val="19"/>
                <w:szCs w:val="19"/>
                <w:u w:val="single"/>
              </w:rPr>
            </w:pPr>
            <w:r w:rsidRPr="0043763D">
              <w:rPr>
                <w:rFonts w:ascii="Segoe UI" w:eastAsia="Times New Roman" w:hAnsi="Segoe UI" w:cs="Segoe UI"/>
                <w:b/>
                <w:bCs/>
                <w:sz w:val="19"/>
                <w:szCs w:val="19"/>
                <w:u w:val="single"/>
              </w:rPr>
              <w:t>$300,000</w:t>
            </w:r>
          </w:p>
        </w:tc>
        <w:tc>
          <w:tcPr>
            <w:tcW w:w="1320" w:type="dxa"/>
            <w:tcBorders>
              <w:top w:val="nil"/>
              <w:left w:val="nil"/>
              <w:bottom w:val="nil"/>
              <w:right w:val="nil"/>
            </w:tcBorders>
            <w:shd w:val="clear" w:color="auto" w:fill="auto"/>
            <w:vAlign w:val="center"/>
            <w:hideMark/>
          </w:tcPr>
          <w:p w14:paraId="3364896D" w14:textId="5AFDE481" w:rsidR="0043763D" w:rsidRPr="0043763D" w:rsidRDefault="0043763D" w:rsidP="001546B0">
            <w:pPr>
              <w:spacing w:after="0" w:line="240" w:lineRule="auto"/>
              <w:jc w:val="both"/>
              <w:rPr>
                <w:rFonts w:ascii="Segoe UI" w:eastAsia="Times New Roman" w:hAnsi="Segoe UI" w:cs="Segoe UI"/>
                <w:b/>
                <w:bCs/>
                <w:sz w:val="19"/>
                <w:szCs w:val="19"/>
                <w:u w:val="single"/>
              </w:rPr>
            </w:pPr>
            <w:r w:rsidRPr="0043763D">
              <w:rPr>
                <w:rFonts w:ascii="Segoe UI" w:eastAsia="Times New Roman" w:hAnsi="Segoe UI" w:cs="Segoe UI"/>
                <w:b/>
                <w:bCs/>
                <w:sz w:val="19"/>
                <w:szCs w:val="19"/>
                <w:u w:val="single"/>
              </w:rPr>
              <w:t>$500,000</w:t>
            </w:r>
          </w:p>
        </w:tc>
      </w:tr>
      <w:tr w:rsidR="0043763D" w:rsidRPr="0043763D" w14:paraId="734594EB" w14:textId="77777777" w:rsidTr="00503639">
        <w:trPr>
          <w:trHeight w:val="810"/>
        </w:trPr>
        <w:tc>
          <w:tcPr>
            <w:tcW w:w="1080" w:type="dxa"/>
            <w:tcBorders>
              <w:top w:val="nil"/>
              <w:left w:val="nil"/>
              <w:bottom w:val="nil"/>
              <w:right w:val="nil"/>
            </w:tcBorders>
            <w:shd w:val="clear" w:color="auto" w:fill="auto"/>
            <w:noWrap/>
            <w:vAlign w:val="center"/>
            <w:hideMark/>
          </w:tcPr>
          <w:p w14:paraId="1264AE45" w14:textId="77777777" w:rsidR="0043763D" w:rsidRPr="0043763D" w:rsidRDefault="0043763D" w:rsidP="001546B0">
            <w:pPr>
              <w:spacing w:after="0" w:line="240" w:lineRule="auto"/>
              <w:jc w:val="both"/>
              <w:rPr>
                <w:rFonts w:ascii="Segoe UI" w:eastAsia="Times New Roman" w:hAnsi="Segoe UI" w:cs="Segoe UI"/>
                <w:b/>
                <w:bCs/>
                <w:sz w:val="19"/>
                <w:szCs w:val="19"/>
                <w:u w:val="single"/>
              </w:rPr>
            </w:pPr>
          </w:p>
        </w:tc>
        <w:tc>
          <w:tcPr>
            <w:tcW w:w="1220" w:type="dxa"/>
            <w:tcBorders>
              <w:top w:val="nil"/>
              <w:left w:val="nil"/>
              <w:bottom w:val="nil"/>
              <w:right w:val="nil"/>
            </w:tcBorders>
            <w:shd w:val="clear" w:color="auto" w:fill="auto"/>
            <w:noWrap/>
            <w:vAlign w:val="center"/>
            <w:hideMark/>
          </w:tcPr>
          <w:p w14:paraId="3B7E4843" w14:textId="77777777" w:rsidR="0043763D" w:rsidRPr="0043763D" w:rsidRDefault="0043763D" w:rsidP="001546B0">
            <w:pPr>
              <w:spacing w:after="0" w:line="240" w:lineRule="auto"/>
              <w:jc w:val="both"/>
              <w:rPr>
                <w:rFonts w:ascii="Times New Roman" w:eastAsia="Times New Roman" w:hAnsi="Times New Roman" w:cs="Times New Roman"/>
                <w:sz w:val="20"/>
                <w:szCs w:val="20"/>
              </w:rPr>
            </w:pPr>
          </w:p>
        </w:tc>
        <w:tc>
          <w:tcPr>
            <w:tcW w:w="3980" w:type="dxa"/>
            <w:tcBorders>
              <w:top w:val="nil"/>
              <w:left w:val="nil"/>
              <w:bottom w:val="nil"/>
              <w:right w:val="nil"/>
            </w:tcBorders>
            <w:shd w:val="clear" w:color="auto" w:fill="auto"/>
            <w:vAlign w:val="center"/>
            <w:hideMark/>
          </w:tcPr>
          <w:p w14:paraId="76A6F8D8"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Total Liabilities and Equity</w:t>
            </w:r>
          </w:p>
        </w:tc>
        <w:tc>
          <w:tcPr>
            <w:tcW w:w="1440" w:type="dxa"/>
            <w:tcBorders>
              <w:top w:val="nil"/>
              <w:left w:val="nil"/>
              <w:bottom w:val="nil"/>
              <w:right w:val="nil"/>
            </w:tcBorders>
            <w:shd w:val="clear" w:color="auto" w:fill="auto"/>
            <w:noWrap/>
            <w:vAlign w:val="center"/>
            <w:hideMark/>
          </w:tcPr>
          <w:p w14:paraId="7EA573BF" w14:textId="593412AA" w:rsidR="0043763D" w:rsidRPr="0043763D" w:rsidRDefault="0043763D" w:rsidP="001546B0">
            <w:pPr>
              <w:spacing w:after="0" w:line="240" w:lineRule="auto"/>
              <w:jc w:val="both"/>
              <w:rPr>
                <w:rFonts w:ascii="Calibri" w:eastAsia="Times New Roman" w:hAnsi="Calibri" w:cs="Calibri"/>
                <w:b/>
                <w:bCs/>
                <w:u w:val="double"/>
              </w:rPr>
            </w:pPr>
            <w:r w:rsidRPr="0043763D">
              <w:rPr>
                <w:rFonts w:ascii="Calibri" w:eastAsia="Times New Roman" w:hAnsi="Calibri" w:cs="Calibri"/>
                <w:b/>
                <w:bCs/>
                <w:u w:val="double"/>
              </w:rPr>
              <w:t>$350,000</w:t>
            </w:r>
          </w:p>
        </w:tc>
        <w:tc>
          <w:tcPr>
            <w:tcW w:w="1320" w:type="dxa"/>
            <w:tcBorders>
              <w:top w:val="nil"/>
              <w:left w:val="nil"/>
              <w:bottom w:val="nil"/>
              <w:right w:val="nil"/>
            </w:tcBorders>
            <w:shd w:val="clear" w:color="auto" w:fill="auto"/>
            <w:noWrap/>
            <w:vAlign w:val="center"/>
            <w:hideMark/>
          </w:tcPr>
          <w:p w14:paraId="2C565B34" w14:textId="3DBCD727" w:rsidR="0043763D" w:rsidRPr="0043763D" w:rsidRDefault="0043763D" w:rsidP="001546B0">
            <w:pPr>
              <w:spacing w:after="0" w:line="240" w:lineRule="auto"/>
              <w:jc w:val="both"/>
              <w:rPr>
                <w:rFonts w:ascii="Calibri" w:eastAsia="Times New Roman" w:hAnsi="Calibri" w:cs="Calibri"/>
                <w:b/>
                <w:bCs/>
                <w:u w:val="double"/>
              </w:rPr>
            </w:pPr>
            <w:r w:rsidRPr="0043763D">
              <w:rPr>
                <w:rFonts w:ascii="Calibri" w:eastAsia="Times New Roman" w:hAnsi="Calibri" w:cs="Calibri"/>
                <w:b/>
                <w:bCs/>
                <w:u w:val="double"/>
              </w:rPr>
              <w:t>$550,000</w:t>
            </w:r>
          </w:p>
        </w:tc>
        <w:tc>
          <w:tcPr>
            <w:tcW w:w="1320" w:type="dxa"/>
            <w:tcBorders>
              <w:top w:val="nil"/>
              <w:left w:val="nil"/>
              <w:bottom w:val="nil"/>
              <w:right w:val="nil"/>
            </w:tcBorders>
            <w:shd w:val="clear" w:color="auto" w:fill="auto"/>
            <w:noWrap/>
            <w:vAlign w:val="center"/>
            <w:hideMark/>
          </w:tcPr>
          <w:p w14:paraId="07F59443" w14:textId="1096D361" w:rsidR="0043763D" w:rsidRPr="0043763D" w:rsidRDefault="0043763D" w:rsidP="001546B0">
            <w:pPr>
              <w:spacing w:after="0" w:line="240" w:lineRule="auto"/>
              <w:jc w:val="both"/>
              <w:rPr>
                <w:rFonts w:ascii="Calibri" w:eastAsia="Times New Roman" w:hAnsi="Calibri" w:cs="Calibri"/>
                <w:b/>
                <w:bCs/>
                <w:u w:val="double"/>
              </w:rPr>
            </w:pPr>
            <w:r w:rsidRPr="0043763D">
              <w:rPr>
                <w:rFonts w:ascii="Calibri" w:eastAsia="Times New Roman" w:hAnsi="Calibri" w:cs="Calibri"/>
                <w:b/>
                <w:bCs/>
                <w:u w:val="double"/>
              </w:rPr>
              <w:t>$850,000</w:t>
            </w:r>
          </w:p>
        </w:tc>
      </w:tr>
    </w:tbl>
    <w:p w14:paraId="2BF30B2B" w14:textId="4E2E7DA8" w:rsidR="0000192C" w:rsidRDefault="0000192C" w:rsidP="001546B0">
      <w:pPr>
        <w:pStyle w:val="Heading2"/>
        <w:numPr>
          <w:ilvl w:val="1"/>
          <w:numId w:val="5"/>
        </w:numPr>
        <w:spacing w:line="480" w:lineRule="auto"/>
        <w:jc w:val="both"/>
        <w:rPr>
          <w:rFonts w:asciiTheme="majorBidi" w:eastAsia="Times New Roman" w:hAnsiTheme="majorBidi"/>
          <w:sz w:val="32"/>
          <w:szCs w:val="32"/>
        </w:rPr>
      </w:pPr>
      <w:bookmarkStart w:id="32" w:name="_Toc165748234"/>
      <w:r w:rsidRPr="00C05ED3">
        <w:rPr>
          <w:rFonts w:asciiTheme="majorBidi" w:eastAsia="Times New Roman" w:hAnsiTheme="majorBidi"/>
          <w:sz w:val="32"/>
          <w:szCs w:val="32"/>
        </w:rPr>
        <w:lastRenderedPageBreak/>
        <w:t>Projected Cash Flow Analyses (First Year, Three Months)</w:t>
      </w:r>
      <w:bookmarkEnd w:id="32"/>
    </w:p>
    <w:p w14:paraId="17A61AD4" w14:textId="7415ED72" w:rsidR="00287452" w:rsidRPr="00287452" w:rsidRDefault="00287452" w:rsidP="001546B0">
      <w:pPr>
        <w:jc w:val="both"/>
        <w:rPr>
          <w:rFonts w:asciiTheme="majorBidi" w:hAnsiTheme="majorBidi" w:cstheme="majorBidi"/>
          <w:b/>
          <w:bCs/>
          <w:sz w:val="24"/>
          <w:szCs w:val="24"/>
        </w:rPr>
      </w:pPr>
      <w:r w:rsidRPr="00287452">
        <w:rPr>
          <w:rFonts w:asciiTheme="majorBidi" w:hAnsiTheme="majorBidi" w:cstheme="majorBidi"/>
          <w:b/>
          <w:bCs/>
          <w:sz w:val="24"/>
          <w:szCs w:val="24"/>
        </w:rPr>
        <w:t>Month 1:</w:t>
      </w:r>
    </w:p>
    <w:p w14:paraId="5A5FFA4D" w14:textId="77777777" w:rsidR="00287452" w:rsidRPr="00287452" w:rsidRDefault="00287452" w:rsidP="001546B0">
      <w:pPr>
        <w:pStyle w:val="ListParagraph"/>
        <w:numPr>
          <w:ilvl w:val="0"/>
          <w:numId w:val="42"/>
        </w:numPr>
        <w:jc w:val="both"/>
        <w:rPr>
          <w:rFonts w:asciiTheme="majorBidi" w:hAnsiTheme="majorBidi" w:cstheme="majorBidi"/>
          <w:sz w:val="24"/>
          <w:szCs w:val="24"/>
        </w:rPr>
      </w:pPr>
      <w:r w:rsidRPr="00287452">
        <w:rPr>
          <w:rFonts w:asciiTheme="majorBidi" w:hAnsiTheme="majorBidi" w:cstheme="majorBidi"/>
          <w:sz w:val="24"/>
          <w:szCs w:val="24"/>
        </w:rPr>
        <w:t>Opening Balance: $500,000 (post-investment)</w:t>
      </w:r>
    </w:p>
    <w:p w14:paraId="2F123A29" w14:textId="77777777" w:rsidR="00287452" w:rsidRPr="00287452" w:rsidRDefault="00287452" w:rsidP="001546B0">
      <w:pPr>
        <w:pStyle w:val="ListParagraph"/>
        <w:numPr>
          <w:ilvl w:val="0"/>
          <w:numId w:val="42"/>
        </w:numPr>
        <w:jc w:val="both"/>
        <w:rPr>
          <w:rFonts w:asciiTheme="majorBidi" w:hAnsiTheme="majorBidi" w:cstheme="majorBidi"/>
          <w:sz w:val="24"/>
          <w:szCs w:val="24"/>
        </w:rPr>
      </w:pPr>
      <w:r w:rsidRPr="00287452">
        <w:rPr>
          <w:rFonts w:asciiTheme="majorBidi" w:hAnsiTheme="majorBidi" w:cstheme="majorBidi"/>
          <w:sz w:val="24"/>
          <w:szCs w:val="24"/>
        </w:rPr>
        <w:t>Inflows: $50,000 (initial sales)</w:t>
      </w:r>
    </w:p>
    <w:p w14:paraId="694DF6BB" w14:textId="77777777" w:rsidR="00287452" w:rsidRPr="00287452" w:rsidRDefault="00287452" w:rsidP="001546B0">
      <w:pPr>
        <w:pStyle w:val="ListParagraph"/>
        <w:numPr>
          <w:ilvl w:val="0"/>
          <w:numId w:val="42"/>
        </w:numPr>
        <w:jc w:val="both"/>
        <w:rPr>
          <w:rFonts w:asciiTheme="majorBidi" w:hAnsiTheme="majorBidi" w:cstheme="majorBidi"/>
          <w:sz w:val="24"/>
          <w:szCs w:val="24"/>
        </w:rPr>
      </w:pPr>
      <w:r w:rsidRPr="00287452">
        <w:rPr>
          <w:rFonts w:asciiTheme="majorBidi" w:hAnsiTheme="majorBidi" w:cstheme="majorBidi"/>
          <w:sz w:val="24"/>
          <w:szCs w:val="24"/>
        </w:rPr>
        <w:t>Outflows: $100,000 (development, marketing, operational expenses)</w:t>
      </w:r>
    </w:p>
    <w:p w14:paraId="0FFF2796" w14:textId="55E7C821" w:rsidR="00287452" w:rsidRPr="00287452" w:rsidRDefault="00287452" w:rsidP="001546B0">
      <w:pPr>
        <w:pStyle w:val="ListParagraph"/>
        <w:numPr>
          <w:ilvl w:val="0"/>
          <w:numId w:val="42"/>
        </w:numPr>
        <w:jc w:val="both"/>
        <w:rPr>
          <w:rFonts w:asciiTheme="majorBidi" w:hAnsiTheme="majorBidi" w:cstheme="majorBidi"/>
          <w:sz w:val="24"/>
          <w:szCs w:val="24"/>
        </w:rPr>
      </w:pPr>
      <w:r w:rsidRPr="00287452">
        <w:rPr>
          <w:rFonts w:asciiTheme="majorBidi" w:hAnsiTheme="majorBidi" w:cstheme="majorBidi"/>
          <w:sz w:val="24"/>
          <w:szCs w:val="24"/>
        </w:rPr>
        <w:t>Closing Balance: $450,000</w:t>
      </w:r>
    </w:p>
    <w:p w14:paraId="0449B911" w14:textId="4A9E5B71" w:rsidR="00287452" w:rsidRPr="00287452" w:rsidRDefault="00287452" w:rsidP="001546B0">
      <w:pPr>
        <w:jc w:val="both"/>
        <w:rPr>
          <w:rFonts w:asciiTheme="majorBidi" w:hAnsiTheme="majorBidi" w:cstheme="majorBidi"/>
          <w:b/>
          <w:bCs/>
          <w:sz w:val="24"/>
          <w:szCs w:val="24"/>
        </w:rPr>
      </w:pPr>
      <w:r w:rsidRPr="00287452">
        <w:rPr>
          <w:rFonts w:asciiTheme="majorBidi" w:hAnsiTheme="majorBidi" w:cstheme="majorBidi"/>
          <w:b/>
          <w:bCs/>
          <w:sz w:val="24"/>
          <w:szCs w:val="24"/>
        </w:rPr>
        <w:t>Month 2:</w:t>
      </w:r>
    </w:p>
    <w:p w14:paraId="1B4D6EE2" w14:textId="77777777" w:rsidR="00287452" w:rsidRPr="00287452" w:rsidRDefault="00287452" w:rsidP="001546B0">
      <w:pPr>
        <w:pStyle w:val="ListParagraph"/>
        <w:numPr>
          <w:ilvl w:val="0"/>
          <w:numId w:val="43"/>
        </w:numPr>
        <w:jc w:val="both"/>
        <w:rPr>
          <w:rFonts w:asciiTheme="majorBidi" w:hAnsiTheme="majorBidi" w:cstheme="majorBidi"/>
          <w:sz w:val="24"/>
          <w:szCs w:val="24"/>
        </w:rPr>
      </w:pPr>
      <w:r w:rsidRPr="00287452">
        <w:rPr>
          <w:rFonts w:asciiTheme="majorBidi" w:hAnsiTheme="majorBidi" w:cstheme="majorBidi"/>
          <w:sz w:val="24"/>
          <w:szCs w:val="24"/>
        </w:rPr>
        <w:t>Opening Balance: $450,000</w:t>
      </w:r>
    </w:p>
    <w:p w14:paraId="04A3A64D" w14:textId="77777777" w:rsidR="00287452" w:rsidRPr="00287452" w:rsidRDefault="00287452" w:rsidP="001546B0">
      <w:pPr>
        <w:pStyle w:val="ListParagraph"/>
        <w:numPr>
          <w:ilvl w:val="0"/>
          <w:numId w:val="43"/>
        </w:numPr>
        <w:jc w:val="both"/>
        <w:rPr>
          <w:rFonts w:asciiTheme="majorBidi" w:hAnsiTheme="majorBidi" w:cstheme="majorBidi"/>
          <w:sz w:val="24"/>
          <w:szCs w:val="24"/>
        </w:rPr>
      </w:pPr>
      <w:r w:rsidRPr="00287452">
        <w:rPr>
          <w:rFonts w:asciiTheme="majorBidi" w:hAnsiTheme="majorBidi" w:cstheme="majorBidi"/>
          <w:sz w:val="24"/>
          <w:szCs w:val="24"/>
        </w:rPr>
        <w:t>Inflows: $70,000</w:t>
      </w:r>
    </w:p>
    <w:p w14:paraId="152F956B" w14:textId="77777777" w:rsidR="00287452" w:rsidRPr="00287452" w:rsidRDefault="00287452" w:rsidP="001546B0">
      <w:pPr>
        <w:pStyle w:val="ListParagraph"/>
        <w:numPr>
          <w:ilvl w:val="0"/>
          <w:numId w:val="43"/>
        </w:numPr>
        <w:jc w:val="both"/>
        <w:rPr>
          <w:rFonts w:asciiTheme="majorBidi" w:hAnsiTheme="majorBidi" w:cstheme="majorBidi"/>
          <w:sz w:val="24"/>
          <w:szCs w:val="24"/>
        </w:rPr>
      </w:pPr>
      <w:r w:rsidRPr="00287452">
        <w:rPr>
          <w:rFonts w:asciiTheme="majorBidi" w:hAnsiTheme="majorBidi" w:cstheme="majorBidi"/>
          <w:sz w:val="24"/>
          <w:szCs w:val="24"/>
        </w:rPr>
        <w:t>Outflows: $120,000</w:t>
      </w:r>
    </w:p>
    <w:p w14:paraId="43F325FC" w14:textId="10C091BE" w:rsidR="00287452" w:rsidRPr="00287452" w:rsidRDefault="00287452" w:rsidP="001546B0">
      <w:pPr>
        <w:pStyle w:val="ListParagraph"/>
        <w:numPr>
          <w:ilvl w:val="0"/>
          <w:numId w:val="43"/>
        </w:numPr>
        <w:jc w:val="both"/>
        <w:rPr>
          <w:rFonts w:asciiTheme="majorBidi" w:hAnsiTheme="majorBidi" w:cstheme="majorBidi"/>
          <w:sz w:val="24"/>
          <w:szCs w:val="24"/>
        </w:rPr>
      </w:pPr>
      <w:r w:rsidRPr="00287452">
        <w:rPr>
          <w:rFonts w:asciiTheme="majorBidi" w:hAnsiTheme="majorBidi" w:cstheme="majorBidi"/>
          <w:sz w:val="24"/>
          <w:szCs w:val="24"/>
        </w:rPr>
        <w:t>Closing Balance: $400,000</w:t>
      </w:r>
    </w:p>
    <w:p w14:paraId="6F7B77D0" w14:textId="62050F22" w:rsidR="00287452" w:rsidRPr="00287452" w:rsidRDefault="00287452" w:rsidP="001546B0">
      <w:pPr>
        <w:jc w:val="both"/>
        <w:rPr>
          <w:rFonts w:asciiTheme="majorBidi" w:hAnsiTheme="majorBidi" w:cstheme="majorBidi"/>
          <w:b/>
          <w:bCs/>
          <w:sz w:val="24"/>
          <w:szCs w:val="24"/>
        </w:rPr>
      </w:pPr>
      <w:r w:rsidRPr="00287452">
        <w:rPr>
          <w:rFonts w:asciiTheme="majorBidi" w:hAnsiTheme="majorBidi" w:cstheme="majorBidi"/>
          <w:b/>
          <w:bCs/>
          <w:sz w:val="24"/>
          <w:szCs w:val="24"/>
        </w:rPr>
        <w:t>Month 3:</w:t>
      </w:r>
    </w:p>
    <w:p w14:paraId="6EB050A9" w14:textId="77777777" w:rsidR="00287452" w:rsidRPr="00287452" w:rsidRDefault="00287452" w:rsidP="001546B0">
      <w:pPr>
        <w:pStyle w:val="ListParagraph"/>
        <w:numPr>
          <w:ilvl w:val="0"/>
          <w:numId w:val="44"/>
        </w:numPr>
        <w:jc w:val="both"/>
        <w:rPr>
          <w:rFonts w:asciiTheme="majorBidi" w:hAnsiTheme="majorBidi" w:cstheme="majorBidi"/>
          <w:sz w:val="24"/>
          <w:szCs w:val="24"/>
        </w:rPr>
      </w:pPr>
      <w:r w:rsidRPr="00287452">
        <w:rPr>
          <w:rFonts w:asciiTheme="majorBidi" w:hAnsiTheme="majorBidi" w:cstheme="majorBidi"/>
          <w:sz w:val="24"/>
          <w:szCs w:val="24"/>
        </w:rPr>
        <w:t>Opening Balance: $400,000</w:t>
      </w:r>
    </w:p>
    <w:p w14:paraId="7D134506" w14:textId="77777777" w:rsidR="00287452" w:rsidRPr="00287452" w:rsidRDefault="00287452" w:rsidP="001546B0">
      <w:pPr>
        <w:pStyle w:val="ListParagraph"/>
        <w:numPr>
          <w:ilvl w:val="0"/>
          <w:numId w:val="44"/>
        </w:numPr>
        <w:jc w:val="both"/>
        <w:rPr>
          <w:rFonts w:asciiTheme="majorBidi" w:hAnsiTheme="majorBidi" w:cstheme="majorBidi"/>
          <w:sz w:val="24"/>
          <w:szCs w:val="24"/>
        </w:rPr>
      </w:pPr>
      <w:r w:rsidRPr="00287452">
        <w:rPr>
          <w:rFonts w:asciiTheme="majorBidi" w:hAnsiTheme="majorBidi" w:cstheme="majorBidi"/>
          <w:sz w:val="24"/>
          <w:szCs w:val="24"/>
        </w:rPr>
        <w:t>Inflows: $90,000</w:t>
      </w:r>
    </w:p>
    <w:p w14:paraId="674BEB17" w14:textId="77777777" w:rsidR="00287452" w:rsidRPr="00287452" w:rsidRDefault="00287452" w:rsidP="001546B0">
      <w:pPr>
        <w:pStyle w:val="ListParagraph"/>
        <w:numPr>
          <w:ilvl w:val="0"/>
          <w:numId w:val="44"/>
        </w:numPr>
        <w:jc w:val="both"/>
        <w:rPr>
          <w:rFonts w:asciiTheme="majorBidi" w:hAnsiTheme="majorBidi" w:cstheme="majorBidi"/>
          <w:sz w:val="24"/>
          <w:szCs w:val="24"/>
        </w:rPr>
      </w:pPr>
      <w:r w:rsidRPr="00287452">
        <w:rPr>
          <w:rFonts w:asciiTheme="majorBidi" w:hAnsiTheme="majorBidi" w:cstheme="majorBidi"/>
          <w:sz w:val="24"/>
          <w:szCs w:val="24"/>
        </w:rPr>
        <w:t>Outflows: $150,000</w:t>
      </w:r>
    </w:p>
    <w:p w14:paraId="689774BD" w14:textId="77CF4337" w:rsidR="00593193" w:rsidRDefault="00287452" w:rsidP="001546B0">
      <w:pPr>
        <w:pStyle w:val="ListParagraph"/>
        <w:numPr>
          <w:ilvl w:val="0"/>
          <w:numId w:val="44"/>
        </w:numPr>
        <w:jc w:val="both"/>
        <w:rPr>
          <w:rFonts w:asciiTheme="majorBidi" w:hAnsiTheme="majorBidi" w:cstheme="majorBidi"/>
          <w:sz w:val="24"/>
          <w:szCs w:val="24"/>
        </w:rPr>
      </w:pPr>
      <w:r w:rsidRPr="00287452">
        <w:rPr>
          <w:rFonts w:asciiTheme="majorBidi" w:hAnsiTheme="majorBidi" w:cstheme="majorBidi"/>
          <w:sz w:val="24"/>
          <w:szCs w:val="24"/>
        </w:rPr>
        <w:t>Closing Balance: $340,000</w:t>
      </w:r>
    </w:p>
    <w:p w14:paraId="655285AC" w14:textId="77777777" w:rsidR="00503639" w:rsidRPr="00503639" w:rsidRDefault="00503639" w:rsidP="001546B0">
      <w:pPr>
        <w:jc w:val="both"/>
        <w:rPr>
          <w:rFonts w:asciiTheme="majorBidi" w:hAnsiTheme="majorBidi" w:cstheme="majorBidi"/>
          <w:sz w:val="24"/>
          <w:szCs w:val="24"/>
        </w:rPr>
      </w:pPr>
    </w:p>
    <w:tbl>
      <w:tblPr>
        <w:tblW w:w="7144" w:type="dxa"/>
        <w:jc w:val="center"/>
        <w:tblLook w:val="04A0" w:firstRow="1" w:lastRow="0" w:firstColumn="1" w:lastColumn="0" w:noHBand="0" w:noVBand="1"/>
      </w:tblPr>
      <w:tblGrid>
        <w:gridCol w:w="2070"/>
        <w:gridCol w:w="1710"/>
        <w:gridCol w:w="1800"/>
        <w:gridCol w:w="1564"/>
      </w:tblGrid>
      <w:tr w:rsidR="0043763D" w:rsidRPr="0043763D" w14:paraId="6566E377" w14:textId="77777777" w:rsidTr="00191A74">
        <w:trPr>
          <w:trHeight w:val="420"/>
          <w:jc w:val="center"/>
        </w:trPr>
        <w:tc>
          <w:tcPr>
            <w:tcW w:w="7144" w:type="dxa"/>
            <w:gridSpan w:val="4"/>
            <w:tcBorders>
              <w:top w:val="nil"/>
              <w:left w:val="nil"/>
              <w:bottom w:val="nil"/>
              <w:right w:val="nil"/>
            </w:tcBorders>
            <w:shd w:val="clear" w:color="auto" w:fill="auto"/>
            <w:noWrap/>
            <w:vAlign w:val="center"/>
            <w:hideMark/>
          </w:tcPr>
          <w:p w14:paraId="0267DBC6" w14:textId="77777777" w:rsidR="0043763D" w:rsidRPr="0043763D" w:rsidRDefault="0043763D" w:rsidP="001546B0">
            <w:pPr>
              <w:spacing w:after="0" w:line="240" w:lineRule="auto"/>
              <w:jc w:val="center"/>
              <w:rPr>
                <w:rFonts w:ascii="Calibri" w:eastAsia="Times New Roman" w:hAnsi="Calibri" w:cs="Calibri"/>
                <w:b/>
                <w:bCs/>
                <w:sz w:val="32"/>
                <w:szCs w:val="32"/>
              </w:rPr>
            </w:pPr>
            <w:proofErr w:type="spellStart"/>
            <w:r w:rsidRPr="0043763D">
              <w:rPr>
                <w:rFonts w:ascii="Calibri" w:eastAsia="Times New Roman" w:hAnsi="Calibri" w:cs="Calibri"/>
                <w:b/>
                <w:bCs/>
                <w:sz w:val="32"/>
                <w:szCs w:val="32"/>
              </w:rPr>
              <w:t>BlueWave</w:t>
            </w:r>
            <w:proofErr w:type="spellEnd"/>
          </w:p>
        </w:tc>
      </w:tr>
      <w:tr w:rsidR="0043763D" w:rsidRPr="0043763D" w14:paraId="7518377E" w14:textId="77777777" w:rsidTr="00191A74">
        <w:trPr>
          <w:trHeight w:val="420"/>
          <w:jc w:val="center"/>
        </w:trPr>
        <w:tc>
          <w:tcPr>
            <w:tcW w:w="7144" w:type="dxa"/>
            <w:gridSpan w:val="4"/>
            <w:tcBorders>
              <w:top w:val="nil"/>
              <w:left w:val="nil"/>
              <w:bottom w:val="nil"/>
              <w:right w:val="nil"/>
            </w:tcBorders>
            <w:shd w:val="clear" w:color="auto" w:fill="auto"/>
            <w:noWrap/>
            <w:vAlign w:val="center"/>
            <w:hideMark/>
          </w:tcPr>
          <w:p w14:paraId="37313056" w14:textId="77777777" w:rsidR="0043763D" w:rsidRPr="0043763D" w:rsidRDefault="0043763D" w:rsidP="001546B0">
            <w:pPr>
              <w:spacing w:after="0" w:line="240" w:lineRule="auto"/>
              <w:jc w:val="center"/>
              <w:rPr>
                <w:rFonts w:ascii="Calibri" w:eastAsia="Times New Roman" w:hAnsi="Calibri" w:cs="Calibri"/>
                <w:b/>
                <w:bCs/>
                <w:sz w:val="32"/>
                <w:szCs w:val="32"/>
              </w:rPr>
            </w:pPr>
            <w:r w:rsidRPr="0043763D">
              <w:rPr>
                <w:rFonts w:ascii="Calibri" w:eastAsia="Times New Roman" w:hAnsi="Calibri" w:cs="Calibri"/>
                <w:b/>
                <w:bCs/>
                <w:sz w:val="32"/>
                <w:szCs w:val="32"/>
              </w:rPr>
              <w:t>Balance Sheet</w:t>
            </w:r>
          </w:p>
        </w:tc>
      </w:tr>
      <w:tr w:rsidR="0043763D" w:rsidRPr="0043763D" w14:paraId="51F1C1B8" w14:textId="77777777" w:rsidTr="00191A74">
        <w:trPr>
          <w:trHeight w:val="810"/>
          <w:jc w:val="center"/>
        </w:trPr>
        <w:tc>
          <w:tcPr>
            <w:tcW w:w="2070" w:type="dxa"/>
            <w:tcBorders>
              <w:top w:val="nil"/>
              <w:left w:val="nil"/>
              <w:bottom w:val="nil"/>
              <w:right w:val="nil"/>
            </w:tcBorders>
            <w:shd w:val="clear" w:color="auto" w:fill="auto"/>
            <w:noWrap/>
            <w:vAlign w:val="center"/>
            <w:hideMark/>
          </w:tcPr>
          <w:p w14:paraId="3D15DE53" w14:textId="77777777" w:rsidR="0043763D" w:rsidRPr="0043763D" w:rsidRDefault="0043763D" w:rsidP="001546B0">
            <w:pPr>
              <w:spacing w:after="0" w:line="240" w:lineRule="auto"/>
              <w:jc w:val="both"/>
              <w:rPr>
                <w:rFonts w:ascii="Calibri" w:eastAsia="Times New Roman" w:hAnsi="Calibri" w:cs="Calibri"/>
                <w:b/>
                <w:bCs/>
                <w:sz w:val="32"/>
                <w:szCs w:val="32"/>
              </w:rPr>
            </w:pPr>
          </w:p>
        </w:tc>
        <w:tc>
          <w:tcPr>
            <w:tcW w:w="1710" w:type="dxa"/>
            <w:tcBorders>
              <w:top w:val="nil"/>
              <w:left w:val="nil"/>
              <w:bottom w:val="nil"/>
              <w:right w:val="nil"/>
            </w:tcBorders>
            <w:shd w:val="clear" w:color="auto" w:fill="auto"/>
            <w:vAlign w:val="center"/>
            <w:hideMark/>
          </w:tcPr>
          <w:p w14:paraId="0AFEF23E"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Month 1</w:t>
            </w:r>
          </w:p>
        </w:tc>
        <w:tc>
          <w:tcPr>
            <w:tcW w:w="1800" w:type="dxa"/>
            <w:tcBorders>
              <w:top w:val="nil"/>
              <w:left w:val="nil"/>
              <w:bottom w:val="nil"/>
              <w:right w:val="nil"/>
            </w:tcBorders>
            <w:shd w:val="clear" w:color="auto" w:fill="auto"/>
            <w:vAlign w:val="center"/>
            <w:hideMark/>
          </w:tcPr>
          <w:p w14:paraId="719FF110"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Month 2</w:t>
            </w:r>
          </w:p>
        </w:tc>
        <w:tc>
          <w:tcPr>
            <w:tcW w:w="1564" w:type="dxa"/>
            <w:tcBorders>
              <w:top w:val="nil"/>
              <w:left w:val="nil"/>
              <w:bottom w:val="nil"/>
              <w:right w:val="nil"/>
            </w:tcBorders>
            <w:shd w:val="clear" w:color="auto" w:fill="auto"/>
            <w:vAlign w:val="center"/>
            <w:hideMark/>
          </w:tcPr>
          <w:p w14:paraId="1FEFEA07"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Month 3</w:t>
            </w:r>
          </w:p>
        </w:tc>
      </w:tr>
      <w:tr w:rsidR="0043763D" w:rsidRPr="0043763D" w14:paraId="47753402" w14:textId="77777777" w:rsidTr="00191A74">
        <w:trPr>
          <w:trHeight w:val="540"/>
          <w:jc w:val="center"/>
        </w:trPr>
        <w:tc>
          <w:tcPr>
            <w:tcW w:w="2070" w:type="dxa"/>
            <w:tcBorders>
              <w:top w:val="nil"/>
              <w:left w:val="nil"/>
              <w:bottom w:val="nil"/>
              <w:right w:val="nil"/>
            </w:tcBorders>
            <w:shd w:val="clear" w:color="auto" w:fill="auto"/>
            <w:vAlign w:val="center"/>
            <w:hideMark/>
          </w:tcPr>
          <w:p w14:paraId="42A18C01"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Opening Balance</w:t>
            </w:r>
          </w:p>
        </w:tc>
        <w:tc>
          <w:tcPr>
            <w:tcW w:w="1710" w:type="dxa"/>
            <w:tcBorders>
              <w:top w:val="nil"/>
              <w:left w:val="nil"/>
              <w:bottom w:val="nil"/>
              <w:right w:val="nil"/>
            </w:tcBorders>
            <w:shd w:val="clear" w:color="auto" w:fill="auto"/>
            <w:vAlign w:val="center"/>
            <w:hideMark/>
          </w:tcPr>
          <w:p w14:paraId="4A84EC3D" w14:textId="31239DA6"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$500,000</w:t>
            </w:r>
          </w:p>
        </w:tc>
        <w:tc>
          <w:tcPr>
            <w:tcW w:w="1800" w:type="dxa"/>
            <w:tcBorders>
              <w:top w:val="nil"/>
              <w:left w:val="nil"/>
              <w:bottom w:val="nil"/>
              <w:right w:val="nil"/>
            </w:tcBorders>
            <w:shd w:val="clear" w:color="auto" w:fill="auto"/>
            <w:vAlign w:val="center"/>
            <w:hideMark/>
          </w:tcPr>
          <w:p w14:paraId="6867ACE2" w14:textId="3E63AFD0"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$450,000</w:t>
            </w:r>
          </w:p>
        </w:tc>
        <w:tc>
          <w:tcPr>
            <w:tcW w:w="1564" w:type="dxa"/>
            <w:tcBorders>
              <w:top w:val="nil"/>
              <w:left w:val="nil"/>
              <w:bottom w:val="nil"/>
              <w:right w:val="nil"/>
            </w:tcBorders>
            <w:shd w:val="clear" w:color="auto" w:fill="auto"/>
            <w:vAlign w:val="center"/>
            <w:hideMark/>
          </w:tcPr>
          <w:p w14:paraId="6C605A4D" w14:textId="115C957C"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$400,000</w:t>
            </w:r>
          </w:p>
        </w:tc>
      </w:tr>
      <w:tr w:rsidR="0043763D" w:rsidRPr="0043763D" w14:paraId="06EFBC89" w14:textId="77777777" w:rsidTr="00191A74">
        <w:trPr>
          <w:trHeight w:val="540"/>
          <w:jc w:val="center"/>
        </w:trPr>
        <w:tc>
          <w:tcPr>
            <w:tcW w:w="2070" w:type="dxa"/>
            <w:tcBorders>
              <w:top w:val="nil"/>
              <w:left w:val="nil"/>
              <w:bottom w:val="nil"/>
              <w:right w:val="nil"/>
            </w:tcBorders>
            <w:shd w:val="clear" w:color="auto" w:fill="auto"/>
            <w:vAlign w:val="center"/>
            <w:hideMark/>
          </w:tcPr>
          <w:p w14:paraId="76590A43"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Inflows</w:t>
            </w:r>
          </w:p>
        </w:tc>
        <w:tc>
          <w:tcPr>
            <w:tcW w:w="1710" w:type="dxa"/>
            <w:tcBorders>
              <w:top w:val="nil"/>
              <w:left w:val="nil"/>
              <w:bottom w:val="nil"/>
              <w:right w:val="nil"/>
            </w:tcBorders>
            <w:shd w:val="clear" w:color="auto" w:fill="auto"/>
            <w:vAlign w:val="center"/>
            <w:hideMark/>
          </w:tcPr>
          <w:p w14:paraId="50EBAEDD" w14:textId="27DF5E23"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$50,000</w:t>
            </w:r>
          </w:p>
        </w:tc>
        <w:tc>
          <w:tcPr>
            <w:tcW w:w="1800" w:type="dxa"/>
            <w:tcBorders>
              <w:top w:val="nil"/>
              <w:left w:val="nil"/>
              <w:bottom w:val="nil"/>
              <w:right w:val="nil"/>
            </w:tcBorders>
            <w:shd w:val="clear" w:color="auto" w:fill="auto"/>
            <w:vAlign w:val="center"/>
            <w:hideMark/>
          </w:tcPr>
          <w:p w14:paraId="7CA03E4E" w14:textId="3F2B1F02"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$70,000</w:t>
            </w:r>
          </w:p>
        </w:tc>
        <w:tc>
          <w:tcPr>
            <w:tcW w:w="1564" w:type="dxa"/>
            <w:tcBorders>
              <w:top w:val="nil"/>
              <w:left w:val="nil"/>
              <w:bottom w:val="nil"/>
              <w:right w:val="nil"/>
            </w:tcBorders>
            <w:shd w:val="clear" w:color="auto" w:fill="auto"/>
            <w:vAlign w:val="center"/>
            <w:hideMark/>
          </w:tcPr>
          <w:p w14:paraId="2A83375D" w14:textId="745175B3"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$90,000</w:t>
            </w:r>
          </w:p>
        </w:tc>
      </w:tr>
      <w:tr w:rsidR="0043763D" w:rsidRPr="0043763D" w14:paraId="17564350" w14:textId="77777777" w:rsidTr="00191A74">
        <w:trPr>
          <w:trHeight w:val="290"/>
          <w:jc w:val="center"/>
        </w:trPr>
        <w:tc>
          <w:tcPr>
            <w:tcW w:w="2070" w:type="dxa"/>
            <w:tcBorders>
              <w:top w:val="nil"/>
              <w:left w:val="nil"/>
              <w:bottom w:val="nil"/>
              <w:right w:val="nil"/>
            </w:tcBorders>
            <w:shd w:val="clear" w:color="auto" w:fill="auto"/>
            <w:vAlign w:val="center"/>
            <w:hideMark/>
          </w:tcPr>
          <w:p w14:paraId="36208DC4"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Outflows</w:t>
            </w:r>
          </w:p>
        </w:tc>
        <w:tc>
          <w:tcPr>
            <w:tcW w:w="1710" w:type="dxa"/>
            <w:tcBorders>
              <w:top w:val="nil"/>
              <w:left w:val="nil"/>
              <w:bottom w:val="nil"/>
              <w:right w:val="nil"/>
            </w:tcBorders>
            <w:shd w:val="clear" w:color="auto" w:fill="auto"/>
            <w:vAlign w:val="center"/>
            <w:hideMark/>
          </w:tcPr>
          <w:p w14:paraId="19EB624F" w14:textId="741D5C65"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$100,000</w:t>
            </w:r>
          </w:p>
        </w:tc>
        <w:tc>
          <w:tcPr>
            <w:tcW w:w="1800" w:type="dxa"/>
            <w:tcBorders>
              <w:top w:val="nil"/>
              <w:left w:val="nil"/>
              <w:bottom w:val="nil"/>
              <w:right w:val="nil"/>
            </w:tcBorders>
            <w:shd w:val="clear" w:color="auto" w:fill="auto"/>
            <w:vAlign w:val="center"/>
            <w:hideMark/>
          </w:tcPr>
          <w:p w14:paraId="76273CD3" w14:textId="256E7F03"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$120,000</w:t>
            </w:r>
          </w:p>
        </w:tc>
        <w:tc>
          <w:tcPr>
            <w:tcW w:w="1564" w:type="dxa"/>
            <w:tcBorders>
              <w:top w:val="nil"/>
              <w:left w:val="nil"/>
              <w:bottom w:val="nil"/>
              <w:right w:val="nil"/>
            </w:tcBorders>
            <w:shd w:val="clear" w:color="auto" w:fill="auto"/>
            <w:vAlign w:val="center"/>
            <w:hideMark/>
          </w:tcPr>
          <w:p w14:paraId="5A555978" w14:textId="1B0B545C" w:rsidR="0043763D" w:rsidRPr="0043763D" w:rsidRDefault="0043763D" w:rsidP="001546B0">
            <w:pPr>
              <w:spacing w:after="0" w:line="240" w:lineRule="auto"/>
              <w:jc w:val="both"/>
              <w:rPr>
                <w:rFonts w:ascii="Segoe UI" w:eastAsia="Times New Roman" w:hAnsi="Segoe UI" w:cs="Segoe UI"/>
                <w:sz w:val="19"/>
                <w:szCs w:val="19"/>
              </w:rPr>
            </w:pPr>
            <w:r w:rsidRPr="0043763D">
              <w:rPr>
                <w:rFonts w:ascii="Segoe UI" w:eastAsia="Times New Roman" w:hAnsi="Segoe UI" w:cs="Segoe UI"/>
                <w:sz w:val="19"/>
                <w:szCs w:val="19"/>
              </w:rPr>
              <w:t>$400,000</w:t>
            </w:r>
          </w:p>
        </w:tc>
      </w:tr>
      <w:tr w:rsidR="0043763D" w:rsidRPr="0043763D" w14:paraId="2A5B86B5" w14:textId="77777777" w:rsidTr="00191A74">
        <w:trPr>
          <w:trHeight w:val="810"/>
          <w:jc w:val="center"/>
        </w:trPr>
        <w:tc>
          <w:tcPr>
            <w:tcW w:w="2070" w:type="dxa"/>
            <w:tcBorders>
              <w:top w:val="nil"/>
              <w:left w:val="nil"/>
              <w:bottom w:val="nil"/>
              <w:right w:val="nil"/>
            </w:tcBorders>
            <w:shd w:val="clear" w:color="auto" w:fill="auto"/>
            <w:vAlign w:val="center"/>
            <w:hideMark/>
          </w:tcPr>
          <w:p w14:paraId="63610B0F" w14:textId="77777777" w:rsidR="0043763D" w:rsidRPr="0043763D" w:rsidRDefault="0043763D" w:rsidP="001546B0">
            <w:pPr>
              <w:spacing w:after="0" w:line="240" w:lineRule="auto"/>
              <w:jc w:val="both"/>
              <w:rPr>
                <w:rFonts w:ascii="Segoe UI" w:eastAsia="Times New Roman" w:hAnsi="Segoe UI" w:cs="Segoe UI"/>
                <w:b/>
                <w:bCs/>
                <w:sz w:val="19"/>
                <w:szCs w:val="19"/>
              </w:rPr>
            </w:pPr>
            <w:r w:rsidRPr="0043763D">
              <w:rPr>
                <w:rFonts w:ascii="Segoe UI" w:eastAsia="Times New Roman" w:hAnsi="Segoe UI" w:cs="Segoe UI"/>
                <w:b/>
                <w:bCs/>
                <w:sz w:val="19"/>
                <w:szCs w:val="19"/>
              </w:rPr>
              <w:t>Closing Balance</w:t>
            </w:r>
          </w:p>
        </w:tc>
        <w:tc>
          <w:tcPr>
            <w:tcW w:w="1710" w:type="dxa"/>
            <w:tcBorders>
              <w:top w:val="nil"/>
              <w:left w:val="nil"/>
              <w:bottom w:val="nil"/>
              <w:right w:val="nil"/>
            </w:tcBorders>
            <w:shd w:val="clear" w:color="auto" w:fill="auto"/>
            <w:noWrap/>
            <w:vAlign w:val="center"/>
            <w:hideMark/>
          </w:tcPr>
          <w:p w14:paraId="1CF224BB" w14:textId="1CAFFEBA" w:rsidR="0043763D" w:rsidRPr="0043763D" w:rsidRDefault="0043763D" w:rsidP="001546B0">
            <w:pPr>
              <w:spacing w:after="0" w:line="240" w:lineRule="auto"/>
              <w:jc w:val="both"/>
              <w:rPr>
                <w:rFonts w:ascii="Calibri" w:eastAsia="Times New Roman" w:hAnsi="Calibri" w:cs="Calibri"/>
              </w:rPr>
            </w:pPr>
            <w:r w:rsidRPr="0043763D">
              <w:rPr>
                <w:rFonts w:ascii="Calibri" w:eastAsia="Times New Roman" w:hAnsi="Calibri" w:cs="Calibri"/>
              </w:rPr>
              <w:t>$450,000</w:t>
            </w:r>
          </w:p>
        </w:tc>
        <w:tc>
          <w:tcPr>
            <w:tcW w:w="1800" w:type="dxa"/>
            <w:tcBorders>
              <w:top w:val="nil"/>
              <w:left w:val="nil"/>
              <w:bottom w:val="nil"/>
              <w:right w:val="nil"/>
            </w:tcBorders>
            <w:shd w:val="clear" w:color="auto" w:fill="auto"/>
            <w:noWrap/>
            <w:vAlign w:val="center"/>
            <w:hideMark/>
          </w:tcPr>
          <w:p w14:paraId="1077CB17" w14:textId="26CBECFB" w:rsidR="0043763D" w:rsidRPr="0043763D" w:rsidRDefault="0043763D" w:rsidP="001546B0">
            <w:pPr>
              <w:spacing w:after="0" w:line="240" w:lineRule="auto"/>
              <w:jc w:val="both"/>
              <w:rPr>
                <w:rFonts w:ascii="Calibri" w:eastAsia="Times New Roman" w:hAnsi="Calibri" w:cs="Calibri"/>
              </w:rPr>
            </w:pPr>
            <w:r w:rsidRPr="0043763D">
              <w:rPr>
                <w:rFonts w:ascii="Calibri" w:eastAsia="Times New Roman" w:hAnsi="Calibri" w:cs="Calibri"/>
              </w:rPr>
              <w:t>$400,000</w:t>
            </w:r>
          </w:p>
        </w:tc>
        <w:tc>
          <w:tcPr>
            <w:tcW w:w="1564" w:type="dxa"/>
            <w:tcBorders>
              <w:top w:val="nil"/>
              <w:left w:val="nil"/>
              <w:bottom w:val="nil"/>
              <w:right w:val="nil"/>
            </w:tcBorders>
            <w:shd w:val="clear" w:color="auto" w:fill="auto"/>
            <w:noWrap/>
            <w:vAlign w:val="center"/>
            <w:hideMark/>
          </w:tcPr>
          <w:p w14:paraId="5EB6EAD3" w14:textId="784F10A1" w:rsidR="0043763D" w:rsidRPr="0043763D" w:rsidRDefault="0043763D" w:rsidP="001546B0">
            <w:pPr>
              <w:spacing w:after="0" w:line="240" w:lineRule="auto"/>
              <w:jc w:val="both"/>
              <w:rPr>
                <w:rFonts w:ascii="Calibri" w:eastAsia="Times New Roman" w:hAnsi="Calibri" w:cs="Calibri"/>
              </w:rPr>
            </w:pPr>
            <w:r w:rsidRPr="0043763D">
              <w:rPr>
                <w:rFonts w:ascii="Calibri" w:eastAsia="Times New Roman" w:hAnsi="Calibri" w:cs="Calibri"/>
              </w:rPr>
              <w:t>$90,000</w:t>
            </w:r>
          </w:p>
        </w:tc>
      </w:tr>
    </w:tbl>
    <w:p w14:paraId="7051412A" w14:textId="77777777" w:rsidR="0043763D" w:rsidRPr="0043763D" w:rsidRDefault="0043763D" w:rsidP="001546B0">
      <w:pPr>
        <w:jc w:val="both"/>
        <w:rPr>
          <w:rFonts w:asciiTheme="majorBidi" w:hAnsiTheme="majorBidi" w:cstheme="majorBidi"/>
          <w:sz w:val="24"/>
          <w:szCs w:val="24"/>
        </w:rPr>
      </w:pPr>
    </w:p>
    <w:p w14:paraId="1293182F" w14:textId="77777777" w:rsidR="00503639" w:rsidRDefault="00503639" w:rsidP="001546B0">
      <w:pPr>
        <w:jc w:val="both"/>
        <w:rPr>
          <w:rFonts w:asciiTheme="majorBidi" w:eastAsia="Times New Roman" w:hAnsiTheme="majorBidi" w:cstheme="majorBidi"/>
          <w:color w:val="2F5496" w:themeColor="accent1" w:themeShade="BF"/>
          <w:sz w:val="32"/>
          <w:szCs w:val="32"/>
        </w:rPr>
      </w:pPr>
      <w:bookmarkStart w:id="33" w:name="_Toc165748235"/>
      <w:r>
        <w:rPr>
          <w:rFonts w:asciiTheme="majorBidi" w:eastAsia="Times New Roman" w:hAnsiTheme="majorBidi"/>
          <w:sz w:val="32"/>
          <w:szCs w:val="32"/>
        </w:rPr>
        <w:br w:type="page"/>
      </w:r>
    </w:p>
    <w:p w14:paraId="7027C345" w14:textId="19BD69DE" w:rsidR="00154D69" w:rsidRDefault="0000192C" w:rsidP="001546B0">
      <w:pPr>
        <w:pStyle w:val="Heading2"/>
        <w:numPr>
          <w:ilvl w:val="1"/>
          <w:numId w:val="5"/>
        </w:numPr>
        <w:spacing w:line="480" w:lineRule="auto"/>
        <w:jc w:val="both"/>
        <w:rPr>
          <w:rFonts w:asciiTheme="majorBidi" w:eastAsia="Times New Roman" w:hAnsiTheme="majorBidi"/>
          <w:sz w:val="32"/>
          <w:szCs w:val="32"/>
        </w:rPr>
      </w:pPr>
      <w:r w:rsidRPr="00C05ED3">
        <w:rPr>
          <w:rFonts w:asciiTheme="majorBidi" w:eastAsia="Times New Roman" w:hAnsiTheme="majorBidi"/>
          <w:sz w:val="32"/>
          <w:szCs w:val="32"/>
        </w:rPr>
        <w:lastRenderedPageBreak/>
        <w:t>Revenue breakdown</w:t>
      </w:r>
      <w:bookmarkEnd w:id="33"/>
    </w:p>
    <w:p w14:paraId="7FB67ED7" w14:textId="6F257C2F" w:rsidR="00287452" w:rsidRPr="00287452" w:rsidRDefault="00287452" w:rsidP="001546B0">
      <w:pPr>
        <w:jc w:val="both"/>
        <w:rPr>
          <w:rFonts w:asciiTheme="majorBidi" w:hAnsiTheme="majorBidi" w:cstheme="majorBidi"/>
          <w:b/>
          <w:bCs/>
          <w:sz w:val="24"/>
          <w:szCs w:val="24"/>
        </w:rPr>
      </w:pPr>
      <w:r w:rsidRPr="00287452">
        <w:rPr>
          <w:rFonts w:asciiTheme="majorBidi" w:hAnsiTheme="majorBidi" w:cstheme="majorBidi"/>
          <w:b/>
          <w:bCs/>
          <w:sz w:val="24"/>
          <w:szCs w:val="24"/>
        </w:rPr>
        <w:t>Year 1:</w:t>
      </w:r>
    </w:p>
    <w:p w14:paraId="172CE80F" w14:textId="77777777" w:rsidR="00287452" w:rsidRPr="00287452" w:rsidRDefault="00287452" w:rsidP="001546B0">
      <w:pPr>
        <w:pStyle w:val="ListParagraph"/>
        <w:numPr>
          <w:ilvl w:val="0"/>
          <w:numId w:val="45"/>
        </w:numPr>
        <w:jc w:val="both"/>
        <w:rPr>
          <w:rFonts w:asciiTheme="majorBidi" w:hAnsiTheme="majorBidi" w:cstheme="majorBidi"/>
          <w:sz w:val="24"/>
          <w:szCs w:val="24"/>
        </w:rPr>
      </w:pPr>
      <w:r w:rsidRPr="00287452">
        <w:rPr>
          <w:rFonts w:asciiTheme="majorBidi" w:hAnsiTheme="majorBidi" w:cstheme="majorBidi"/>
          <w:sz w:val="24"/>
          <w:szCs w:val="24"/>
        </w:rPr>
        <w:t>Subscriptions (Basic Plan): 60% ($120,000)</w:t>
      </w:r>
    </w:p>
    <w:p w14:paraId="30CF34EF" w14:textId="77777777" w:rsidR="00287452" w:rsidRPr="00287452" w:rsidRDefault="00287452" w:rsidP="001546B0">
      <w:pPr>
        <w:pStyle w:val="ListParagraph"/>
        <w:numPr>
          <w:ilvl w:val="0"/>
          <w:numId w:val="45"/>
        </w:numPr>
        <w:jc w:val="both"/>
        <w:rPr>
          <w:rFonts w:asciiTheme="majorBidi" w:hAnsiTheme="majorBidi" w:cstheme="majorBidi"/>
          <w:sz w:val="24"/>
          <w:szCs w:val="24"/>
        </w:rPr>
      </w:pPr>
      <w:r w:rsidRPr="00287452">
        <w:rPr>
          <w:rFonts w:asciiTheme="majorBidi" w:hAnsiTheme="majorBidi" w:cstheme="majorBidi"/>
          <w:sz w:val="24"/>
          <w:szCs w:val="24"/>
        </w:rPr>
        <w:t>Subscriptions (Professional Plan): 30% ($60,000)</w:t>
      </w:r>
    </w:p>
    <w:p w14:paraId="2CD41E2C" w14:textId="43BFD7FE" w:rsidR="00287452" w:rsidRPr="00191A74" w:rsidRDefault="00287452" w:rsidP="001546B0">
      <w:pPr>
        <w:pStyle w:val="ListParagraph"/>
        <w:numPr>
          <w:ilvl w:val="0"/>
          <w:numId w:val="45"/>
        </w:numPr>
        <w:jc w:val="both"/>
        <w:rPr>
          <w:rFonts w:asciiTheme="majorBidi" w:hAnsiTheme="majorBidi" w:cstheme="majorBidi"/>
          <w:sz w:val="24"/>
          <w:szCs w:val="24"/>
        </w:rPr>
      </w:pPr>
      <w:r w:rsidRPr="00287452">
        <w:rPr>
          <w:rFonts w:asciiTheme="majorBidi" w:hAnsiTheme="majorBidi" w:cstheme="majorBidi"/>
          <w:sz w:val="24"/>
          <w:szCs w:val="24"/>
        </w:rPr>
        <w:t>Enterprise Contracts: 10% ($20,000)</w:t>
      </w:r>
    </w:p>
    <w:p w14:paraId="55C07A02" w14:textId="08AB4073" w:rsidR="00287452" w:rsidRPr="00287452" w:rsidRDefault="00287452" w:rsidP="001546B0">
      <w:pPr>
        <w:jc w:val="both"/>
        <w:rPr>
          <w:rFonts w:asciiTheme="majorBidi" w:hAnsiTheme="majorBidi" w:cstheme="majorBidi"/>
          <w:b/>
          <w:bCs/>
          <w:sz w:val="24"/>
          <w:szCs w:val="24"/>
        </w:rPr>
      </w:pPr>
      <w:r w:rsidRPr="00287452">
        <w:rPr>
          <w:rFonts w:asciiTheme="majorBidi" w:hAnsiTheme="majorBidi" w:cstheme="majorBidi"/>
          <w:b/>
          <w:bCs/>
          <w:sz w:val="24"/>
          <w:szCs w:val="24"/>
        </w:rPr>
        <w:t>Year 2:</w:t>
      </w:r>
    </w:p>
    <w:p w14:paraId="541577AA" w14:textId="77777777" w:rsidR="00287452" w:rsidRPr="00287452" w:rsidRDefault="00287452" w:rsidP="001546B0">
      <w:pPr>
        <w:pStyle w:val="ListParagraph"/>
        <w:numPr>
          <w:ilvl w:val="0"/>
          <w:numId w:val="46"/>
        </w:numPr>
        <w:jc w:val="both"/>
        <w:rPr>
          <w:rFonts w:asciiTheme="majorBidi" w:hAnsiTheme="majorBidi" w:cstheme="majorBidi"/>
          <w:sz w:val="24"/>
          <w:szCs w:val="24"/>
        </w:rPr>
      </w:pPr>
      <w:r w:rsidRPr="00287452">
        <w:rPr>
          <w:rFonts w:asciiTheme="majorBidi" w:hAnsiTheme="majorBidi" w:cstheme="majorBidi"/>
          <w:sz w:val="24"/>
          <w:szCs w:val="24"/>
        </w:rPr>
        <w:t>Subscriptions (Basic Plan): 50% ($300,000)</w:t>
      </w:r>
    </w:p>
    <w:p w14:paraId="569CA5E6" w14:textId="77777777" w:rsidR="00287452" w:rsidRPr="00287452" w:rsidRDefault="00287452" w:rsidP="001546B0">
      <w:pPr>
        <w:pStyle w:val="ListParagraph"/>
        <w:numPr>
          <w:ilvl w:val="0"/>
          <w:numId w:val="46"/>
        </w:numPr>
        <w:jc w:val="both"/>
        <w:rPr>
          <w:rFonts w:asciiTheme="majorBidi" w:hAnsiTheme="majorBidi" w:cstheme="majorBidi"/>
          <w:sz w:val="24"/>
          <w:szCs w:val="24"/>
        </w:rPr>
      </w:pPr>
      <w:r w:rsidRPr="00287452">
        <w:rPr>
          <w:rFonts w:asciiTheme="majorBidi" w:hAnsiTheme="majorBidi" w:cstheme="majorBidi"/>
          <w:sz w:val="24"/>
          <w:szCs w:val="24"/>
        </w:rPr>
        <w:t>Subscriptions (Professional Plan): 35% ($210,000)</w:t>
      </w:r>
    </w:p>
    <w:p w14:paraId="52954D08" w14:textId="7FF371A0" w:rsidR="00287452" w:rsidRPr="00287452" w:rsidRDefault="00287452" w:rsidP="001546B0">
      <w:pPr>
        <w:pStyle w:val="ListParagraph"/>
        <w:numPr>
          <w:ilvl w:val="0"/>
          <w:numId w:val="46"/>
        </w:numPr>
        <w:jc w:val="both"/>
        <w:rPr>
          <w:rFonts w:asciiTheme="majorBidi" w:hAnsiTheme="majorBidi" w:cstheme="majorBidi"/>
          <w:sz w:val="24"/>
          <w:szCs w:val="24"/>
        </w:rPr>
      </w:pPr>
      <w:r w:rsidRPr="00287452">
        <w:rPr>
          <w:rFonts w:asciiTheme="majorBidi" w:hAnsiTheme="majorBidi" w:cstheme="majorBidi"/>
          <w:sz w:val="24"/>
          <w:szCs w:val="24"/>
        </w:rPr>
        <w:t>Enterprise Contracts: 15% ($90,000)</w:t>
      </w:r>
    </w:p>
    <w:p w14:paraId="395AF39F" w14:textId="77777777" w:rsidR="00287452" w:rsidRPr="00287452" w:rsidRDefault="00287452" w:rsidP="001546B0">
      <w:pPr>
        <w:jc w:val="both"/>
        <w:rPr>
          <w:rFonts w:asciiTheme="majorBidi" w:hAnsiTheme="majorBidi" w:cstheme="majorBidi"/>
          <w:sz w:val="24"/>
          <w:szCs w:val="24"/>
        </w:rPr>
      </w:pPr>
    </w:p>
    <w:p w14:paraId="0C73FBA7" w14:textId="7140F533" w:rsidR="00287452" w:rsidRPr="00287452" w:rsidRDefault="00287452" w:rsidP="001546B0">
      <w:pPr>
        <w:jc w:val="both"/>
        <w:rPr>
          <w:rFonts w:asciiTheme="majorBidi" w:hAnsiTheme="majorBidi" w:cstheme="majorBidi"/>
          <w:b/>
          <w:bCs/>
          <w:sz w:val="24"/>
          <w:szCs w:val="24"/>
        </w:rPr>
      </w:pPr>
      <w:r w:rsidRPr="00287452">
        <w:rPr>
          <w:rFonts w:asciiTheme="majorBidi" w:hAnsiTheme="majorBidi" w:cstheme="majorBidi"/>
          <w:b/>
          <w:bCs/>
          <w:sz w:val="24"/>
          <w:szCs w:val="24"/>
        </w:rPr>
        <w:t>Year 3:</w:t>
      </w:r>
    </w:p>
    <w:p w14:paraId="5889EC5D" w14:textId="77777777" w:rsidR="00287452" w:rsidRPr="00287452" w:rsidRDefault="00287452" w:rsidP="001546B0">
      <w:pPr>
        <w:pStyle w:val="ListParagraph"/>
        <w:numPr>
          <w:ilvl w:val="0"/>
          <w:numId w:val="47"/>
        </w:numPr>
        <w:jc w:val="both"/>
        <w:rPr>
          <w:rFonts w:asciiTheme="majorBidi" w:hAnsiTheme="majorBidi" w:cstheme="majorBidi"/>
          <w:sz w:val="24"/>
          <w:szCs w:val="24"/>
        </w:rPr>
      </w:pPr>
      <w:r w:rsidRPr="00287452">
        <w:rPr>
          <w:rFonts w:asciiTheme="majorBidi" w:hAnsiTheme="majorBidi" w:cstheme="majorBidi"/>
          <w:sz w:val="24"/>
          <w:szCs w:val="24"/>
        </w:rPr>
        <w:t>Subscriptions (Basic Plan): 40% ($400,000)</w:t>
      </w:r>
    </w:p>
    <w:p w14:paraId="3E3D9C8D" w14:textId="77777777" w:rsidR="00287452" w:rsidRPr="00287452" w:rsidRDefault="00287452" w:rsidP="001546B0">
      <w:pPr>
        <w:pStyle w:val="ListParagraph"/>
        <w:numPr>
          <w:ilvl w:val="0"/>
          <w:numId w:val="47"/>
        </w:numPr>
        <w:jc w:val="both"/>
        <w:rPr>
          <w:rFonts w:asciiTheme="majorBidi" w:hAnsiTheme="majorBidi" w:cstheme="majorBidi"/>
          <w:sz w:val="24"/>
          <w:szCs w:val="24"/>
        </w:rPr>
      </w:pPr>
      <w:r w:rsidRPr="00287452">
        <w:rPr>
          <w:rFonts w:asciiTheme="majorBidi" w:hAnsiTheme="majorBidi" w:cstheme="majorBidi"/>
          <w:sz w:val="24"/>
          <w:szCs w:val="24"/>
        </w:rPr>
        <w:t>Subscriptions (Professional Plan): 40% ($400,000)</w:t>
      </w:r>
    </w:p>
    <w:p w14:paraId="1682B92F" w14:textId="19CCB558" w:rsidR="00287452" w:rsidRDefault="00287452" w:rsidP="001546B0">
      <w:pPr>
        <w:pStyle w:val="ListParagraph"/>
        <w:numPr>
          <w:ilvl w:val="0"/>
          <w:numId w:val="47"/>
        </w:numPr>
        <w:jc w:val="both"/>
        <w:rPr>
          <w:rFonts w:asciiTheme="majorBidi" w:hAnsiTheme="majorBidi" w:cstheme="majorBidi"/>
          <w:sz w:val="24"/>
          <w:szCs w:val="24"/>
        </w:rPr>
      </w:pPr>
      <w:r w:rsidRPr="00287452">
        <w:rPr>
          <w:rFonts w:asciiTheme="majorBidi" w:hAnsiTheme="majorBidi" w:cstheme="majorBidi"/>
          <w:sz w:val="24"/>
          <w:szCs w:val="24"/>
        </w:rPr>
        <w:t>Enterprise Contracts: 20% ($200,000)</w:t>
      </w:r>
    </w:p>
    <w:p w14:paraId="748FBE36" w14:textId="5D55A63E" w:rsidR="00503639" w:rsidRPr="00503639" w:rsidRDefault="00503639" w:rsidP="001546B0">
      <w:pPr>
        <w:ind w:left="360"/>
        <w:jc w:val="both"/>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0DB7042C" wp14:editId="61D4DAAB">
            <wp:simplePos x="0" y="0"/>
            <wp:positionH relativeFrom="column">
              <wp:posOffset>2580005</wp:posOffset>
            </wp:positionH>
            <wp:positionV relativeFrom="paragraph">
              <wp:posOffset>429895</wp:posOffset>
            </wp:positionV>
            <wp:extent cx="4038284" cy="2426329"/>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38284" cy="2426329"/>
                    </a:xfrm>
                    <a:prstGeom prst="rect">
                      <a:avLst/>
                    </a:prstGeom>
                  </pic:spPr>
                </pic:pic>
              </a:graphicData>
            </a:graphic>
            <wp14:sizeRelH relativeFrom="margin">
              <wp14:pctWidth>0</wp14:pctWidth>
            </wp14:sizeRelH>
            <wp14:sizeRelV relativeFrom="margin">
              <wp14:pctHeight>0</wp14:pctHeight>
            </wp14:sizeRelV>
          </wp:anchor>
        </w:drawing>
      </w:r>
    </w:p>
    <w:tbl>
      <w:tblPr>
        <w:tblW w:w="4616" w:type="dxa"/>
        <w:tblInd w:w="-810" w:type="dxa"/>
        <w:tblLook w:val="04A0" w:firstRow="1" w:lastRow="0" w:firstColumn="1" w:lastColumn="0" w:noHBand="0" w:noVBand="1"/>
      </w:tblPr>
      <w:tblGrid>
        <w:gridCol w:w="1412"/>
        <w:gridCol w:w="1100"/>
        <w:gridCol w:w="1052"/>
        <w:gridCol w:w="1052"/>
      </w:tblGrid>
      <w:tr w:rsidR="00191A74" w:rsidRPr="00191A74" w14:paraId="3DDA1777" w14:textId="77777777" w:rsidTr="00503639">
        <w:trPr>
          <w:trHeight w:val="290"/>
        </w:trPr>
        <w:tc>
          <w:tcPr>
            <w:tcW w:w="1412" w:type="dxa"/>
            <w:tcBorders>
              <w:top w:val="nil"/>
              <w:left w:val="nil"/>
              <w:bottom w:val="nil"/>
              <w:right w:val="nil"/>
            </w:tcBorders>
            <w:shd w:val="clear" w:color="auto" w:fill="BDD6EE" w:themeFill="accent5" w:themeFillTint="66"/>
            <w:noWrap/>
            <w:vAlign w:val="center"/>
            <w:hideMark/>
          </w:tcPr>
          <w:p w14:paraId="0CB7B29B"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Description</w:t>
            </w:r>
          </w:p>
        </w:tc>
        <w:tc>
          <w:tcPr>
            <w:tcW w:w="1100" w:type="dxa"/>
            <w:tcBorders>
              <w:top w:val="nil"/>
              <w:left w:val="nil"/>
              <w:bottom w:val="nil"/>
              <w:right w:val="nil"/>
            </w:tcBorders>
            <w:shd w:val="clear" w:color="auto" w:fill="BDD6EE" w:themeFill="accent5" w:themeFillTint="66"/>
            <w:noWrap/>
            <w:vAlign w:val="center"/>
            <w:hideMark/>
          </w:tcPr>
          <w:p w14:paraId="7E4BA292"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Year 1</w:t>
            </w:r>
          </w:p>
        </w:tc>
        <w:tc>
          <w:tcPr>
            <w:tcW w:w="1052" w:type="dxa"/>
            <w:tcBorders>
              <w:top w:val="nil"/>
              <w:left w:val="nil"/>
              <w:bottom w:val="nil"/>
              <w:right w:val="nil"/>
            </w:tcBorders>
            <w:shd w:val="clear" w:color="auto" w:fill="BDD6EE" w:themeFill="accent5" w:themeFillTint="66"/>
            <w:noWrap/>
            <w:vAlign w:val="center"/>
            <w:hideMark/>
          </w:tcPr>
          <w:p w14:paraId="36A8B912"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Year 2</w:t>
            </w:r>
          </w:p>
        </w:tc>
        <w:tc>
          <w:tcPr>
            <w:tcW w:w="1052" w:type="dxa"/>
            <w:tcBorders>
              <w:top w:val="nil"/>
              <w:left w:val="nil"/>
              <w:bottom w:val="nil"/>
              <w:right w:val="nil"/>
            </w:tcBorders>
            <w:shd w:val="clear" w:color="auto" w:fill="BDD6EE" w:themeFill="accent5" w:themeFillTint="66"/>
            <w:noWrap/>
            <w:vAlign w:val="center"/>
            <w:hideMark/>
          </w:tcPr>
          <w:p w14:paraId="01D0AF1A"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Year 3</w:t>
            </w:r>
          </w:p>
        </w:tc>
      </w:tr>
      <w:tr w:rsidR="00191A74" w:rsidRPr="00191A74" w14:paraId="4CBD2D2C" w14:textId="77777777" w:rsidTr="00503639">
        <w:trPr>
          <w:trHeight w:val="290"/>
        </w:trPr>
        <w:tc>
          <w:tcPr>
            <w:tcW w:w="1412" w:type="dxa"/>
            <w:tcBorders>
              <w:top w:val="nil"/>
              <w:left w:val="nil"/>
              <w:bottom w:val="nil"/>
              <w:right w:val="nil"/>
            </w:tcBorders>
            <w:shd w:val="clear" w:color="auto" w:fill="auto"/>
            <w:noWrap/>
            <w:vAlign w:val="center"/>
            <w:hideMark/>
          </w:tcPr>
          <w:p w14:paraId="72C311B6"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Subscriptions (Basic Plan)</w:t>
            </w:r>
          </w:p>
        </w:tc>
        <w:tc>
          <w:tcPr>
            <w:tcW w:w="1100" w:type="dxa"/>
            <w:tcBorders>
              <w:top w:val="nil"/>
              <w:left w:val="nil"/>
              <w:bottom w:val="nil"/>
              <w:right w:val="nil"/>
            </w:tcBorders>
            <w:shd w:val="clear" w:color="auto" w:fill="auto"/>
            <w:noWrap/>
            <w:vAlign w:val="center"/>
            <w:hideMark/>
          </w:tcPr>
          <w:p w14:paraId="408B7006" w14:textId="56A2BA9B"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$120,000</w:t>
            </w:r>
          </w:p>
        </w:tc>
        <w:tc>
          <w:tcPr>
            <w:tcW w:w="1052" w:type="dxa"/>
            <w:tcBorders>
              <w:top w:val="nil"/>
              <w:left w:val="nil"/>
              <w:bottom w:val="nil"/>
              <w:right w:val="nil"/>
            </w:tcBorders>
            <w:shd w:val="clear" w:color="auto" w:fill="auto"/>
            <w:noWrap/>
            <w:vAlign w:val="center"/>
            <w:hideMark/>
          </w:tcPr>
          <w:p w14:paraId="4055683A" w14:textId="3BDDBAAE"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$300,000</w:t>
            </w:r>
          </w:p>
        </w:tc>
        <w:tc>
          <w:tcPr>
            <w:tcW w:w="1052" w:type="dxa"/>
            <w:tcBorders>
              <w:top w:val="nil"/>
              <w:left w:val="nil"/>
              <w:bottom w:val="nil"/>
              <w:right w:val="nil"/>
            </w:tcBorders>
            <w:shd w:val="clear" w:color="auto" w:fill="auto"/>
            <w:noWrap/>
            <w:vAlign w:val="center"/>
            <w:hideMark/>
          </w:tcPr>
          <w:p w14:paraId="278C4EF1" w14:textId="444F6E0B"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$400,000</w:t>
            </w:r>
          </w:p>
        </w:tc>
      </w:tr>
      <w:tr w:rsidR="00191A74" w:rsidRPr="00191A74" w14:paraId="4FA5A8D0" w14:textId="77777777" w:rsidTr="00503639">
        <w:trPr>
          <w:trHeight w:val="290"/>
        </w:trPr>
        <w:tc>
          <w:tcPr>
            <w:tcW w:w="1412" w:type="dxa"/>
            <w:tcBorders>
              <w:top w:val="nil"/>
              <w:left w:val="nil"/>
              <w:bottom w:val="nil"/>
              <w:right w:val="nil"/>
            </w:tcBorders>
            <w:shd w:val="clear" w:color="auto" w:fill="auto"/>
            <w:noWrap/>
            <w:vAlign w:val="center"/>
            <w:hideMark/>
          </w:tcPr>
          <w:p w14:paraId="107ABE9D"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Subscriptions (Professional Plan)</w:t>
            </w:r>
          </w:p>
        </w:tc>
        <w:tc>
          <w:tcPr>
            <w:tcW w:w="1100" w:type="dxa"/>
            <w:tcBorders>
              <w:top w:val="nil"/>
              <w:left w:val="nil"/>
              <w:bottom w:val="nil"/>
              <w:right w:val="nil"/>
            </w:tcBorders>
            <w:shd w:val="clear" w:color="auto" w:fill="auto"/>
            <w:noWrap/>
            <w:vAlign w:val="center"/>
            <w:hideMark/>
          </w:tcPr>
          <w:p w14:paraId="4FEF4767" w14:textId="363D64C1"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$60,000</w:t>
            </w:r>
          </w:p>
        </w:tc>
        <w:tc>
          <w:tcPr>
            <w:tcW w:w="1052" w:type="dxa"/>
            <w:tcBorders>
              <w:top w:val="nil"/>
              <w:left w:val="nil"/>
              <w:bottom w:val="nil"/>
              <w:right w:val="nil"/>
            </w:tcBorders>
            <w:shd w:val="clear" w:color="auto" w:fill="auto"/>
            <w:noWrap/>
            <w:vAlign w:val="center"/>
            <w:hideMark/>
          </w:tcPr>
          <w:p w14:paraId="2993275E" w14:textId="6C4F01E6"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$210,000</w:t>
            </w:r>
          </w:p>
        </w:tc>
        <w:tc>
          <w:tcPr>
            <w:tcW w:w="1052" w:type="dxa"/>
            <w:tcBorders>
              <w:top w:val="nil"/>
              <w:left w:val="nil"/>
              <w:bottom w:val="nil"/>
              <w:right w:val="nil"/>
            </w:tcBorders>
            <w:shd w:val="clear" w:color="auto" w:fill="auto"/>
            <w:noWrap/>
            <w:vAlign w:val="center"/>
            <w:hideMark/>
          </w:tcPr>
          <w:p w14:paraId="0D59F8AC" w14:textId="2E08C0D4"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$400,000</w:t>
            </w:r>
          </w:p>
        </w:tc>
      </w:tr>
      <w:tr w:rsidR="00191A74" w:rsidRPr="00191A74" w14:paraId="1DDE7437" w14:textId="77777777" w:rsidTr="00503639">
        <w:trPr>
          <w:trHeight w:val="290"/>
        </w:trPr>
        <w:tc>
          <w:tcPr>
            <w:tcW w:w="1412" w:type="dxa"/>
            <w:tcBorders>
              <w:top w:val="nil"/>
              <w:left w:val="nil"/>
              <w:bottom w:val="nil"/>
              <w:right w:val="nil"/>
            </w:tcBorders>
            <w:shd w:val="clear" w:color="auto" w:fill="auto"/>
            <w:noWrap/>
            <w:vAlign w:val="center"/>
            <w:hideMark/>
          </w:tcPr>
          <w:p w14:paraId="214A1499"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Enterprise Contracts</w:t>
            </w:r>
          </w:p>
        </w:tc>
        <w:tc>
          <w:tcPr>
            <w:tcW w:w="1100" w:type="dxa"/>
            <w:tcBorders>
              <w:top w:val="nil"/>
              <w:left w:val="nil"/>
              <w:bottom w:val="nil"/>
              <w:right w:val="nil"/>
            </w:tcBorders>
            <w:shd w:val="clear" w:color="auto" w:fill="auto"/>
            <w:noWrap/>
            <w:vAlign w:val="center"/>
            <w:hideMark/>
          </w:tcPr>
          <w:p w14:paraId="3204EDAD" w14:textId="20DA4AA0"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$20,000</w:t>
            </w:r>
          </w:p>
        </w:tc>
        <w:tc>
          <w:tcPr>
            <w:tcW w:w="1052" w:type="dxa"/>
            <w:tcBorders>
              <w:top w:val="nil"/>
              <w:left w:val="nil"/>
              <w:bottom w:val="nil"/>
              <w:right w:val="nil"/>
            </w:tcBorders>
            <w:shd w:val="clear" w:color="auto" w:fill="auto"/>
            <w:noWrap/>
            <w:vAlign w:val="center"/>
            <w:hideMark/>
          </w:tcPr>
          <w:p w14:paraId="021ED341" w14:textId="716DAC25"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$90,000</w:t>
            </w:r>
          </w:p>
        </w:tc>
        <w:tc>
          <w:tcPr>
            <w:tcW w:w="1052" w:type="dxa"/>
            <w:tcBorders>
              <w:top w:val="nil"/>
              <w:left w:val="nil"/>
              <w:bottom w:val="nil"/>
              <w:right w:val="nil"/>
            </w:tcBorders>
            <w:shd w:val="clear" w:color="auto" w:fill="auto"/>
            <w:noWrap/>
            <w:vAlign w:val="center"/>
            <w:hideMark/>
          </w:tcPr>
          <w:p w14:paraId="739B0A13" w14:textId="17720759"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$200,000</w:t>
            </w:r>
          </w:p>
        </w:tc>
      </w:tr>
      <w:tr w:rsidR="00191A74" w:rsidRPr="00191A74" w14:paraId="05F7E4E9" w14:textId="77777777" w:rsidTr="00503639">
        <w:trPr>
          <w:trHeight w:val="290"/>
        </w:trPr>
        <w:tc>
          <w:tcPr>
            <w:tcW w:w="3564" w:type="dxa"/>
            <w:gridSpan w:val="3"/>
            <w:tcBorders>
              <w:top w:val="nil"/>
              <w:left w:val="nil"/>
              <w:bottom w:val="nil"/>
              <w:right w:val="nil"/>
            </w:tcBorders>
            <w:shd w:val="clear" w:color="auto" w:fill="auto"/>
            <w:noWrap/>
            <w:vAlign w:val="center"/>
            <w:hideMark/>
          </w:tcPr>
          <w:p w14:paraId="7A1D2F61"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Percentage of Total Revenue</w:t>
            </w:r>
          </w:p>
        </w:tc>
        <w:tc>
          <w:tcPr>
            <w:tcW w:w="1052" w:type="dxa"/>
            <w:tcBorders>
              <w:top w:val="nil"/>
              <w:left w:val="nil"/>
              <w:bottom w:val="nil"/>
              <w:right w:val="nil"/>
            </w:tcBorders>
            <w:shd w:val="clear" w:color="auto" w:fill="auto"/>
            <w:noWrap/>
            <w:vAlign w:val="center"/>
            <w:hideMark/>
          </w:tcPr>
          <w:p w14:paraId="4CAF8E6E" w14:textId="77777777" w:rsidR="00191A74" w:rsidRPr="00191A74" w:rsidRDefault="00191A74" w:rsidP="001546B0">
            <w:pPr>
              <w:spacing w:after="0" w:line="240" w:lineRule="auto"/>
              <w:jc w:val="both"/>
              <w:rPr>
                <w:rFonts w:ascii="Calibri" w:eastAsia="Times New Roman" w:hAnsi="Calibri" w:cs="Calibri"/>
                <w:color w:val="000000"/>
              </w:rPr>
            </w:pPr>
          </w:p>
        </w:tc>
      </w:tr>
      <w:tr w:rsidR="00191A74" w:rsidRPr="00191A74" w14:paraId="42A1C279" w14:textId="77777777" w:rsidTr="00503639">
        <w:trPr>
          <w:trHeight w:val="290"/>
        </w:trPr>
        <w:tc>
          <w:tcPr>
            <w:tcW w:w="1412" w:type="dxa"/>
            <w:tcBorders>
              <w:top w:val="nil"/>
              <w:left w:val="nil"/>
              <w:bottom w:val="nil"/>
              <w:right w:val="nil"/>
            </w:tcBorders>
            <w:shd w:val="clear" w:color="auto" w:fill="auto"/>
            <w:noWrap/>
            <w:vAlign w:val="center"/>
            <w:hideMark/>
          </w:tcPr>
          <w:p w14:paraId="1215750C"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Subscriptions (Basic Plan)</w:t>
            </w:r>
          </w:p>
        </w:tc>
        <w:tc>
          <w:tcPr>
            <w:tcW w:w="1100" w:type="dxa"/>
            <w:tcBorders>
              <w:top w:val="nil"/>
              <w:left w:val="nil"/>
              <w:bottom w:val="nil"/>
              <w:right w:val="nil"/>
            </w:tcBorders>
            <w:shd w:val="clear" w:color="auto" w:fill="auto"/>
            <w:noWrap/>
            <w:vAlign w:val="center"/>
            <w:hideMark/>
          </w:tcPr>
          <w:p w14:paraId="5C37FBE3"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60%</w:t>
            </w:r>
          </w:p>
        </w:tc>
        <w:tc>
          <w:tcPr>
            <w:tcW w:w="1052" w:type="dxa"/>
            <w:tcBorders>
              <w:top w:val="nil"/>
              <w:left w:val="nil"/>
              <w:bottom w:val="nil"/>
              <w:right w:val="nil"/>
            </w:tcBorders>
            <w:shd w:val="clear" w:color="auto" w:fill="auto"/>
            <w:noWrap/>
            <w:vAlign w:val="center"/>
            <w:hideMark/>
          </w:tcPr>
          <w:p w14:paraId="6AC72BF2"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50%</w:t>
            </w:r>
          </w:p>
        </w:tc>
        <w:tc>
          <w:tcPr>
            <w:tcW w:w="1052" w:type="dxa"/>
            <w:tcBorders>
              <w:top w:val="nil"/>
              <w:left w:val="nil"/>
              <w:bottom w:val="nil"/>
              <w:right w:val="nil"/>
            </w:tcBorders>
            <w:shd w:val="clear" w:color="auto" w:fill="auto"/>
            <w:noWrap/>
            <w:vAlign w:val="center"/>
            <w:hideMark/>
          </w:tcPr>
          <w:p w14:paraId="75EDE61C"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40%</w:t>
            </w:r>
          </w:p>
        </w:tc>
      </w:tr>
      <w:tr w:rsidR="00191A74" w:rsidRPr="00191A74" w14:paraId="6971B6A0" w14:textId="77777777" w:rsidTr="00503639">
        <w:trPr>
          <w:trHeight w:val="290"/>
        </w:trPr>
        <w:tc>
          <w:tcPr>
            <w:tcW w:w="1412" w:type="dxa"/>
            <w:tcBorders>
              <w:top w:val="nil"/>
              <w:left w:val="nil"/>
              <w:bottom w:val="nil"/>
              <w:right w:val="nil"/>
            </w:tcBorders>
            <w:shd w:val="clear" w:color="auto" w:fill="auto"/>
            <w:noWrap/>
            <w:vAlign w:val="center"/>
            <w:hideMark/>
          </w:tcPr>
          <w:p w14:paraId="52AE7100"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Subscriptions (Professional Plan)</w:t>
            </w:r>
          </w:p>
        </w:tc>
        <w:tc>
          <w:tcPr>
            <w:tcW w:w="1100" w:type="dxa"/>
            <w:tcBorders>
              <w:top w:val="nil"/>
              <w:left w:val="nil"/>
              <w:bottom w:val="nil"/>
              <w:right w:val="nil"/>
            </w:tcBorders>
            <w:shd w:val="clear" w:color="auto" w:fill="auto"/>
            <w:noWrap/>
            <w:vAlign w:val="center"/>
            <w:hideMark/>
          </w:tcPr>
          <w:p w14:paraId="0931ED10"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30%</w:t>
            </w:r>
          </w:p>
        </w:tc>
        <w:tc>
          <w:tcPr>
            <w:tcW w:w="1052" w:type="dxa"/>
            <w:tcBorders>
              <w:top w:val="nil"/>
              <w:left w:val="nil"/>
              <w:bottom w:val="nil"/>
              <w:right w:val="nil"/>
            </w:tcBorders>
            <w:shd w:val="clear" w:color="auto" w:fill="auto"/>
            <w:noWrap/>
            <w:vAlign w:val="center"/>
            <w:hideMark/>
          </w:tcPr>
          <w:p w14:paraId="5B602D0B"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35%</w:t>
            </w:r>
          </w:p>
        </w:tc>
        <w:tc>
          <w:tcPr>
            <w:tcW w:w="1052" w:type="dxa"/>
            <w:tcBorders>
              <w:top w:val="nil"/>
              <w:left w:val="nil"/>
              <w:bottom w:val="nil"/>
              <w:right w:val="nil"/>
            </w:tcBorders>
            <w:shd w:val="clear" w:color="auto" w:fill="auto"/>
            <w:noWrap/>
            <w:vAlign w:val="center"/>
            <w:hideMark/>
          </w:tcPr>
          <w:p w14:paraId="13ACDB9C"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40%</w:t>
            </w:r>
          </w:p>
        </w:tc>
      </w:tr>
      <w:tr w:rsidR="00191A74" w:rsidRPr="00191A74" w14:paraId="010FDADD" w14:textId="77777777" w:rsidTr="00503639">
        <w:trPr>
          <w:trHeight w:val="290"/>
        </w:trPr>
        <w:tc>
          <w:tcPr>
            <w:tcW w:w="1412" w:type="dxa"/>
            <w:tcBorders>
              <w:top w:val="nil"/>
              <w:left w:val="nil"/>
              <w:bottom w:val="nil"/>
              <w:right w:val="nil"/>
            </w:tcBorders>
            <w:shd w:val="clear" w:color="auto" w:fill="auto"/>
            <w:noWrap/>
            <w:vAlign w:val="center"/>
            <w:hideMark/>
          </w:tcPr>
          <w:p w14:paraId="4A7818DA"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Enterprise Contracts</w:t>
            </w:r>
          </w:p>
        </w:tc>
        <w:tc>
          <w:tcPr>
            <w:tcW w:w="1100" w:type="dxa"/>
            <w:tcBorders>
              <w:top w:val="nil"/>
              <w:left w:val="nil"/>
              <w:bottom w:val="nil"/>
              <w:right w:val="nil"/>
            </w:tcBorders>
            <w:shd w:val="clear" w:color="auto" w:fill="auto"/>
            <w:noWrap/>
            <w:vAlign w:val="center"/>
            <w:hideMark/>
          </w:tcPr>
          <w:p w14:paraId="7C5E3F47"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10%</w:t>
            </w:r>
          </w:p>
        </w:tc>
        <w:tc>
          <w:tcPr>
            <w:tcW w:w="1052" w:type="dxa"/>
            <w:tcBorders>
              <w:top w:val="nil"/>
              <w:left w:val="nil"/>
              <w:bottom w:val="nil"/>
              <w:right w:val="nil"/>
            </w:tcBorders>
            <w:shd w:val="clear" w:color="auto" w:fill="auto"/>
            <w:noWrap/>
            <w:vAlign w:val="center"/>
            <w:hideMark/>
          </w:tcPr>
          <w:p w14:paraId="46AE9010"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15%</w:t>
            </w:r>
          </w:p>
        </w:tc>
        <w:tc>
          <w:tcPr>
            <w:tcW w:w="1052" w:type="dxa"/>
            <w:tcBorders>
              <w:top w:val="nil"/>
              <w:left w:val="nil"/>
              <w:bottom w:val="nil"/>
              <w:right w:val="nil"/>
            </w:tcBorders>
            <w:shd w:val="clear" w:color="auto" w:fill="auto"/>
            <w:noWrap/>
            <w:vAlign w:val="center"/>
            <w:hideMark/>
          </w:tcPr>
          <w:p w14:paraId="31D986A9" w14:textId="77777777" w:rsidR="00191A74" w:rsidRPr="00191A74" w:rsidRDefault="00191A74" w:rsidP="001546B0">
            <w:pPr>
              <w:spacing w:after="0" w:line="240" w:lineRule="auto"/>
              <w:jc w:val="both"/>
              <w:rPr>
                <w:rFonts w:ascii="Calibri" w:eastAsia="Times New Roman" w:hAnsi="Calibri" w:cs="Calibri"/>
                <w:color w:val="000000"/>
              </w:rPr>
            </w:pPr>
            <w:r w:rsidRPr="00191A74">
              <w:rPr>
                <w:rFonts w:ascii="Calibri" w:eastAsia="Times New Roman" w:hAnsi="Calibri" w:cs="Calibri"/>
                <w:color w:val="000000"/>
              </w:rPr>
              <w:t>20%</w:t>
            </w:r>
          </w:p>
        </w:tc>
      </w:tr>
    </w:tbl>
    <w:p w14:paraId="4570B4AF" w14:textId="2F8E268E" w:rsidR="00191A74" w:rsidRPr="00191A74" w:rsidRDefault="00191A74" w:rsidP="001546B0">
      <w:pPr>
        <w:jc w:val="both"/>
        <w:rPr>
          <w:rFonts w:asciiTheme="majorBidi" w:hAnsiTheme="majorBidi" w:cstheme="majorBidi"/>
          <w:sz w:val="24"/>
          <w:szCs w:val="24"/>
        </w:rPr>
      </w:pPr>
    </w:p>
    <w:sectPr w:rsidR="00191A74" w:rsidRPr="00191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885"/>
    <w:multiLevelType w:val="hybridMultilevel"/>
    <w:tmpl w:val="D922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5471"/>
    <w:multiLevelType w:val="hybridMultilevel"/>
    <w:tmpl w:val="8D9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F2B98"/>
    <w:multiLevelType w:val="hybridMultilevel"/>
    <w:tmpl w:val="225A2F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63970"/>
    <w:multiLevelType w:val="hybridMultilevel"/>
    <w:tmpl w:val="7820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6183F"/>
    <w:multiLevelType w:val="hybridMultilevel"/>
    <w:tmpl w:val="D14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64D43"/>
    <w:multiLevelType w:val="multilevel"/>
    <w:tmpl w:val="A07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76283"/>
    <w:multiLevelType w:val="multilevel"/>
    <w:tmpl w:val="27B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8A2DE0"/>
    <w:multiLevelType w:val="hybridMultilevel"/>
    <w:tmpl w:val="4B08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07E1"/>
    <w:multiLevelType w:val="hybridMultilevel"/>
    <w:tmpl w:val="011A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75F05"/>
    <w:multiLevelType w:val="hybridMultilevel"/>
    <w:tmpl w:val="0C36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769F2"/>
    <w:multiLevelType w:val="hybridMultilevel"/>
    <w:tmpl w:val="CA90AD5E"/>
    <w:lvl w:ilvl="0" w:tplc="F44EE24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81685E"/>
    <w:multiLevelType w:val="hybridMultilevel"/>
    <w:tmpl w:val="65E68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C045E2"/>
    <w:multiLevelType w:val="hybridMultilevel"/>
    <w:tmpl w:val="76B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450F8"/>
    <w:multiLevelType w:val="hybridMultilevel"/>
    <w:tmpl w:val="20C0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C6B2A"/>
    <w:multiLevelType w:val="hybridMultilevel"/>
    <w:tmpl w:val="F7C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F3362"/>
    <w:multiLevelType w:val="hybridMultilevel"/>
    <w:tmpl w:val="D91E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746A4"/>
    <w:multiLevelType w:val="hybridMultilevel"/>
    <w:tmpl w:val="A444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16215"/>
    <w:multiLevelType w:val="hybridMultilevel"/>
    <w:tmpl w:val="9D2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04224"/>
    <w:multiLevelType w:val="hybridMultilevel"/>
    <w:tmpl w:val="4146A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E12ED4"/>
    <w:multiLevelType w:val="hybridMultilevel"/>
    <w:tmpl w:val="8212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B2EF5"/>
    <w:multiLevelType w:val="multilevel"/>
    <w:tmpl w:val="3FC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514509"/>
    <w:multiLevelType w:val="hybridMultilevel"/>
    <w:tmpl w:val="74EC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1582D"/>
    <w:multiLevelType w:val="hybridMultilevel"/>
    <w:tmpl w:val="170E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2762DE"/>
    <w:multiLevelType w:val="multilevel"/>
    <w:tmpl w:val="452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E55C6D"/>
    <w:multiLevelType w:val="hybridMultilevel"/>
    <w:tmpl w:val="1E24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C0445"/>
    <w:multiLevelType w:val="hybridMultilevel"/>
    <w:tmpl w:val="E88E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6F14C3"/>
    <w:multiLevelType w:val="multilevel"/>
    <w:tmpl w:val="8310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B6072A"/>
    <w:multiLevelType w:val="hybridMultilevel"/>
    <w:tmpl w:val="EE10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40E1D"/>
    <w:multiLevelType w:val="multilevel"/>
    <w:tmpl w:val="52A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A969BE"/>
    <w:multiLevelType w:val="hybridMultilevel"/>
    <w:tmpl w:val="CA885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3613"/>
    <w:multiLevelType w:val="hybridMultilevel"/>
    <w:tmpl w:val="8F36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80EAF"/>
    <w:multiLevelType w:val="hybridMultilevel"/>
    <w:tmpl w:val="FF6A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73769"/>
    <w:multiLevelType w:val="hybridMultilevel"/>
    <w:tmpl w:val="FE52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6366D"/>
    <w:multiLevelType w:val="hybridMultilevel"/>
    <w:tmpl w:val="597A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F3C1E"/>
    <w:multiLevelType w:val="hybridMultilevel"/>
    <w:tmpl w:val="22E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25FF9"/>
    <w:multiLevelType w:val="hybridMultilevel"/>
    <w:tmpl w:val="BE266F16"/>
    <w:lvl w:ilvl="0" w:tplc="60668A7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A2983"/>
    <w:multiLevelType w:val="hybridMultilevel"/>
    <w:tmpl w:val="71C0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E626B"/>
    <w:multiLevelType w:val="hybridMultilevel"/>
    <w:tmpl w:val="F880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71492"/>
    <w:multiLevelType w:val="hybridMultilevel"/>
    <w:tmpl w:val="9AE4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75F28"/>
    <w:multiLevelType w:val="hybridMultilevel"/>
    <w:tmpl w:val="9B88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34F4A"/>
    <w:multiLevelType w:val="hybridMultilevel"/>
    <w:tmpl w:val="0538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376E0"/>
    <w:multiLevelType w:val="hybridMultilevel"/>
    <w:tmpl w:val="A02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5353AE"/>
    <w:multiLevelType w:val="multilevel"/>
    <w:tmpl w:val="23C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B929BE"/>
    <w:multiLevelType w:val="hybridMultilevel"/>
    <w:tmpl w:val="3DAE8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7123EE"/>
    <w:multiLevelType w:val="hybridMultilevel"/>
    <w:tmpl w:val="440A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061A5"/>
    <w:multiLevelType w:val="hybridMultilevel"/>
    <w:tmpl w:val="973A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FC22F3"/>
    <w:multiLevelType w:val="hybridMultilevel"/>
    <w:tmpl w:val="F6C4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71779B"/>
    <w:multiLevelType w:val="hybridMultilevel"/>
    <w:tmpl w:val="59A80B8A"/>
    <w:lvl w:ilvl="0" w:tplc="0409000F">
      <w:start w:val="1"/>
      <w:numFmt w:val="decimal"/>
      <w:lvlText w:val="%1."/>
      <w:lvlJc w:val="left"/>
      <w:pPr>
        <w:ind w:left="720" w:hanging="360"/>
      </w:pPr>
    </w:lvl>
    <w:lvl w:ilvl="1" w:tplc="F6B4E974">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9"/>
  </w:num>
  <w:num w:numId="3">
    <w:abstractNumId w:val="35"/>
  </w:num>
  <w:num w:numId="4">
    <w:abstractNumId w:val="2"/>
  </w:num>
  <w:num w:numId="5">
    <w:abstractNumId w:val="47"/>
  </w:num>
  <w:num w:numId="6">
    <w:abstractNumId w:val="43"/>
  </w:num>
  <w:num w:numId="7">
    <w:abstractNumId w:val="18"/>
  </w:num>
  <w:num w:numId="8">
    <w:abstractNumId w:val="3"/>
  </w:num>
  <w:num w:numId="9">
    <w:abstractNumId w:val="17"/>
  </w:num>
  <w:num w:numId="10">
    <w:abstractNumId w:val="11"/>
  </w:num>
  <w:num w:numId="11">
    <w:abstractNumId w:val="30"/>
  </w:num>
  <w:num w:numId="12">
    <w:abstractNumId w:val="12"/>
  </w:num>
  <w:num w:numId="13">
    <w:abstractNumId w:val="24"/>
  </w:num>
  <w:num w:numId="14">
    <w:abstractNumId w:val="1"/>
  </w:num>
  <w:num w:numId="15">
    <w:abstractNumId w:val="7"/>
  </w:num>
  <w:num w:numId="16">
    <w:abstractNumId w:val="46"/>
  </w:num>
  <w:num w:numId="17">
    <w:abstractNumId w:val="14"/>
  </w:num>
  <w:num w:numId="18">
    <w:abstractNumId w:val="31"/>
  </w:num>
  <w:num w:numId="19">
    <w:abstractNumId w:val="4"/>
  </w:num>
  <w:num w:numId="20">
    <w:abstractNumId w:val="25"/>
  </w:num>
  <w:num w:numId="21">
    <w:abstractNumId w:val="13"/>
  </w:num>
  <w:num w:numId="22">
    <w:abstractNumId w:val="41"/>
  </w:num>
  <w:num w:numId="23">
    <w:abstractNumId w:val="40"/>
  </w:num>
  <w:num w:numId="24">
    <w:abstractNumId w:val="39"/>
  </w:num>
  <w:num w:numId="25">
    <w:abstractNumId w:val="20"/>
  </w:num>
  <w:num w:numId="26">
    <w:abstractNumId w:val="28"/>
  </w:num>
  <w:num w:numId="27">
    <w:abstractNumId w:val="6"/>
  </w:num>
  <w:num w:numId="28">
    <w:abstractNumId w:val="42"/>
  </w:num>
  <w:num w:numId="29">
    <w:abstractNumId w:val="26"/>
  </w:num>
  <w:num w:numId="30">
    <w:abstractNumId w:val="34"/>
  </w:num>
  <w:num w:numId="31">
    <w:abstractNumId w:val="23"/>
  </w:num>
  <w:num w:numId="32">
    <w:abstractNumId w:val="5"/>
  </w:num>
  <w:num w:numId="33">
    <w:abstractNumId w:val="37"/>
  </w:num>
  <w:num w:numId="34">
    <w:abstractNumId w:val="0"/>
  </w:num>
  <w:num w:numId="35">
    <w:abstractNumId w:val="9"/>
  </w:num>
  <w:num w:numId="36">
    <w:abstractNumId w:val="16"/>
  </w:num>
  <w:num w:numId="37">
    <w:abstractNumId w:val="44"/>
  </w:num>
  <w:num w:numId="38">
    <w:abstractNumId w:val="33"/>
  </w:num>
  <w:num w:numId="39">
    <w:abstractNumId w:val="21"/>
  </w:num>
  <w:num w:numId="40">
    <w:abstractNumId w:val="15"/>
  </w:num>
  <w:num w:numId="41">
    <w:abstractNumId w:val="19"/>
  </w:num>
  <w:num w:numId="42">
    <w:abstractNumId w:val="32"/>
  </w:num>
  <w:num w:numId="43">
    <w:abstractNumId w:val="45"/>
  </w:num>
  <w:num w:numId="44">
    <w:abstractNumId w:val="38"/>
  </w:num>
  <w:num w:numId="45">
    <w:abstractNumId w:val="36"/>
  </w:num>
  <w:num w:numId="46">
    <w:abstractNumId w:val="27"/>
  </w:num>
  <w:num w:numId="47">
    <w:abstractNumId w:val="8"/>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2C"/>
    <w:rsid w:val="0000192C"/>
    <w:rsid w:val="0008489B"/>
    <w:rsid w:val="001546B0"/>
    <w:rsid w:val="00154D69"/>
    <w:rsid w:val="00191A74"/>
    <w:rsid w:val="001E072B"/>
    <w:rsid w:val="002034BC"/>
    <w:rsid w:val="00287452"/>
    <w:rsid w:val="0043763D"/>
    <w:rsid w:val="004D33C2"/>
    <w:rsid w:val="00503639"/>
    <w:rsid w:val="00562A11"/>
    <w:rsid w:val="00593193"/>
    <w:rsid w:val="0065549D"/>
    <w:rsid w:val="00AE5C8E"/>
    <w:rsid w:val="00B66451"/>
    <w:rsid w:val="00B9329F"/>
    <w:rsid w:val="00C05ED3"/>
    <w:rsid w:val="00C066A0"/>
    <w:rsid w:val="00E00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D689"/>
  <w15:chartTrackingRefBased/>
  <w15:docId w15:val="{5003BE60-8821-446E-BE95-6BDE0DD5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92C"/>
  </w:style>
  <w:style w:type="paragraph" w:styleId="Heading1">
    <w:name w:val="heading 1"/>
    <w:basedOn w:val="Normal"/>
    <w:next w:val="Normal"/>
    <w:link w:val="Heading1Char"/>
    <w:uiPriority w:val="9"/>
    <w:qFormat/>
    <w:rsid w:val="0000192C"/>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5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2C"/>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00192C"/>
    <w:pPr>
      <w:ind w:left="720"/>
      <w:contextualSpacing/>
    </w:pPr>
  </w:style>
  <w:style w:type="character" w:customStyle="1" w:styleId="Heading2Char">
    <w:name w:val="Heading 2 Char"/>
    <w:basedOn w:val="DefaultParagraphFont"/>
    <w:link w:val="Heading2"/>
    <w:uiPriority w:val="9"/>
    <w:rsid w:val="00C05E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05ED3"/>
    <w:pPr>
      <w:spacing w:before="240" w:after="0" w:line="259" w:lineRule="auto"/>
      <w:outlineLvl w:val="9"/>
    </w:pPr>
    <w:rPr>
      <w:sz w:val="32"/>
      <w:szCs w:val="32"/>
    </w:rPr>
  </w:style>
  <w:style w:type="paragraph" w:styleId="TOC1">
    <w:name w:val="toc 1"/>
    <w:basedOn w:val="Normal"/>
    <w:next w:val="Normal"/>
    <w:autoRedefine/>
    <w:uiPriority w:val="39"/>
    <w:unhideWhenUsed/>
    <w:rsid w:val="00C05ED3"/>
    <w:pPr>
      <w:spacing w:after="100"/>
    </w:pPr>
  </w:style>
  <w:style w:type="paragraph" w:styleId="TOC2">
    <w:name w:val="toc 2"/>
    <w:basedOn w:val="Normal"/>
    <w:next w:val="Normal"/>
    <w:autoRedefine/>
    <w:uiPriority w:val="39"/>
    <w:unhideWhenUsed/>
    <w:rsid w:val="00C05ED3"/>
    <w:pPr>
      <w:spacing w:after="100"/>
      <w:ind w:left="220"/>
    </w:pPr>
  </w:style>
  <w:style w:type="character" w:styleId="Hyperlink">
    <w:name w:val="Hyperlink"/>
    <w:basedOn w:val="DefaultParagraphFont"/>
    <w:uiPriority w:val="99"/>
    <w:unhideWhenUsed/>
    <w:rsid w:val="00C05ED3"/>
    <w:rPr>
      <w:color w:val="0563C1" w:themeColor="hyperlink"/>
      <w:u w:val="single"/>
    </w:rPr>
  </w:style>
  <w:style w:type="table" w:styleId="TableGrid">
    <w:name w:val="Table Grid"/>
    <w:basedOn w:val="TableNormal"/>
    <w:uiPriority w:val="39"/>
    <w:rsid w:val="0065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743">
      <w:bodyDiv w:val="1"/>
      <w:marLeft w:val="0"/>
      <w:marRight w:val="0"/>
      <w:marTop w:val="0"/>
      <w:marBottom w:val="0"/>
      <w:divBdr>
        <w:top w:val="none" w:sz="0" w:space="0" w:color="auto"/>
        <w:left w:val="none" w:sz="0" w:space="0" w:color="auto"/>
        <w:bottom w:val="none" w:sz="0" w:space="0" w:color="auto"/>
        <w:right w:val="none" w:sz="0" w:space="0" w:color="auto"/>
      </w:divBdr>
    </w:div>
    <w:div w:id="7564066">
      <w:bodyDiv w:val="1"/>
      <w:marLeft w:val="0"/>
      <w:marRight w:val="0"/>
      <w:marTop w:val="0"/>
      <w:marBottom w:val="0"/>
      <w:divBdr>
        <w:top w:val="none" w:sz="0" w:space="0" w:color="auto"/>
        <w:left w:val="none" w:sz="0" w:space="0" w:color="auto"/>
        <w:bottom w:val="none" w:sz="0" w:space="0" w:color="auto"/>
        <w:right w:val="none" w:sz="0" w:space="0" w:color="auto"/>
      </w:divBdr>
    </w:div>
    <w:div w:id="43603989">
      <w:bodyDiv w:val="1"/>
      <w:marLeft w:val="0"/>
      <w:marRight w:val="0"/>
      <w:marTop w:val="0"/>
      <w:marBottom w:val="0"/>
      <w:divBdr>
        <w:top w:val="none" w:sz="0" w:space="0" w:color="auto"/>
        <w:left w:val="none" w:sz="0" w:space="0" w:color="auto"/>
        <w:bottom w:val="none" w:sz="0" w:space="0" w:color="auto"/>
        <w:right w:val="none" w:sz="0" w:space="0" w:color="auto"/>
      </w:divBdr>
    </w:div>
    <w:div w:id="65879196">
      <w:bodyDiv w:val="1"/>
      <w:marLeft w:val="0"/>
      <w:marRight w:val="0"/>
      <w:marTop w:val="0"/>
      <w:marBottom w:val="0"/>
      <w:divBdr>
        <w:top w:val="none" w:sz="0" w:space="0" w:color="auto"/>
        <w:left w:val="none" w:sz="0" w:space="0" w:color="auto"/>
        <w:bottom w:val="none" w:sz="0" w:space="0" w:color="auto"/>
        <w:right w:val="none" w:sz="0" w:space="0" w:color="auto"/>
      </w:divBdr>
    </w:div>
    <w:div w:id="130176171">
      <w:bodyDiv w:val="1"/>
      <w:marLeft w:val="0"/>
      <w:marRight w:val="0"/>
      <w:marTop w:val="0"/>
      <w:marBottom w:val="0"/>
      <w:divBdr>
        <w:top w:val="none" w:sz="0" w:space="0" w:color="auto"/>
        <w:left w:val="none" w:sz="0" w:space="0" w:color="auto"/>
        <w:bottom w:val="none" w:sz="0" w:space="0" w:color="auto"/>
        <w:right w:val="none" w:sz="0" w:space="0" w:color="auto"/>
      </w:divBdr>
    </w:div>
    <w:div w:id="267350682">
      <w:bodyDiv w:val="1"/>
      <w:marLeft w:val="0"/>
      <w:marRight w:val="0"/>
      <w:marTop w:val="0"/>
      <w:marBottom w:val="0"/>
      <w:divBdr>
        <w:top w:val="none" w:sz="0" w:space="0" w:color="auto"/>
        <w:left w:val="none" w:sz="0" w:space="0" w:color="auto"/>
        <w:bottom w:val="none" w:sz="0" w:space="0" w:color="auto"/>
        <w:right w:val="none" w:sz="0" w:space="0" w:color="auto"/>
      </w:divBdr>
    </w:div>
    <w:div w:id="306981645">
      <w:bodyDiv w:val="1"/>
      <w:marLeft w:val="0"/>
      <w:marRight w:val="0"/>
      <w:marTop w:val="0"/>
      <w:marBottom w:val="0"/>
      <w:divBdr>
        <w:top w:val="none" w:sz="0" w:space="0" w:color="auto"/>
        <w:left w:val="none" w:sz="0" w:space="0" w:color="auto"/>
        <w:bottom w:val="none" w:sz="0" w:space="0" w:color="auto"/>
        <w:right w:val="none" w:sz="0" w:space="0" w:color="auto"/>
      </w:divBdr>
    </w:div>
    <w:div w:id="355471719">
      <w:bodyDiv w:val="1"/>
      <w:marLeft w:val="0"/>
      <w:marRight w:val="0"/>
      <w:marTop w:val="0"/>
      <w:marBottom w:val="0"/>
      <w:divBdr>
        <w:top w:val="none" w:sz="0" w:space="0" w:color="auto"/>
        <w:left w:val="none" w:sz="0" w:space="0" w:color="auto"/>
        <w:bottom w:val="none" w:sz="0" w:space="0" w:color="auto"/>
        <w:right w:val="none" w:sz="0" w:space="0" w:color="auto"/>
      </w:divBdr>
    </w:div>
    <w:div w:id="373964932">
      <w:bodyDiv w:val="1"/>
      <w:marLeft w:val="0"/>
      <w:marRight w:val="0"/>
      <w:marTop w:val="0"/>
      <w:marBottom w:val="0"/>
      <w:divBdr>
        <w:top w:val="none" w:sz="0" w:space="0" w:color="auto"/>
        <w:left w:val="none" w:sz="0" w:space="0" w:color="auto"/>
        <w:bottom w:val="none" w:sz="0" w:space="0" w:color="auto"/>
        <w:right w:val="none" w:sz="0" w:space="0" w:color="auto"/>
      </w:divBdr>
    </w:div>
    <w:div w:id="388112507">
      <w:bodyDiv w:val="1"/>
      <w:marLeft w:val="0"/>
      <w:marRight w:val="0"/>
      <w:marTop w:val="0"/>
      <w:marBottom w:val="0"/>
      <w:divBdr>
        <w:top w:val="none" w:sz="0" w:space="0" w:color="auto"/>
        <w:left w:val="none" w:sz="0" w:space="0" w:color="auto"/>
        <w:bottom w:val="none" w:sz="0" w:space="0" w:color="auto"/>
        <w:right w:val="none" w:sz="0" w:space="0" w:color="auto"/>
      </w:divBdr>
    </w:div>
    <w:div w:id="393087312">
      <w:bodyDiv w:val="1"/>
      <w:marLeft w:val="0"/>
      <w:marRight w:val="0"/>
      <w:marTop w:val="0"/>
      <w:marBottom w:val="0"/>
      <w:divBdr>
        <w:top w:val="none" w:sz="0" w:space="0" w:color="auto"/>
        <w:left w:val="none" w:sz="0" w:space="0" w:color="auto"/>
        <w:bottom w:val="none" w:sz="0" w:space="0" w:color="auto"/>
        <w:right w:val="none" w:sz="0" w:space="0" w:color="auto"/>
      </w:divBdr>
    </w:div>
    <w:div w:id="469715328">
      <w:bodyDiv w:val="1"/>
      <w:marLeft w:val="0"/>
      <w:marRight w:val="0"/>
      <w:marTop w:val="0"/>
      <w:marBottom w:val="0"/>
      <w:divBdr>
        <w:top w:val="none" w:sz="0" w:space="0" w:color="auto"/>
        <w:left w:val="none" w:sz="0" w:space="0" w:color="auto"/>
        <w:bottom w:val="none" w:sz="0" w:space="0" w:color="auto"/>
        <w:right w:val="none" w:sz="0" w:space="0" w:color="auto"/>
      </w:divBdr>
    </w:div>
    <w:div w:id="673149126">
      <w:bodyDiv w:val="1"/>
      <w:marLeft w:val="0"/>
      <w:marRight w:val="0"/>
      <w:marTop w:val="0"/>
      <w:marBottom w:val="0"/>
      <w:divBdr>
        <w:top w:val="none" w:sz="0" w:space="0" w:color="auto"/>
        <w:left w:val="none" w:sz="0" w:space="0" w:color="auto"/>
        <w:bottom w:val="none" w:sz="0" w:space="0" w:color="auto"/>
        <w:right w:val="none" w:sz="0" w:space="0" w:color="auto"/>
      </w:divBdr>
    </w:div>
    <w:div w:id="797072323">
      <w:bodyDiv w:val="1"/>
      <w:marLeft w:val="0"/>
      <w:marRight w:val="0"/>
      <w:marTop w:val="0"/>
      <w:marBottom w:val="0"/>
      <w:divBdr>
        <w:top w:val="none" w:sz="0" w:space="0" w:color="auto"/>
        <w:left w:val="none" w:sz="0" w:space="0" w:color="auto"/>
        <w:bottom w:val="none" w:sz="0" w:space="0" w:color="auto"/>
        <w:right w:val="none" w:sz="0" w:space="0" w:color="auto"/>
      </w:divBdr>
    </w:div>
    <w:div w:id="880630878">
      <w:bodyDiv w:val="1"/>
      <w:marLeft w:val="0"/>
      <w:marRight w:val="0"/>
      <w:marTop w:val="0"/>
      <w:marBottom w:val="0"/>
      <w:divBdr>
        <w:top w:val="none" w:sz="0" w:space="0" w:color="auto"/>
        <w:left w:val="none" w:sz="0" w:space="0" w:color="auto"/>
        <w:bottom w:val="none" w:sz="0" w:space="0" w:color="auto"/>
        <w:right w:val="none" w:sz="0" w:space="0" w:color="auto"/>
      </w:divBdr>
    </w:div>
    <w:div w:id="1043091738">
      <w:bodyDiv w:val="1"/>
      <w:marLeft w:val="0"/>
      <w:marRight w:val="0"/>
      <w:marTop w:val="0"/>
      <w:marBottom w:val="0"/>
      <w:divBdr>
        <w:top w:val="none" w:sz="0" w:space="0" w:color="auto"/>
        <w:left w:val="none" w:sz="0" w:space="0" w:color="auto"/>
        <w:bottom w:val="none" w:sz="0" w:space="0" w:color="auto"/>
        <w:right w:val="none" w:sz="0" w:space="0" w:color="auto"/>
      </w:divBdr>
    </w:div>
    <w:div w:id="1053381862">
      <w:bodyDiv w:val="1"/>
      <w:marLeft w:val="0"/>
      <w:marRight w:val="0"/>
      <w:marTop w:val="0"/>
      <w:marBottom w:val="0"/>
      <w:divBdr>
        <w:top w:val="none" w:sz="0" w:space="0" w:color="auto"/>
        <w:left w:val="none" w:sz="0" w:space="0" w:color="auto"/>
        <w:bottom w:val="none" w:sz="0" w:space="0" w:color="auto"/>
        <w:right w:val="none" w:sz="0" w:space="0" w:color="auto"/>
      </w:divBdr>
    </w:div>
    <w:div w:id="1106850501">
      <w:bodyDiv w:val="1"/>
      <w:marLeft w:val="0"/>
      <w:marRight w:val="0"/>
      <w:marTop w:val="0"/>
      <w:marBottom w:val="0"/>
      <w:divBdr>
        <w:top w:val="none" w:sz="0" w:space="0" w:color="auto"/>
        <w:left w:val="none" w:sz="0" w:space="0" w:color="auto"/>
        <w:bottom w:val="none" w:sz="0" w:space="0" w:color="auto"/>
        <w:right w:val="none" w:sz="0" w:space="0" w:color="auto"/>
      </w:divBdr>
    </w:div>
    <w:div w:id="1225139289">
      <w:bodyDiv w:val="1"/>
      <w:marLeft w:val="0"/>
      <w:marRight w:val="0"/>
      <w:marTop w:val="0"/>
      <w:marBottom w:val="0"/>
      <w:divBdr>
        <w:top w:val="none" w:sz="0" w:space="0" w:color="auto"/>
        <w:left w:val="none" w:sz="0" w:space="0" w:color="auto"/>
        <w:bottom w:val="none" w:sz="0" w:space="0" w:color="auto"/>
        <w:right w:val="none" w:sz="0" w:space="0" w:color="auto"/>
      </w:divBdr>
    </w:div>
    <w:div w:id="1238632083">
      <w:bodyDiv w:val="1"/>
      <w:marLeft w:val="0"/>
      <w:marRight w:val="0"/>
      <w:marTop w:val="0"/>
      <w:marBottom w:val="0"/>
      <w:divBdr>
        <w:top w:val="none" w:sz="0" w:space="0" w:color="auto"/>
        <w:left w:val="none" w:sz="0" w:space="0" w:color="auto"/>
        <w:bottom w:val="none" w:sz="0" w:space="0" w:color="auto"/>
        <w:right w:val="none" w:sz="0" w:space="0" w:color="auto"/>
      </w:divBdr>
    </w:div>
    <w:div w:id="1239286047">
      <w:bodyDiv w:val="1"/>
      <w:marLeft w:val="0"/>
      <w:marRight w:val="0"/>
      <w:marTop w:val="0"/>
      <w:marBottom w:val="0"/>
      <w:divBdr>
        <w:top w:val="none" w:sz="0" w:space="0" w:color="auto"/>
        <w:left w:val="none" w:sz="0" w:space="0" w:color="auto"/>
        <w:bottom w:val="none" w:sz="0" w:space="0" w:color="auto"/>
        <w:right w:val="none" w:sz="0" w:space="0" w:color="auto"/>
      </w:divBdr>
    </w:div>
    <w:div w:id="1361708028">
      <w:bodyDiv w:val="1"/>
      <w:marLeft w:val="0"/>
      <w:marRight w:val="0"/>
      <w:marTop w:val="0"/>
      <w:marBottom w:val="0"/>
      <w:divBdr>
        <w:top w:val="none" w:sz="0" w:space="0" w:color="auto"/>
        <w:left w:val="none" w:sz="0" w:space="0" w:color="auto"/>
        <w:bottom w:val="none" w:sz="0" w:space="0" w:color="auto"/>
        <w:right w:val="none" w:sz="0" w:space="0" w:color="auto"/>
      </w:divBdr>
    </w:div>
    <w:div w:id="1394812771">
      <w:bodyDiv w:val="1"/>
      <w:marLeft w:val="0"/>
      <w:marRight w:val="0"/>
      <w:marTop w:val="0"/>
      <w:marBottom w:val="0"/>
      <w:divBdr>
        <w:top w:val="none" w:sz="0" w:space="0" w:color="auto"/>
        <w:left w:val="none" w:sz="0" w:space="0" w:color="auto"/>
        <w:bottom w:val="none" w:sz="0" w:space="0" w:color="auto"/>
        <w:right w:val="none" w:sz="0" w:space="0" w:color="auto"/>
      </w:divBdr>
    </w:div>
    <w:div w:id="1442846202">
      <w:bodyDiv w:val="1"/>
      <w:marLeft w:val="0"/>
      <w:marRight w:val="0"/>
      <w:marTop w:val="0"/>
      <w:marBottom w:val="0"/>
      <w:divBdr>
        <w:top w:val="none" w:sz="0" w:space="0" w:color="auto"/>
        <w:left w:val="none" w:sz="0" w:space="0" w:color="auto"/>
        <w:bottom w:val="none" w:sz="0" w:space="0" w:color="auto"/>
        <w:right w:val="none" w:sz="0" w:space="0" w:color="auto"/>
      </w:divBdr>
    </w:div>
    <w:div w:id="1446998699">
      <w:bodyDiv w:val="1"/>
      <w:marLeft w:val="0"/>
      <w:marRight w:val="0"/>
      <w:marTop w:val="0"/>
      <w:marBottom w:val="0"/>
      <w:divBdr>
        <w:top w:val="none" w:sz="0" w:space="0" w:color="auto"/>
        <w:left w:val="none" w:sz="0" w:space="0" w:color="auto"/>
        <w:bottom w:val="none" w:sz="0" w:space="0" w:color="auto"/>
        <w:right w:val="none" w:sz="0" w:space="0" w:color="auto"/>
      </w:divBdr>
    </w:div>
    <w:div w:id="1540314541">
      <w:bodyDiv w:val="1"/>
      <w:marLeft w:val="0"/>
      <w:marRight w:val="0"/>
      <w:marTop w:val="0"/>
      <w:marBottom w:val="0"/>
      <w:divBdr>
        <w:top w:val="none" w:sz="0" w:space="0" w:color="auto"/>
        <w:left w:val="none" w:sz="0" w:space="0" w:color="auto"/>
        <w:bottom w:val="none" w:sz="0" w:space="0" w:color="auto"/>
        <w:right w:val="none" w:sz="0" w:space="0" w:color="auto"/>
      </w:divBdr>
    </w:div>
    <w:div w:id="1615675554">
      <w:bodyDiv w:val="1"/>
      <w:marLeft w:val="0"/>
      <w:marRight w:val="0"/>
      <w:marTop w:val="0"/>
      <w:marBottom w:val="0"/>
      <w:divBdr>
        <w:top w:val="none" w:sz="0" w:space="0" w:color="auto"/>
        <w:left w:val="none" w:sz="0" w:space="0" w:color="auto"/>
        <w:bottom w:val="none" w:sz="0" w:space="0" w:color="auto"/>
        <w:right w:val="none" w:sz="0" w:space="0" w:color="auto"/>
      </w:divBdr>
    </w:div>
    <w:div w:id="1817527904">
      <w:bodyDiv w:val="1"/>
      <w:marLeft w:val="0"/>
      <w:marRight w:val="0"/>
      <w:marTop w:val="0"/>
      <w:marBottom w:val="0"/>
      <w:divBdr>
        <w:top w:val="none" w:sz="0" w:space="0" w:color="auto"/>
        <w:left w:val="none" w:sz="0" w:space="0" w:color="auto"/>
        <w:bottom w:val="none" w:sz="0" w:space="0" w:color="auto"/>
        <w:right w:val="none" w:sz="0" w:space="0" w:color="auto"/>
      </w:divBdr>
    </w:div>
    <w:div w:id="1818648260">
      <w:bodyDiv w:val="1"/>
      <w:marLeft w:val="0"/>
      <w:marRight w:val="0"/>
      <w:marTop w:val="0"/>
      <w:marBottom w:val="0"/>
      <w:divBdr>
        <w:top w:val="none" w:sz="0" w:space="0" w:color="auto"/>
        <w:left w:val="none" w:sz="0" w:space="0" w:color="auto"/>
        <w:bottom w:val="none" w:sz="0" w:space="0" w:color="auto"/>
        <w:right w:val="none" w:sz="0" w:space="0" w:color="auto"/>
      </w:divBdr>
    </w:div>
    <w:div w:id="1850022625">
      <w:bodyDiv w:val="1"/>
      <w:marLeft w:val="0"/>
      <w:marRight w:val="0"/>
      <w:marTop w:val="0"/>
      <w:marBottom w:val="0"/>
      <w:divBdr>
        <w:top w:val="none" w:sz="0" w:space="0" w:color="auto"/>
        <w:left w:val="none" w:sz="0" w:space="0" w:color="auto"/>
        <w:bottom w:val="none" w:sz="0" w:space="0" w:color="auto"/>
        <w:right w:val="none" w:sz="0" w:space="0" w:color="auto"/>
      </w:divBdr>
    </w:div>
    <w:div w:id="1910530455">
      <w:bodyDiv w:val="1"/>
      <w:marLeft w:val="0"/>
      <w:marRight w:val="0"/>
      <w:marTop w:val="0"/>
      <w:marBottom w:val="0"/>
      <w:divBdr>
        <w:top w:val="none" w:sz="0" w:space="0" w:color="auto"/>
        <w:left w:val="none" w:sz="0" w:space="0" w:color="auto"/>
        <w:bottom w:val="none" w:sz="0" w:space="0" w:color="auto"/>
        <w:right w:val="none" w:sz="0" w:space="0" w:color="auto"/>
      </w:divBdr>
    </w:div>
    <w:div w:id="1919515520">
      <w:bodyDiv w:val="1"/>
      <w:marLeft w:val="0"/>
      <w:marRight w:val="0"/>
      <w:marTop w:val="0"/>
      <w:marBottom w:val="0"/>
      <w:divBdr>
        <w:top w:val="none" w:sz="0" w:space="0" w:color="auto"/>
        <w:left w:val="none" w:sz="0" w:space="0" w:color="auto"/>
        <w:bottom w:val="none" w:sz="0" w:space="0" w:color="auto"/>
        <w:right w:val="none" w:sz="0" w:space="0" w:color="auto"/>
      </w:divBdr>
    </w:div>
    <w:div w:id="1951424834">
      <w:bodyDiv w:val="1"/>
      <w:marLeft w:val="0"/>
      <w:marRight w:val="0"/>
      <w:marTop w:val="0"/>
      <w:marBottom w:val="0"/>
      <w:divBdr>
        <w:top w:val="none" w:sz="0" w:space="0" w:color="auto"/>
        <w:left w:val="none" w:sz="0" w:space="0" w:color="auto"/>
        <w:bottom w:val="none" w:sz="0" w:space="0" w:color="auto"/>
        <w:right w:val="none" w:sz="0" w:space="0" w:color="auto"/>
      </w:divBdr>
    </w:div>
    <w:div w:id="1976789514">
      <w:bodyDiv w:val="1"/>
      <w:marLeft w:val="0"/>
      <w:marRight w:val="0"/>
      <w:marTop w:val="0"/>
      <w:marBottom w:val="0"/>
      <w:divBdr>
        <w:top w:val="none" w:sz="0" w:space="0" w:color="auto"/>
        <w:left w:val="none" w:sz="0" w:space="0" w:color="auto"/>
        <w:bottom w:val="none" w:sz="0" w:space="0" w:color="auto"/>
        <w:right w:val="none" w:sz="0" w:space="0" w:color="auto"/>
      </w:divBdr>
    </w:div>
    <w:div w:id="2008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035FF-CD2D-48EF-81BF-750D3F61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Al_Mayouf</dc:creator>
  <cp:keywords/>
  <dc:description/>
  <cp:lastModifiedBy>Abdulrahman Al_Mayouf</cp:lastModifiedBy>
  <cp:revision>3</cp:revision>
  <dcterms:created xsi:type="dcterms:W3CDTF">2024-05-04T17:34:00Z</dcterms:created>
  <dcterms:modified xsi:type="dcterms:W3CDTF">2024-05-04T20:51:00Z</dcterms:modified>
</cp:coreProperties>
</file>