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46" w:rsidRPr="00BE015D" w:rsidRDefault="00DC5E46" w:rsidP="00DC5E46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BE015D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12766.1-90 - ПРОВОЛОКА ИЗ ПРЕЦИЗИОННЫХ СПЛАВОВ С ВЫСОКИМ ЭЛЕКТРИЧЕСКИМ СОПРОТИВЛЕНИЕМ</w:t>
      </w:r>
    </w:p>
    <w:p w:rsidR="00DC5E46" w:rsidRPr="00BE015D" w:rsidRDefault="00DC5E46" w:rsidP="00DC5E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Сплавы: Х20Н80-Н, Х15Н60-Н (диаметры 0,1-7,5 мм); Х15Н60 (диаметры 0,4-3 мм); Х23Ю5Т (диаметры 0,3-7,5 мм).</w:t>
      </w:r>
    </w:p>
    <w:p w:rsidR="00DC5E46" w:rsidRPr="00BE015D" w:rsidRDefault="00DC5E46" w:rsidP="00DC5E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Проволока подразделяется:</w:t>
      </w:r>
    </w:p>
    <w:p w:rsidR="00DC5E46" w:rsidRPr="00BE015D" w:rsidRDefault="00DC5E46" w:rsidP="00DC5E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по назначению:</w:t>
      </w:r>
    </w:p>
    <w:p w:rsidR="00DC5E46" w:rsidRPr="00BE015D" w:rsidRDefault="00DC5E46" w:rsidP="00DC5E4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для нагревательных элементов - Н;</w:t>
      </w:r>
    </w:p>
    <w:p w:rsidR="00DC5E46" w:rsidRPr="00BE015D" w:rsidRDefault="00DC5E46" w:rsidP="00DC5E4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для трубчатых электронагревателей - ТЭН;</w:t>
      </w:r>
    </w:p>
    <w:p w:rsidR="00DC5E46" w:rsidRPr="00BE015D" w:rsidRDefault="00DC5E46" w:rsidP="00DC5E4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 xml:space="preserve">для элементов сопротивления - </w:t>
      </w:r>
      <w:proofErr w:type="gramStart"/>
      <w:r w:rsidRPr="00BE015D">
        <w:rPr>
          <w:rFonts w:eastAsia="Times New Roman" w:cs="Arial"/>
          <w:sz w:val="24"/>
          <w:szCs w:val="24"/>
          <w:lang w:eastAsia="ru-RU"/>
        </w:rPr>
        <w:t>С</w:t>
      </w:r>
      <w:proofErr w:type="gramEnd"/>
      <w:r w:rsidRPr="00BE015D">
        <w:rPr>
          <w:rFonts w:eastAsia="Times New Roman" w:cs="Arial"/>
          <w:sz w:val="24"/>
          <w:szCs w:val="24"/>
          <w:lang w:eastAsia="ru-RU"/>
        </w:rPr>
        <w:t>;</w:t>
      </w:r>
    </w:p>
    <w:p w:rsidR="00DC5E46" w:rsidRPr="00BE015D" w:rsidRDefault="00DC5E46" w:rsidP="00DC5E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по цвету поверхности для сплава Х15Н60:</w:t>
      </w:r>
    </w:p>
    <w:p w:rsidR="00DC5E46" w:rsidRPr="00BE015D" w:rsidRDefault="00DC5E46" w:rsidP="00DC5E4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 xml:space="preserve">со светлой поверхностью - </w:t>
      </w:r>
      <w:proofErr w:type="gramStart"/>
      <w:r w:rsidRPr="00BE015D">
        <w:rPr>
          <w:rFonts w:eastAsia="Times New Roman" w:cs="Arial"/>
          <w:sz w:val="24"/>
          <w:szCs w:val="24"/>
          <w:lang w:eastAsia="ru-RU"/>
        </w:rPr>
        <w:t>СВ</w:t>
      </w:r>
      <w:proofErr w:type="gramEnd"/>
      <w:r w:rsidRPr="00BE015D">
        <w:rPr>
          <w:rFonts w:eastAsia="Times New Roman" w:cs="Arial"/>
          <w:sz w:val="24"/>
          <w:szCs w:val="24"/>
          <w:lang w:eastAsia="ru-RU"/>
        </w:rPr>
        <w:t>;</w:t>
      </w:r>
    </w:p>
    <w:p w:rsidR="00DC5E46" w:rsidRPr="00BE015D" w:rsidRDefault="00DC5E46" w:rsidP="00DC5E4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с окисленной поверхностью - О;</w:t>
      </w:r>
    </w:p>
    <w:p w:rsidR="00DC5E46" w:rsidRPr="00BE015D" w:rsidRDefault="00DC5E46" w:rsidP="00DC5E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Удельное электрическое сопротивление сплавов: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45" w:type="dxa"/>
          <w:bottom w:w="45" w:type="dxa"/>
          <w:right w:w="45" w:type="dxa"/>
        </w:tblCellMar>
        <w:tblLook w:val="04A0"/>
      </w:tblPr>
      <w:tblGrid>
        <w:gridCol w:w="6487"/>
        <w:gridCol w:w="4853"/>
      </w:tblGrid>
      <w:tr w:rsidR="00DC5E46" w:rsidRPr="00BE015D" w:rsidTr="00DC5E46"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Сплав</w:t>
            </w:r>
          </w:p>
        </w:tc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Уд</w:t>
            </w:r>
            <w:proofErr w:type="gram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  <w:proofErr w:type="gram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с</w:t>
            </w:r>
            <w:proofErr w:type="gram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опр</w:t>
            </w:r>
            <w:proofErr w:type="spell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., мкОм·м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Х23Ю5Т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1,34-1,45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Х15Н60, Х15Н60-Н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br/>
              <w:t xml:space="preserve">(от 0,1 до 3,0 мм </w:t>
            </w:r>
            <w:proofErr w:type="spell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1,06-1,16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Х15Н60-Н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br/>
              <w:t>(свыше 3,0 мм)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1,07-1,18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Х20Н80-Н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br/>
              <w:t xml:space="preserve">(от 0,1 до 0,5 мм </w:t>
            </w:r>
            <w:proofErr w:type="spell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1,03-1,13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Х20Н80-Н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br/>
              <w:t xml:space="preserve">(св. 0,5 до 3,0 мм </w:t>
            </w:r>
            <w:proofErr w:type="spell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1,06-1,16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Х20Н80-Н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br/>
              <w:t>(свыше 3,0 мм)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1,07-1,18</w:t>
            </w:r>
          </w:p>
        </w:tc>
      </w:tr>
    </w:tbl>
    <w:p w:rsidR="00DC5E46" w:rsidRPr="00BE015D" w:rsidRDefault="00DC5E46" w:rsidP="00DC5E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Допустимое отклонение от номинального значения электрического сопротивления 1 м проволоки не должно превышать +5%.</w:t>
      </w:r>
    </w:p>
    <w:p w:rsidR="00DC5E46" w:rsidRPr="00BE015D" w:rsidRDefault="00DC5E46" w:rsidP="00DC5E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Проволоку изготовляют в мягком термически обработанном состоянии.</w:t>
      </w:r>
    </w:p>
    <w:p w:rsidR="00DC5E46" w:rsidRPr="00BE015D" w:rsidRDefault="00DC5E46" w:rsidP="00DC5E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BE015D">
        <w:rPr>
          <w:rFonts w:eastAsia="Times New Roman" w:cs="Arial"/>
          <w:sz w:val="24"/>
          <w:szCs w:val="24"/>
          <w:lang w:eastAsia="ru-RU"/>
        </w:rPr>
        <w:t>Временное сопротивление разрыву:</w:t>
      </w:r>
    </w:p>
    <w:tbl>
      <w:tblPr>
        <w:tblW w:w="9866" w:type="dxa"/>
        <w:shd w:val="clear" w:color="auto" w:fill="FFFFFF"/>
        <w:tblCellMar>
          <w:top w:w="480" w:type="dxa"/>
          <w:left w:w="45" w:type="dxa"/>
          <w:bottom w:w="45" w:type="dxa"/>
          <w:right w:w="45" w:type="dxa"/>
        </w:tblCellMar>
        <w:tblLook w:val="04A0"/>
      </w:tblPr>
      <w:tblGrid>
        <w:gridCol w:w="3006"/>
        <w:gridCol w:w="6860"/>
      </w:tblGrid>
      <w:tr w:rsidR="00DC5E46" w:rsidRPr="00BE015D" w:rsidTr="00DC5E46"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Сплав</w:t>
            </w:r>
          </w:p>
        </w:tc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Вр</w:t>
            </w:r>
            <w:proofErr w:type="spell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сопр</w:t>
            </w:r>
            <w:proofErr w:type="spell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. разрыву, 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br/>
              <w:t>Н/мм</w:t>
            </w:r>
            <w:proofErr w:type="gramStart"/>
            <w:r w:rsidRPr="00BE015D">
              <w:rPr>
                <w:rFonts w:eastAsia="Times New Roman" w:cs="Arial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 (кгс/мм</w:t>
            </w:r>
            <w:r w:rsidRPr="00BE015D">
              <w:rPr>
                <w:rFonts w:eastAsia="Times New Roman" w:cs="Arial"/>
                <w:sz w:val="24"/>
                <w:szCs w:val="24"/>
                <w:vertAlign w:val="superscript"/>
                <w:lang w:eastAsia="ru-RU"/>
              </w:rPr>
              <w:t>2</w:t>
            </w: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), не более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Х15Н60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880(90)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Х15Н60-Н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880(90)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Х20Н80-Н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880(90)</w:t>
            </w:r>
          </w:p>
        </w:tc>
      </w:tr>
      <w:tr w:rsidR="00DC5E46" w:rsidRPr="00BE015D" w:rsidTr="00DC5E46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Х23Ю5Т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5E46" w:rsidRPr="00BE015D" w:rsidRDefault="00DC5E46" w:rsidP="00DC5E4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BE015D">
              <w:rPr>
                <w:rFonts w:eastAsia="Times New Roman" w:cs="Arial"/>
                <w:sz w:val="24"/>
                <w:szCs w:val="24"/>
                <w:lang w:eastAsia="ru-RU"/>
              </w:rPr>
              <w:t>760(78)</w:t>
            </w:r>
          </w:p>
        </w:tc>
      </w:tr>
    </w:tbl>
    <w:p w:rsidR="004A461E" w:rsidRPr="00BE015D" w:rsidRDefault="004A461E" w:rsidP="00DC5E46">
      <w:pPr>
        <w:rPr>
          <w:sz w:val="24"/>
          <w:szCs w:val="24"/>
        </w:rPr>
      </w:pPr>
    </w:p>
    <w:sectPr w:rsidR="004A461E" w:rsidRPr="00BE015D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3BC5"/>
    <w:rsid w:val="00184121"/>
    <w:rsid w:val="0042053D"/>
    <w:rsid w:val="00464800"/>
    <w:rsid w:val="00496E17"/>
    <w:rsid w:val="004A461E"/>
    <w:rsid w:val="00880458"/>
    <w:rsid w:val="00AF53F6"/>
    <w:rsid w:val="00BE015D"/>
    <w:rsid w:val="00DC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2013-02-25T08:11:00Z</dcterms:created>
  <dcterms:modified xsi:type="dcterms:W3CDTF">2013-02-28T07:46:00Z</dcterms:modified>
</cp:coreProperties>
</file>