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ПРОКАТ ЛИСТОВОЙ ХОЛОДНОКАТАНЫЙ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СОРТАМЕНТ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ГОСТ 19904-90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(</w:t>
      </w:r>
      <w:proofErr w:type="gramStart"/>
      <w:r w:rsidRPr="00994D68">
        <w:rPr>
          <w:rFonts w:eastAsia="Times New Roman" w:cs="Arial"/>
          <w:bCs/>
          <w:sz w:val="24"/>
          <w:szCs w:val="24"/>
          <w:lang w:eastAsia="ru-RU"/>
        </w:rPr>
        <w:t>СТ</w:t>
      </w:r>
      <w:proofErr w:type="gramEnd"/>
      <w:r w:rsidRPr="00994D68">
        <w:rPr>
          <w:rFonts w:eastAsia="Times New Roman" w:cs="Arial"/>
          <w:bCs/>
          <w:sz w:val="24"/>
          <w:szCs w:val="24"/>
          <w:lang w:eastAsia="ru-RU"/>
        </w:rPr>
        <w:t xml:space="preserve"> СЭВ 1968-79)</w:t>
      </w:r>
    </w:p>
    <w:tbl>
      <w:tblPr>
        <w:tblW w:w="9657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7"/>
        <w:gridCol w:w="2160"/>
      </w:tblGrid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ПРОКАТ ЛИСТОВОЙ </w:t>
            </w: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br/>
              <w:t>ХОЛОДНОКАТАНЫЙ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Сортамент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Cold-rolled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steel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sheets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Dimensions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ГОСТ </w:t>
            </w: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br/>
              <w:t>19904-90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u w:val="single"/>
          <w:lang w:eastAsia="ru-RU"/>
        </w:rPr>
        <w:t>Дата введения 01.01.91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Настоящий стандарт распространяется на листовой холоднокатаный прокат шириной 500 мм и более, изготовляемый в листах толщиной от 0,35 до 5,00 мм, рулонах толщиной от 0,35 до 3,50 мм.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1. Ряд размеров проката приведен в табл. 1.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По требованию потребителя допускается устанавливать размеры, отличающиеся от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приведенных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в табл. 1.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 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1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7"/>
        <w:gridCol w:w="6891"/>
      </w:tblGrid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Наименование размера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Ряд размеров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Толщина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0,35; 0,40; 0,45; 0,50; 0,55; 0,60; 0,65; 0,70; 0,75; 0,80; 0,90;1,00;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1,10; 1.20; 1,30; 1,40; 1,50; 1,60; 1,70; 1,80; 2,00; 2,20;2,50; 2,80;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3,00; 3,20; 3,50; 3,80; 3,90; 4,00; 4,20; 4,50; 4,80; 5,00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500; 550; 600; 650; 700; 750; 800; 850; 900; 950; 1000; 1100;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1200; 1250; 1400; 1450; 1500; 1600; 1700; 1800; 1900; 2000;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2110; 2200; 2300; 2350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Длина*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1000; 1100; 1200; 1300; 1400; 1420; 1500; 2000; 2200; 2530;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2800; 3000; 3500; 4000; 4200; 4500; 4750; 5000; 5500; 6000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* Только для листов; развернутая длина рулонов не регламентируется.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lastRenderedPageBreak/>
        <w:t>2. Прокат подразделяется: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1) по точности изготовления: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по толщине: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ВТ -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высокая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AT - повышенная,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БТ - нормальная;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по ширине: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ВШ - высокая,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АШ - повышенная,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БШ -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нормальная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(листовой прокат);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по длине: (листовой прокат, кроме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прокатанного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полистно)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ВД - высокая,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АД -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повышенная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БД - нормальная;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2) по плоскостности (листовой прокат):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ПО - особо высокая,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ПВ - высокая,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ПУ - улучшенная,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ПН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- нормальная;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3) по характеру кромки: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О - обрезная,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НО - </w:t>
      </w:r>
      <w:proofErr w:type="spell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необрезная</w:t>
      </w:r>
      <w:proofErr w:type="spell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3. Размеры изготовляемого проката: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в листах - приложение 1;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в рулонах - приложение 2.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lastRenderedPageBreak/>
        <w:t>Сортаментные характеристики и их сочетания, оговариваемые в заказе - приложение 3.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4. Предельные отклонения по толщине проката не должны превышать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приведенных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в табл. 2.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 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2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512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  <w:gridCol w:w="1027"/>
        <w:gridCol w:w="858"/>
        <w:gridCol w:w="1047"/>
        <w:gridCol w:w="1027"/>
        <w:gridCol w:w="858"/>
        <w:gridCol w:w="1047"/>
        <w:gridCol w:w="1027"/>
        <w:gridCol w:w="858"/>
        <w:gridCol w:w="1047"/>
        <w:gridCol w:w="1027"/>
        <w:gridCol w:w="858"/>
        <w:gridCol w:w="1047"/>
      </w:tblGrid>
      <w:tr w:rsidR="00206B07" w:rsidRPr="00994D68" w:rsidTr="00206B07"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0" w:type="auto"/>
            <w:gridSpan w:val="1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Предельные отклонения по толщине при ширине проката</w:t>
            </w:r>
          </w:p>
        </w:tc>
      </w:tr>
      <w:tr w:rsidR="00206B07" w:rsidRPr="00994D68" w:rsidTr="00206B07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До 100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1000 до 1500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1500 до 2000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200 до 2350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</w:p>
        </w:tc>
      </w:tr>
      <w:tr w:rsidR="00206B07" w:rsidRPr="00994D68" w:rsidTr="00206B07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Высокая точность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Повыш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точн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gram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Нормаль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точность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Высокая точность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Повыш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точн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gram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Нормаль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точность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Высокая точность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Повыш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точн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gram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Нормаль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точность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Высокая точность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Повыш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точн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gram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Нормаль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точность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От 0,35 до 0,40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0,40 до 0,50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0,60 до 0,65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0,65 до 0,90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0,90 до 1,20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1,20 до 1,40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1,40 до 1,50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1,50 до 1,80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±0,21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1,80 до 2,00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±0,22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 xml:space="preserve">Св. 2,00 до 2,50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±0,23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2,50 до 3,00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±0,25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3,00 до 3,20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±0,27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3,20 до 4,00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±0,28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4,00 до 5,00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±0,30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Примечание. По требованию потребителя допускается изготовление проката с минусовыми допускаемыми предельными отклонениями, равными по величине сумме предельных отклонений.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 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4.1. По требованию потребителя предельные отклонения по толщине проката повышенной точности шириной свыше 1500 до 2000 мм не должны превышать значений, приведенных в табл. 3.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3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367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4"/>
        <w:gridCol w:w="4883"/>
      </w:tblGrid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Предельные отклонения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0,65 до 0,90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±0,08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1,2 до 1,5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±0,11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1,5 до 2,0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±0,13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2,0 до 2,5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±0,15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Св. 2,5 до 3,0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±0,17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5. </w:t>
      </w:r>
      <w:proofErr w:type="spell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Разнотолщинность</w:t>
      </w:r>
      <w:proofErr w:type="spell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проката в одном поперечном сечении не должна превышать половины суммы предельных отклонений по толщине.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6. Предельные отклонения по ширине проката с </w:t>
      </w:r>
      <w:proofErr w:type="spell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необрезной</w:t>
      </w:r>
      <w:proofErr w:type="spell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кромкой должны быть не более + 20 мм.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lastRenderedPageBreak/>
        <w:t>7. Предельные отклонения по ширине проката с обрезной кромкой не должны превышать значений, приведенных в табл. 4.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4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367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1"/>
        <w:gridCol w:w="1948"/>
        <w:gridCol w:w="2848"/>
        <w:gridCol w:w="2740"/>
      </w:tblGrid>
      <w:tr w:rsidR="00206B07" w:rsidRPr="00994D68" w:rsidTr="00206B0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Ширина проката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Предельные отклонения по ширине проката при точности изготовления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высокой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повышенной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нормальной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До 1000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+5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1000 до 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+10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+10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7.1. По требованию потребителя предельные отклонения по ширине проката с обрезной кромкой повышенной и нормальной точности шириной свыше 1000 мм не должны превышать значений, приведенных в табл. 5.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5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367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2"/>
        <w:gridCol w:w="3840"/>
        <w:gridCol w:w="3695"/>
      </w:tblGrid>
      <w:tr w:rsidR="00206B07" w:rsidRPr="00994D68" w:rsidTr="00206B0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Ширина проката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Предельные отклонения по ширине проката при точности изготовления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повышенной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нормальной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1000 до 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+6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+9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7.2. Предельные отклонения по ширине проката с обрезной кромкой, прокатанного полистно, не должны превышать,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+6-при ширине до 1000 мм;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+10--при ширине св. 1000 до 1500 мм;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+15-при ширине св. 1500 мм.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8. Предельные отклонения по длине листов не должны превышать значений, приведенных в табл. 6.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6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367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1933"/>
        <w:gridCol w:w="2825"/>
        <w:gridCol w:w="2719"/>
      </w:tblGrid>
      <w:tr w:rsidR="00206B07" w:rsidRPr="00994D68" w:rsidTr="00206B0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lastRenderedPageBreak/>
              <w:t>Ширина проката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Предельные отклонения по длине листов при точности изготовления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высокой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повышенной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нормальной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До 1500 </w:t>
            </w:r>
            <w:proofErr w:type="spell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+15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1500 до 3000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+20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3000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+25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Предельные отклонения по длине листового проката, прокатанного полистно, не должны превышать,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+10-при длине листов до 1500 мм;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+15-при длине листов св. 1500 мм.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8.1. По требованию потребителя предельные отклонения по длине листов не должны превышать, 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  <w:proofErr w:type="gram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+6 - при длине св. 1500 до 2000 мм (повышенной точности изготовления);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+0,003 номинальной </w:t>
      </w:r>
      <w:proofErr w:type="spell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длины-при</w:t>
      </w:r>
      <w:proofErr w:type="spell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длине св. 2000 мм (повышенной точности изготовления);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+6 - при длине до 1500 мм (нормальной точности изготовления).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9. Предельные отклонения от плоскостности листов на 1 м длины не должны превышать значений, приведенных в табл. 7.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7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367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7"/>
        <w:gridCol w:w="1673"/>
        <w:gridCol w:w="3236"/>
        <w:gridCol w:w="1701"/>
      </w:tblGrid>
      <w:tr w:rsidR="00206B07" w:rsidRPr="00994D68" w:rsidTr="00206B0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Виды плоскостности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Отклонения от плоскостности при ширине проката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до 1000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1000 до 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1500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Особо высокая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6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Улучшенная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Нормальная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18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Для проката нормальной плоскостности шириной свыше 1800 мм отклонения от плоскостности не должны превышать 20 мм.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Отклонения от плоскостности, приведенные в табл. 7, распространяются на листы с временным сопротивлением, не превышающим 690 Н/мм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vertAlign w:val="superscript"/>
          <w:lang w:eastAsia="ru-RU"/>
        </w:rPr>
        <w:t>2</w:t>
      </w:r>
      <w:proofErr w:type="gramEnd"/>
      <w:r w:rsidRPr="00994D68">
        <w:rPr>
          <w:rFonts w:eastAsia="Times New Roman" w:cs="Arial"/>
          <w:bCs/>
          <w:sz w:val="24"/>
          <w:szCs w:val="24"/>
          <w:lang w:eastAsia="ru-RU"/>
        </w:rPr>
        <w:t> </w:t>
      </w: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(70 кгс/мм</w:t>
      </w:r>
      <w:r w:rsidRPr="00994D68">
        <w:rPr>
          <w:rFonts w:eastAsia="Times New Roman" w:cs="Arial"/>
          <w:bCs/>
          <w:sz w:val="24"/>
          <w:szCs w:val="24"/>
          <w:shd w:val="clear" w:color="auto" w:fill="E3EAF3"/>
          <w:vertAlign w:val="superscript"/>
          <w:lang w:eastAsia="ru-RU"/>
        </w:rPr>
        <w:t>2</w:t>
      </w: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). Для листов с временным сопротивлением, превышающим 690 Н/мм</w:t>
      </w:r>
      <w:proofErr w:type="gramStart"/>
      <w:r w:rsidRPr="00994D68">
        <w:rPr>
          <w:rFonts w:eastAsia="Times New Roman" w:cs="Arial"/>
          <w:bCs/>
          <w:sz w:val="24"/>
          <w:szCs w:val="24"/>
          <w:shd w:val="clear" w:color="auto" w:fill="E3EAF3"/>
          <w:vertAlign w:val="superscript"/>
          <w:lang w:eastAsia="ru-RU"/>
        </w:rPr>
        <w:t>2</w:t>
      </w:r>
      <w:proofErr w:type="gramEnd"/>
      <w:r w:rsidRPr="00994D68">
        <w:rPr>
          <w:rFonts w:eastAsia="Times New Roman" w:cs="Arial"/>
          <w:bCs/>
          <w:sz w:val="24"/>
          <w:szCs w:val="24"/>
          <w:lang w:eastAsia="ru-RU"/>
        </w:rPr>
        <w:t> </w:t>
      </w: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(70 кгс/мм</w:t>
      </w:r>
      <w:r w:rsidRPr="00994D68">
        <w:rPr>
          <w:rFonts w:eastAsia="Times New Roman" w:cs="Arial"/>
          <w:bCs/>
          <w:sz w:val="24"/>
          <w:szCs w:val="24"/>
          <w:shd w:val="clear" w:color="auto" w:fill="E3EAF3"/>
          <w:vertAlign w:val="superscript"/>
          <w:lang w:eastAsia="ru-RU"/>
        </w:rPr>
        <w:t>2</w:t>
      </w: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), нормы отклонения от плоскостности устанавливаются в нормативно-технической документации на конкретный вид проката.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lastRenderedPageBreak/>
        <w:t>10. По требованию потребителя проводят контроль волнистости проката.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Нормы устанавливаются в нормативно-технической документации на конкретный вид продукции.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11. Серповидность проката не должна превышать 3 мм на длине 1 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По требованию потребителя серповидность листового проката с обрезной кромкой не должна превышать 2 мм на длине 1 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12. Листовой прокат с обрезной кромкой должен быть обрезан под прямым углом. Серповидность, косина реза и (или) отклонение от угла не должны выводить листы за номинальный размер.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13. </w:t>
      </w:r>
      <w:proofErr w:type="spell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Телескопичность</w:t>
      </w:r>
      <w:proofErr w:type="spell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рулонного проката не должна превышать значений, приведенных в табл. 8.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8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367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2"/>
        <w:gridCol w:w="1917"/>
        <w:gridCol w:w="3688"/>
      </w:tblGrid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proofErr w:type="spellStart"/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Телескопичность</w:t>
            </w:r>
            <w:proofErr w:type="spellEnd"/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До 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До 1000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40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60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До 1000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30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Св. 1000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50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 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По требованию потребителя для проката толщиной до 2,5 мм </w:t>
      </w:r>
      <w:proofErr w:type="spell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телескопичность</w:t>
      </w:r>
      <w:proofErr w:type="spell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не должна превышать 30 мм для рулонов шириной до 1000 мм и 50 мм - шириной свыше 1000 мм.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Превышение одного внутреннего или наружного витка рулона над остальными не является </w:t>
      </w:r>
      <w:proofErr w:type="spell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телескопичностью</w:t>
      </w:r>
      <w:proofErr w:type="spell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14. Каждый рулон может состоять не более чем из двух кусков (отдельных или соединенных сварным швом). Отношение длин кусков в рулоне должно быть не менее 1:5. По требованию потребителя рулонный прокат из коррозионно-стойких, жаростойких и жаропрочных марок сталей может состоять не более чем из пяти кусков (отдельных или соединенных сварным швом).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15. Внутренний диаметр рулона должен быть от 500 до 1000 мм.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16. Масса рулона должна быть от 1,5 до 20 т.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lastRenderedPageBreak/>
        <w:t>17. Толщину листового проката измеряют на расстоянии не менее 100 мм от торцов и не менее 40 мм от кромок; рулонного - на расстоянии не менее 40 мм от кромок и не менее 2 м от конца.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18. Ширину рулонного проката измеряют на расстоянии не менее 2 м от конца, листового - в любом сечении по длине.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19. Длину листового проката измеряют в любом сечении по ширине.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20. Контроль формы проката - по ГОСТ 26877.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Контроль размеров проводят универсальными или специальными средствами измерений с точностью, обеспечивающей воспроизведение размеров и предельных отклонений проката, установленных настоящим стандартом.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Допускается изготовителю контроль серповидности не производить.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proofErr w:type="spellStart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Разнотолщинность</w:t>
      </w:r>
      <w:proofErr w:type="spellEnd"/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 xml:space="preserve"> измеряют по требованию потребителя.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 </w:t>
      </w:r>
    </w:p>
    <w:p w:rsidR="00206B07" w:rsidRPr="00994D68" w:rsidRDefault="00206B07" w:rsidP="00206B07">
      <w:pPr>
        <w:spacing w:after="0" w:line="240" w:lineRule="auto"/>
        <w:rPr>
          <w:rFonts w:eastAsia="Times New Roman" w:cs="Times New Roman"/>
          <w:bCs/>
          <w:sz w:val="24"/>
          <w:szCs w:val="24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br w:type="textWrapping" w:clear="all"/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94D68">
        <w:rPr>
          <w:rFonts w:eastAsia="Times New Roman" w:cs="Arial"/>
          <w:bCs/>
          <w:i/>
          <w:iCs/>
          <w:sz w:val="24"/>
          <w:szCs w:val="24"/>
          <w:lang w:eastAsia="ru-RU"/>
        </w:rPr>
        <w:t>ПРИЛОЖЕНИЕ 1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i/>
          <w:iCs/>
          <w:sz w:val="24"/>
          <w:szCs w:val="24"/>
          <w:lang w:eastAsia="ru-RU"/>
        </w:rPr>
        <w:t>Справочное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Размеры проката, изготовляемого в листах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9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0" w:type="auto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"/>
        <w:gridCol w:w="452"/>
        <w:gridCol w:w="452"/>
        <w:gridCol w:w="452"/>
        <w:gridCol w:w="452"/>
        <w:gridCol w:w="452"/>
        <w:gridCol w:w="372"/>
        <w:gridCol w:w="371"/>
        <w:gridCol w:w="371"/>
        <w:gridCol w:w="451"/>
        <w:gridCol w:w="371"/>
        <w:gridCol w:w="451"/>
        <w:gridCol w:w="451"/>
        <w:gridCol w:w="132"/>
        <w:gridCol w:w="364"/>
        <w:gridCol w:w="451"/>
        <w:gridCol w:w="451"/>
        <w:gridCol w:w="451"/>
        <w:gridCol w:w="451"/>
        <w:gridCol w:w="451"/>
        <w:gridCol w:w="451"/>
        <w:gridCol w:w="451"/>
      </w:tblGrid>
      <w:tr w:rsidR="00206B07" w:rsidRPr="00994D68" w:rsidTr="00206B07"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Толщина</w:t>
            </w:r>
          </w:p>
        </w:tc>
        <w:tc>
          <w:tcPr>
            <w:tcW w:w="0" w:type="auto"/>
            <w:gridSpan w:val="21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Минимальная и максимальная длина листов при ширине</w:t>
            </w:r>
          </w:p>
        </w:tc>
      </w:tr>
      <w:tr w:rsidR="00206B07" w:rsidRPr="00994D68" w:rsidTr="00206B07"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1800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0,35-0,50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0,55-0,75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0,90-1,00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>1,10-1,30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2000 </w:t>
            </w: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br/>
              <w:t>4200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1,40-2,00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2500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2,20-2,50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6000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2,80-3,20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3,50-3,90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2000</w:t>
            </w:r>
          </w:p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4700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4750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4,00-5,00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 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* При толщине проката 1,5-2,0 мм минимальная длина листа 2000 мм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i/>
          <w:iCs/>
          <w:sz w:val="24"/>
          <w:szCs w:val="24"/>
          <w:lang w:eastAsia="ru-RU"/>
        </w:rPr>
        <w:t>ПРИЛОЖЕНИЕ 2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i/>
          <w:iCs/>
          <w:sz w:val="24"/>
          <w:szCs w:val="24"/>
          <w:lang w:eastAsia="ru-RU"/>
        </w:rPr>
        <w:t>Справочное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Размеры проката, изготовляемого в рулонах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Таблица 10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мм</w:t>
      </w:r>
    </w:p>
    <w:tbl>
      <w:tblPr>
        <w:tblW w:w="9367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1329"/>
        <w:gridCol w:w="1483"/>
        <w:gridCol w:w="1483"/>
        <w:gridCol w:w="778"/>
        <w:gridCol w:w="1483"/>
        <w:gridCol w:w="1483"/>
      </w:tblGrid>
      <w:tr w:rsidR="00206B07" w:rsidRPr="00994D68" w:rsidTr="00206B0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Толщина</w:t>
            </w:r>
          </w:p>
        </w:tc>
        <w:tc>
          <w:tcPr>
            <w:tcW w:w="0" w:type="auto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bCs/>
                <w:sz w:val="24"/>
                <w:szCs w:val="24"/>
                <w:lang w:eastAsia="ru-RU"/>
              </w:rPr>
              <w:t>Ширина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206B07" w:rsidRPr="00994D68" w:rsidRDefault="00206B07" w:rsidP="00206B07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500-1250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1400-1500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1600-1700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1900-2000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2100-2300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0,35-0,50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0,55-0,65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0,70-0,80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0,90-1,00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1,10-1,40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1,50-5,00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2,20-2,50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</w:tr>
      <w:tr w:rsidR="00206B07" w:rsidRPr="00994D68" w:rsidTr="00206B07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>2,80-3,60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-</w:t>
            </w:r>
          </w:p>
        </w:tc>
      </w:tr>
    </w:tbl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__________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* Изготовляется из низкоуглеродистых марок стали.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i/>
          <w:iCs/>
          <w:sz w:val="24"/>
          <w:szCs w:val="24"/>
          <w:lang w:eastAsia="ru-RU"/>
        </w:rPr>
        <w:t>ПРИЛОЖЕНИЕ 3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right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i/>
          <w:iCs/>
          <w:sz w:val="24"/>
          <w:szCs w:val="24"/>
          <w:lang w:eastAsia="ru-RU"/>
        </w:rPr>
        <w:t>Справочное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Сортаментные характеристики, оговариваемые в заказе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1. Форма поставки проката по размерам оговаривается изготовителем в заказе.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2. Устанавливается четыре формы поставки проката.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3. При заказе рулонов по любой форме длина не оговаривается.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4. Размеры проката по конкретным формам поставки: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ф. I - с указанием толщины, ширины и длины в соответствии с табл. 1 приложением 1 и 2;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ф. II - с указанием толщины в соответствии с табл. 1;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ф. III - с указанием толщины и кратных размеров по ширине и длине в соответствии с табл. 1;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  <w:t>ф. IV - с указанием толщины в соответствии с табл. 1 и мерных размеров с шагом по ширине 10 мм и по длине 60 мм.</w:t>
      </w:r>
    </w:p>
    <w:p w:rsidR="00206B07" w:rsidRPr="00994D68" w:rsidRDefault="00206B07" w:rsidP="00206B07">
      <w:pPr>
        <w:spacing w:before="100" w:beforeAutospacing="1" w:after="100" w:afterAutospacing="1" w:line="240" w:lineRule="auto"/>
        <w:jc w:val="center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ИНФОРМАЦИОННЫЕ ДАННЫЕ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1. РАЗРАБОТАН И ВНЕСЕН Министерством металлургии СССР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РАЗРАБОТЧИКИ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 xml:space="preserve">В. И. Большаков, Ю. Т. </w:t>
      </w:r>
      <w:proofErr w:type="spellStart"/>
      <w:r w:rsidRPr="00994D68">
        <w:rPr>
          <w:rFonts w:eastAsia="Times New Roman" w:cs="Arial"/>
          <w:bCs/>
          <w:sz w:val="24"/>
          <w:szCs w:val="24"/>
          <w:lang w:eastAsia="ru-RU"/>
        </w:rPr>
        <w:t>Худик</w:t>
      </w:r>
      <w:proofErr w:type="spellEnd"/>
      <w:r w:rsidRPr="00994D68">
        <w:rPr>
          <w:rFonts w:eastAsia="Times New Roman" w:cs="Arial"/>
          <w:bCs/>
          <w:sz w:val="24"/>
          <w:szCs w:val="24"/>
          <w:lang w:eastAsia="ru-RU"/>
        </w:rPr>
        <w:t xml:space="preserve">, Е. Б. Будилова, А. П. </w:t>
      </w:r>
      <w:proofErr w:type="spellStart"/>
      <w:r w:rsidRPr="00994D68">
        <w:rPr>
          <w:rFonts w:eastAsia="Times New Roman" w:cs="Arial"/>
          <w:bCs/>
          <w:sz w:val="24"/>
          <w:szCs w:val="24"/>
          <w:lang w:eastAsia="ru-RU"/>
        </w:rPr>
        <w:t>Качайлов</w:t>
      </w:r>
      <w:proofErr w:type="spellEnd"/>
      <w:r w:rsidRPr="00994D68">
        <w:rPr>
          <w:rFonts w:eastAsia="Times New Roman" w:cs="Arial"/>
          <w:bCs/>
          <w:sz w:val="24"/>
          <w:szCs w:val="24"/>
          <w:lang w:eastAsia="ru-RU"/>
        </w:rPr>
        <w:t xml:space="preserve">, Ю. Я. Кармазин, О. В. </w:t>
      </w:r>
      <w:proofErr w:type="spellStart"/>
      <w:r w:rsidRPr="00994D68">
        <w:rPr>
          <w:rFonts w:eastAsia="Times New Roman" w:cs="Arial"/>
          <w:bCs/>
          <w:sz w:val="24"/>
          <w:szCs w:val="24"/>
          <w:lang w:eastAsia="ru-RU"/>
        </w:rPr>
        <w:t>Акастелова</w:t>
      </w:r>
      <w:proofErr w:type="spellEnd"/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2. УТВЕРЖДЕН И ВВЕДЕН В ДЕЙСТВИЕ Постановлением Государственного комитета СССР по управлению качеством продукции и стандартам от 28.03.90 № 664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3. ВЗАМЕН ГОСТ 19904-74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 xml:space="preserve">4. Стандарт соответствует </w:t>
      </w:r>
      <w:proofErr w:type="gramStart"/>
      <w:r w:rsidRPr="00994D68">
        <w:rPr>
          <w:rFonts w:eastAsia="Times New Roman" w:cs="Arial"/>
          <w:bCs/>
          <w:sz w:val="24"/>
          <w:szCs w:val="24"/>
          <w:lang w:eastAsia="ru-RU"/>
        </w:rPr>
        <w:t>СТ</w:t>
      </w:r>
      <w:proofErr w:type="gramEnd"/>
      <w:r w:rsidRPr="00994D68">
        <w:rPr>
          <w:rFonts w:eastAsia="Times New Roman" w:cs="Arial"/>
          <w:bCs/>
          <w:sz w:val="24"/>
          <w:szCs w:val="24"/>
          <w:lang w:eastAsia="ru-RU"/>
        </w:rPr>
        <w:t xml:space="preserve"> СЭВ 1968-79 в части конструкционной нелегированной стали обыкновенного качества и низколегированной толщиной от 0,35 до 2,80 мм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t>5. Стандарт соответствует международному стандарту ИСО 4997-78 в части требований к сортаменту</w:t>
      </w:r>
    </w:p>
    <w:p w:rsidR="00206B07" w:rsidRPr="00994D68" w:rsidRDefault="00206B07" w:rsidP="00206B07">
      <w:pPr>
        <w:spacing w:before="100" w:beforeAutospacing="1" w:after="100" w:afterAutospacing="1" w:line="240" w:lineRule="auto"/>
        <w:rPr>
          <w:rFonts w:eastAsia="Times New Roman" w:cs="Arial"/>
          <w:bCs/>
          <w:sz w:val="24"/>
          <w:szCs w:val="24"/>
          <w:shd w:val="clear" w:color="auto" w:fill="E3EAF3"/>
          <w:lang w:eastAsia="ru-RU"/>
        </w:rPr>
      </w:pPr>
      <w:r w:rsidRPr="00994D68">
        <w:rPr>
          <w:rFonts w:eastAsia="Times New Roman" w:cs="Arial"/>
          <w:bCs/>
          <w:sz w:val="24"/>
          <w:szCs w:val="24"/>
          <w:lang w:eastAsia="ru-RU"/>
        </w:rPr>
        <w:lastRenderedPageBreak/>
        <w:t>6. ССЫЛОЧНЫЕ НОРМАТИВНО-ТЕХНИЧЕСКИЕ ДОКУМЕНТЫ</w:t>
      </w:r>
    </w:p>
    <w:tbl>
      <w:tblPr>
        <w:tblW w:w="7174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6"/>
        <w:gridCol w:w="1818"/>
      </w:tblGrid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Обозначение НТД, на </w:t>
            </w:r>
            <w:proofErr w:type="gramStart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который</w:t>
            </w:r>
            <w:proofErr w:type="gramEnd"/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 xml:space="preserve"> дана ссылка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Номер пункта</w:t>
            </w:r>
          </w:p>
        </w:tc>
      </w:tr>
      <w:tr w:rsidR="00206B07" w:rsidRPr="00994D68" w:rsidTr="00206B07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ГОСТ 26877-86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206B07" w:rsidRPr="00994D68" w:rsidRDefault="00206B07" w:rsidP="00206B07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994D68">
              <w:rPr>
                <w:rFonts w:eastAsia="Times New Roman" w:cs="Arial"/>
                <w:sz w:val="24"/>
                <w:szCs w:val="24"/>
                <w:lang w:eastAsia="ru-RU"/>
              </w:rPr>
              <w:t>20</w:t>
            </w:r>
          </w:p>
        </w:tc>
      </w:tr>
    </w:tbl>
    <w:p w:rsidR="004A461E" w:rsidRPr="00994D68" w:rsidRDefault="004A461E" w:rsidP="00206B07">
      <w:pPr>
        <w:rPr>
          <w:sz w:val="24"/>
          <w:szCs w:val="24"/>
        </w:rPr>
      </w:pPr>
    </w:p>
    <w:sectPr w:rsidR="004A461E" w:rsidRPr="00994D68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3C6BBB"/>
    <w:rsid w:val="0002477C"/>
    <w:rsid w:val="00107479"/>
    <w:rsid w:val="001A52D3"/>
    <w:rsid w:val="00206B07"/>
    <w:rsid w:val="003C6BBB"/>
    <w:rsid w:val="004A461E"/>
    <w:rsid w:val="005B5472"/>
    <w:rsid w:val="0061580D"/>
    <w:rsid w:val="006F3DAC"/>
    <w:rsid w:val="0077055C"/>
    <w:rsid w:val="008B21C4"/>
    <w:rsid w:val="00994D68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1713</Words>
  <Characters>9766</Characters>
  <Application>Microsoft Office Word</Application>
  <DocSecurity>0</DocSecurity>
  <Lines>81</Lines>
  <Paragraphs>22</Paragraphs>
  <ScaleCrop>false</ScaleCrop>
  <Company>Microsoft</Company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2013-02-25T06:36:00Z</dcterms:created>
  <dcterms:modified xsi:type="dcterms:W3CDTF">2013-02-28T08:07:00Z</dcterms:modified>
</cp:coreProperties>
</file>