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630" w:rsidRPr="00014B7E" w:rsidRDefault="00404630" w:rsidP="00404630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</w:pPr>
      <w:r w:rsidRPr="00014B7E"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  <w:t>ГОСТ 2284-79 - ЛЕНТА ХОЛОДНОКАТАНАЯ ИЗ УГЛЕРОДИСТОЙ КОНСТРУКЦИОННОЙ СТАЛИ</w:t>
      </w:r>
    </w:p>
    <w:p w:rsidR="00404630" w:rsidRPr="00014B7E" w:rsidRDefault="00404630" w:rsidP="004046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Холоднокатаная лента из углеродистой качественной конструкционной стали предназначена для изготовления деталей машин и конструкций.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Лента изготавливается толщиной 0,1-3,9 мм, шириной 10-230 мм.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Марки стали - 15, 20, 25, 30, 35, 40, 45, 50, 55, 60 по ГОСТ 1050;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65, 70 по ГОСТ 14959.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Лента подразделяется: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точности изготовления: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404630" w:rsidRPr="00014B7E" w:rsidRDefault="00404630" w:rsidP="00404630">
      <w:pPr>
        <w:shd w:val="clear" w:color="auto" w:fill="FFFFFF"/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а) по толщине:</w:t>
      </w:r>
    </w:p>
    <w:p w:rsidR="00404630" w:rsidRPr="00014B7E" w:rsidRDefault="00404630" w:rsidP="00404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нормальной точности;</w:t>
      </w:r>
    </w:p>
    <w:p w:rsidR="00404630" w:rsidRPr="00014B7E" w:rsidRDefault="00404630" w:rsidP="00404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повышенной точности – Т;</w:t>
      </w:r>
    </w:p>
    <w:p w:rsidR="00404630" w:rsidRPr="00014B7E" w:rsidRDefault="00404630" w:rsidP="00404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 xml:space="preserve">высокой точности – </w:t>
      </w:r>
      <w:proofErr w:type="gramStart"/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В</w:t>
      </w:r>
      <w:proofErr w:type="gramEnd"/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;</w:t>
      </w:r>
    </w:p>
    <w:p w:rsidR="00404630" w:rsidRPr="00014B7E" w:rsidRDefault="00404630" w:rsidP="00404630">
      <w:pPr>
        <w:shd w:val="clear" w:color="auto" w:fill="FFFFFF"/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б) по ширине:</w:t>
      </w:r>
    </w:p>
    <w:p w:rsidR="00404630" w:rsidRPr="00014B7E" w:rsidRDefault="00404630" w:rsidP="004046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нормальной точности;</w:t>
      </w:r>
    </w:p>
    <w:p w:rsidR="00404630" w:rsidRPr="00014B7E" w:rsidRDefault="00404630" w:rsidP="004046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 xml:space="preserve">повышенной точности – </w:t>
      </w:r>
      <w:proofErr w:type="gramStart"/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Ш</w:t>
      </w:r>
      <w:proofErr w:type="gramEnd"/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;</w:t>
      </w:r>
    </w:p>
    <w:p w:rsidR="00404630" w:rsidRPr="00014B7E" w:rsidRDefault="00404630" w:rsidP="004046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виду поверхности: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404630" w:rsidRPr="00014B7E" w:rsidRDefault="00404630" w:rsidP="00404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светлую – С;</w:t>
      </w:r>
    </w:p>
    <w:p w:rsidR="00404630" w:rsidRPr="00014B7E" w:rsidRDefault="00404630" w:rsidP="00404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темную;</w:t>
      </w:r>
    </w:p>
    <w:p w:rsidR="00404630" w:rsidRPr="00014B7E" w:rsidRDefault="00404630" w:rsidP="004046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виду кромок: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404630" w:rsidRPr="00014B7E" w:rsidRDefault="00404630" w:rsidP="004046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с обрезанными кромками;</w:t>
      </w:r>
    </w:p>
    <w:p w:rsidR="00404630" w:rsidRPr="00014B7E" w:rsidRDefault="00404630" w:rsidP="004046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с необрезанными кромками – НО;</w:t>
      </w:r>
    </w:p>
    <w:p w:rsidR="00404630" w:rsidRPr="00014B7E" w:rsidRDefault="00404630" w:rsidP="004046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виду обработки: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404630" w:rsidRPr="00014B7E" w:rsidRDefault="00404630" w:rsidP="004046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отожженную;</w:t>
      </w:r>
    </w:p>
    <w:p w:rsidR="00404630" w:rsidRPr="00014B7E" w:rsidRDefault="00404630" w:rsidP="004046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proofErr w:type="spellStart"/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нагартованную</w:t>
      </w:r>
      <w:proofErr w:type="spellEnd"/>
      <w:r w:rsidRPr="00014B7E">
        <w:rPr>
          <w:rFonts w:eastAsia="Times New Roman" w:cs="Arial"/>
          <w:color w:val="585858"/>
          <w:sz w:val="24"/>
          <w:szCs w:val="24"/>
          <w:lang w:eastAsia="ru-RU"/>
        </w:rPr>
        <w:t xml:space="preserve"> – Н;</w:t>
      </w:r>
    </w:p>
    <w:p w:rsidR="00404630" w:rsidRPr="00014B7E" w:rsidRDefault="00404630" w:rsidP="00014B7E">
      <w:pPr>
        <w:pStyle w:val="a5"/>
        <w:numPr>
          <w:ilvl w:val="0"/>
          <w:numId w:val="5"/>
        </w:numPr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014B7E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допускаемой глубине обезуглероженного слоя: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="00014B7E" w:rsidRPr="00014B7E">
        <w:rPr>
          <w:rFonts w:eastAsia="Times New Roman" w:cs="Arial"/>
          <w:color w:val="585858"/>
          <w:sz w:val="24"/>
          <w:szCs w:val="24"/>
          <w:lang w:eastAsia="ru-RU"/>
        </w:rPr>
        <w:t xml:space="preserve">          </w:t>
      </w: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группы 1;</w:t>
      </w:r>
    </w:p>
    <w:p w:rsidR="00404630" w:rsidRPr="00014B7E" w:rsidRDefault="00404630" w:rsidP="00014B7E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014B7E">
        <w:rPr>
          <w:rFonts w:eastAsia="Times New Roman" w:cs="Arial"/>
          <w:color w:val="585858"/>
          <w:sz w:val="24"/>
          <w:szCs w:val="24"/>
          <w:lang w:eastAsia="ru-RU"/>
        </w:rPr>
        <w:t>группы 2.</w:t>
      </w:r>
    </w:p>
    <w:p w:rsidR="004A461E" w:rsidRPr="00014B7E" w:rsidRDefault="004A461E" w:rsidP="00404630">
      <w:pPr>
        <w:rPr>
          <w:sz w:val="24"/>
          <w:szCs w:val="24"/>
        </w:rPr>
      </w:pPr>
    </w:p>
    <w:sectPr w:rsidR="004A461E" w:rsidRPr="00014B7E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1F63"/>
    <w:multiLevelType w:val="multilevel"/>
    <w:tmpl w:val="91A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10B9B"/>
    <w:multiLevelType w:val="multilevel"/>
    <w:tmpl w:val="E7A4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24709E"/>
    <w:multiLevelType w:val="multilevel"/>
    <w:tmpl w:val="6A4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C31D0F"/>
    <w:multiLevelType w:val="multilevel"/>
    <w:tmpl w:val="184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A321B"/>
    <w:multiLevelType w:val="multilevel"/>
    <w:tmpl w:val="D2FC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DA15B6"/>
    <w:multiLevelType w:val="multilevel"/>
    <w:tmpl w:val="19B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14B7E"/>
    <w:rsid w:val="00184121"/>
    <w:rsid w:val="00264199"/>
    <w:rsid w:val="00404630"/>
    <w:rsid w:val="0042053D"/>
    <w:rsid w:val="00464148"/>
    <w:rsid w:val="00464800"/>
    <w:rsid w:val="00496E17"/>
    <w:rsid w:val="004A461E"/>
    <w:rsid w:val="00627D6E"/>
    <w:rsid w:val="00702E5E"/>
    <w:rsid w:val="007F1648"/>
    <w:rsid w:val="00865EDC"/>
    <w:rsid w:val="00880458"/>
    <w:rsid w:val="009B0167"/>
    <w:rsid w:val="00A431D2"/>
    <w:rsid w:val="00AF53F6"/>
    <w:rsid w:val="00B403E2"/>
    <w:rsid w:val="00BE5F3A"/>
    <w:rsid w:val="00C54734"/>
    <w:rsid w:val="00DC5E46"/>
    <w:rsid w:val="00DC6DBF"/>
    <w:rsid w:val="00E42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List Paragraph"/>
    <w:basedOn w:val="a"/>
    <w:uiPriority w:val="34"/>
    <w:qFormat/>
    <w:rsid w:val="00014B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2013-02-25T08:22:00Z</dcterms:created>
  <dcterms:modified xsi:type="dcterms:W3CDTF">2013-02-28T06:27:00Z</dcterms:modified>
</cp:coreProperties>
</file>