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1BB" w:rsidRPr="00D87811" w:rsidRDefault="008721BB" w:rsidP="008721BB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aps/>
          <w:spacing w:val="24"/>
          <w:sz w:val="24"/>
          <w:szCs w:val="24"/>
        </w:rPr>
      </w:pPr>
      <w:r w:rsidRPr="00D87811">
        <w:rPr>
          <w:rFonts w:asciiTheme="minorHAnsi" w:hAnsiTheme="minorHAnsi"/>
          <w:caps/>
          <w:spacing w:val="24"/>
          <w:sz w:val="24"/>
          <w:szCs w:val="24"/>
        </w:rPr>
        <w:t>ГОСТ 8560-78 - ПРОКАТ КАЛИБРОВАННЫЙ ШЕСТИГРАННЫЙ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 xml:space="preserve">Настоящий ГОСТ 8560-78 распространяется на </w:t>
      </w:r>
      <w:proofErr w:type="gramStart"/>
      <w:r w:rsidRPr="00D87811">
        <w:rPr>
          <w:rFonts w:asciiTheme="minorHAnsi" w:hAnsiTheme="minorHAnsi" w:cs="Helvetica"/>
        </w:rPr>
        <w:t>прокат</w:t>
      </w:r>
      <w:proofErr w:type="gramEnd"/>
      <w:r w:rsidRPr="00D87811">
        <w:rPr>
          <w:rFonts w:asciiTheme="minorHAnsi" w:hAnsiTheme="minorHAnsi" w:cs="Helvetica"/>
        </w:rPr>
        <w:t xml:space="preserve"> калиброванный шестигранный размером от 3 до 100 мм (см. рисунок 1).</w:t>
      </w:r>
    </w:p>
    <w:p w:rsidR="008721BB" w:rsidRPr="00D87811" w:rsidRDefault="008721BB" w:rsidP="008721BB">
      <w:pPr>
        <w:pStyle w:val="a3"/>
        <w:shd w:val="clear" w:color="auto" w:fill="FFFFFF"/>
        <w:jc w:val="center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  <w:noProof/>
        </w:rPr>
        <w:drawing>
          <wp:inline distT="0" distB="0" distL="0" distR="0">
            <wp:extent cx="2062480" cy="1658620"/>
            <wp:effectExtent l="19050" t="0" r="0" b="0"/>
            <wp:docPr id="13" name="Рисунок 13" descr="http://www.elecmet.ru/netcat_files/Image/hexahed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elecmet.ru/netcat_files/Image/hexahedr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1BB" w:rsidRPr="00D87811" w:rsidRDefault="008721BB" w:rsidP="008721BB">
      <w:pPr>
        <w:pStyle w:val="a3"/>
        <w:shd w:val="clear" w:color="auto" w:fill="FFFFFF"/>
        <w:jc w:val="center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Рис. 1.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proofErr w:type="gramStart"/>
      <w:r w:rsidRPr="00D87811">
        <w:rPr>
          <w:rFonts w:asciiTheme="minorHAnsi" w:hAnsiTheme="minorHAnsi" w:cs="Helvetica"/>
        </w:rPr>
        <w:t>Прокат</w:t>
      </w:r>
      <w:proofErr w:type="gramEnd"/>
      <w:r w:rsidRPr="00D87811">
        <w:rPr>
          <w:rFonts w:asciiTheme="minorHAnsi" w:hAnsiTheme="minorHAnsi" w:cs="Helvetica"/>
        </w:rPr>
        <w:t xml:space="preserve"> калиброванный шестигранный изготовляется в прутках. По требованию потребителя прокат изготавливается в мотках.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В зависимости от назначения прутки изготавливают: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– мерной длины;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– кратной мерной длины;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– немерной длины с остатком до 10% массы партии;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– ограниченной длины в пределах немерной.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Остатком считаются прутки длиной не менее 1,5 м.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Прутки изготавливают длиной от 2 до 6,5 м. По требованию потребителя прутки изготовляются больших длин.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Предельные отклонения по длине прутков мерной и кратной мерной длины не должны превышать: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+ 30 мм – при длине прутков до 4 м;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+ 50 мм – при длине прутков свыше 4 м.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Скручивание прутков на 1 м длины а (см. рисунок 2) не должно превышать 3°.</w:t>
      </w:r>
    </w:p>
    <w:p w:rsidR="008721BB" w:rsidRPr="00D87811" w:rsidRDefault="008721BB" w:rsidP="008721BB">
      <w:pPr>
        <w:pStyle w:val="a3"/>
        <w:shd w:val="clear" w:color="auto" w:fill="FFFFFF"/>
        <w:jc w:val="center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  <w:noProof/>
        </w:rPr>
        <w:lastRenderedPageBreak/>
        <w:drawing>
          <wp:inline distT="0" distB="0" distL="0" distR="0">
            <wp:extent cx="2137410" cy="1488440"/>
            <wp:effectExtent l="19050" t="0" r="0" b="0"/>
            <wp:docPr id="14" name="Рисунок 14" descr="http://www.elecmet.ru/netcat_files/Image/hexahedr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elecmet.ru/netcat_files/Image/hexahedron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7811">
        <w:rPr>
          <w:rFonts w:asciiTheme="minorHAnsi" w:hAnsiTheme="minorHAnsi" w:cs="Helvetica"/>
        </w:rPr>
        <w:t> </w:t>
      </w:r>
    </w:p>
    <w:p w:rsidR="008721BB" w:rsidRPr="00D87811" w:rsidRDefault="008721BB" w:rsidP="008721BB">
      <w:pPr>
        <w:pStyle w:val="a3"/>
        <w:shd w:val="clear" w:color="auto" w:fill="FFFFFF"/>
        <w:jc w:val="center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Рис. 2.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Рез прутка по ГОСТ 8560-78 должен быть под прямым углом к его продольной оси. Допускаемая косина реза не должна превышать: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0,17</w:t>
      </w:r>
      <w:r w:rsidRPr="00D87811">
        <w:rPr>
          <w:rFonts w:asciiTheme="minorHAnsi" w:hAnsiTheme="minorHAnsi" w:cs="Helvetica"/>
          <w:i/>
          <w:iCs/>
        </w:rPr>
        <w:t>а</w:t>
      </w:r>
      <w:r w:rsidRPr="00D87811">
        <w:rPr>
          <w:rStyle w:val="apple-converted-space"/>
          <w:rFonts w:asciiTheme="minorHAnsi" w:eastAsiaTheme="majorEastAsia" w:hAnsiTheme="minorHAnsi" w:cs="Helvetica"/>
        </w:rPr>
        <w:t> </w:t>
      </w:r>
      <w:r w:rsidRPr="00D87811">
        <w:rPr>
          <w:rFonts w:asciiTheme="minorHAnsi" w:hAnsiTheme="minorHAnsi" w:cs="Helvetica"/>
        </w:rPr>
        <w:t>– при размере прутков до 16 мм;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3 мм – при размере прутков свыше 16 до 30 мм;</w:t>
      </w:r>
    </w:p>
    <w:p w:rsidR="008721BB" w:rsidRPr="00D87811" w:rsidRDefault="008721BB" w:rsidP="008721BB">
      <w:pPr>
        <w:pStyle w:val="a3"/>
        <w:shd w:val="clear" w:color="auto" w:fill="FFFFFF"/>
        <w:rPr>
          <w:rFonts w:asciiTheme="minorHAnsi" w:hAnsiTheme="minorHAnsi" w:cs="Helvetica"/>
        </w:rPr>
      </w:pPr>
      <w:r w:rsidRPr="00D87811">
        <w:rPr>
          <w:rFonts w:asciiTheme="minorHAnsi" w:hAnsiTheme="minorHAnsi" w:cs="Helvetica"/>
        </w:rPr>
        <w:t>5 мм – при размере прутков свыше 30 мм.</w:t>
      </w:r>
    </w:p>
    <w:p w:rsidR="004A461E" w:rsidRPr="00D87811" w:rsidRDefault="004A461E" w:rsidP="008721BB">
      <w:pPr>
        <w:rPr>
          <w:sz w:val="24"/>
          <w:szCs w:val="24"/>
        </w:rPr>
      </w:pPr>
    </w:p>
    <w:sectPr w:rsidR="004A461E" w:rsidRPr="00D87811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0F6FF2"/>
    <w:rsid w:val="00112FAD"/>
    <w:rsid w:val="001449F5"/>
    <w:rsid w:val="0016597B"/>
    <w:rsid w:val="00184121"/>
    <w:rsid w:val="001A3D68"/>
    <w:rsid w:val="001B0173"/>
    <w:rsid w:val="003A74DD"/>
    <w:rsid w:val="003D69A9"/>
    <w:rsid w:val="00404630"/>
    <w:rsid w:val="0042053D"/>
    <w:rsid w:val="00464148"/>
    <w:rsid w:val="00464800"/>
    <w:rsid w:val="00496E17"/>
    <w:rsid w:val="004A461E"/>
    <w:rsid w:val="00551DEF"/>
    <w:rsid w:val="00614AB5"/>
    <w:rsid w:val="00627D6E"/>
    <w:rsid w:val="006D13BE"/>
    <w:rsid w:val="00702E5E"/>
    <w:rsid w:val="007F1648"/>
    <w:rsid w:val="00837C07"/>
    <w:rsid w:val="00865EDC"/>
    <w:rsid w:val="008721BB"/>
    <w:rsid w:val="00873D4D"/>
    <w:rsid w:val="00880458"/>
    <w:rsid w:val="00896912"/>
    <w:rsid w:val="009B0167"/>
    <w:rsid w:val="00A315FB"/>
    <w:rsid w:val="00A431D2"/>
    <w:rsid w:val="00AF53F6"/>
    <w:rsid w:val="00B403E2"/>
    <w:rsid w:val="00B91BB9"/>
    <w:rsid w:val="00BE378A"/>
    <w:rsid w:val="00BE5F3A"/>
    <w:rsid w:val="00C54734"/>
    <w:rsid w:val="00CA44D2"/>
    <w:rsid w:val="00CB1259"/>
    <w:rsid w:val="00CF00B9"/>
    <w:rsid w:val="00D80C2B"/>
    <w:rsid w:val="00D87811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>Microsoft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2013-02-25T08:43:00Z</dcterms:created>
  <dcterms:modified xsi:type="dcterms:W3CDTF">2013-02-28T07:31:00Z</dcterms:modified>
</cp:coreProperties>
</file>