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C4" w:rsidRPr="007B006A" w:rsidRDefault="00D17EC4" w:rsidP="00D17EC4">
      <w:pPr>
        <w:ind w:left="45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</w:p>
    <w:p w:rsidR="00D17EC4" w:rsidRDefault="00D17EC4" w:rsidP="00D17EC4">
      <w:pPr>
        <w:ind w:left="45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B006A">
        <w:rPr>
          <w:rFonts w:ascii="Times New Roman" w:hAnsi="Times New Roman" w:cs="Times New Roman"/>
          <w:b/>
          <w:noProof/>
          <w:sz w:val="24"/>
          <w:szCs w:val="24"/>
        </w:rPr>
        <w:t>BACKGROUND THEORY</w:t>
      </w:r>
    </w:p>
    <w:p w:rsidR="00D07B70" w:rsidRDefault="00D07B70" w:rsidP="00147FFE">
      <w:pPr>
        <w:spacing w:after="0" w:line="360" w:lineRule="auto"/>
        <w:ind w:left="4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ab/>
        <w:t>In this chapter, the overview discussion of the JavaFX and the detail structure explanations of their components.</w:t>
      </w:r>
    </w:p>
    <w:p w:rsidR="00DF12C6" w:rsidRPr="00173DC1" w:rsidRDefault="00DF12C6" w:rsidP="00DF12C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 w:rsidRPr="00173DC1">
        <w:rPr>
          <w:rFonts w:ascii="Times New Roman" w:hAnsi="Times New Roman" w:cs="Times New Roman"/>
          <w:b/>
          <w:sz w:val="24"/>
          <w:szCs w:val="24"/>
        </w:rPr>
        <w:t xml:space="preserve"> History of </w:t>
      </w:r>
      <w:proofErr w:type="spellStart"/>
      <w:r w:rsidRPr="00173DC1">
        <w:rPr>
          <w:rFonts w:ascii="Times New Roman" w:hAnsi="Times New Roman" w:cs="Times New Roman"/>
          <w:b/>
          <w:sz w:val="24"/>
          <w:szCs w:val="24"/>
        </w:rPr>
        <w:t>JavaFX</w:t>
      </w:r>
      <w:bookmarkStart w:id="0" w:name="_GoBack"/>
      <w:bookmarkEnd w:id="0"/>
      <w:proofErr w:type="spellEnd"/>
    </w:p>
    <w:p w:rsidR="00DF12C6" w:rsidRPr="00173DC1" w:rsidRDefault="00DF12C6" w:rsidP="00DF12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3DC1">
        <w:rPr>
          <w:rFonts w:ascii="Times New Roman" w:hAnsi="Times New Roman" w:cs="Times New Roman"/>
          <w:sz w:val="24"/>
          <w:szCs w:val="24"/>
        </w:rPr>
        <w:t xml:space="preserve">Sun Microsystems created the Java Programming Language and presented JDK 1.0 in 1995/96. To support GUI programming, Java introduced AWT (Abstract          </w:t>
      </w:r>
    </w:p>
    <w:p w:rsidR="00DF12C6" w:rsidRPr="00173DC1" w:rsidRDefault="00DF12C6" w:rsidP="00DF12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3DC1">
        <w:rPr>
          <w:rFonts w:ascii="Times New Roman" w:hAnsi="Times New Roman" w:cs="Times New Roman"/>
          <w:sz w:val="24"/>
          <w:szCs w:val="24"/>
        </w:rPr>
        <w:t>Windowing Toolkit) in JDK 1.1 (1997), and Swing in JDK 1.2 (1998). But many developers felt Swing was over-complex and Java on the desktop never really took off as it did on the server.</w:t>
      </w:r>
    </w:p>
    <w:p w:rsidR="00DF12C6" w:rsidRPr="00173DC1" w:rsidRDefault="00DF12C6" w:rsidP="00DF12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3DC1">
        <w:rPr>
          <w:rFonts w:ascii="Times New Roman" w:hAnsi="Times New Roman" w:cs="Times New Roman"/>
          <w:sz w:val="24"/>
          <w:szCs w:val="24"/>
        </w:rPr>
        <w:t xml:space="preserve">Sun Microsystems tried several ways to make it easier to create Java GUI applications. One of these was a scripting language called </w:t>
      </w:r>
      <w:proofErr w:type="spellStart"/>
      <w:r w:rsidRPr="00173DC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173DC1">
        <w:rPr>
          <w:rFonts w:ascii="Times New Roman" w:hAnsi="Times New Roman" w:cs="Times New Roman"/>
          <w:sz w:val="24"/>
          <w:szCs w:val="24"/>
        </w:rPr>
        <w:t xml:space="preserve"> Script 1.0 (2008) which allows developers to build much more complex user Interfaces. But </w:t>
      </w:r>
      <w:proofErr w:type="spellStart"/>
      <w:r w:rsidRPr="00173DC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173DC1">
        <w:rPr>
          <w:rFonts w:ascii="Times New Roman" w:hAnsi="Times New Roman" w:cs="Times New Roman"/>
          <w:sz w:val="24"/>
          <w:szCs w:val="24"/>
        </w:rPr>
        <w:t xml:space="preserve"> Script was not Java. It is a totally new language and never really caught on with Java developers.</w:t>
      </w:r>
    </w:p>
    <w:p w:rsidR="00DF12C6" w:rsidRPr="00173DC1" w:rsidRDefault="00DF12C6" w:rsidP="00DF12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3DC1">
        <w:rPr>
          <w:rFonts w:ascii="Times New Roman" w:hAnsi="Times New Roman" w:cs="Times New Roman"/>
          <w:sz w:val="24"/>
          <w:szCs w:val="24"/>
        </w:rPr>
        <w:t xml:space="preserve">When Oracle acquired Sun Microsystems, they killed off </w:t>
      </w:r>
      <w:proofErr w:type="spellStart"/>
      <w:r w:rsidRPr="00173DC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173DC1">
        <w:rPr>
          <w:rFonts w:ascii="Times New Roman" w:hAnsi="Times New Roman" w:cs="Times New Roman"/>
          <w:sz w:val="24"/>
          <w:szCs w:val="24"/>
        </w:rPr>
        <w:t xml:space="preserve"> as a scripting language but added its functionality into the Java Language as </w:t>
      </w:r>
      <w:proofErr w:type="spellStart"/>
      <w:r w:rsidRPr="00173DC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173DC1">
        <w:rPr>
          <w:rFonts w:ascii="Times New Roman" w:hAnsi="Times New Roman" w:cs="Times New Roman"/>
          <w:sz w:val="24"/>
          <w:szCs w:val="24"/>
        </w:rPr>
        <w:t xml:space="preserve"> 2.0 (2011). They enhanced it as the new way to develop user interfaces, intended to replace Swing. Starting from JDK 8 (2014), </w:t>
      </w:r>
      <w:proofErr w:type="spellStart"/>
      <w:r w:rsidRPr="00173DC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173DC1">
        <w:rPr>
          <w:rFonts w:ascii="Times New Roman" w:hAnsi="Times New Roman" w:cs="Times New Roman"/>
          <w:sz w:val="24"/>
          <w:szCs w:val="24"/>
        </w:rPr>
        <w:t xml:space="preserve"> was part of JDK (as </w:t>
      </w:r>
      <w:proofErr w:type="spellStart"/>
      <w:r w:rsidRPr="00173DC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173DC1">
        <w:rPr>
          <w:rFonts w:ascii="Times New Roman" w:hAnsi="Times New Roman" w:cs="Times New Roman"/>
          <w:sz w:val="24"/>
          <w:szCs w:val="24"/>
        </w:rPr>
        <w:t xml:space="preserve"> 8). Oracle will continue to maintain the Swing library but will not enhance it. Swing and </w:t>
      </w:r>
      <w:proofErr w:type="spellStart"/>
      <w:r w:rsidRPr="00173DC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173DC1">
        <w:rPr>
          <w:rFonts w:ascii="Times New Roman" w:hAnsi="Times New Roman" w:cs="Times New Roman"/>
          <w:sz w:val="24"/>
          <w:szCs w:val="24"/>
        </w:rPr>
        <w:t xml:space="preserve"> can be used together. But for writing new Java applications, </w:t>
      </w:r>
      <w:proofErr w:type="spellStart"/>
      <w:r w:rsidRPr="00173DC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173DC1">
        <w:rPr>
          <w:rFonts w:ascii="Times New Roman" w:hAnsi="Times New Roman" w:cs="Times New Roman"/>
          <w:sz w:val="24"/>
          <w:szCs w:val="24"/>
        </w:rPr>
        <w:t xml:space="preserve"> is recommended as it offers a much simpler way to create desktop applications, and you can write more powerful applications with much less code.</w:t>
      </w:r>
    </w:p>
    <w:p w:rsidR="00DF12C6" w:rsidRPr="00173DC1" w:rsidRDefault="00DF12C6" w:rsidP="00DF12C6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DC1">
        <w:rPr>
          <w:rFonts w:ascii="Times New Roman" w:hAnsi="Times New Roman" w:cs="Times New Roman"/>
          <w:noProof/>
          <w:sz w:val="24"/>
          <w:szCs w:val="24"/>
        </w:rPr>
        <w:t xml:space="preserve">         A new graphics engine - Prism, a hardware accelerated pipeline, is coupled with Glass, as new windowing tookit, to produce high quality graphics for JavaFX applications. A  new declarative markup language called FXML. It is based on XML and enables developers to define a user interface for a JavaFX application. </w:t>
      </w:r>
    </w:p>
    <w:p w:rsidR="00DF12C6" w:rsidRPr="00173DC1" w:rsidRDefault="00DF12C6" w:rsidP="00DF12C6">
      <w:pPr>
        <w:spacing w:after="0" w:line="360" w:lineRule="auto"/>
        <w:ind w:left="45" w:firstLine="675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3DC1">
        <w:rPr>
          <w:rFonts w:ascii="Times New Roman" w:hAnsi="Times New Roman" w:cs="Times New Roman"/>
          <w:noProof/>
          <w:sz w:val="24"/>
          <w:szCs w:val="24"/>
        </w:rPr>
        <w:t xml:space="preserve">There are also a number of sample Java applications that come with the SDK to show developers how to build different kinds of JavaFX applications. </w:t>
      </w:r>
    </w:p>
    <w:p w:rsidR="00097540" w:rsidRPr="008D0861" w:rsidRDefault="00147FFE">
      <w:pPr>
        <w:rPr>
          <w:rFonts w:ascii="Times New Roman" w:hAnsi="Times New Roman" w:cs="Times New Roman"/>
          <w:sz w:val="24"/>
          <w:szCs w:val="24"/>
        </w:rPr>
      </w:pPr>
    </w:p>
    <w:sectPr w:rsidR="00097540" w:rsidRPr="008D0861" w:rsidSect="008D0861">
      <w:pgSz w:w="11909" w:h="16834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8F"/>
    <w:rsid w:val="00002270"/>
    <w:rsid w:val="0005790E"/>
    <w:rsid w:val="00147FFE"/>
    <w:rsid w:val="00337A5C"/>
    <w:rsid w:val="005B4E8F"/>
    <w:rsid w:val="008D0861"/>
    <w:rsid w:val="00D07B70"/>
    <w:rsid w:val="00D17EC4"/>
    <w:rsid w:val="00D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C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C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2019-10-18T05:55:00Z</dcterms:created>
  <dcterms:modified xsi:type="dcterms:W3CDTF">2019-10-18T06:02:00Z</dcterms:modified>
</cp:coreProperties>
</file>