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F9E0" w14:textId="77777777" w:rsidR="00FF152A" w:rsidRDefault="008E1D46">
      <w:pPr>
        <w:jc w:val="center"/>
        <w:rPr>
          <w:rFonts w:eastAsia="隶书"/>
          <w:b/>
          <w:sz w:val="18"/>
        </w:rPr>
      </w:pPr>
      <w:bookmarkStart w:id="0" w:name="OLE_LINK17"/>
      <w:r>
        <w:rPr>
          <w:b/>
          <w:noProof/>
        </w:rPr>
        <w:drawing>
          <wp:inline distT="0" distB="0" distL="0" distR="0" wp14:anchorId="6FE1F6E6" wp14:editId="4AC9BAEF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C05E" w14:textId="77777777" w:rsidR="00FF152A" w:rsidRDefault="008E1D46">
      <w:pPr>
        <w:jc w:val="center"/>
        <w:rPr>
          <w:rFonts w:eastAsia="隶书"/>
          <w:b/>
          <w:sz w:val="110"/>
        </w:rPr>
      </w:pPr>
      <w:r>
        <w:rPr>
          <w:rFonts w:eastAsia="隶书"/>
          <w:b/>
          <w:noProof/>
          <w:sz w:val="110"/>
        </w:rPr>
        <w:drawing>
          <wp:inline distT="0" distB="0" distL="0" distR="0" wp14:anchorId="38153386" wp14:editId="20666736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C69D" w14:textId="77777777" w:rsidR="00FF152A" w:rsidRDefault="00FF152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09E3679B" w14:textId="77777777" w:rsidR="00FF152A" w:rsidRDefault="00FF152A">
      <w:pPr>
        <w:jc w:val="center"/>
        <w:rPr>
          <w:rFonts w:ascii="隶书" w:eastAsia="隶书" w:hAnsi="宋体"/>
          <w:b/>
          <w:sz w:val="44"/>
          <w:szCs w:val="44"/>
        </w:rPr>
      </w:pPr>
    </w:p>
    <w:p w14:paraId="740A4E71" w14:textId="77777777" w:rsidR="00FF152A" w:rsidRDefault="008E1D46">
      <w:pPr>
        <w:jc w:val="center"/>
        <w:rPr>
          <w:rFonts w:ascii="隶书" w:eastAsia="隶书" w:hAnsi="宋体"/>
          <w:b/>
          <w:sz w:val="52"/>
          <w:szCs w:val="52"/>
        </w:rPr>
      </w:pPr>
      <w:bookmarkStart w:id="1" w:name="_Toc22290"/>
      <w:r>
        <w:rPr>
          <w:rFonts w:ascii="隶书" w:eastAsia="隶书" w:hAnsi="宋体" w:hint="eastAsia"/>
          <w:b/>
          <w:sz w:val="52"/>
          <w:szCs w:val="52"/>
        </w:rPr>
        <w:t>QG</w:t>
      </w:r>
      <w:r>
        <w:rPr>
          <w:rFonts w:ascii="隶书" w:eastAsia="隶书" w:hAnsi="宋体" w:hint="eastAsia"/>
          <w:b/>
          <w:sz w:val="52"/>
          <w:szCs w:val="52"/>
        </w:rPr>
        <w:t>中期考核详细报告书</w:t>
      </w:r>
      <w:bookmarkEnd w:id="1"/>
    </w:p>
    <w:p w14:paraId="4A703A8A" w14:textId="77777777" w:rsidR="00FF152A" w:rsidRDefault="00FF152A">
      <w:pPr>
        <w:jc w:val="center"/>
        <w:rPr>
          <w:rFonts w:ascii="隶书" w:eastAsia="隶书" w:hAnsi="宋体"/>
          <w:b/>
          <w:sz w:val="52"/>
          <w:szCs w:val="52"/>
        </w:rPr>
      </w:pPr>
    </w:p>
    <w:p w14:paraId="4E8292C7" w14:textId="347AB88B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double"/>
        </w:rPr>
      </w:pPr>
      <w:r>
        <w:rPr>
          <w:rFonts w:ascii="黑体" w:eastAsia="黑体" w:hint="eastAsia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目</w:t>
      </w:r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0245C38C" w14:textId="43480655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 </w:t>
      </w:r>
      <w:r>
        <w:rPr>
          <w:rFonts w:ascii="黑体" w:eastAsia="黑体" w:hint="eastAsia"/>
          <w:b/>
          <w:sz w:val="32"/>
          <w:szCs w:val="32"/>
        </w:rPr>
        <w:t>院</w:t>
      </w:r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496B90E0" w14:textId="40B893A5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  <w:szCs w:val="32"/>
          <w:u w:val="thick"/>
        </w:rPr>
      </w:pPr>
      <w:r>
        <w:rPr>
          <w:rFonts w:ascii="黑体" w:eastAsia="黑体" w:hint="eastAsia"/>
          <w:b/>
          <w:sz w:val="32"/>
          <w:szCs w:val="32"/>
        </w:rPr>
        <w:t>专</w:t>
      </w: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</w:t>
      </w:r>
      <w:r>
        <w:rPr>
          <w:rFonts w:ascii="黑体" w:eastAsia="黑体" w:hint="eastAsia"/>
          <w:b/>
          <w:sz w:val="32"/>
          <w:szCs w:val="32"/>
        </w:rPr>
        <w:t>业</w:t>
      </w:r>
      <w:bookmarkStart w:id="2" w:name="_Toc27203"/>
      <w:r>
        <w:rPr>
          <w:rFonts w:ascii="黑体" w:eastAsia="黑体" w:hint="eastAsia"/>
          <w:b/>
          <w:sz w:val="32"/>
          <w:szCs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3EA1B200" w14:textId="557DDD5A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年级班别</w:t>
      </w:r>
      <w:bookmarkStart w:id="3" w:name="_Toc25102"/>
      <w:bookmarkEnd w:id="2"/>
      <w:r>
        <w:rPr>
          <w:rFonts w:ascii="黑体" w:eastAsia="黑体" w:hint="eastAsia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5C368590" w14:textId="60830A3B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</w:t>
      </w:r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</w:rPr>
        <w:t>号</w:t>
      </w:r>
      <w:bookmarkStart w:id="4" w:name="_Toc25496"/>
      <w:bookmarkEnd w:id="3"/>
      <w:r>
        <w:rPr>
          <w:rFonts w:ascii="黑体" w:eastAsia="黑体" w:hint="eastAsia"/>
          <w:b/>
          <w:sz w:val="32"/>
        </w:rPr>
        <w:t xml:space="preserve"> 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32AEBDCE" w14:textId="477B62CA" w:rsidR="00FF152A" w:rsidRDefault="008E1D46">
      <w:pPr>
        <w:ind w:left="840" w:firstLineChars="300" w:firstLine="964"/>
        <w:jc w:val="left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学生姓名</w:t>
      </w:r>
      <w:bookmarkEnd w:id="4"/>
      <w:r>
        <w:rPr>
          <w:rFonts w:ascii="黑体" w:eastAsia="黑体" w:hint="eastAsia"/>
          <w:b/>
          <w:sz w:val="32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thick"/>
        </w:rPr>
        <w:t xml:space="preserve"> </w:t>
      </w:r>
      <w:r>
        <w:rPr>
          <w:rFonts w:ascii="黑体" w:eastAsia="黑体"/>
          <w:b/>
          <w:sz w:val="32"/>
          <w:szCs w:val="32"/>
          <w:u w:val="thick"/>
        </w:rPr>
        <w:t xml:space="preserve">                    </w:t>
      </w:r>
    </w:p>
    <w:p w14:paraId="74B44F2A" w14:textId="77777777" w:rsidR="00FF152A" w:rsidRDefault="00FF152A">
      <w:pPr>
        <w:spacing w:line="400" w:lineRule="exact"/>
        <w:jc w:val="left"/>
        <w:rPr>
          <w:rFonts w:eastAsia="隶书"/>
          <w:b/>
          <w:sz w:val="32"/>
        </w:rPr>
      </w:pPr>
    </w:p>
    <w:p w14:paraId="444DFB77" w14:textId="76058A80" w:rsidR="00FF152A" w:rsidRDefault="008E1D46">
      <w:pPr>
        <w:spacing w:line="400" w:lineRule="exact"/>
        <w:jc w:val="center"/>
        <w:rPr>
          <w:rFonts w:eastAsia="黑体"/>
          <w:b/>
          <w:sz w:val="32"/>
        </w:rPr>
      </w:pPr>
      <w:bookmarkStart w:id="5" w:name="_Toc22888"/>
      <w:r>
        <w:rPr>
          <w:rFonts w:ascii="黑体" w:eastAsia="黑体" w:hint="eastAsia"/>
          <w:b/>
          <w:sz w:val="32"/>
        </w:rPr>
        <w:t>年</w:t>
      </w:r>
      <w:r>
        <w:rPr>
          <w:rFonts w:ascii="黑体" w:eastAsia="黑体" w:hint="eastAsia"/>
          <w:b/>
          <w:sz w:val="32"/>
        </w:rPr>
        <w:t xml:space="preserve"> </w:t>
      </w:r>
      <w:r>
        <w:rPr>
          <w:rFonts w:ascii="黑体" w:eastAsia="黑体" w:hint="eastAsia"/>
          <w:b/>
          <w:sz w:val="32"/>
        </w:rPr>
        <w:t>月</w:t>
      </w:r>
      <w:bookmarkEnd w:id="5"/>
      <w:r>
        <w:rPr>
          <w:rFonts w:ascii="黑体" w:eastAsia="黑体" w:hint="eastAsia"/>
          <w:b/>
          <w:sz w:val="32"/>
        </w:rPr>
        <w:t xml:space="preserve"> </w:t>
      </w:r>
      <w:r>
        <w:rPr>
          <w:rFonts w:eastAsia="黑体" w:hint="eastAsia"/>
          <w:b/>
          <w:sz w:val="32"/>
        </w:rPr>
        <w:t>日</w:t>
      </w:r>
    </w:p>
    <w:bookmarkEnd w:id="0"/>
    <w:p w14:paraId="7EB4CBC9" w14:textId="77777777" w:rsidR="00FF152A" w:rsidRDefault="00FF152A">
      <w:pPr>
        <w:jc w:val="center"/>
      </w:pPr>
    </w:p>
    <w:p w14:paraId="78FAC9C3" w14:textId="77777777" w:rsidR="00FF152A" w:rsidRDefault="00FF152A">
      <w:pPr>
        <w:jc w:val="center"/>
      </w:pPr>
    </w:p>
    <w:p w14:paraId="315047DF" w14:textId="77777777" w:rsidR="00FF152A" w:rsidRDefault="00FF152A" w:rsidP="008E1D46">
      <w:pPr>
        <w:rPr>
          <w:rFonts w:hint="eastAsia"/>
        </w:rPr>
      </w:pPr>
    </w:p>
    <w:sectPr w:rsidR="00FF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B86101"/>
    <w:multiLevelType w:val="singleLevel"/>
    <w:tmpl w:val="CBB861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9831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3A33B6"/>
    <w:rsid w:val="008E1D46"/>
    <w:rsid w:val="00FF152A"/>
    <w:rsid w:val="021352F1"/>
    <w:rsid w:val="1A1306A4"/>
    <w:rsid w:val="20C77A25"/>
    <w:rsid w:val="6A3A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C022E"/>
  <w15:docId w15:val="{609B4CD3-32FD-4EBE-910D-3931496F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·</dc:creator>
  <cp:lastModifiedBy>彭 嘉涛</cp:lastModifiedBy>
  <cp:revision>2</cp:revision>
  <dcterms:created xsi:type="dcterms:W3CDTF">2021-04-16T07:29:00Z</dcterms:created>
  <dcterms:modified xsi:type="dcterms:W3CDTF">2022-04-02T11:42:00Z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4E3D9E535D9F47EAA54B30E5F04274A4</vt:lpwstr>
  </property>
</Properties>
</file>