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0F7B2" w14:textId="59C15E8C" w:rsidR="006838F4" w:rsidRPr="006838F4" w:rsidRDefault="005C73E8" w:rsidP="00053E49">
      <w:pPr>
        <w:pStyle w:val="BodyText"/>
        <w:kinsoku w:val="0"/>
        <w:overflowPunct w:val="0"/>
        <w:spacing w:before="0"/>
        <w:ind w:left="0"/>
        <w:jc w:val="center"/>
        <w:rPr>
          <w:rFonts w:ascii="Lucida Sans Unicode" w:hAnsi="Lucida Sans Unicode" w:cs="Lucida Sans Unicode"/>
          <w:spacing w:val="2"/>
        </w:rPr>
      </w:pPr>
      <w:r>
        <w:rPr>
          <w:noProof/>
        </w:rPr>
        <mc:AlternateContent>
          <mc:Choice Requires="wpg">
            <w:drawing>
              <wp:anchor distT="0" distB="0" distL="114300" distR="114300" simplePos="0" relativeHeight="251658240" behindDoc="1" locked="0" layoutInCell="1" allowOverlap="1" wp14:anchorId="2B7AD38E" wp14:editId="5AF3E5BD">
                <wp:simplePos x="0" y="0"/>
                <wp:positionH relativeFrom="margin">
                  <wp:align>center</wp:align>
                </wp:positionH>
                <wp:positionV relativeFrom="paragraph">
                  <wp:posOffset>234950</wp:posOffset>
                </wp:positionV>
                <wp:extent cx="6883400" cy="25400"/>
                <wp:effectExtent l="635" t="6985" r="2540" b="5715"/>
                <wp:wrapNone/>
                <wp:docPr id="19520883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83400" cy="25400"/>
                          <a:chOff x="0" y="0"/>
                          <a:chExt cx="10840" cy="40"/>
                        </a:xfrm>
                      </wpg:grpSpPr>
                      <wps:wsp>
                        <wps:cNvPr id="913267340" name="Freeform 3"/>
                        <wps:cNvSpPr>
                          <a:spLocks/>
                        </wps:cNvSpPr>
                        <wps:spPr bwMode="auto">
                          <a:xfrm>
                            <a:off x="20" y="20"/>
                            <a:ext cx="10800" cy="20"/>
                          </a:xfrm>
                          <a:custGeom>
                            <a:avLst/>
                            <a:gdLst>
                              <a:gd name="T0" fmla="*/ 0 w 10800"/>
                              <a:gd name="T1" fmla="*/ 0 h 20"/>
                              <a:gd name="T2" fmla="*/ 10800 w 10800"/>
                              <a:gd name="T3" fmla="*/ 0 h 20"/>
                              <a:gd name="T4" fmla="*/ 0 60000 65536"/>
                              <a:gd name="T5" fmla="*/ 0 60000 65536"/>
                            </a:gdLst>
                            <a:ahLst/>
                            <a:cxnLst>
                              <a:cxn ang="T4">
                                <a:pos x="T0" y="T1"/>
                              </a:cxn>
                              <a:cxn ang="T5">
                                <a:pos x="T2" y="T3"/>
                              </a:cxn>
                            </a:cxnLst>
                            <a:rect l="0" t="0" r="r" b="b"/>
                            <a:pathLst>
                              <a:path w="10800" h="20">
                                <a:moveTo>
                                  <a:pt x="0" y="0"/>
                                </a:moveTo>
                                <a:lnTo>
                                  <a:pt x="10800" y="0"/>
                                </a:lnTo>
                              </a:path>
                            </a:pathLst>
                          </a:custGeom>
                          <a:noFill/>
                          <a:ln w="25400">
                            <a:solidFill>
                              <a:srgbClr val="0F355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EFF9F4" id="Group 5" o:spid="_x0000_s1026" style="position:absolute;margin-left:0;margin-top:18.5pt;width:542pt;height:2pt;z-index:-251658240;mso-position-horizontal:center;mso-position-horizontal-relative:margin" coordsize="1084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">
                <v:shape id="Freeform 3" o:spid="_x0000_s1027" style="position:absolute;left:20;top:20;width:10800;height:20;visibility:visible;mso-wrap-style:square;v-text-anchor:top" coordsize="108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" path="m,l10800,e" filled="f" strokecolor="#0f3557" strokeweight="2pt">
                  <v:path arrowok="t" o:connecttype="custom" o:connectlocs="0,0;10800,0" o:connectangles="0,0"/>
                </v:shape>
                <w10:wrap anchorx="margin"/>
              </v:group>
            </w:pict>
          </mc:Fallback>
        </mc:AlternateContent>
      </w:r>
      <w:r w:rsidR="006838F4" w:rsidRPr="006838F4">
        <w:rPr>
          <w:rFonts w:ascii="Lucida Sans Unicode" w:hAnsi="Lucida Sans Unicode" w:cs="Lucida Sans Unicode"/>
          <w:spacing w:val="2"/>
        </w:rPr>
        <w:t>AMERICAN NATIONAL</w:t>
      </w:r>
      <w:r w:rsidR="000B2D65">
        <w:rPr>
          <w:rFonts w:ascii="Lucida Sans Unicode" w:hAnsi="Lucida Sans Unicode" w:cs="Lucida Sans Unicode"/>
          <w:spacing w:val="2"/>
        </w:rPr>
        <w:t xml:space="preserve"> INSURANCE COMPANY</w:t>
      </w:r>
    </w:p>
    <w:p w14:paraId="6D8B3D28" w14:textId="77777777" w:rsidR="006838F4" w:rsidRDefault="006838F4" w:rsidP="00053E49">
      <w:pPr>
        <w:pStyle w:val="BodyText"/>
        <w:kinsoku w:val="0"/>
        <w:overflowPunct w:val="0"/>
        <w:spacing w:before="0"/>
        <w:ind w:left="0"/>
        <w:jc w:val="center"/>
        <w:rPr>
          <w:rFonts w:ascii="Lucida Sans Unicode" w:hAnsi="Lucida Sans Unicode" w:cs="Lucida Sans Unicode"/>
          <w:b/>
          <w:bCs/>
          <w:sz w:val="4"/>
          <w:szCs w:val="4"/>
        </w:rPr>
      </w:pPr>
    </w:p>
    <w:p w14:paraId="11B60B0A" w14:textId="77777777" w:rsidR="00053E49" w:rsidRPr="006838F4" w:rsidRDefault="00053E49" w:rsidP="00053E49">
      <w:pPr>
        <w:pStyle w:val="BodyText"/>
        <w:kinsoku w:val="0"/>
        <w:overflowPunct w:val="0"/>
        <w:spacing w:before="0"/>
        <w:ind w:left="0"/>
        <w:jc w:val="center"/>
        <w:rPr>
          <w:rFonts w:ascii="Lucida Sans Unicode" w:hAnsi="Lucida Sans Unicode" w:cs="Lucida Sans Unicode"/>
          <w:b/>
          <w:bCs/>
          <w:sz w:val="4"/>
          <w:szCs w:val="4"/>
        </w:rPr>
      </w:pPr>
    </w:p>
    <w:p w14:paraId="0FD23A81" w14:textId="77777777" w:rsidR="006838F4" w:rsidRDefault="006838F4" w:rsidP="00053E49">
      <w:pPr>
        <w:pStyle w:val="BodyText"/>
        <w:kinsoku w:val="0"/>
        <w:overflowPunct w:val="0"/>
        <w:spacing w:before="0" w:line="40" w:lineRule="atLeast"/>
        <w:ind w:left="0"/>
        <w:jc w:val="center"/>
        <w:rPr>
          <w:rFonts w:ascii="Lucida Sans Unicode" w:hAnsi="Lucida Sans Unicode" w:cs="Lucida Sans Unicode"/>
          <w:sz w:val="4"/>
          <w:szCs w:val="4"/>
        </w:rPr>
      </w:pPr>
    </w:p>
    <w:p w14:paraId="0F1B1F5D" w14:textId="77777777" w:rsidR="00F80C0C" w:rsidRPr="006838F4" w:rsidRDefault="00F80C0C" w:rsidP="00053E49">
      <w:pPr>
        <w:pStyle w:val="BodyText"/>
        <w:kinsoku w:val="0"/>
        <w:overflowPunct w:val="0"/>
        <w:spacing w:before="0" w:line="40" w:lineRule="atLeast"/>
        <w:ind w:left="0"/>
        <w:jc w:val="center"/>
        <w:rPr>
          <w:rFonts w:ascii="Lucida Sans Unicode" w:hAnsi="Lucida Sans Unicode" w:cs="Lucida Sans Unicode"/>
          <w:sz w:val="4"/>
          <w:szCs w:val="4"/>
        </w:rPr>
      </w:pPr>
    </w:p>
    <w:p w14:paraId="1E8EE49D" w14:textId="77777777" w:rsidR="00DF11CF" w:rsidRPr="00DF11CF" w:rsidRDefault="00DF11CF" w:rsidP="00DF11CF">
      <w:pPr>
        <w:spacing w:after="0"/>
        <w:jc w:val="center"/>
        <w:rPr>
          <w:rFonts w:ascii="Lucida Sans Unicode" w:eastAsia="Times New Roman" w:hAnsi="Lucida Sans Unicode" w:cs="Lucida Sans Unicode"/>
          <w:sz w:val="17"/>
          <w:szCs w:val="17"/>
        </w:rPr>
      </w:pPr>
      <w:r w:rsidRPr="00DF11CF">
        <w:rPr>
          <w:rFonts w:ascii="Lucida Sans Unicode" w:eastAsia="Times New Roman" w:hAnsi="Lucida Sans Unicode" w:cs="Lucida Sans Unicode"/>
          <w:sz w:val="17"/>
          <w:szCs w:val="17"/>
        </w:rPr>
        <w:t>Life Insurance &amp; Annuity Claims Department P.O. Box 10466, Springfield, MO 65808-0466</w:t>
      </w:r>
    </w:p>
    <w:p w14:paraId="6AE52CDB" w14:textId="77777777" w:rsidR="00882B0C" w:rsidRDefault="00335383" w:rsidP="00335383">
      <w:pPr>
        <w:ind w:left="2160" w:firstLine="720"/>
        <w:rPr>
          <w:rFonts w:ascii="Lucida Sans Unicode" w:eastAsia="Times New Roman" w:hAnsi="Lucida Sans Unicode" w:cs="Lucida Sans Unicode"/>
          <w:sz w:val="17"/>
          <w:szCs w:val="17"/>
        </w:rPr>
      </w:pPr>
      <w:r>
        <w:rPr>
          <w:rFonts w:ascii="Lucida Sans Unicode" w:eastAsia="Times New Roman" w:hAnsi="Lucida Sans Unicode" w:cs="Lucida Sans Unicode"/>
          <w:sz w:val="17"/>
          <w:szCs w:val="17"/>
        </w:rPr>
        <w:t>TEL: (800) 615-7372 FAX: (281) 538-6757</w:t>
      </w:r>
    </w:p>
    <w:p w14:paraId="74F6B4E2" w14:textId="4C684030" w:rsidR="00904A89" w:rsidRPr="00B60ACC" w:rsidRDefault="00EB006B" w:rsidP="00904A89">
      <w:pPr>
        <w:spacing w:after="0" w:line="240" w:lineRule="auto"/>
        <w:rPr>
          <w:rFonts w:ascii="Lucida Sans Unicode" w:eastAsia="Times New Roman" w:hAnsi="Lucida Sans Unicode" w:cs="Lucida Sans Unicode"/>
          <w:bCs/>
          <w:sz w:val="17"/>
          <w:szCs w:val="17"/>
        </w:rPr>
      </w:pPr>
      <w:bookmarkStart w:id="0" w:name="_Hlk40966644"/>
      <w:r>
        <w:rPr>
          <w:rFonts w:ascii="Lucida Sans Unicode" w:eastAsia="Times New Roman" w:hAnsi="Lucida Sans Unicode" w:cs="Lucida Sans Unicode"/>
          <w:bCs/>
          <w:sz w:val="17"/>
          <w:szCs w:val="17"/>
        </w:rPr>
        <w:t>July 24, 2026</w:t>
      </w:r>
    </w:p>
    <w:p w14:paraId="37862E86" w14:textId="77777777" w:rsidR="00904A89" w:rsidRPr="00B60ACC" w:rsidRDefault="00904A89" w:rsidP="00904A89">
      <w:pPr>
        <w:spacing w:after="0" w:line="240" w:lineRule="auto"/>
        <w:rPr>
          <w:rFonts w:ascii="Lucida Sans Unicode" w:eastAsia="Times New Roman" w:hAnsi="Lucida Sans Unicode" w:cs="Lucida Sans Unicode"/>
          <w:bCs/>
          <w:sz w:val="17"/>
          <w:szCs w:val="17"/>
        </w:rPr>
      </w:pPr>
    </w:p>
    <w:p w14:paraId="31B39E3A" w14:textId="77777777" w:rsidR="00904A89" w:rsidRPr="00B60ACC" w:rsidRDefault="00904A89" w:rsidP="00904A89">
      <w:pPr>
        <w:spacing w:after="0" w:line="240" w:lineRule="auto"/>
        <w:rPr>
          <w:rFonts w:ascii="Lucida Sans Unicode" w:eastAsia="Times New Roman" w:hAnsi="Lucida Sans Unicode" w:cs="Lucida Sans Unicode"/>
          <w:bCs/>
          <w:sz w:val="17"/>
          <w:szCs w:val="17"/>
        </w:rPr>
      </w:pPr>
    </w:p>
    <w:p w14:paraId="67CC092A" w14:textId="71C2F1A1" w:rsidR="00904A89" w:rsidRDefault="00EB006B" w:rsidP="00904A89">
      <w:pPr>
        <w:spacing w:after="0" w:line="240" w:lineRule="auto"/>
        <w:rPr>
          <w:rFonts w:ascii="Lucida Sans Unicode" w:eastAsia="Times New Roman" w:hAnsi="Lucida Sans Unicode" w:cs="Lucida Sans Unicode"/>
          <w:bCs/>
          <w:sz w:val="17"/>
          <w:szCs w:val="17"/>
        </w:rPr>
      </w:pPr>
      <w:r>
        <w:rPr>
          <w:rFonts w:ascii="Lucida Sans Unicode" w:eastAsia="Times New Roman" w:hAnsi="Lucida Sans Unicode" w:cs="Lucida Sans Unicode"/>
          <w:bCs/>
          <w:sz w:val="17"/>
          <w:szCs w:val="17"/>
        </w:rPr>
        <w:t>JACQUELINE R ZIRBES</w:t>
      </w:r>
    </w:p>
    <w:p w14:paraId="0720F3E6" w14:textId="0864DD71" w:rsidR="00EB006B" w:rsidRDefault="00EB006B" w:rsidP="00904A89">
      <w:pPr>
        <w:spacing w:after="0" w:line="240" w:lineRule="auto"/>
        <w:rPr>
          <w:rFonts w:ascii="Lucida Sans Unicode" w:eastAsia="Times New Roman" w:hAnsi="Lucida Sans Unicode" w:cs="Lucida Sans Unicode"/>
          <w:bCs/>
          <w:sz w:val="17"/>
          <w:szCs w:val="17"/>
        </w:rPr>
      </w:pPr>
      <w:r>
        <w:rPr>
          <w:rFonts w:ascii="Lucida Sans Unicode" w:eastAsia="Times New Roman" w:hAnsi="Lucida Sans Unicode" w:cs="Lucida Sans Unicode"/>
          <w:bCs/>
          <w:sz w:val="17"/>
          <w:szCs w:val="17"/>
        </w:rPr>
        <w:t>6330 CYPRESS DRIVE</w:t>
      </w:r>
    </w:p>
    <w:p w14:paraId="4D0C030D" w14:textId="71B069B8" w:rsidR="00EB006B" w:rsidRPr="00B60ACC" w:rsidRDefault="00EB006B" w:rsidP="00904A89">
      <w:pPr>
        <w:spacing w:after="0" w:line="240" w:lineRule="auto"/>
        <w:rPr>
          <w:rFonts w:ascii="Lucida Sans Unicode" w:eastAsia="Times New Roman" w:hAnsi="Lucida Sans Unicode" w:cs="Lucida Sans Unicode"/>
          <w:bCs/>
          <w:sz w:val="17"/>
          <w:szCs w:val="17"/>
        </w:rPr>
      </w:pPr>
      <w:r>
        <w:rPr>
          <w:rFonts w:ascii="Lucida Sans Unicode" w:eastAsia="Times New Roman" w:hAnsi="Lucida Sans Unicode" w:cs="Lucida Sans Unicode"/>
          <w:bCs/>
          <w:sz w:val="17"/>
          <w:szCs w:val="17"/>
        </w:rPr>
        <w:t>EXCELSIOR MN 55331</w:t>
      </w:r>
    </w:p>
    <w:p w14:paraId="19887749" w14:textId="77777777" w:rsidR="00904A89" w:rsidRPr="00B60ACC" w:rsidRDefault="00904A89" w:rsidP="00904A89">
      <w:pPr>
        <w:spacing w:after="0" w:line="240" w:lineRule="auto"/>
        <w:rPr>
          <w:rFonts w:ascii="Lucida Sans Unicode" w:eastAsia="Times New Roman" w:hAnsi="Lucida Sans Unicode" w:cs="Lucida Sans Unicode"/>
          <w:bCs/>
          <w:sz w:val="17"/>
          <w:szCs w:val="17"/>
        </w:rPr>
      </w:pPr>
    </w:p>
    <w:p w14:paraId="2354FBFF" w14:textId="77777777" w:rsidR="00904A89" w:rsidRPr="00B60ACC" w:rsidRDefault="00904A89" w:rsidP="00904A89">
      <w:pPr>
        <w:spacing w:after="0" w:line="240" w:lineRule="auto"/>
        <w:rPr>
          <w:rFonts w:ascii="Lucida Sans Unicode" w:eastAsia="Times New Roman" w:hAnsi="Lucida Sans Unicode" w:cs="Lucida Sans Unicode"/>
          <w:bCs/>
          <w:sz w:val="17"/>
          <w:szCs w:val="17"/>
        </w:rPr>
      </w:pPr>
    </w:p>
    <w:p w14:paraId="0E541C43" w14:textId="2E597CD3" w:rsidR="00904A89" w:rsidRPr="00B60ACC" w:rsidRDefault="00EB006B" w:rsidP="00904A89">
      <w:pPr>
        <w:spacing w:after="0" w:line="240" w:lineRule="auto"/>
        <w:rPr>
          <w:rFonts w:ascii="Lucida Sans Unicode" w:eastAsia="Times New Roman" w:hAnsi="Lucida Sans Unicode" w:cs="Lucida Sans Unicode"/>
          <w:bCs/>
          <w:sz w:val="17"/>
          <w:szCs w:val="17"/>
        </w:rPr>
      </w:pPr>
      <w:r>
        <w:rPr>
          <w:rFonts w:ascii="Lucida Sans Unicode" w:eastAsia="Times New Roman" w:hAnsi="Lucida Sans Unicode" w:cs="Lucida Sans Unicode"/>
          <w:bCs/>
          <w:sz w:val="17"/>
          <w:szCs w:val="17"/>
        </w:rPr>
        <w:t>RE: Accelerated Benefit</w:t>
      </w:r>
      <w:r>
        <w:rPr>
          <w:rFonts w:ascii="Lucida Sans Unicode" w:eastAsia="Times New Roman" w:hAnsi="Lucida Sans Unicode" w:cs="Lucida Sans Unicode"/>
          <w:bCs/>
          <w:sz w:val="17"/>
          <w:szCs w:val="17"/>
        </w:rPr>
        <w:tab/>
      </w:r>
      <w:r>
        <w:rPr>
          <w:rFonts w:ascii="Lucida Sans Unicode" w:eastAsia="Times New Roman" w:hAnsi="Lucida Sans Unicode" w:cs="Lucida Sans Unicode"/>
          <w:bCs/>
          <w:sz w:val="17"/>
          <w:szCs w:val="17"/>
        </w:rPr>
        <w:tab/>
      </w:r>
      <w:r>
        <w:rPr>
          <w:rFonts w:ascii="Lucida Sans Unicode" w:eastAsia="Times New Roman" w:hAnsi="Lucida Sans Unicode" w:cs="Lucida Sans Unicode"/>
          <w:bCs/>
          <w:sz w:val="17"/>
          <w:szCs w:val="17"/>
        </w:rPr>
        <w:tab/>
      </w:r>
      <w:r>
        <w:rPr>
          <w:rFonts w:ascii="Lucida Sans Unicode" w:eastAsia="Times New Roman" w:hAnsi="Lucida Sans Unicode" w:cs="Lucida Sans Unicode"/>
          <w:bCs/>
          <w:sz w:val="17"/>
          <w:szCs w:val="17"/>
        </w:rPr>
        <w:tab/>
      </w:r>
      <w:r>
        <w:rPr>
          <w:rFonts w:ascii="Lucida Sans Unicode" w:eastAsia="Times New Roman" w:hAnsi="Lucida Sans Unicode" w:cs="Lucida Sans Unicode"/>
          <w:bCs/>
          <w:sz w:val="17"/>
          <w:szCs w:val="17"/>
        </w:rPr>
        <w:tab/>
      </w:r>
      <w:r>
        <w:rPr>
          <w:rFonts w:ascii="Lucida Sans Unicode" w:eastAsia="Times New Roman" w:hAnsi="Lucida Sans Unicode" w:cs="Lucida Sans Unicode"/>
          <w:bCs/>
          <w:sz w:val="17"/>
          <w:szCs w:val="17"/>
        </w:rPr>
        <w:tab/>
      </w:r>
      <w:r w:rsidR="00904A89" w:rsidRPr="00B60ACC">
        <w:rPr>
          <w:rFonts w:ascii="Lucida Sans Unicode" w:eastAsia="Times New Roman" w:hAnsi="Lucida Sans Unicode" w:cs="Lucida Sans Unicode"/>
          <w:bCs/>
          <w:sz w:val="17"/>
          <w:szCs w:val="17"/>
        </w:rPr>
        <w:t>Policy</w:t>
      </w:r>
      <w:r>
        <w:rPr>
          <w:rFonts w:ascii="Lucida Sans Unicode" w:eastAsia="Times New Roman" w:hAnsi="Lucida Sans Unicode" w:cs="Lucida Sans Unicode"/>
          <w:bCs/>
          <w:sz w:val="17"/>
          <w:szCs w:val="17"/>
        </w:rPr>
        <w:t>: UE236383</w:t>
      </w:r>
      <w:r w:rsidR="00904A89" w:rsidRPr="00B60ACC">
        <w:rPr>
          <w:rFonts w:ascii="Lucida Sans Unicode" w:eastAsia="Times New Roman" w:hAnsi="Lucida Sans Unicode" w:cs="Lucida Sans Unicode"/>
          <w:bCs/>
          <w:sz w:val="17"/>
          <w:szCs w:val="17"/>
        </w:rPr>
        <w:t xml:space="preserve"> </w:t>
      </w:r>
    </w:p>
    <w:bookmarkEnd w:id="0"/>
    <w:p w14:paraId="4BCCF9C6" w14:textId="77777777" w:rsidR="00904A89" w:rsidRPr="00B60ACC" w:rsidRDefault="00904A89" w:rsidP="00904A89">
      <w:pPr>
        <w:spacing w:after="0" w:line="240" w:lineRule="auto"/>
        <w:rPr>
          <w:rFonts w:ascii="Lucida Sans Unicode" w:eastAsia="Times New Roman" w:hAnsi="Lucida Sans Unicode" w:cs="Lucida Sans Unicode"/>
          <w:bCs/>
          <w:sz w:val="17"/>
          <w:szCs w:val="17"/>
        </w:rPr>
      </w:pPr>
    </w:p>
    <w:p w14:paraId="11970D0E" w14:textId="77777777" w:rsidR="00904A89" w:rsidRPr="00B60ACC" w:rsidRDefault="00904A89" w:rsidP="00904A89">
      <w:pPr>
        <w:spacing w:after="0" w:line="240" w:lineRule="auto"/>
        <w:rPr>
          <w:rFonts w:ascii="Lucida Sans Unicode" w:eastAsia="Times New Roman" w:hAnsi="Lucida Sans Unicode" w:cs="Lucida Sans Unicode"/>
          <w:bCs/>
          <w:sz w:val="17"/>
          <w:szCs w:val="17"/>
        </w:rPr>
      </w:pPr>
    </w:p>
    <w:p w14:paraId="6ADC89AE" w14:textId="38D13FE2" w:rsidR="00904A89" w:rsidRPr="00B60ACC" w:rsidRDefault="00904A89" w:rsidP="00904A89">
      <w:pPr>
        <w:spacing w:after="0" w:line="240" w:lineRule="auto"/>
        <w:rPr>
          <w:rFonts w:ascii="Lucida Sans Unicode" w:eastAsia="Times New Roman" w:hAnsi="Lucida Sans Unicode" w:cs="Lucida Sans Unicode"/>
          <w:sz w:val="17"/>
          <w:szCs w:val="17"/>
        </w:rPr>
      </w:pPr>
      <w:r w:rsidRPr="00B60ACC">
        <w:rPr>
          <w:rFonts w:ascii="Lucida Sans Unicode" w:eastAsia="Times New Roman" w:hAnsi="Lucida Sans Unicode" w:cs="Lucida Sans Unicode"/>
          <w:sz w:val="17"/>
          <w:szCs w:val="17"/>
        </w:rPr>
        <w:t>Dear M</w:t>
      </w:r>
      <w:r w:rsidR="00EB006B">
        <w:rPr>
          <w:rFonts w:ascii="Lucida Sans Unicode" w:eastAsia="Times New Roman" w:hAnsi="Lucida Sans Unicode" w:cs="Lucida Sans Unicode"/>
          <w:sz w:val="17"/>
          <w:szCs w:val="17"/>
        </w:rPr>
        <w:t>s. Zirbes:</w:t>
      </w:r>
    </w:p>
    <w:p w14:paraId="299ACFE0" w14:textId="77777777" w:rsidR="00904A89" w:rsidRPr="00B60ACC" w:rsidRDefault="00904A89" w:rsidP="00904A89">
      <w:pPr>
        <w:spacing w:after="0" w:line="240" w:lineRule="auto"/>
        <w:rPr>
          <w:rFonts w:ascii="Lucida Sans Unicode" w:eastAsia="Times New Roman" w:hAnsi="Lucida Sans Unicode" w:cs="Lucida Sans Unicode"/>
          <w:sz w:val="17"/>
          <w:szCs w:val="17"/>
        </w:rPr>
      </w:pPr>
    </w:p>
    <w:p w14:paraId="33257B00" w14:textId="07AEBF32" w:rsidR="00904A89" w:rsidRDefault="00F13248" w:rsidP="00904A89">
      <w:pPr>
        <w:spacing w:after="0" w:line="240" w:lineRule="auto"/>
        <w:rPr>
          <w:rFonts w:ascii="Lucida Sans Unicode" w:hAnsi="Lucida Sans Unicode" w:cs="Lucida Sans Unicode"/>
          <w:bCs/>
          <w:sz w:val="17"/>
          <w:szCs w:val="17"/>
        </w:rPr>
      </w:pPr>
      <w:r>
        <w:rPr>
          <w:rFonts w:ascii="Lucida Sans Unicode" w:hAnsi="Lucida Sans Unicode" w:cs="Lucida Sans Unicode"/>
          <w:bCs/>
          <w:sz w:val="17"/>
          <w:szCs w:val="17"/>
        </w:rPr>
        <w:t>Thank you for taking the time to speak with me on July 22, 2026</w:t>
      </w:r>
      <w:r w:rsidR="00EB006B">
        <w:rPr>
          <w:rFonts w:ascii="Lucida Sans Unicode" w:hAnsi="Lucida Sans Unicode" w:cs="Lucida Sans Unicode"/>
          <w:bCs/>
          <w:sz w:val="17"/>
          <w:szCs w:val="17"/>
        </w:rPr>
        <w:t xml:space="preserve">. </w:t>
      </w:r>
      <w:r>
        <w:rPr>
          <w:rFonts w:ascii="Lucida Sans Unicode" w:hAnsi="Lucida Sans Unicode" w:cs="Lucida Sans Unicode"/>
          <w:bCs/>
          <w:sz w:val="17"/>
          <w:szCs w:val="17"/>
        </w:rPr>
        <w:t xml:space="preserve">I appreciate the opportunity to address your questions regarding the Actuarial Discount used in calculating your Accelerated Death Benefit. </w:t>
      </w:r>
    </w:p>
    <w:p w14:paraId="7E9616A0" w14:textId="77777777" w:rsidR="00F13248" w:rsidRDefault="00F13248" w:rsidP="00904A89">
      <w:pPr>
        <w:spacing w:after="0" w:line="240" w:lineRule="auto"/>
        <w:rPr>
          <w:rFonts w:ascii="Lucida Sans Unicode" w:hAnsi="Lucida Sans Unicode" w:cs="Lucida Sans Unicode"/>
          <w:bCs/>
          <w:sz w:val="17"/>
          <w:szCs w:val="17"/>
        </w:rPr>
      </w:pPr>
    </w:p>
    <w:p w14:paraId="27F56D14" w14:textId="674E1BC4" w:rsidR="000B4AE1" w:rsidRDefault="00F13248" w:rsidP="00904A89">
      <w:pPr>
        <w:spacing w:after="0" w:line="240" w:lineRule="auto"/>
        <w:rPr>
          <w:rFonts w:ascii="Lucida Sans Unicode" w:hAnsi="Lucida Sans Unicode" w:cs="Lucida Sans Unicode"/>
          <w:bCs/>
          <w:sz w:val="17"/>
          <w:szCs w:val="17"/>
        </w:rPr>
      </w:pPr>
      <w:r>
        <w:rPr>
          <w:rFonts w:ascii="Lucida Sans Unicode" w:hAnsi="Lucida Sans Unicode" w:cs="Lucida Sans Unicode"/>
          <w:bCs/>
          <w:sz w:val="17"/>
          <w:szCs w:val="17"/>
        </w:rPr>
        <w:t xml:space="preserve">First, I would like to acknowledge that the accelerated benefit calculation can be complex and difficult to understand. I hope the information below helps explain how the benefit was determined. </w:t>
      </w:r>
    </w:p>
    <w:p w14:paraId="670F0D68" w14:textId="77777777" w:rsidR="00F13248" w:rsidRPr="00F13248" w:rsidRDefault="00F13248" w:rsidP="00F13248">
      <w:pPr>
        <w:pStyle w:val="NormalWeb"/>
        <w:spacing w:line="300" w:lineRule="atLeast"/>
        <w:rPr>
          <w:rFonts w:ascii="Lucida Sans Unicode" w:hAnsi="Lucida Sans Unicode" w:cs="Lucida Sans Unicode"/>
          <w:sz w:val="17"/>
          <w:szCs w:val="17"/>
        </w:rPr>
      </w:pPr>
      <w:r w:rsidRPr="00F13248">
        <w:rPr>
          <w:rFonts w:ascii="Lucida Sans Unicode" w:hAnsi="Lucida Sans Unicode" w:cs="Lucida Sans Unicode"/>
          <w:sz w:val="17"/>
          <w:szCs w:val="17"/>
        </w:rPr>
        <w:t>Based on the medical documentation we received, our Medical Director's Office determined that you met the Activities of Daily Living (ADL) requirement for eligibility under the Accelerated Death Benefit Rider. While the documentation supports eligibility for the benefit, the medical conditions identified—left knee pain and lumbar disc disease—were determined to significantly affect morbidity rather than mortality. In other words, these conditions impact daily functioning but are not expected to substantially reduce life expectancy.</w:t>
      </w:r>
    </w:p>
    <w:p w14:paraId="16B46645" w14:textId="082832AD" w:rsidR="000300AD" w:rsidRDefault="00F13248" w:rsidP="00F13248">
      <w:pPr>
        <w:pStyle w:val="NormalWeb"/>
        <w:spacing w:line="300" w:lineRule="atLeast"/>
        <w:rPr>
          <w:rFonts w:ascii="Lucida Sans Unicode" w:hAnsi="Lucida Sans Unicode" w:cs="Lucida Sans Unicode"/>
          <w:bCs/>
          <w:sz w:val="17"/>
          <w:szCs w:val="17"/>
        </w:rPr>
      </w:pPr>
      <w:r w:rsidRPr="00F13248">
        <w:rPr>
          <w:rFonts w:ascii="Lucida Sans Unicode" w:hAnsi="Lucida Sans Unicode" w:cs="Lucida Sans Unicode"/>
          <w:sz w:val="17"/>
          <w:szCs w:val="17"/>
        </w:rPr>
        <w:t xml:space="preserve">As part of the accelerated benefit calculation, underwriting factors are applied to an industry mortality table to develop a modified mortality table for the insured. This modified mortality table is then used to estimate future life expectancy and calculate the actuarial discount. Based on this assessment, the projected life expectancy used in the calculation was </w:t>
      </w:r>
      <w:r>
        <w:rPr>
          <w:rFonts w:ascii="Lucida Sans Unicode" w:hAnsi="Lucida Sans Unicode" w:cs="Lucida Sans Unicode"/>
          <w:sz w:val="17"/>
          <w:szCs w:val="17"/>
        </w:rPr>
        <w:t>58 years.</w:t>
      </w:r>
    </w:p>
    <w:p w14:paraId="7D3BA3A7" w14:textId="5F3EAB6D" w:rsidR="000300AD" w:rsidRDefault="00F13248" w:rsidP="00904A89">
      <w:pPr>
        <w:spacing w:after="0" w:line="240" w:lineRule="auto"/>
        <w:rPr>
          <w:rFonts w:ascii="Lucida Sans Unicode" w:hAnsi="Lucida Sans Unicode" w:cs="Lucida Sans Unicode"/>
          <w:bCs/>
          <w:sz w:val="17"/>
          <w:szCs w:val="17"/>
        </w:rPr>
      </w:pPr>
      <w:r>
        <w:rPr>
          <w:rFonts w:ascii="Lucida Sans Unicode" w:hAnsi="Lucida Sans Unicode" w:cs="Lucida Sans Unicode"/>
          <w:bCs/>
          <w:sz w:val="17"/>
          <w:szCs w:val="17"/>
        </w:rPr>
        <w:t>Under the terms of the rider, t</w:t>
      </w:r>
      <w:r w:rsidR="000300AD">
        <w:rPr>
          <w:rFonts w:ascii="Lucida Sans Unicode" w:hAnsi="Lucida Sans Unicode" w:cs="Lucida Sans Unicode"/>
          <w:bCs/>
          <w:sz w:val="17"/>
          <w:szCs w:val="17"/>
        </w:rPr>
        <w:t>he Accelerated Death Benefit will be equal to the portion of the Eligible Death Benefit requested less the following deductions:</w:t>
      </w:r>
    </w:p>
    <w:p w14:paraId="446738C7" w14:textId="77777777" w:rsidR="000300AD" w:rsidRDefault="000300AD" w:rsidP="00904A89">
      <w:pPr>
        <w:spacing w:after="0" w:line="240" w:lineRule="auto"/>
        <w:rPr>
          <w:rFonts w:ascii="Lucida Sans Unicode" w:hAnsi="Lucida Sans Unicode" w:cs="Lucida Sans Unicode"/>
          <w:bCs/>
          <w:sz w:val="17"/>
          <w:szCs w:val="17"/>
        </w:rPr>
      </w:pPr>
    </w:p>
    <w:p w14:paraId="7EEAF020" w14:textId="1583ED09" w:rsidR="000300AD" w:rsidRPr="006D14BF" w:rsidRDefault="000300AD" w:rsidP="000300AD">
      <w:pPr>
        <w:pStyle w:val="ListParagraph"/>
        <w:numPr>
          <w:ilvl w:val="0"/>
          <w:numId w:val="2"/>
        </w:numPr>
        <w:spacing w:after="0" w:line="240" w:lineRule="auto"/>
        <w:rPr>
          <w:rFonts w:ascii="Lucida Sans Unicode" w:hAnsi="Lucida Sans Unicode" w:cs="Lucida Sans Unicode"/>
          <w:b/>
          <w:i/>
          <w:iCs/>
          <w:sz w:val="17"/>
          <w:szCs w:val="17"/>
        </w:rPr>
      </w:pPr>
      <w:r w:rsidRPr="006D14BF">
        <w:rPr>
          <w:rFonts w:ascii="Lucida Sans Unicode" w:hAnsi="Lucida Sans Unicode" w:cs="Lucida Sans Unicode"/>
          <w:b/>
          <w:i/>
          <w:iCs/>
          <w:sz w:val="17"/>
          <w:szCs w:val="17"/>
        </w:rPr>
        <w:t>The actuarial discount, as determined by US;</w:t>
      </w:r>
      <w:r w:rsidR="006D14BF" w:rsidRPr="006D14BF">
        <w:rPr>
          <w:rFonts w:ascii="Lucida Sans Unicode" w:hAnsi="Lucida Sans Unicode" w:cs="Lucida Sans Unicode"/>
          <w:b/>
          <w:i/>
          <w:iCs/>
          <w:sz w:val="17"/>
          <w:szCs w:val="17"/>
        </w:rPr>
        <w:t xml:space="preserve"> </w:t>
      </w:r>
    </w:p>
    <w:p w14:paraId="446863BD" w14:textId="2A7CF07F" w:rsidR="000300AD" w:rsidRPr="006D14BF" w:rsidRDefault="006D14BF" w:rsidP="000300AD">
      <w:pPr>
        <w:pStyle w:val="ListParagraph"/>
        <w:numPr>
          <w:ilvl w:val="0"/>
          <w:numId w:val="2"/>
        </w:numPr>
        <w:spacing w:after="0" w:line="240" w:lineRule="auto"/>
        <w:rPr>
          <w:rFonts w:ascii="Lucida Sans Unicode" w:hAnsi="Lucida Sans Unicode" w:cs="Lucida Sans Unicode"/>
          <w:b/>
          <w:sz w:val="17"/>
          <w:szCs w:val="17"/>
        </w:rPr>
      </w:pPr>
      <w:r>
        <w:rPr>
          <w:rFonts w:ascii="Lucida Sans Unicode" w:hAnsi="Lucida Sans Unicode" w:cs="Lucida Sans Unicode"/>
          <w:bCs/>
          <w:sz w:val="17"/>
          <w:szCs w:val="17"/>
        </w:rPr>
        <w:t>An administrative charge not to exceed $500; and,</w:t>
      </w:r>
    </w:p>
    <w:p w14:paraId="58590DCE" w14:textId="73275BC9" w:rsidR="006D14BF" w:rsidRPr="006D14BF" w:rsidRDefault="006D14BF" w:rsidP="000300AD">
      <w:pPr>
        <w:pStyle w:val="ListParagraph"/>
        <w:numPr>
          <w:ilvl w:val="0"/>
          <w:numId w:val="2"/>
        </w:numPr>
        <w:spacing w:after="0" w:line="240" w:lineRule="auto"/>
        <w:rPr>
          <w:rFonts w:ascii="Lucida Sans Unicode" w:hAnsi="Lucida Sans Unicode" w:cs="Lucida Sans Unicode"/>
          <w:b/>
          <w:sz w:val="17"/>
          <w:szCs w:val="17"/>
        </w:rPr>
      </w:pPr>
      <w:r>
        <w:rPr>
          <w:rFonts w:ascii="Lucida Sans Unicode" w:hAnsi="Lucida Sans Unicode" w:cs="Lucida Sans Unicode"/>
          <w:bCs/>
          <w:sz w:val="17"/>
          <w:szCs w:val="17"/>
        </w:rPr>
        <w:t xml:space="preserve">A pro </w:t>
      </w:r>
      <w:proofErr w:type="gramStart"/>
      <w:r>
        <w:rPr>
          <w:rFonts w:ascii="Lucida Sans Unicode" w:hAnsi="Lucida Sans Unicode" w:cs="Lucida Sans Unicode"/>
          <w:bCs/>
          <w:sz w:val="17"/>
          <w:szCs w:val="17"/>
        </w:rPr>
        <w:t>rata portion</w:t>
      </w:r>
      <w:proofErr w:type="gramEnd"/>
      <w:r>
        <w:rPr>
          <w:rFonts w:ascii="Lucida Sans Unicode" w:hAnsi="Lucida Sans Unicode" w:cs="Lucida Sans Unicode"/>
          <w:bCs/>
          <w:sz w:val="17"/>
          <w:szCs w:val="17"/>
        </w:rPr>
        <w:t xml:space="preserve"> of any Policy Debt, if the qualifying Rider Insured is also the Base Policy Insured. </w:t>
      </w:r>
    </w:p>
    <w:p w14:paraId="3D7A91F0" w14:textId="77777777" w:rsidR="006D14BF" w:rsidRDefault="006D14BF" w:rsidP="006D14BF">
      <w:pPr>
        <w:spacing w:after="0" w:line="240" w:lineRule="auto"/>
        <w:rPr>
          <w:rFonts w:ascii="Lucida Sans Unicode" w:hAnsi="Lucida Sans Unicode" w:cs="Lucida Sans Unicode"/>
          <w:b/>
          <w:sz w:val="17"/>
          <w:szCs w:val="17"/>
        </w:rPr>
      </w:pPr>
    </w:p>
    <w:p w14:paraId="76FF3B00" w14:textId="13613068" w:rsidR="006D14BF" w:rsidRDefault="006D14BF" w:rsidP="006D14BF">
      <w:pPr>
        <w:spacing w:after="0" w:line="240" w:lineRule="auto"/>
        <w:rPr>
          <w:rFonts w:ascii="Lucida Sans Unicode" w:hAnsi="Lucida Sans Unicode" w:cs="Lucida Sans Unicode"/>
          <w:b/>
          <w:i/>
          <w:iCs/>
          <w:sz w:val="17"/>
          <w:szCs w:val="17"/>
        </w:rPr>
      </w:pPr>
      <w:r w:rsidRPr="006D14BF">
        <w:rPr>
          <w:rFonts w:ascii="Lucida Sans Unicode" w:hAnsi="Lucida Sans Unicode" w:cs="Lucida Sans Unicode"/>
          <w:b/>
          <w:i/>
          <w:iCs/>
          <w:sz w:val="17"/>
          <w:szCs w:val="17"/>
        </w:rPr>
        <w:t xml:space="preserve">The </w:t>
      </w:r>
      <w:r>
        <w:rPr>
          <w:rFonts w:ascii="Lucida Sans Unicode" w:hAnsi="Lucida Sans Unicode" w:cs="Lucida Sans Unicode"/>
          <w:b/>
          <w:i/>
          <w:iCs/>
          <w:sz w:val="17"/>
          <w:szCs w:val="17"/>
        </w:rPr>
        <w:t xml:space="preserve">Accelerated Death Benefit for the Base Policy Insured will never be less than the cash surrender value of the Base Policy, if any. </w:t>
      </w:r>
    </w:p>
    <w:p w14:paraId="6B448EEF" w14:textId="77777777" w:rsidR="00F13248" w:rsidRDefault="00F13248" w:rsidP="006D14BF">
      <w:pPr>
        <w:spacing w:after="0" w:line="240" w:lineRule="auto"/>
        <w:rPr>
          <w:rFonts w:ascii="Lucida Sans Unicode" w:hAnsi="Lucida Sans Unicode" w:cs="Lucida Sans Unicode"/>
          <w:b/>
          <w:i/>
          <w:iCs/>
          <w:sz w:val="17"/>
          <w:szCs w:val="17"/>
        </w:rPr>
      </w:pPr>
    </w:p>
    <w:p w14:paraId="015CCD1A" w14:textId="77777777" w:rsidR="00F13248" w:rsidRDefault="00F13248" w:rsidP="006D14BF">
      <w:pPr>
        <w:spacing w:after="0" w:line="240" w:lineRule="auto"/>
        <w:rPr>
          <w:rFonts w:ascii="Lucida Sans Unicode" w:hAnsi="Lucida Sans Unicode" w:cs="Lucida Sans Unicode"/>
          <w:b/>
          <w:i/>
          <w:iCs/>
          <w:sz w:val="17"/>
          <w:szCs w:val="17"/>
        </w:rPr>
      </w:pPr>
    </w:p>
    <w:p w14:paraId="6C8218FC" w14:textId="77777777" w:rsidR="00F13248" w:rsidRDefault="00F13248" w:rsidP="006D14BF">
      <w:pPr>
        <w:spacing w:after="0" w:line="240" w:lineRule="auto"/>
        <w:rPr>
          <w:rFonts w:ascii="Lucida Sans Unicode" w:hAnsi="Lucida Sans Unicode" w:cs="Lucida Sans Unicode"/>
          <w:b/>
          <w:i/>
          <w:iCs/>
          <w:sz w:val="17"/>
          <w:szCs w:val="17"/>
        </w:rPr>
      </w:pPr>
    </w:p>
    <w:p w14:paraId="2B9184B0" w14:textId="77777777" w:rsidR="00F13248" w:rsidRPr="006D14BF" w:rsidRDefault="00F13248" w:rsidP="006D14BF">
      <w:pPr>
        <w:spacing w:after="0" w:line="240" w:lineRule="auto"/>
        <w:rPr>
          <w:rFonts w:ascii="Lucida Sans Unicode" w:hAnsi="Lucida Sans Unicode" w:cs="Lucida Sans Unicode"/>
          <w:b/>
          <w:i/>
          <w:iCs/>
          <w:sz w:val="17"/>
          <w:szCs w:val="17"/>
        </w:rPr>
      </w:pPr>
    </w:p>
    <w:p w14:paraId="3FEC7270" w14:textId="77777777" w:rsidR="00904A89" w:rsidRPr="00B60ACC" w:rsidRDefault="00904A89" w:rsidP="00904A89">
      <w:pPr>
        <w:spacing w:after="0" w:line="240" w:lineRule="auto"/>
        <w:rPr>
          <w:rFonts w:ascii="Lucida Sans Unicode" w:hAnsi="Lucida Sans Unicode" w:cs="Lucida Sans Unicode"/>
          <w:bCs/>
          <w:sz w:val="17"/>
          <w:szCs w:val="17"/>
        </w:rPr>
      </w:pPr>
    </w:p>
    <w:p w14:paraId="261336CE" w14:textId="5676BD8F" w:rsidR="00904A89" w:rsidRDefault="00EB006B" w:rsidP="00904A89">
      <w:pPr>
        <w:spacing w:after="0" w:line="240" w:lineRule="auto"/>
        <w:rPr>
          <w:rFonts w:ascii="Lucida Sans Unicode" w:hAnsi="Lucida Sans Unicode" w:cs="Lucida Sans Unicode"/>
          <w:bCs/>
          <w:sz w:val="17"/>
          <w:szCs w:val="17"/>
        </w:rPr>
      </w:pPr>
      <w:r>
        <w:rPr>
          <w:rFonts w:ascii="Lucida Sans Unicode" w:hAnsi="Lucida Sans Unicode" w:cs="Lucida Sans Unicode"/>
          <w:bCs/>
          <w:sz w:val="17"/>
          <w:szCs w:val="17"/>
        </w:rPr>
        <w:lastRenderedPageBreak/>
        <w:t xml:space="preserve">The Actuarial Discount is determined by the following factors: </w:t>
      </w:r>
    </w:p>
    <w:p w14:paraId="68A97314" w14:textId="77777777" w:rsidR="00F13248" w:rsidRDefault="00F13248" w:rsidP="00904A89">
      <w:pPr>
        <w:spacing w:after="0" w:line="240" w:lineRule="auto"/>
        <w:rPr>
          <w:rFonts w:ascii="Lucida Sans Unicode" w:hAnsi="Lucida Sans Unicode" w:cs="Lucida Sans Unicode"/>
          <w:bCs/>
          <w:sz w:val="17"/>
          <w:szCs w:val="17"/>
        </w:rPr>
      </w:pPr>
    </w:p>
    <w:p w14:paraId="1E92D40C" w14:textId="5BD8540A" w:rsidR="00EB006B" w:rsidRDefault="00EB006B" w:rsidP="00EB006B">
      <w:pPr>
        <w:numPr>
          <w:ilvl w:val="0"/>
          <w:numId w:val="1"/>
        </w:numPr>
        <w:spacing w:after="0" w:line="240" w:lineRule="auto"/>
        <w:rPr>
          <w:rFonts w:ascii="Lucida Sans Unicode" w:hAnsi="Lucida Sans Unicode" w:cs="Lucida Sans Unicode"/>
          <w:bCs/>
          <w:sz w:val="17"/>
          <w:szCs w:val="17"/>
        </w:rPr>
      </w:pPr>
      <w:r>
        <w:rPr>
          <w:rFonts w:ascii="Lucida Sans Unicode" w:hAnsi="Lucida Sans Unicode" w:cs="Lucida Sans Unicode"/>
          <w:bCs/>
          <w:sz w:val="17"/>
          <w:szCs w:val="17"/>
        </w:rPr>
        <w:t>The portion of the Eligible Death Benefit accelerated</w:t>
      </w:r>
    </w:p>
    <w:p w14:paraId="286066F7" w14:textId="763CCC37" w:rsidR="00EB006B" w:rsidRDefault="00EB006B" w:rsidP="00EB006B">
      <w:pPr>
        <w:numPr>
          <w:ilvl w:val="0"/>
          <w:numId w:val="1"/>
        </w:numPr>
        <w:spacing w:after="0" w:line="240" w:lineRule="auto"/>
        <w:rPr>
          <w:rFonts w:ascii="Lucida Sans Unicode" w:hAnsi="Lucida Sans Unicode" w:cs="Lucida Sans Unicode"/>
          <w:bCs/>
          <w:sz w:val="17"/>
          <w:szCs w:val="17"/>
        </w:rPr>
      </w:pPr>
      <w:r>
        <w:rPr>
          <w:rFonts w:ascii="Lucida Sans Unicode" w:hAnsi="Lucida Sans Unicode" w:cs="Lucida Sans Unicode"/>
          <w:bCs/>
          <w:sz w:val="17"/>
          <w:szCs w:val="17"/>
        </w:rPr>
        <w:t>The cash surrender value of the Base Policy</w:t>
      </w:r>
    </w:p>
    <w:p w14:paraId="04889823" w14:textId="3412C935" w:rsidR="00EB006B" w:rsidRDefault="00EB006B" w:rsidP="00EB006B">
      <w:pPr>
        <w:numPr>
          <w:ilvl w:val="0"/>
          <w:numId w:val="1"/>
        </w:numPr>
        <w:spacing w:after="0" w:line="240" w:lineRule="auto"/>
        <w:rPr>
          <w:rFonts w:ascii="Lucida Sans Unicode" w:hAnsi="Lucida Sans Unicode" w:cs="Lucida Sans Unicode"/>
          <w:bCs/>
          <w:sz w:val="17"/>
          <w:szCs w:val="17"/>
        </w:rPr>
      </w:pPr>
      <w:r>
        <w:rPr>
          <w:rFonts w:ascii="Lucida Sans Unicode" w:hAnsi="Lucida Sans Unicode" w:cs="Lucida Sans Unicode"/>
          <w:bCs/>
          <w:sz w:val="17"/>
          <w:szCs w:val="17"/>
        </w:rPr>
        <w:t>Any future premiums required to be paid to keep the Eligible Death Benefit in force</w:t>
      </w:r>
    </w:p>
    <w:p w14:paraId="3F6F1FB1" w14:textId="6FAA29DB" w:rsidR="00EB006B" w:rsidRDefault="00EB006B" w:rsidP="00EB006B">
      <w:pPr>
        <w:numPr>
          <w:ilvl w:val="0"/>
          <w:numId w:val="1"/>
        </w:numPr>
        <w:spacing w:after="0" w:line="240" w:lineRule="auto"/>
        <w:rPr>
          <w:rFonts w:ascii="Lucida Sans Unicode" w:hAnsi="Lucida Sans Unicode" w:cs="Lucida Sans Unicode"/>
          <w:bCs/>
          <w:sz w:val="17"/>
          <w:szCs w:val="17"/>
        </w:rPr>
      </w:pPr>
      <w:r>
        <w:rPr>
          <w:rFonts w:ascii="Lucida Sans Unicode" w:hAnsi="Lucida Sans Unicode" w:cs="Lucida Sans Unicode"/>
          <w:bCs/>
          <w:sz w:val="17"/>
          <w:szCs w:val="17"/>
        </w:rPr>
        <w:t>Any future anticipated dividends for the Base Policy</w:t>
      </w:r>
    </w:p>
    <w:p w14:paraId="2C04A4F8" w14:textId="660B4D86" w:rsidR="00EB006B" w:rsidRDefault="00EB006B" w:rsidP="00EB006B">
      <w:pPr>
        <w:numPr>
          <w:ilvl w:val="0"/>
          <w:numId w:val="1"/>
        </w:numPr>
        <w:spacing w:after="0" w:line="240" w:lineRule="auto"/>
        <w:rPr>
          <w:rFonts w:ascii="Lucida Sans Unicode" w:hAnsi="Lucida Sans Unicode" w:cs="Lucida Sans Unicode"/>
          <w:bCs/>
          <w:sz w:val="17"/>
          <w:szCs w:val="17"/>
        </w:rPr>
      </w:pPr>
      <w:r>
        <w:rPr>
          <w:rFonts w:ascii="Lucida Sans Unicode" w:hAnsi="Lucida Sans Unicode" w:cs="Lucida Sans Unicode"/>
          <w:bCs/>
          <w:sz w:val="17"/>
          <w:szCs w:val="17"/>
        </w:rPr>
        <w:t>The Accelerated Death Benefit Interest Rate in effect</w:t>
      </w:r>
    </w:p>
    <w:p w14:paraId="4377073D" w14:textId="65441948" w:rsidR="00EB006B" w:rsidRPr="006D14BF" w:rsidRDefault="00EB006B" w:rsidP="00EB006B">
      <w:pPr>
        <w:numPr>
          <w:ilvl w:val="0"/>
          <w:numId w:val="1"/>
        </w:numPr>
        <w:spacing w:after="0" w:line="240" w:lineRule="auto"/>
        <w:rPr>
          <w:rFonts w:ascii="Lucida Sans Unicode" w:hAnsi="Lucida Sans Unicode" w:cs="Lucida Sans Unicode"/>
          <w:b/>
          <w:i/>
          <w:iCs/>
          <w:sz w:val="17"/>
          <w:szCs w:val="17"/>
        </w:rPr>
      </w:pPr>
      <w:r w:rsidRPr="006D14BF">
        <w:rPr>
          <w:rFonts w:ascii="Lucida Sans Unicode" w:hAnsi="Lucida Sans Unicode" w:cs="Lucida Sans Unicode"/>
          <w:b/>
          <w:i/>
          <w:iCs/>
          <w:sz w:val="17"/>
          <w:szCs w:val="17"/>
        </w:rPr>
        <w:t>Our determination of the future expected morta</w:t>
      </w:r>
      <w:r w:rsidR="000B4AE1" w:rsidRPr="006D14BF">
        <w:rPr>
          <w:rFonts w:ascii="Lucida Sans Unicode" w:hAnsi="Lucida Sans Unicode" w:cs="Lucida Sans Unicode"/>
          <w:b/>
          <w:i/>
          <w:iCs/>
          <w:sz w:val="17"/>
          <w:szCs w:val="17"/>
        </w:rPr>
        <w:t>lity of the qualifying Rider Insured.</w:t>
      </w:r>
    </w:p>
    <w:p w14:paraId="6A965EDE" w14:textId="77777777" w:rsidR="000B4AE1" w:rsidRDefault="000B4AE1" w:rsidP="000B4AE1">
      <w:pPr>
        <w:spacing w:after="0" w:line="240" w:lineRule="auto"/>
        <w:rPr>
          <w:rFonts w:ascii="Lucida Sans Unicode" w:hAnsi="Lucida Sans Unicode" w:cs="Lucida Sans Unicode"/>
          <w:bCs/>
          <w:sz w:val="17"/>
          <w:szCs w:val="17"/>
        </w:rPr>
      </w:pPr>
    </w:p>
    <w:p w14:paraId="2C6DA2A5" w14:textId="512CB32E" w:rsidR="000B4AE1" w:rsidRDefault="000B4AE1" w:rsidP="000B4AE1">
      <w:pPr>
        <w:spacing w:after="0" w:line="240" w:lineRule="auto"/>
        <w:rPr>
          <w:rFonts w:ascii="Lucida Sans Unicode" w:hAnsi="Lucida Sans Unicode" w:cs="Lucida Sans Unicode"/>
          <w:bCs/>
          <w:sz w:val="17"/>
          <w:szCs w:val="17"/>
        </w:rPr>
      </w:pPr>
      <w:r>
        <w:rPr>
          <w:rFonts w:ascii="Lucida Sans Unicode" w:hAnsi="Lucida Sans Unicode" w:cs="Lucida Sans Unicode"/>
          <w:bCs/>
          <w:sz w:val="17"/>
          <w:szCs w:val="17"/>
        </w:rPr>
        <w:t xml:space="preserve">In summary, Actuarial Discount = (Amount to Accelerate) – (Present Value of the Future Death Benefit – Present Value of the Future Premiums) where the present value is calculated using the actuarial discount rate of 5.75% and the aforementioned mortality table. </w:t>
      </w:r>
    </w:p>
    <w:p w14:paraId="774C4EB2" w14:textId="77777777" w:rsidR="006D14BF" w:rsidRDefault="006D14BF" w:rsidP="000B4AE1">
      <w:pPr>
        <w:spacing w:after="0" w:line="240" w:lineRule="auto"/>
        <w:rPr>
          <w:rFonts w:ascii="Lucida Sans Unicode" w:hAnsi="Lucida Sans Unicode" w:cs="Lucida Sans Unicode"/>
          <w:bCs/>
          <w:sz w:val="17"/>
          <w:szCs w:val="17"/>
        </w:rPr>
      </w:pPr>
    </w:p>
    <w:p w14:paraId="19902263" w14:textId="26FA0E60" w:rsidR="006D14BF" w:rsidRDefault="006D14BF" w:rsidP="000B4AE1">
      <w:pPr>
        <w:spacing w:after="0" w:line="240" w:lineRule="auto"/>
        <w:rPr>
          <w:rFonts w:ascii="Lucida Sans Unicode" w:hAnsi="Lucida Sans Unicode" w:cs="Lucida Sans Unicode"/>
          <w:bCs/>
          <w:sz w:val="17"/>
          <w:szCs w:val="17"/>
        </w:rPr>
      </w:pPr>
      <w:r>
        <w:rPr>
          <w:rFonts w:ascii="Lucida Sans Unicode" w:hAnsi="Lucida Sans Unicode" w:cs="Lucida Sans Unicode"/>
          <w:bCs/>
          <w:sz w:val="17"/>
          <w:szCs w:val="17"/>
        </w:rPr>
        <w:t>The Net Accelerated Benefit Payment – Greater of:</w:t>
      </w:r>
    </w:p>
    <w:p w14:paraId="22226765" w14:textId="77777777" w:rsidR="006D14BF" w:rsidRDefault="006D14BF" w:rsidP="000B4AE1">
      <w:pPr>
        <w:spacing w:after="0" w:line="240" w:lineRule="auto"/>
        <w:rPr>
          <w:rFonts w:ascii="Lucida Sans Unicode" w:hAnsi="Lucida Sans Unicode" w:cs="Lucida Sans Unicode"/>
          <w:bCs/>
          <w:sz w:val="17"/>
          <w:szCs w:val="17"/>
        </w:rPr>
      </w:pPr>
    </w:p>
    <w:p w14:paraId="24FB9E06" w14:textId="413AF5E1" w:rsidR="006D14BF" w:rsidRDefault="006D14BF" w:rsidP="006D14BF">
      <w:pPr>
        <w:pStyle w:val="ListParagraph"/>
        <w:numPr>
          <w:ilvl w:val="0"/>
          <w:numId w:val="3"/>
        </w:numPr>
        <w:spacing w:after="0" w:line="240" w:lineRule="auto"/>
        <w:rPr>
          <w:rFonts w:ascii="Lucida Sans Unicode" w:hAnsi="Lucida Sans Unicode" w:cs="Lucida Sans Unicode"/>
          <w:bCs/>
          <w:sz w:val="17"/>
          <w:szCs w:val="17"/>
        </w:rPr>
      </w:pPr>
      <w:r>
        <w:rPr>
          <w:rFonts w:ascii="Lucida Sans Unicode" w:hAnsi="Lucida Sans Unicode" w:cs="Lucida Sans Unicode"/>
          <w:bCs/>
          <w:sz w:val="17"/>
          <w:szCs w:val="17"/>
        </w:rPr>
        <w:t>Death Benefit Accelerated – Actuarial Discount – (Policy Debt x Reduction Percentage) – Administrative Fee</w:t>
      </w:r>
    </w:p>
    <w:p w14:paraId="6FCFF1A4" w14:textId="71689C32" w:rsidR="006D14BF" w:rsidRDefault="006D14BF" w:rsidP="006D14BF">
      <w:pPr>
        <w:pStyle w:val="ListParagraph"/>
        <w:numPr>
          <w:ilvl w:val="0"/>
          <w:numId w:val="3"/>
        </w:numPr>
        <w:spacing w:after="0" w:line="240" w:lineRule="auto"/>
        <w:rPr>
          <w:rFonts w:ascii="Lucida Sans Unicode" w:hAnsi="Lucida Sans Unicode" w:cs="Lucida Sans Unicode"/>
          <w:bCs/>
          <w:sz w:val="17"/>
          <w:szCs w:val="17"/>
        </w:rPr>
      </w:pPr>
      <w:r>
        <w:rPr>
          <w:rFonts w:ascii="Lucida Sans Unicode" w:hAnsi="Lucida Sans Unicode" w:cs="Lucida Sans Unicode"/>
          <w:bCs/>
          <w:sz w:val="17"/>
          <w:szCs w:val="17"/>
        </w:rPr>
        <w:t xml:space="preserve">Cash Surrender Value </w:t>
      </w:r>
      <w:proofErr w:type="gramStart"/>
      <w:r>
        <w:rPr>
          <w:rFonts w:ascii="Lucida Sans Unicode" w:hAnsi="Lucida Sans Unicode" w:cs="Lucida Sans Unicode"/>
          <w:bCs/>
          <w:sz w:val="17"/>
          <w:szCs w:val="17"/>
        </w:rPr>
        <w:t>x</w:t>
      </w:r>
      <w:proofErr w:type="gramEnd"/>
      <w:r>
        <w:rPr>
          <w:rFonts w:ascii="Lucida Sans Unicode" w:hAnsi="Lucida Sans Unicode" w:cs="Lucida Sans Unicode"/>
          <w:bCs/>
          <w:sz w:val="17"/>
          <w:szCs w:val="17"/>
        </w:rPr>
        <w:t xml:space="preserve"> Reduction Charge</w:t>
      </w:r>
    </w:p>
    <w:p w14:paraId="0346738A" w14:textId="77777777" w:rsidR="00F13248" w:rsidRPr="00F13248" w:rsidRDefault="00F13248" w:rsidP="00F13248">
      <w:pPr>
        <w:pStyle w:val="NormalWeb"/>
        <w:spacing w:line="300" w:lineRule="atLeast"/>
        <w:rPr>
          <w:rFonts w:ascii="Lucida Sans Unicode" w:hAnsi="Lucida Sans Unicode" w:cs="Lucida Sans Unicode"/>
          <w:sz w:val="17"/>
          <w:szCs w:val="17"/>
        </w:rPr>
      </w:pPr>
      <w:r w:rsidRPr="00F13248">
        <w:rPr>
          <w:rFonts w:ascii="Lucida Sans Unicode" w:hAnsi="Lucida Sans Unicode" w:cs="Lucida Sans Unicode"/>
          <w:sz w:val="17"/>
          <w:szCs w:val="17"/>
        </w:rPr>
        <w:t>Because the medical conditions reviewed were determined to have only a minimal impact on life expectancy, the actuarial discount was substantial. As a result, the Accelerated Benefit payable under the rider was equal to the policy's cash surrender value.</w:t>
      </w:r>
    </w:p>
    <w:p w14:paraId="40CB2310" w14:textId="77777777" w:rsidR="00F13248" w:rsidRPr="00F13248" w:rsidRDefault="00F13248" w:rsidP="00F13248">
      <w:pPr>
        <w:pStyle w:val="NormalWeb"/>
        <w:spacing w:line="300" w:lineRule="atLeast"/>
        <w:rPr>
          <w:rFonts w:ascii="Lucida Sans Unicode" w:hAnsi="Lucida Sans Unicode" w:cs="Lucida Sans Unicode"/>
          <w:sz w:val="17"/>
          <w:szCs w:val="17"/>
        </w:rPr>
      </w:pPr>
      <w:r w:rsidRPr="00F13248">
        <w:rPr>
          <w:rFonts w:ascii="Lucida Sans Unicode" w:hAnsi="Lucida Sans Unicode" w:cs="Lucida Sans Unicode"/>
          <w:sz w:val="17"/>
          <w:szCs w:val="17"/>
        </w:rPr>
        <w:t>I understand this may not have been the outcome you were expecting, and I appreciate the opportunity to explain how the benefit amount was determined under the terms of the policy. Please know that the decision was based on both the medical information provided and the provisions of the Accelerated Death Benefit Rider.</w:t>
      </w:r>
    </w:p>
    <w:p w14:paraId="4C0D03EA" w14:textId="77777777" w:rsidR="00F13248" w:rsidRPr="00F13248" w:rsidRDefault="00F13248" w:rsidP="00F13248">
      <w:pPr>
        <w:pStyle w:val="NormalWeb"/>
        <w:spacing w:line="300" w:lineRule="atLeast"/>
        <w:rPr>
          <w:rFonts w:ascii="Lucida Sans Unicode" w:hAnsi="Lucida Sans Unicode" w:cs="Lucida Sans Unicode"/>
          <w:sz w:val="17"/>
          <w:szCs w:val="17"/>
        </w:rPr>
      </w:pPr>
      <w:r w:rsidRPr="00F13248">
        <w:rPr>
          <w:rFonts w:ascii="Lucida Sans Unicode" w:hAnsi="Lucida Sans Unicode" w:cs="Lucida Sans Unicode"/>
          <w:sz w:val="17"/>
          <w:szCs w:val="17"/>
        </w:rPr>
        <w:t xml:space="preserve">If you have any additional questions or would like to discuss this further, please do not hesitate to contact our office </w:t>
      </w:r>
      <w:proofErr w:type="gramStart"/>
      <w:r w:rsidRPr="00F13248">
        <w:rPr>
          <w:rFonts w:ascii="Lucida Sans Unicode" w:hAnsi="Lucida Sans Unicode" w:cs="Lucida Sans Unicode"/>
          <w:sz w:val="17"/>
          <w:szCs w:val="17"/>
        </w:rPr>
        <w:t>at</w:t>
      </w:r>
      <w:proofErr w:type="gramEnd"/>
      <w:r w:rsidRPr="00F13248">
        <w:rPr>
          <w:rFonts w:ascii="Lucida Sans Unicode" w:hAnsi="Lucida Sans Unicode" w:cs="Lucida Sans Unicode"/>
          <w:sz w:val="17"/>
          <w:szCs w:val="17"/>
        </w:rPr>
        <w:t xml:space="preserve"> 800-615-7372. We are happy to assist you.</w:t>
      </w:r>
    </w:p>
    <w:p w14:paraId="530756A4" w14:textId="77777777" w:rsidR="00B60ACC" w:rsidRPr="00B60ACC" w:rsidRDefault="00B60ACC" w:rsidP="00904A89">
      <w:pPr>
        <w:spacing w:after="0" w:line="240" w:lineRule="auto"/>
        <w:rPr>
          <w:rFonts w:ascii="Lucida Sans Unicode" w:hAnsi="Lucida Sans Unicode" w:cs="Lucida Sans Unicode"/>
          <w:color w:val="000000"/>
          <w:sz w:val="17"/>
          <w:szCs w:val="17"/>
        </w:rPr>
      </w:pPr>
    </w:p>
    <w:p w14:paraId="5B93C5CA" w14:textId="77777777" w:rsidR="00904A89" w:rsidRPr="00B60ACC" w:rsidRDefault="00904A89" w:rsidP="00904A89">
      <w:pPr>
        <w:spacing w:after="0" w:line="240" w:lineRule="auto"/>
        <w:rPr>
          <w:rFonts w:ascii="Lucida Sans Unicode" w:hAnsi="Lucida Sans Unicode" w:cs="Lucida Sans Unicode"/>
          <w:color w:val="000000"/>
          <w:sz w:val="17"/>
          <w:szCs w:val="17"/>
        </w:rPr>
      </w:pPr>
    </w:p>
    <w:p w14:paraId="4F17CC05" w14:textId="77777777" w:rsidR="00904A89" w:rsidRPr="00B60ACC" w:rsidRDefault="00904A89" w:rsidP="00904A89">
      <w:pPr>
        <w:spacing w:after="0" w:line="240" w:lineRule="auto"/>
        <w:rPr>
          <w:rFonts w:ascii="Lucida Sans Unicode" w:hAnsi="Lucida Sans Unicode" w:cs="Lucida Sans Unicode"/>
          <w:color w:val="000000"/>
          <w:sz w:val="17"/>
          <w:szCs w:val="17"/>
        </w:rPr>
      </w:pPr>
      <w:r w:rsidRPr="00B60ACC">
        <w:rPr>
          <w:rFonts w:ascii="Lucida Sans Unicode" w:hAnsi="Lucida Sans Unicode" w:cs="Lucida Sans Unicode"/>
          <w:color w:val="000000"/>
          <w:sz w:val="17"/>
          <w:szCs w:val="17"/>
        </w:rPr>
        <w:t>Sincerely,</w:t>
      </w:r>
    </w:p>
    <w:p w14:paraId="5EFABC66" w14:textId="001847F6" w:rsidR="00904A89" w:rsidRPr="00B60ACC" w:rsidRDefault="006D14BF" w:rsidP="00904A89">
      <w:pPr>
        <w:spacing w:after="0" w:line="240" w:lineRule="auto"/>
        <w:rPr>
          <w:rFonts w:ascii="Lucida Sans Unicode" w:hAnsi="Lucida Sans Unicode" w:cs="Lucida Sans Unicode"/>
          <w:color w:val="000000"/>
          <w:sz w:val="17"/>
          <w:szCs w:val="17"/>
        </w:rPr>
      </w:pPr>
      <w:r>
        <w:rPr>
          <w:rFonts w:ascii="Lucida Sans Unicode" w:hAnsi="Lucida Sans Unicode" w:cs="Lucida Sans Unicode"/>
          <w:color w:val="000000"/>
          <w:sz w:val="17"/>
          <w:szCs w:val="17"/>
        </w:rPr>
        <w:t>Mary Darr</w:t>
      </w:r>
    </w:p>
    <w:p w14:paraId="541A7410" w14:textId="77777777" w:rsidR="00904A89" w:rsidRDefault="00904A89" w:rsidP="00904A89">
      <w:pPr>
        <w:spacing w:after="0" w:line="240" w:lineRule="auto"/>
        <w:rPr>
          <w:rFonts w:ascii="Lucida Sans Unicode" w:hAnsi="Lucida Sans Unicode" w:cs="Lucida Sans Unicode"/>
          <w:color w:val="000000"/>
          <w:sz w:val="17"/>
          <w:szCs w:val="17"/>
        </w:rPr>
      </w:pPr>
      <w:r w:rsidRPr="00B60ACC">
        <w:rPr>
          <w:rFonts w:ascii="Lucida Sans Unicode" w:hAnsi="Lucida Sans Unicode" w:cs="Lucida Sans Unicode"/>
          <w:color w:val="000000"/>
          <w:sz w:val="17"/>
          <w:szCs w:val="17"/>
        </w:rPr>
        <w:t>Senior Claims Specialist</w:t>
      </w:r>
    </w:p>
    <w:p w14:paraId="4FB5E2E4" w14:textId="77777777" w:rsidR="006D14BF" w:rsidRDefault="006D14BF" w:rsidP="00904A89">
      <w:pPr>
        <w:spacing w:after="0" w:line="240" w:lineRule="auto"/>
        <w:rPr>
          <w:rFonts w:ascii="Lucida Sans Unicode" w:hAnsi="Lucida Sans Unicode" w:cs="Lucida Sans Unicode"/>
          <w:color w:val="000000"/>
          <w:sz w:val="17"/>
          <w:szCs w:val="17"/>
        </w:rPr>
      </w:pPr>
    </w:p>
    <w:p w14:paraId="741ED966" w14:textId="1DC17D36" w:rsidR="006D14BF" w:rsidRDefault="006D14BF" w:rsidP="00904A89">
      <w:pPr>
        <w:spacing w:after="0" w:line="240" w:lineRule="auto"/>
        <w:rPr>
          <w:rFonts w:ascii="Lucida Sans Unicode" w:hAnsi="Lucida Sans Unicode" w:cs="Lucida Sans Unicode"/>
          <w:color w:val="000000"/>
          <w:sz w:val="17"/>
          <w:szCs w:val="17"/>
        </w:rPr>
      </w:pPr>
      <w:r>
        <w:rPr>
          <w:rFonts w:ascii="Lucida Sans Unicode" w:hAnsi="Lucida Sans Unicode" w:cs="Lucida Sans Unicode"/>
          <w:color w:val="000000"/>
          <w:sz w:val="17"/>
          <w:szCs w:val="17"/>
        </w:rPr>
        <w:t>cc: Agent – Stephanie Lujan</w:t>
      </w:r>
    </w:p>
    <w:p w14:paraId="02EB57C3" w14:textId="0DA1E750" w:rsidR="006D14BF" w:rsidRPr="00B60ACC" w:rsidRDefault="006D14BF" w:rsidP="00904A89">
      <w:pPr>
        <w:spacing w:after="0" w:line="240" w:lineRule="auto"/>
        <w:rPr>
          <w:rFonts w:ascii="Lucida Sans Unicode" w:hAnsi="Lucida Sans Unicode" w:cs="Lucida Sans Unicode"/>
          <w:color w:val="000000"/>
          <w:sz w:val="17"/>
          <w:szCs w:val="17"/>
        </w:rPr>
      </w:pPr>
      <w:r>
        <w:rPr>
          <w:rFonts w:ascii="Lucida Sans Unicode" w:hAnsi="Lucida Sans Unicode" w:cs="Lucida Sans Unicode"/>
          <w:color w:val="000000"/>
          <w:sz w:val="17"/>
          <w:szCs w:val="17"/>
        </w:rPr>
        <w:t xml:space="preserve">     Email – </w:t>
      </w:r>
      <w:hyperlink r:id="rId11" w:history="1">
        <w:r w:rsidRPr="001D5D13">
          <w:rPr>
            <w:rStyle w:val="Hyperlink"/>
            <w:rFonts w:ascii="Lucida Sans Unicode" w:hAnsi="Lucida Sans Unicode" w:cs="Lucida Sans Unicode"/>
            <w:sz w:val="17"/>
            <w:szCs w:val="17"/>
          </w:rPr>
          <w:t>phpstephanielujan@gmail.com</w:t>
        </w:r>
      </w:hyperlink>
      <w:r>
        <w:rPr>
          <w:rFonts w:ascii="Lucida Sans Unicode" w:hAnsi="Lucida Sans Unicode" w:cs="Lucida Sans Unicode"/>
          <w:color w:val="000000"/>
          <w:sz w:val="17"/>
          <w:szCs w:val="17"/>
        </w:rPr>
        <w:t xml:space="preserve"> </w:t>
      </w:r>
    </w:p>
    <w:p w14:paraId="15E36FF1" w14:textId="77777777" w:rsidR="00533B92" w:rsidRPr="00B60ACC" w:rsidRDefault="00533B92" w:rsidP="00533B92">
      <w:pPr>
        <w:widowControl w:val="0"/>
        <w:kinsoku w:val="0"/>
        <w:overflowPunct w:val="0"/>
        <w:autoSpaceDE w:val="0"/>
        <w:autoSpaceDN w:val="0"/>
        <w:adjustRightInd w:val="0"/>
        <w:spacing w:before="62" w:after="0" w:line="240" w:lineRule="auto"/>
        <w:rPr>
          <w:rFonts w:ascii="Lucida Sans Unicode" w:eastAsia="Times New Roman" w:hAnsi="Lucida Sans Unicode" w:cs="Lucida Sans Unicode"/>
          <w:sz w:val="17"/>
          <w:szCs w:val="17"/>
        </w:rPr>
      </w:pPr>
    </w:p>
    <w:p w14:paraId="514A3A21" w14:textId="77777777" w:rsidR="00533B92" w:rsidRDefault="00533B92" w:rsidP="002C6511">
      <w:pPr>
        <w:rPr>
          <w:rFonts w:ascii="Helvetica" w:eastAsia="Times New Roman" w:hAnsi="Helvetica" w:cs="Arial"/>
        </w:rPr>
      </w:pPr>
    </w:p>
    <w:p w14:paraId="27A4EC11" w14:textId="77777777" w:rsidR="002C6511" w:rsidRDefault="002C6511" w:rsidP="002C6511">
      <w:pPr>
        <w:rPr>
          <w:rFonts w:ascii="Helvetica" w:eastAsia="Times New Roman" w:hAnsi="Helvetica" w:cs="Arial"/>
        </w:rPr>
      </w:pPr>
      <w:r>
        <w:rPr>
          <w:rFonts w:ascii="Helvetica" w:eastAsia="Times New Roman" w:hAnsi="Helvetica" w:cs="Arial"/>
        </w:rPr>
        <w:tab/>
      </w:r>
    </w:p>
    <w:p w14:paraId="7D01071D" w14:textId="77777777" w:rsidR="002C6511" w:rsidRDefault="002C6511" w:rsidP="002C6511">
      <w:pPr>
        <w:rPr>
          <w:rFonts w:ascii="Lucida Sans Unicode" w:eastAsia="Times New Roman" w:hAnsi="Lucida Sans Unicode" w:cs="Lucida Sans Unicode"/>
          <w:sz w:val="17"/>
          <w:szCs w:val="17"/>
        </w:rPr>
      </w:pPr>
    </w:p>
    <w:sectPr w:rsidR="002C6511" w:rsidSect="00533B92">
      <w:footerReference w:type="default" r:id="rId12"/>
      <w:headerReference w:type="first" r:id="rId13"/>
      <w:footerReference w:type="first" r:id="rId14"/>
      <w:pgSz w:w="12240" w:h="15840"/>
      <w:pgMar w:top="1296" w:right="1008" w:bottom="1008"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6AADD" w14:textId="77777777" w:rsidR="005C3792" w:rsidRDefault="005C3792" w:rsidP="00882B0C">
      <w:pPr>
        <w:spacing w:after="0" w:line="240" w:lineRule="auto"/>
      </w:pPr>
      <w:r>
        <w:separator/>
      </w:r>
    </w:p>
  </w:endnote>
  <w:endnote w:type="continuationSeparator" w:id="0">
    <w:p w14:paraId="411094CD" w14:textId="77777777" w:rsidR="005C3792" w:rsidRDefault="005C3792" w:rsidP="00882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7CD81" w14:textId="5E58DCF8" w:rsidR="00882B0C" w:rsidRDefault="005C73E8">
    <w:pPr>
      <w:pStyle w:val="Footer"/>
    </w:pPr>
    <w:r>
      <w:rPr>
        <w:noProof/>
      </w:rPr>
      <mc:AlternateContent>
        <mc:Choice Requires="wps">
          <w:drawing>
            <wp:anchor distT="0" distB="0" distL="114300" distR="114300" simplePos="0" relativeHeight="251659776" behindDoc="0" locked="0" layoutInCell="1" allowOverlap="1" wp14:anchorId="233B3C4A" wp14:editId="20DD2172">
              <wp:simplePos x="0" y="0"/>
              <wp:positionH relativeFrom="column">
                <wp:posOffset>-914400</wp:posOffset>
              </wp:positionH>
              <wp:positionV relativeFrom="paragraph">
                <wp:posOffset>368935</wp:posOffset>
              </wp:positionV>
              <wp:extent cx="7762875" cy="488950"/>
              <wp:effectExtent l="0" t="0" r="9525" b="6350"/>
              <wp:wrapNone/>
              <wp:docPr id="166156803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488950"/>
                      </a:xfrm>
                      <a:prstGeom prst="rect">
                        <a:avLst/>
                      </a:prstGeom>
                      <a:solidFill>
                        <a:srgbClr val="0F3557"/>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522463" id="Rectangle 7" o:spid="_x0000_s1026" style="position:absolute;margin-left:-1in;margin-top:29.05pt;width:611.25pt;height:38.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" fillcolor="#0f3557"/>
          </w:pict>
        </mc:Fallback>
      </mc:AlternateContent>
    </w:r>
    <w:r>
      <w:rPr>
        <w:noProof/>
      </w:rPr>
      <mc:AlternateContent>
        <mc:Choice Requires="wps">
          <w:drawing>
            <wp:anchor distT="0" distB="0" distL="114300" distR="114300" simplePos="0" relativeHeight="251656704" behindDoc="0" locked="1" layoutInCell="1" allowOverlap="1" wp14:anchorId="3284977C" wp14:editId="673C478F">
              <wp:simplePos x="0" y="0"/>
              <wp:positionH relativeFrom="page">
                <wp:posOffset>0</wp:posOffset>
              </wp:positionH>
              <wp:positionV relativeFrom="paragraph">
                <wp:posOffset>9639300</wp:posOffset>
              </wp:positionV>
              <wp:extent cx="7735570" cy="640080"/>
              <wp:effectExtent l="0" t="0" r="0" b="7620"/>
              <wp:wrapNone/>
              <wp:docPr id="58819743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35570" cy="640080"/>
                      </a:xfrm>
                      <a:prstGeom prst="rect">
                        <a:avLst/>
                      </a:prstGeom>
                      <a:solidFill>
                        <a:srgbClr val="002A4E"/>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A1EFF8" id="Rectangle 5" o:spid="_x0000_s1026" style="position:absolute;margin-left:0;margin-top:759pt;width:609.1pt;height:50.4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" fillcolor="#002a4e" strokecolor="#2f528f" strokeweight="1pt">
              <v:path arrowok="t"/>
              <w10:wrap anchorx="page"/>
              <w10:anchorlock/>
            </v:rect>
          </w:pict>
        </mc:Fallback>
      </mc:AlternateContent>
    </w:r>
    <w:r>
      <w:rPr>
        <w:noProof/>
      </w:rPr>
      <mc:AlternateContent>
        <mc:Choice Requires="wps">
          <w:drawing>
            <wp:anchor distT="0" distB="0" distL="114300" distR="114300" simplePos="0" relativeHeight="251655680" behindDoc="0" locked="1" layoutInCell="1" allowOverlap="1" wp14:anchorId="23B43728" wp14:editId="5E655B58">
              <wp:simplePos x="0" y="0"/>
              <wp:positionH relativeFrom="page">
                <wp:posOffset>0</wp:posOffset>
              </wp:positionH>
              <wp:positionV relativeFrom="paragraph">
                <wp:posOffset>9639300</wp:posOffset>
              </wp:positionV>
              <wp:extent cx="7735570" cy="640080"/>
              <wp:effectExtent l="0" t="0" r="0" b="7620"/>
              <wp:wrapNone/>
              <wp:docPr id="79020477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35570" cy="640080"/>
                      </a:xfrm>
                      <a:prstGeom prst="rect">
                        <a:avLst/>
                      </a:prstGeom>
                      <a:solidFill>
                        <a:srgbClr val="002A4E"/>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3A70E2" id="Rectangle 3" o:spid="_x0000_s1026" style="position:absolute;margin-left:0;margin-top:759pt;width:609.1pt;height:50.4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" fillcolor="#002a4e" strokecolor="#2f528f" strokeweight="1pt">
              <v:path arrowok="t"/>
              <w10:wrap anchorx="page"/>
              <w10:anchorlock/>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F9BAA" w14:textId="6F1AB470" w:rsidR="00882B0C" w:rsidRDefault="005C73E8">
    <w:pPr>
      <w:pStyle w:val="Footer"/>
    </w:pPr>
    <w:r>
      <w:rPr>
        <w:noProof/>
      </w:rPr>
      <mc:AlternateContent>
        <mc:Choice Requires="wps">
          <w:drawing>
            <wp:anchor distT="0" distB="0" distL="114300" distR="114300" simplePos="0" relativeHeight="251658752" behindDoc="0" locked="0" layoutInCell="1" allowOverlap="1" wp14:anchorId="5788BE70" wp14:editId="4F18379F">
              <wp:simplePos x="0" y="0"/>
              <wp:positionH relativeFrom="column">
                <wp:posOffset>-904875</wp:posOffset>
              </wp:positionH>
              <wp:positionV relativeFrom="paragraph">
                <wp:posOffset>360680</wp:posOffset>
              </wp:positionV>
              <wp:extent cx="7753985" cy="250825"/>
              <wp:effectExtent l="0" t="0" r="0" b="0"/>
              <wp:wrapNone/>
              <wp:docPr id="113736521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53985" cy="250825"/>
                      </a:xfrm>
                      <a:prstGeom prst="rect">
                        <a:avLst/>
                      </a:prstGeom>
                      <a:solidFill>
                        <a:srgbClr val="0F3557"/>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11EE2D" id="Rectangle 1" o:spid="_x0000_s1026" style="position:absolute;margin-left:-71.25pt;margin-top:28.4pt;width:610.55pt;height:19.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" fillcolor="#0f3557"/>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2326E" w14:textId="77777777" w:rsidR="005C3792" w:rsidRDefault="005C3792" w:rsidP="00882B0C">
      <w:pPr>
        <w:spacing w:after="0" w:line="240" w:lineRule="auto"/>
      </w:pPr>
      <w:r>
        <w:separator/>
      </w:r>
    </w:p>
  </w:footnote>
  <w:footnote w:type="continuationSeparator" w:id="0">
    <w:p w14:paraId="2F87CF3B" w14:textId="77777777" w:rsidR="005C3792" w:rsidRDefault="005C3792" w:rsidP="00882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FA5C5" w14:textId="1CEAD8B0" w:rsidR="00882B0C" w:rsidRDefault="005C73E8">
    <w:pPr>
      <w:pStyle w:val="Header"/>
    </w:pPr>
    <w:r>
      <w:rPr>
        <w:noProof/>
      </w:rPr>
      <w:drawing>
        <wp:anchor distT="0" distB="0" distL="114300" distR="114300" simplePos="0" relativeHeight="251657728" behindDoc="1" locked="1" layoutInCell="1" allowOverlap="1" wp14:anchorId="53B4BB78" wp14:editId="7675B698">
          <wp:simplePos x="0" y="0"/>
          <wp:positionH relativeFrom="margin">
            <wp:posOffset>-699135</wp:posOffset>
          </wp:positionH>
          <wp:positionV relativeFrom="page">
            <wp:posOffset>137795</wp:posOffset>
          </wp:positionV>
          <wp:extent cx="7351395" cy="694690"/>
          <wp:effectExtent l="0" t="0" r="0" b="0"/>
          <wp:wrapTopAndBottom/>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51395" cy="69469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C6C91"/>
    <w:multiLevelType w:val="hybridMultilevel"/>
    <w:tmpl w:val="FCDC3238"/>
    <w:lvl w:ilvl="0" w:tplc="4134DE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6356FA1"/>
    <w:multiLevelType w:val="hybridMultilevel"/>
    <w:tmpl w:val="1D965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096EDE"/>
    <w:multiLevelType w:val="hybridMultilevel"/>
    <w:tmpl w:val="25069878"/>
    <w:lvl w:ilvl="0" w:tplc="B5D08E14">
      <w:start w:val="1"/>
      <w:numFmt w:val="lowerLetter"/>
      <w:lvlText w:val="%1."/>
      <w:lvlJc w:val="left"/>
      <w:pPr>
        <w:ind w:left="63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57358253">
    <w:abstractNumId w:val="0"/>
  </w:num>
  <w:num w:numId="2" w16cid:durableId="317342859">
    <w:abstractNumId w:val="2"/>
  </w:num>
  <w:num w:numId="3" w16cid:durableId="1895000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o:colormru v:ext="edit" colors="#0f355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B0C"/>
    <w:rsid w:val="000300AD"/>
    <w:rsid w:val="00052358"/>
    <w:rsid w:val="00053E49"/>
    <w:rsid w:val="00055474"/>
    <w:rsid w:val="00071C2B"/>
    <w:rsid w:val="00093FC7"/>
    <w:rsid w:val="000A5036"/>
    <w:rsid w:val="000B2D65"/>
    <w:rsid w:val="000B4AE1"/>
    <w:rsid w:val="000B719A"/>
    <w:rsid w:val="00132BC6"/>
    <w:rsid w:val="00134435"/>
    <w:rsid w:val="00147563"/>
    <w:rsid w:val="00152E82"/>
    <w:rsid w:val="002137EE"/>
    <w:rsid w:val="002C6511"/>
    <w:rsid w:val="002D5336"/>
    <w:rsid w:val="002E0301"/>
    <w:rsid w:val="00322E76"/>
    <w:rsid w:val="00335383"/>
    <w:rsid w:val="0038207D"/>
    <w:rsid w:val="0038723C"/>
    <w:rsid w:val="00392F8A"/>
    <w:rsid w:val="003C5A79"/>
    <w:rsid w:val="003E2024"/>
    <w:rsid w:val="003E2A3F"/>
    <w:rsid w:val="0043412B"/>
    <w:rsid w:val="0048372C"/>
    <w:rsid w:val="004A0DE0"/>
    <w:rsid w:val="004A5702"/>
    <w:rsid w:val="004C70EB"/>
    <w:rsid w:val="004F758D"/>
    <w:rsid w:val="00510353"/>
    <w:rsid w:val="00533B92"/>
    <w:rsid w:val="00576F59"/>
    <w:rsid w:val="005A3F3D"/>
    <w:rsid w:val="005B332F"/>
    <w:rsid w:val="005C3792"/>
    <w:rsid w:val="005C73E8"/>
    <w:rsid w:val="005D6373"/>
    <w:rsid w:val="00603D63"/>
    <w:rsid w:val="00655C2D"/>
    <w:rsid w:val="006578AB"/>
    <w:rsid w:val="006806D2"/>
    <w:rsid w:val="006838F4"/>
    <w:rsid w:val="00684688"/>
    <w:rsid w:val="00697F90"/>
    <w:rsid w:val="006A22BE"/>
    <w:rsid w:val="006C4566"/>
    <w:rsid w:val="006D100A"/>
    <w:rsid w:val="006D14BF"/>
    <w:rsid w:val="006D75AD"/>
    <w:rsid w:val="006E46BE"/>
    <w:rsid w:val="007232E8"/>
    <w:rsid w:val="007360C1"/>
    <w:rsid w:val="0078145B"/>
    <w:rsid w:val="007A4C03"/>
    <w:rsid w:val="007C176C"/>
    <w:rsid w:val="007D2011"/>
    <w:rsid w:val="00823DAB"/>
    <w:rsid w:val="00882B0C"/>
    <w:rsid w:val="008B083B"/>
    <w:rsid w:val="00904A89"/>
    <w:rsid w:val="00913EE7"/>
    <w:rsid w:val="0099012E"/>
    <w:rsid w:val="009B17AF"/>
    <w:rsid w:val="009F18C3"/>
    <w:rsid w:val="00A250FE"/>
    <w:rsid w:val="00A95C69"/>
    <w:rsid w:val="00AD02DF"/>
    <w:rsid w:val="00AD42B6"/>
    <w:rsid w:val="00B57491"/>
    <w:rsid w:val="00B60ACC"/>
    <w:rsid w:val="00B65621"/>
    <w:rsid w:val="00BB02EB"/>
    <w:rsid w:val="00BC0D18"/>
    <w:rsid w:val="00C07E6A"/>
    <w:rsid w:val="00CC723A"/>
    <w:rsid w:val="00D10750"/>
    <w:rsid w:val="00D20B81"/>
    <w:rsid w:val="00D61CBF"/>
    <w:rsid w:val="00DD44A6"/>
    <w:rsid w:val="00DE1616"/>
    <w:rsid w:val="00DE181D"/>
    <w:rsid w:val="00DE33D5"/>
    <w:rsid w:val="00DF11CF"/>
    <w:rsid w:val="00E351BC"/>
    <w:rsid w:val="00E74DA0"/>
    <w:rsid w:val="00E817D1"/>
    <w:rsid w:val="00EB006B"/>
    <w:rsid w:val="00EB3B44"/>
    <w:rsid w:val="00F04A90"/>
    <w:rsid w:val="00F11B7E"/>
    <w:rsid w:val="00F13248"/>
    <w:rsid w:val="00F405A1"/>
    <w:rsid w:val="00F63F63"/>
    <w:rsid w:val="00F80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f3557"/>
    </o:shapedefaults>
    <o:shapelayout v:ext="edit">
      <o:idmap v:ext="edit" data="2"/>
    </o:shapelayout>
  </w:shapeDefaults>
  <w:decimalSymbol w:val="."/>
  <w:listSeparator w:val=","/>
  <w14:docId w14:val="4D0CA3C6"/>
  <w15:chartTrackingRefBased/>
  <w15:docId w15:val="{FE4037C4-3F62-4314-8960-42B2687A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B0C"/>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2B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2B0C"/>
  </w:style>
  <w:style w:type="paragraph" w:styleId="Footer">
    <w:name w:val="footer"/>
    <w:basedOn w:val="Normal"/>
    <w:link w:val="FooterChar"/>
    <w:uiPriority w:val="99"/>
    <w:unhideWhenUsed/>
    <w:rsid w:val="00882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2B0C"/>
  </w:style>
  <w:style w:type="paragraph" w:styleId="BodyText">
    <w:name w:val="Body Text"/>
    <w:basedOn w:val="Normal"/>
    <w:link w:val="BodyTextChar"/>
    <w:uiPriority w:val="1"/>
    <w:qFormat/>
    <w:rsid w:val="006838F4"/>
    <w:pPr>
      <w:widowControl w:val="0"/>
      <w:autoSpaceDE w:val="0"/>
      <w:autoSpaceDN w:val="0"/>
      <w:adjustRightInd w:val="0"/>
      <w:spacing w:before="62" w:after="0" w:line="240" w:lineRule="auto"/>
      <w:ind w:left="300"/>
    </w:pPr>
    <w:rPr>
      <w:rFonts w:ascii="Arial" w:eastAsia="Times New Roman" w:hAnsi="Arial" w:cs="Arial"/>
      <w:sz w:val="17"/>
      <w:szCs w:val="17"/>
    </w:rPr>
  </w:style>
  <w:style w:type="character" w:customStyle="1" w:styleId="BodyTextChar">
    <w:name w:val="Body Text Char"/>
    <w:link w:val="BodyText"/>
    <w:uiPriority w:val="99"/>
    <w:rsid w:val="006838F4"/>
    <w:rPr>
      <w:rFonts w:ascii="Arial" w:eastAsia="Times New Roman" w:hAnsi="Arial" w:cs="Arial"/>
      <w:sz w:val="17"/>
      <w:szCs w:val="17"/>
    </w:rPr>
  </w:style>
  <w:style w:type="paragraph" w:styleId="ListParagraph">
    <w:name w:val="List Paragraph"/>
    <w:basedOn w:val="Normal"/>
    <w:uiPriority w:val="34"/>
    <w:qFormat/>
    <w:rsid w:val="000300AD"/>
    <w:pPr>
      <w:ind w:left="720"/>
      <w:contextualSpacing/>
    </w:pPr>
  </w:style>
  <w:style w:type="character" w:styleId="Hyperlink">
    <w:name w:val="Hyperlink"/>
    <w:basedOn w:val="DefaultParagraphFont"/>
    <w:uiPriority w:val="99"/>
    <w:unhideWhenUsed/>
    <w:rsid w:val="006D14BF"/>
    <w:rPr>
      <w:color w:val="467886" w:themeColor="hyperlink"/>
      <w:u w:val="single"/>
    </w:rPr>
  </w:style>
  <w:style w:type="character" w:styleId="UnresolvedMention">
    <w:name w:val="Unresolved Mention"/>
    <w:basedOn w:val="DefaultParagraphFont"/>
    <w:uiPriority w:val="99"/>
    <w:semiHidden/>
    <w:unhideWhenUsed/>
    <w:rsid w:val="006D14BF"/>
    <w:rPr>
      <w:color w:val="605E5C"/>
      <w:shd w:val="clear" w:color="auto" w:fill="E1DFDD"/>
    </w:rPr>
  </w:style>
  <w:style w:type="paragraph" w:styleId="NormalWeb">
    <w:name w:val="Normal (Web)"/>
    <w:basedOn w:val="Normal"/>
    <w:uiPriority w:val="99"/>
    <w:unhideWhenUsed/>
    <w:rsid w:val="00F13248"/>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hpstephanielujan@gmail.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haredContentType xmlns="Microsoft.SharePoint.Taxonomy.ContentTypeSync" SourceId="70d26a81-7519-4e4a-9b74-534119890c8a"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AF747C3CCC2C4E46BC34543B3B036004" ma:contentTypeVersion="11" ma:contentTypeDescription="Create a new document." ma:contentTypeScope="" ma:versionID="cbecd45ee2d4feb83f82c2230ab206a5">
  <xsd:schema xmlns:xsd="http://www.w3.org/2001/XMLSchema" xmlns:xs="http://www.w3.org/2001/XMLSchema" xmlns:p="http://schemas.microsoft.com/office/2006/metadata/properties" xmlns:ns1="http://schemas.microsoft.com/sharepoint/v3" xmlns:ns2="8ca3041b-6a84-4d40-a702-f3c05aa3857a" xmlns:ns3="ecdb10d4-b084-438e-b994-8c8ecea917f2" targetNamespace="http://schemas.microsoft.com/office/2006/metadata/properties" ma:root="true" ma:fieldsID="e9a2da86aa5501422245fc6992b41ccc" ns1:_="" ns2:_="" ns3:_="">
    <xsd:import namespace="http://schemas.microsoft.com/sharepoint/v3"/>
    <xsd:import namespace="8ca3041b-6a84-4d40-a702-f3c05aa3857a"/>
    <xsd:import namespace="ecdb10d4-b084-438e-b994-8c8ecea917f2"/>
    <xsd:element name="properties">
      <xsd:complexType>
        <xsd:sequence>
          <xsd:element name="documentManagement">
            <xsd:complexType>
              <xsd:all>
                <xsd:element ref="ns1:PublishingStartDate" minOccurs="0"/>
                <xsd:element ref="ns1:PublishingExpirationDate" minOccurs="0"/>
                <xsd:element ref="ns2:Service_x0020_Areas" minOccurs="0"/>
                <xsd:element ref="ns2:Parts" minOccurs="0"/>
                <xsd:element ref="ns2:Test_x0020_DocTypes" minOccurs="0"/>
                <xsd:element ref="ns3:e1a5b98cdd71426dacb6e478c7a5882f" minOccurs="0"/>
                <xsd:element ref="ns3:TaxCatchAll"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a3041b-6a84-4d40-a702-f3c05aa3857a" elementFormDefault="qualified">
    <xsd:import namespace="http://schemas.microsoft.com/office/2006/documentManagement/types"/>
    <xsd:import namespace="http://schemas.microsoft.com/office/infopath/2007/PartnerControls"/>
    <xsd:element name="Service_x0020_Areas" ma:index="10" nillable="true" ma:displayName="Service Areas" ma:format="Dropdown" ma:internalName="Service_x0020_Areas">
      <xsd:simpleType>
        <xsd:restriction base="dms:Choice">
          <xsd:enumeration value="Albany Local"/>
          <xsd:enumeration value="Galveston Local"/>
          <xsd:enumeration value="Springfield Local"/>
          <xsd:enumeration value="Do Whats Right"/>
          <xsd:enumeration value="Find Answers"/>
          <xsd:enumeration value="Get to Know Us"/>
          <xsd:enumeration value="Home Page"/>
          <xsd:enumeration value="General"/>
          <xsd:enumeration value="Wingspan"/>
        </xsd:restriction>
      </xsd:simpleType>
    </xsd:element>
    <xsd:element name="Parts" ma:index="11" nillable="true" ma:displayName="Parts" ma:format="Dropdown" ma:internalName="Parts">
      <xsd:simpleType>
        <xsd:restriction base="dms:Choice">
          <xsd:enumeration value="News"/>
          <xsd:enumeration value="Announcements"/>
          <xsd:enumeration value="Wingspan"/>
        </xsd:restriction>
      </xsd:simpleType>
    </xsd:element>
    <xsd:element name="Test_x0020_DocTypes" ma:index="12" nillable="true" ma:displayName="Test DocTypes" ma:format="Dropdown" ma:internalName="Test_x0020_DocTypes">
      <xsd:simpleType>
        <xsd:restriction base="dms:Choice">
          <xsd:enumeration value="Guideline"/>
          <xsd:enumeration value="Policy"/>
        </xsd:restriction>
      </xsd:simpleType>
    </xsd:element>
  </xsd:schema>
  <xsd:schema xmlns:xsd="http://www.w3.org/2001/XMLSchema" xmlns:xs="http://www.w3.org/2001/XMLSchema" xmlns:dms="http://schemas.microsoft.com/office/2006/documentManagement/types" xmlns:pc="http://schemas.microsoft.com/office/infopath/2007/PartnerControls" targetNamespace="ecdb10d4-b084-438e-b994-8c8ecea917f2" elementFormDefault="qualified">
    <xsd:import namespace="http://schemas.microsoft.com/office/2006/documentManagement/types"/>
    <xsd:import namespace="http://schemas.microsoft.com/office/infopath/2007/PartnerControls"/>
    <xsd:element name="e1a5b98cdd71426dacb6e478c7a5882f" ma:index="14" nillable="true" ma:taxonomy="true" ma:internalName="e1a5b98cdd71426dacb6e478c7a5882f" ma:taxonomyFieldName="Wiki_x0020_Page_x0020_Categories" ma:displayName="Wiki Categories" ma:readOnly="false" ma:default="" ma:fieldId="{e1a5b98c-dd71-426d-acb6-e478c7a5882f}" ma:taxonomyMulti="true" ma:sspId="d3eb42f0-30cf-4e2f-b6a0-e9582e4df25d" ma:termSetId="a4c4cd37-37b1-41c4-9249-03a1eaf82186" ma:anchorId="00000000-0000-0000-0000-000000000000" ma:open="false" ma:isKeyword="false">
      <xsd:complexType>
        <xsd:sequence>
          <xsd:element ref="pc:Terms" minOccurs="0" maxOccurs="1"/>
        </xsd:sequence>
      </xsd:complexType>
    </xsd:element>
    <xsd:element name="TaxCatchAll" ma:index="15" nillable="true" ma:displayName="Taxonomy Catch All Column" ma:hidden="true" ma:list="{c4ad0852-5d29-4351-956f-86918000f75c}" ma:internalName="TaxCatchAll" ma:showField="CatchAllData" ma:web="ecdb10d4-b084-438e-b994-8c8ecea917f2">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cdb10d4-b084-438e-b994-8c8ecea917f2"/>
    <e1a5b98cdd71426dacb6e478c7a5882f xmlns="ecdb10d4-b084-438e-b994-8c8ecea917f2">
      <Terms xmlns="http://schemas.microsoft.com/office/infopath/2007/PartnerControls"/>
    </e1a5b98cdd71426dacb6e478c7a5882f>
    <Parts xmlns="8ca3041b-6a84-4d40-a702-f3c05aa3857a" xsi:nil="true"/>
    <PublishingExpirationDate xmlns="http://schemas.microsoft.com/sharepoint/v3" xsi:nil="true"/>
    <Test_x0020_DocTypes xmlns="8ca3041b-6a84-4d40-a702-f3c05aa3857a" xsi:nil="true"/>
    <PublishingStartDate xmlns="http://schemas.microsoft.com/sharepoint/v3" xsi:nil="true"/>
    <Service_x0020_Areas xmlns="8ca3041b-6a84-4d40-a702-f3c05aa3857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5FF2AD-CB5D-48BC-9BF0-D7527A6C4E82}">
  <ds:schemaRefs>
    <ds:schemaRef ds:uri="Microsoft.SharePoint.Taxonomy.ContentTypeSync"/>
  </ds:schemaRefs>
</ds:datastoreItem>
</file>

<file path=customXml/itemProps2.xml><?xml version="1.0" encoding="utf-8"?>
<ds:datastoreItem xmlns:ds="http://schemas.openxmlformats.org/officeDocument/2006/customXml" ds:itemID="{32BE5E55-39C5-4008-B90A-07397B1518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ca3041b-6a84-4d40-a702-f3c05aa3857a"/>
    <ds:schemaRef ds:uri="ecdb10d4-b084-438e-b994-8c8ecea917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5B187F-9B07-452A-9B60-D86B37A6D360}">
  <ds:schemaRefs>
    <ds:schemaRef ds:uri="http://schemas.microsoft.com/office/2006/metadata/properties"/>
    <ds:schemaRef ds:uri="http://schemas.microsoft.com/office/infopath/2007/PartnerControls"/>
    <ds:schemaRef ds:uri="ecdb10d4-b084-438e-b994-8c8ecea917f2"/>
    <ds:schemaRef ds:uri="8ca3041b-6a84-4d40-a702-f3c05aa3857a"/>
    <ds:schemaRef ds:uri="http://schemas.microsoft.com/sharepoint/v3"/>
  </ds:schemaRefs>
</ds:datastoreItem>
</file>

<file path=customXml/itemProps4.xml><?xml version="1.0" encoding="utf-8"?>
<ds:datastoreItem xmlns:ds="http://schemas.openxmlformats.org/officeDocument/2006/customXml" ds:itemID="{4CCBEAB1-9051-43D8-9E94-006154A0DB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American National</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Kuder, Justin</dc:creator>
  <cp:keywords/>
  <dc:description/>
  <cp:lastModifiedBy>Darr, Mary</cp:lastModifiedBy>
  <cp:revision>2</cp:revision>
  <cp:lastPrinted>2023-06-21T19:27:00Z</cp:lastPrinted>
  <dcterms:created xsi:type="dcterms:W3CDTF">2026-07-29T16:39:00Z</dcterms:created>
  <dcterms:modified xsi:type="dcterms:W3CDTF">2026-07-29T16:39:00Z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0x010100AF747C3CCC2C4E46BC34543B3B036004</vt:lpwstr>
  </property>
</Properties>
</file>