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4C53E" w14:textId="412B9F34" w:rsidR="00A501C6" w:rsidRPr="00307DF1" w:rsidRDefault="00A501C6" w:rsidP="00A501C6">
      <w:pPr>
        <w:spacing w:line="240" w:lineRule="exact"/>
        <w:jc w:val="center"/>
        <w:outlineLvl w:val="0"/>
        <w:rPr>
          <w:b/>
        </w:rPr>
      </w:pPr>
      <w:r>
        <w:rPr>
          <w:b/>
        </w:rPr>
        <w:t>Project Proposal</w:t>
      </w:r>
      <w:r>
        <w:rPr>
          <w:rStyle w:val="FootnoteReference"/>
          <w:b/>
        </w:rPr>
        <w:footnoteReference w:id="1"/>
      </w:r>
      <w:r>
        <w:rPr>
          <w:b/>
        </w:rPr>
        <w:t xml:space="preserve"> : </w:t>
      </w:r>
      <w:r w:rsidR="00C54839">
        <w:rPr>
          <w:i/>
        </w:rPr>
        <w:t>PHP-</w:t>
      </w:r>
      <w:proofErr w:type="spellStart"/>
      <w:r w:rsidR="00C54839">
        <w:rPr>
          <w:i/>
        </w:rPr>
        <w:t>SRePS</w:t>
      </w:r>
      <w:proofErr w:type="spellEnd"/>
    </w:p>
    <w:p w14:paraId="7876F3C8" w14:textId="41BCDB9B" w:rsidR="0058461D" w:rsidRDefault="0058461D" w:rsidP="009E1C64">
      <w:pPr>
        <w:spacing w:line="240" w:lineRule="exact"/>
        <w:jc w:val="both"/>
        <w:rPr>
          <w:sz w:val="20"/>
        </w:rPr>
      </w:pPr>
      <w:bookmarkStart w:id="0" w:name="OLE_LINK1"/>
      <w:bookmarkStart w:id="1" w:name="OLE_LINK2"/>
    </w:p>
    <w:p w14:paraId="02464CC1" w14:textId="4E3A6779" w:rsidR="00317DF5" w:rsidRPr="00365868" w:rsidRDefault="00317DF5" w:rsidP="00317DF5">
      <w:pPr>
        <w:spacing w:line="240" w:lineRule="exact"/>
        <w:jc w:val="both"/>
        <w:outlineLvl w:val="0"/>
        <w:rPr>
          <w:b/>
          <w:i/>
        </w:rPr>
      </w:pPr>
      <w:r w:rsidRPr="00FD6FF4">
        <w:rPr>
          <w:b/>
          <w:iCs/>
        </w:rPr>
        <w:t>Background</w:t>
      </w:r>
    </w:p>
    <w:p w14:paraId="75012A55" w14:textId="3243460C" w:rsidR="00317DF5" w:rsidRDefault="008967EA" w:rsidP="008967EA">
      <w:pPr>
        <w:spacing w:line="240" w:lineRule="exact"/>
        <w:jc w:val="both"/>
        <w:rPr>
          <w:sz w:val="20"/>
        </w:rPr>
      </w:pPr>
      <w:r>
        <w:rPr>
          <w:sz w:val="20"/>
        </w:rPr>
        <w:t>People Health Pharmacy Inc. (PHP) is a Hawthorn, Melbourne based pharmacy</w:t>
      </w:r>
      <w:r w:rsidR="00D24448">
        <w:rPr>
          <w:sz w:val="20"/>
        </w:rPr>
        <w:t xml:space="preserve"> that supplies health care and medicinal products to clients. Traditionally, the business utilises a paper-based system to record data. PHP</w:t>
      </w:r>
      <w:r w:rsidR="003A7637">
        <w:rPr>
          <w:sz w:val="20"/>
        </w:rPr>
        <w:t xml:space="preserve"> has identified that:</w:t>
      </w:r>
    </w:p>
    <w:p w14:paraId="59E30CC7" w14:textId="04E2322E" w:rsidR="003A7637" w:rsidRDefault="003A7637" w:rsidP="003A7637">
      <w:pPr>
        <w:pStyle w:val="ListParagraph"/>
        <w:numPr>
          <w:ilvl w:val="0"/>
          <w:numId w:val="3"/>
        </w:numPr>
        <w:spacing w:line="240" w:lineRule="exact"/>
        <w:jc w:val="both"/>
        <w:rPr>
          <w:sz w:val="20"/>
        </w:rPr>
      </w:pPr>
      <w:r>
        <w:rPr>
          <w:sz w:val="20"/>
        </w:rPr>
        <w:t>They are unable to recognise trends in weekly/monthly sales</w:t>
      </w:r>
    </w:p>
    <w:p w14:paraId="74ABD464" w14:textId="22FE3682" w:rsidR="003A7637" w:rsidRDefault="003A7637" w:rsidP="003A7637">
      <w:pPr>
        <w:pStyle w:val="ListParagraph"/>
        <w:numPr>
          <w:ilvl w:val="0"/>
          <w:numId w:val="3"/>
        </w:numPr>
        <w:spacing w:line="240" w:lineRule="exact"/>
        <w:jc w:val="both"/>
        <w:rPr>
          <w:sz w:val="20"/>
        </w:rPr>
      </w:pPr>
      <w:r>
        <w:rPr>
          <w:sz w:val="20"/>
        </w:rPr>
        <w:t>Lack the desired efficiency</w:t>
      </w:r>
    </w:p>
    <w:p w14:paraId="309E61C0" w14:textId="4C7E5CBF" w:rsidR="00BC6249" w:rsidRDefault="003A7637" w:rsidP="00BC6249">
      <w:pPr>
        <w:pStyle w:val="ListParagraph"/>
        <w:numPr>
          <w:ilvl w:val="0"/>
          <w:numId w:val="3"/>
        </w:numPr>
        <w:spacing w:line="240" w:lineRule="exact"/>
        <w:jc w:val="both"/>
        <w:rPr>
          <w:sz w:val="20"/>
        </w:rPr>
      </w:pPr>
      <w:r>
        <w:rPr>
          <w:sz w:val="20"/>
        </w:rPr>
        <w:t>They consistently run out of high demand stock due to poor estimation</w:t>
      </w:r>
    </w:p>
    <w:bookmarkEnd w:id="0"/>
    <w:bookmarkEnd w:id="1"/>
    <w:p w14:paraId="23D20B35" w14:textId="337BAFC7" w:rsidR="003C258F" w:rsidRPr="00365868" w:rsidRDefault="006B15EB" w:rsidP="00B908C8">
      <w:pPr>
        <w:spacing w:line="240" w:lineRule="exact"/>
        <w:jc w:val="both"/>
        <w:outlineLvl w:val="0"/>
        <w:rPr>
          <w:b/>
          <w:i/>
        </w:rPr>
      </w:pPr>
      <w:r w:rsidRPr="00FD6FF4">
        <w:rPr>
          <w:b/>
          <w:iCs/>
        </w:rPr>
        <w:t>Scope</w:t>
      </w:r>
    </w:p>
    <w:p w14:paraId="76A932A8" w14:textId="4E893530" w:rsidR="006B15EB" w:rsidRPr="00C54839" w:rsidRDefault="00C54839" w:rsidP="004B470B">
      <w:pPr>
        <w:spacing w:line="240" w:lineRule="exact"/>
        <w:jc w:val="both"/>
        <w:rPr>
          <w:sz w:val="20"/>
        </w:rPr>
      </w:pPr>
      <w:r>
        <w:rPr>
          <w:sz w:val="20"/>
        </w:rPr>
        <w:t xml:space="preserve">PHP has proposed that an application that analyses sales data, outputting weekly/monthly reports would target the raised issues and improve the business’s workflow. A user-friendly graphic interface is requested to ensure that staff can effectively work. Additionally, PHP requires all reports to be CSV supported for further analysis. </w:t>
      </w:r>
    </w:p>
    <w:p w14:paraId="48E8D405" w14:textId="418773DE" w:rsidR="004B470B" w:rsidRDefault="006B15EB" w:rsidP="00B908C8">
      <w:pPr>
        <w:spacing w:line="240" w:lineRule="exact"/>
        <w:jc w:val="both"/>
        <w:outlineLvl w:val="0"/>
        <w:rPr>
          <w:b/>
          <w:iCs/>
        </w:rPr>
      </w:pPr>
      <w:r w:rsidRPr="00FD6FF4">
        <w:rPr>
          <w:b/>
          <w:iCs/>
        </w:rPr>
        <w:t>Deliverables and schedule</w:t>
      </w:r>
    </w:p>
    <w:p w14:paraId="0474EDA9" w14:textId="557E9F46" w:rsidR="00C54839" w:rsidRDefault="00E43C99" w:rsidP="00316A2D">
      <w:pPr>
        <w:pStyle w:val="ListParagraph"/>
        <w:numPr>
          <w:ilvl w:val="0"/>
          <w:numId w:val="4"/>
        </w:numPr>
        <w:spacing w:line="240" w:lineRule="exact"/>
        <w:jc w:val="both"/>
        <w:outlineLvl w:val="0"/>
        <w:rPr>
          <w:bCs/>
          <w:iCs/>
        </w:rPr>
      </w:pPr>
      <w:r w:rsidRPr="00E43C99">
        <w:rPr>
          <w:bCs/>
          <w:iCs/>
        </w:rPr>
        <w:t>Electronic based data management system</w:t>
      </w:r>
    </w:p>
    <w:p w14:paraId="75B11878" w14:textId="24D5E753" w:rsidR="00E43C99" w:rsidRDefault="00E43C99" w:rsidP="00316A2D">
      <w:pPr>
        <w:pStyle w:val="ListParagraph"/>
        <w:numPr>
          <w:ilvl w:val="0"/>
          <w:numId w:val="4"/>
        </w:numPr>
        <w:spacing w:line="240" w:lineRule="exact"/>
        <w:jc w:val="both"/>
        <w:outlineLvl w:val="0"/>
        <w:rPr>
          <w:bCs/>
          <w:iCs/>
        </w:rPr>
      </w:pPr>
      <w:r>
        <w:rPr>
          <w:bCs/>
          <w:iCs/>
        </w:rPr>
        <w:t>Inventory management</w:t>
      </w:r>
    </w:p>
    <w:p w14:paraId="3D182243" w14:textId="017A23A1" w:rsidR="00E43C99" w:rsidRDefault="00E43C99" w:rsidP="00E43C99">
      <w:pPr>
        <w:pStyle w:val="ListParagraph"/>
        <w:numPr>
          <w:ilvl w:val="1"/>
          <w:numId w:val="4"/>
        </w:numPr>
        <w:spacing w:line="240" w:lineRule="exact"/>
        <w:jc w:val="both"/>
        <w:outlineLvl w:val="0"/>
        <w:rPr>
          <w:bCs/>
          <w:iCs/>
        </w:rPr>
      </w:pPr>
      <w:r>
        <w:rPr>
          <w:bCs/>
          <w:iCs/>
        </w:rPr>
        <w:t>Stock</w:t>
      </w:r>
    </w:p>
    <w:p w14:paraId="46125AC6" w14:textId="68858726" w:rsidR="00E43C99" w:rsidRDefault="00E43C99" w:rsidP="00E43C99">
      <w:pPr>
        <w:pStyle w:val="ListParagraph"/>
        <w:numPr>
          <w:ilvl w:val="1"/>
          <w:numId w:val="4"/>
        </w:numPr>
        <w:spacing w:line="240" w:lineRule="exact"/>
        <w:jc w:val="both"/>
        <w:outlineLvl w:val="0"/>
        <w:rPr>
          <w:bCs/>
          <w:iCs/>
        </w:rPr>
      </w:pPr>
      <w:r>
        <w:rPr>
          <w:bCs/>
          <w:iCs/>
        </w:rPr>
        <w:t>Sales</w:t>
      </w:r>
    </w:p>
    <w:p w14:paraId="702BFEB7" w14:textId="1E8E5CA5" w:rsidR="00E43C99" w:rsidRDefault="00E43C99" w:rsidP="00E43C99">
      <w:pPr>
        <w:pStyle w:val="ListParagraph"/>
        <w:numPr>
          <w:ilvl w:val="1"/>
          <w:numId w:val="4"/>
        </w:numPr>
        <w:spacing w:line="240" w:lineRule="exact"/>
        <w:jc w:val="both"/>
        <w:outlineLvl w:val="0"/>
        <w:rPr>
          <w:bCs/>
          <w:iCs/>
        </w:rPr>
      </w:pPr>
      <w:r>
        <w:rPr>
          <w:bCs/>
          <w:iCs/>
        </w:rPr>
        <w:t>Expiry</w:t>
      </w:r>
    </w:p>
    <w:p w14:paraId="5684F00B" w14:textId="316C33F8" w:rsidR="00E43C99" w:rsidRDefault="00E43C99" w:rsidP="00E43C99">
      <w:pPr>
        <w:pStyle w:val="ListParagraph"/>
        <w:numPr>
          <w:ilvl w:val="0"/>
          <w:numId w:val="4"/>
        </w:numPr>
        <w:spacing w:line="240" w:lineRule="exact"/>
        <w:jc w:val="both"/>
        <w:outlineLvl w:val="0"/>
        <w:rPr>
          <w:bCs/>
          <w:iCs/>
        </w:rPr>
      </w:pPr>
      <w:r>
        <w:rPr>
          <w:bCs/>
          <w:iCs/>
        </w:rPr>
        <w:t>Weekly/monthly reports</w:t>
      </w:r>
    </w:p>
    <w:p w14:paraId="02E92734" w14:textId="2D49F81D" w:rsidR="006B15EB" w:rsidRPr="00E43C99" w:rsidRDefault="00E43C99" w:rsidP="004B470B">
      <w:pPr>
        <w:pStyle w:val="ListParagraph"/>
        <w:numPr>
          <w:ilvl w:val="1"/>
          <w:numId w:val="4"/>
        </w:numPr>
        <w:spacing w:line="240" w:lineRule="exact"/>
        <w:jc w:val="both"/>
        <w:outlineLvl w:val="0"/>
        <w:rPr>
          <w:bCs/>
          <w:iCs/>
        </w:rPr>
      </w:pPr>
      <w:r>
        <w:rPr>
          <w:bCs/>
          <w:iCs/>
        </w:rPr>
        <w:t>CSV supported/exportable</w:t>
      </w:r>
    </w:p>
    <w:p w14:paraId="6AE9E1DA" w14:textId="0FA16BDB" w:rsidR="006B15EB" w:rsidRPr="00911D81" w:rsidRDefault="006B15EB" w:rsidP="00B908C8">
      <w:pPr>
        <w:jc w:val="both"/>
        <w:outlineLvl w:val="0"/>
        <w:rPr>
          <w:b/>
          <w:sz w:val="20"/>
          <w:szCs w:val="20"/>
        </w:rPr>
      </w:pPr>
      <w:r>
        <w:rPr>
          <w:b/>
          <w:sz w:val="20"/>
          <w:szCs w:val="20"/>
        </w:rPr>
        <w:t>Initial Release Schedule</w:t>
      </w:r>
      <w:r w:rsidR="00FD6FF4">
        <w:rPr>
          <w:b/>
          <w:sz w:val="20"/>
          <w:szCs w:val="20"/>
        </w:rPr>
        <w:t xml:space="preserve"> of the Product backlog items</w:t>
      </w:r>
    </w:p>
    <w:tbl>
      <w:tblPr>
        <w:tblStyle w:val="TableGrid"/>
        <w:tblW w:w="9247" w:type="dxa"/>
        <w:tblInd w:w="-32" w:type="dxa"/>
        <w:tblLook w:val="04A0" w:firstRow="1" w:lastRow="0" w:firstColumn="1" w:lastColumn="0" w:noHBand="0" w:noVBand="1"/>
      </w:tblPr>
      <w:tblGrid>
        <w:gridCol w:w="577"/>
        <w:gridCol w:w="3134"/>
        <w:gridCol w:w="1417"/>
        <w:gridCol w:w="1850"/>
        <w:gridCol w:w="2269"/>
      </w:tblGrid>
      <w:tr w:rsidR="00755FE4" w:rsidRPr="00482D4E" w14:paraId="19514014" w14:textId="77777777" w:rsidTr="00755FE4">
        <w:tc>
          <w:tcPr>
            <w:tcW w:w="577" w:type="dxa"/>
          </w:tcPr>
          <w:p w14:paraId="298A5A50" w14:textId="77777777" w:rsidR="006B15EB" w:rsidRPr="00482D4E" w:rsidRDefault="006B15EB" w:rsidP="00DF7E74">
            <w:pPr>
              <w:rPr>
                <w:sz w:val="20"/>
                <w:szCs w:val="20"/>
              </w:rPr>
            </w:pPr>
            <w:r w:rsidRPr="00482D4E">
              <w:rPr>
                <w:sz w:val="20"/>
                <w:szCs w:val="20"/>
              </w:rPr>
              <w:t>No.</w:t>
            </w:r>
          </w:p>
        </w:tc>
        <w:tc>
          <w:tcPr>
            <w:tcW w:w="3134" w:type="dxa"/>
          </w:tcPr>
          <w:p w14:paraId="3BB77B1E" w14:textId="3E46E4BD" w:rsidR="006B15EB" w:rsidRPr="00482D4E" w:rsidRDefault="006B15EB" w:rsidP="00DF7E74">
            <w:pPr>
              <w:rPr>
                <w:sz w:val="20"/>
                <w:szCs w:val="20"/>
              </w:rPr>
            </w:pPr>
            <w:r w:rsidRPr="00482D4E">
              <w:rPr>
                <w:sz w:val="20"/>
                <w:szCs w:val="20"/>
              </w:rPr>
              <w:t>Item</w:t>
            </w:r>
            <w:r w:rsidR="00E43C99">
              <w:rPr>
                <w:sz w:val="20"/>
                <w:szCs w:val="20"/>
              </w:rPr>
              <w:t>/feature</w:t>
            </w:r>
          </w:p>
        </w:tc>
        <w:tc>
          <w:tcPr>
            <w:tcW w:w="1417" w:type="dxa"/>
          </w:tcPr>
          <w:p w14:paraId="08FAEF64" w14:textId="77777777" w:rsidR="006B15EB" w:rsidRPr="00482D4E" w:rsidRDefault="006B15EB" w:rsidP="00DF7E74">
            <w:pPr>
              <w:rPr>
                <w:sz w:val="20"/>
                <w:szCs w:val="20"/>
              </w:rPr>
            </w:pPr>
            <w:r>
              <w:rPr>
                <w:sz w:val="20"/>
                <w:szCs w:val="20"/>
              </w:rPr>
              <w:t>Dependencies</w:t>
            </w:r>
          </w:p>
        </w:tc>
        <w:tc>
          <w:tcPr>
            <w:tcW w:w="1850" w:type="dxa"/>
          </w:tcPr>
          <w:p w14:paraId="1DBE795E" w14:textId="77777777" w:rsidR="006B15EB" w:rsidRDefault="006B15EB" w:rsidP="00DF7E74">
            <w:pPr>
              <w:rPr>
                <w:sz w:val="20"/>
                <w:szCs w:val="20"/>
              </w:rPr>
            </w:pPr>
            <w:r>
              <w:rPr>
                <w:sz w:val="20"/>
                <w:szCs w:val="20"/>
              </w:rPr>
              <w:t>Business Value</w:t>
            </w:r>
            <w:r>
              <w:rPr>
                <w:sz w:val="20"/>
                <w:szCs w:val="20"/>
              </w:rPr>
              <w:br/>
              <w:t>(1 least – 1</w:t>
            </w:r>
            <w:r w:rsidRPr="00482D4E">
              <w:rPr>
                <w:sz w:val="20"/>
                <w:szCs w:val="20"/>
              </w:rPr>
              <w:t>0 most)</w:t>
            </w:r>
          </w:p>
        </w:tc>
        <w:tc>
          <w:tcPr>
            <w:tcW w:w="2269" w:type="dxa"/>
          </w:tcPr>
          <w:p w14:paraId="2F42BACE" w14:textId="77777777" w:rsidR="006B15EB" w:rsidRPr="00482D4E" w:rsidRDefault="006B15EB" w:rsidP="00DF7E74">
            <w:pPr>
              <w:rPr>
                <w:sz w:val="20"/>
                <w:szCs w:val="20"/>
              </w:rPr>
            </w:pPr>
            <w:r>
              <w:rPr>
                <w:sz w:val="20"/>
                <w:szCs w:val="20"/>
              </w:rPr>
              <w:t>Release Schedule</w:t>
            </w:r>
          </w:p>
          <w:p w14:paraId="2E053865" w14:textId="66AD4A32" w:rsidR="006B15EB" w:rsidRPr="00482D4E" w:rsidRDefault="006B15EB" w:rsidP="00DF7E74">
            <w:pPr>
              <w:rPr>
                <w:sz w:val="20"/>
                <w:szCs w:val="20"/>
              </w:rPr>
            </w:pPr>
            <w:r>
              <w:rPr>
                <w:sz w:val="20"/>
                <w:szCs w:val="20"/>
              </w:rPr>
              <w:t>(Sprint #1 | 2 | 3 | …</w:t>
            </w:r>
            <w:r w:rsidR="00755FE4">
              <w:rPr>
                <w:sz w:val="20"/>
                <w:szCs w:val="20"/>
              </w:rPr>
              <w:t>)</w:t>
            </w:r>
          </w:p>
        </w:tc>
      </w:tr>
      <w:tr w:rsidR="00755FE4" w:rsidRPr="00482D4E" w14:paraId="42F9DF5C" w14:textId="77777777" w:rsidTr="00755FE4">
        <w:trPr>
          <w:trHeight w:val="241"/>
        </w:trPr>
        <w:tc>
          <w:tcPr>
            <w:tcW w:w="577" w:type="dxa"/>
          </w:tcPr>
          <w:p w14:paraId="5D13FA62" w14:textId="77777777" w:rsidR="006B15EB" w:rsidRPr="00482D4E" w:rsidRDefault="006B15EB" w:rsidP="00DF7E74">
            <w:pPr>
              <w:rPr>
                <w:sz w:val="20"/>
                <w:szCs w:val="20"/>
              </w:rPr>
            </w:pPr>
            <w:r w:rsidRPr="00482D4E">
              <w:rPr>
                <w:sz w:val="20"/>
                <w:szCs w:val="20"/>
              </w:rPr>
              <w:t>1</w:t>
            </w:r>
          </w:p>
        </w:tc>
        <w:tc>
          <w:tcPr>
            <w:tcW w:w="3134" w:type="dxa"/>
          </w:tcPr>
          <w:p w14:paraId="62796781" w14:textId="41B38D25" w:rsidR="006B15EB" w:rsidRPr="00482D4E" w:rsidRDefault="006B15EB" w:rsidP="00DF7E74">
            <w:pPr>
              <w:rPr>
                <w:sz w:val="20"/>
                <w:szCs w:val="20"/>
              </w:rPr>
            </w:pPr>
            <w:r w:rsidRPr="00482D4E">
              <w:rPr>
                <w:sz w:val="20"/>
                <w:szCs w:val="20"/>
              </w:rPr>
              <w:t>Add a sales record</w:t>
            </w:r>
          </w:p>
        </w:tc>
        <w:tc>
          <w:tcPr>
            <w:tcW w:w="1417" w:type="dxa"/>
          </w:tcPr>
          <w:p w14:paraId="66849AE6" w14:textId="77777777" w:rsidR="006B15EB" w:rsidRPr="00482D4E" w:rsidRDefault="006B15EB" w:rsidP="00DF7E74">
            <w:pPr>
              <w:rPr>
                <w:sz w:val="20"/>
                <w:szCs w:val="20"/>
              </w:rPr>
            </w:pPr>
          </w:p>
        </w:tc>
        <w:tc>
          <w:tcPr>
            <w:tcW w:w="1850" w:type="dxa"/>
          </w:tcPr>
          <w:p w14:paraId="08375DFF" w14:textId="43BACFEE" w:rsidR="006B15EB" w:rsidRPr="00482D4E" w:rsidRDefault="00B06682" w:rsidP="00DF7E74">
            <w:pPr>
              <w:rPr>
                <w:sz w:val="20"/>
                <w:szCs w:val="20"/>
              </w:rPr>
            </w:pPr>
            <w:r>
              <w:rPr>
                <w:sz w:val="20"/>
                <w:szCs w:val="20"/>
              </w:rPr>
              <w:t>10</w:t>
            </w:r>
          </w:p>
        </w:tc>
        <w:tc>
          <w:tcPr>
            <w:tcW w:w="2269" w:type="dxa"/>
          </w:tcPr>
          <w:p w14:paraId="4F1DBD74" w14:textId="0B2D08C9" w:rsidR="006B15EB" w:rsidRPr="00482D4E" w:rsidRDefault="00B06682" w:rsidP="00DF7E74">
            <w:pPr>
              <w:rPr>
                <w:sz w:val="20"/>
                <w:szCs w:val="20"/>
              </w:rPr>
            </w:pPr>
            <w:r>
              <w:rPr>
                <w:sz w:val="20"/>
                <w:szCs w:val="20"/>
              </w:rPr>
              <w:t>1</w:t>
            </w:r>
          </w:p>
        </w:tc>
      </w:tr>
      <w:tr w:rsidR="00755FE4" w:rsidRPr="00482D4E" w14:paraId="2B99092D" w14:textId="77777777" w:rsidTr="00755FE4">
        <w:tc>
          <w:tcPr>
            <w:tcW w:w="577" w:type="dxa"/>
          </w:tcPr>
          <w:p w14:paraId="06FAAC8F" w14:textId="77777777" w:rsidR="006B15EB" w:rsidRPr="00482D4E" w:rsidRDefault="006B15EB" w:rsidP="00DF7E74">
            <w:pPr>
              <w:rPr>
                <w:sz w:val="20"/>
                <w:szCs w:val="20"/>
              </w:rPr>
            </w:pPr>
            <w:r w:rsidRPr="00482D4E">
              <w:rPr>
                <w:sz w:val="20"/>
                <w:szCs w:val="20"/>
              </w:rPr>
              <w:t>2</w:t>
            </w:r>
          </w:p>
        </w:tc>
        <w:tc>
          <w:tcPr>
            <w:tcW w:w="3134" w:type="dxa"/>
          </w:tcPr>
          <w:p w14:paraId="59BA9F26" w14:textId="30562217" w:rsidR="006B15EB" w:rsidRPr="00482D4E" w:rsidRDefault="006B15EB" w:rsidP="00DF7E74">
            <w:pPr>
              <w:rPr>
                <w:sz w:val="20"/>
                <w:szCs w:val="20"/>
              </w:rPr>
            </w:pPr>
            <w:r>
              <w:rPr>
                <w:sz w:val="20"/>
                <w:szCs w:val="20"/>
              </w:rPr>
              <w:t>Edit</w:t>
            </w:r>
            <w:r w:rsidR="00B06682">
              <w:rPr>
                <w:sz w:val="20"/>
                <w:szCs w:val="20"/>
              </w:rPr>
              <w:t xml:space="preserve">/delete </w:t>
            </w:r>
            <w:r>
              <w:rPr>
                <w:sz w:val="20"/>
                <w:szCs w:val="20"/>
              </w:rPr>
              <w:t>a sales record</w:t>
            </w:r>
          </w:p>
        </w:tc>
        <w:tc>
          <w:tcPr>
            <w:tcW w:w="1417" w:type="dxa"/>
          </w:tcPr>
          <w:p w14:paraId="67784D4B" w14:textId="77777777" w:rsidR="006B15EB" w:rsidRPr="00482D4E" w:rsidRDefault="006B15EB" w:rsidP="00DF7E74">
            <w:pPr>
              <w:rPr>
                <w:sz w:val="20"/>
                <w:szCs w:val="20"/>
              </w:rPr>
            </w:pPr>
            <w:r>
              <w:rPr>
                <w:sz w:val="20"/>
                <w:szCs w:val="20"/>
              </w:rPr>
              <w:t>1</w:t>
            </w:r>
          </w:p>
        </w:tc>
        <w:tc>
          <w:tcPr>
            <w:tcW w:w="1850" w:type="dxa"/>
          </w:tcPr>
          <w:p w14:paraId="0D3A23F2" w14:textId="361DF5AF" w:rsidR="006B15EB" w:rsidRPr="00482D4E" w:rsidRDefault="00B06682" w:rsidP="00DF7E74">
            <w:pPr>
              <w:rPr>
                <w:sz w:val="20"/>
                <w:szCs w:val="20"/>
              </w:rPr>
            </w:pPr>
            <w:r>
              <w:rPr>
                <w:sz w:val="20"/>
                <w:szCs w:val="20"/>
              </w:rPr>
              <w:t>10</w:t>
            </w:r>
          </w:p>
        </w:tc>
        <w:tc>
          <w:tcPr>
            <w:tcW w:w="2269" w:type="dxa"/>
          </w:tcPr>
          <w:p w14:paraId="0A81AB65" w14:textId="51BBB034" w:rsidR="006B15EB" w:rsidRPr="00482D4E" w:rsidRDefault="00B06682" w:rsidP="00DF7E74">
            <w:pPr>
              <w:rPr>
                <w:sz w:val="20"/>
                <w:szCs w:val="20"/>
              </w:rPr>
            </w:pPr>
            <w:r>
              <w:rPr>
                <w:sz w:val="20"/>
                <w:szCs w:val="20"/>
              </w:rPr>
              <w:t>1</w:t>
            </w:r>
          </w:p>
        </w:tc>
      </w:tr>
      <w:tr w:rsidR="00755FE4" w:rsidRPr="00482D4E" w14:paraId="36F152C3" w14:textId="77777777" w:rsidTr="00755FE4">
        <w:tc>
          <w:tcPr>
            <w:tcW w:w="577" w:type="dxa"/>
          </w:tcPr>
          <w:p w14:paraId="2901C1C4" w14:textId="77777777" w:rsidR="006B15EB" w:rsidRPr="00482D4E" w:rsidRDefault="006B15EB" w:rsidP="00DF7E74">
            <w:pPr>
              <w:rPr>
                <w:sz w:val="20"/>
                <w:szCs w:val="20"/>
              </w:rPr>
            </w:pPr>
            <w:r w:rsidRPr="00482D4E">
              <w:rPr>
                <w:sz w:val="20"/>
                <w:szCs w:val="20"/>
              </w:rPr>
              <w:t>3</w:t>
            </w:r>
          </w:p>
        </w:tc>
        <w:tc>
          <w:tcPr>
            <w:tcW w:w="3134" w:type="dxa"/>
          </w:tcPr>
          <w:p w14:paraId="43733B71" w14:textId="02F10C2E" w:rsidR="006B15EB" w:rsidRPr="00482D4E" w:rsidRDefault="006B15EB" w:rsidP="00DF7E74">
            <w:pPr>
              <w:rPr>
                <w:sz w:val="20"/>
                <w:szCs w:val="20"/>
              </w:rPr>
            </w:pPr>
            <w:r>
              <w:rPr>
                <w:sz w:val="20"/>
                <w:szCs w:val="20"/>
              </w:rPr>
              <w:t>Display a sales record</w:t>
            </w:r>
          </w:p>
        </w:tc>
        <w:tc>
          <w:tcPr>
            <w:tcW w:w="1417" w:type="dxa"/>
          </w:tcPr>
          <w:p w14:paraId="36BC4394" w14:textId="222B9CAF" w:rsidR="006B15EB" w:rsidRPr="00482D4E" w:rsidRDefault="00B06682" w:rsidP="00DF7E74">
            <w:pPr>
              <w:rPr>
                <w:sz w:val="20"/>
                <w:szCs w:val="20"/>
              </w:rPr>
            </w:pPr>
            <w:r>
              <w:rPr>
                <w:sz w:val="20"/>
                <w:szCs w:val="20"/>
              </w:rPr>
              <w:t>2</w:t>
            </w:r>
          </w:p>
        </w:tc>
        <w:tc>
          <w:tcPr>
            <w:tcW w:w="1850" w:type="dxa"/>
          </w:tcPr>
          <w:p w14:paraId="6F796353" w14:textId="2A39872F" w:rsidR="006B15EB" w:rsidRPr="00482D4E" w:rsidRDefault="00B06682" w:rsidP="00DF7E74">
            <w:pPr>
              <w:rPr>
                <w:sz w:val="20"/>
                <w:szCs w:val="20"/>
              </w:rPr>
            </w:pPr>
            <w:r>
              <w:rPr>
                <w:sz w:val="20"/>
                <w:szCs w:val="20"/>
              </w:rPr>
              <w:t>10</w:t>
            </w:r>
          </w:p>
        </w:tc>
        <w:tc>
          <w:tcPr>
            <w:tcW w:w="2269" w:type="dxa"/>
          </w:tcPr>
          <w:p w14:paraId="1EE449D6" w14:textId="0038FDC4" w:rsidR="006B15EB" w:rsidRPr="00482D4E" w:rsidRDefault="00B06682" w:rsidP="00DF7E74">
            <w:pPr>
              <w:rPr>
                <w:sz w:val="20"/>
                <w:szCs w:val="20"/>
              </w:rPr>
            </w:pPr>
            <w:r>
              <w:rPr>
                <w:sz w:val="20"/>
                <w:szCs w:val="20"/>
              </w:rPr>
              <w:t>2</w:t>
            </w:r>
          </w:p>
        </w:tc>
      </w:tr>
      <w:tr w:rsidR="00755FE4" w:rsidRPr="00482D4E" w14:paraId="14065953" w14:textId="77777777" w:rsidTr="00755FE4">
        <w:tc>
          <w:tcPr>
            <w:tcW w:w="577" w:type="dxa"/>
          </w:tcPr>
          <w:p w14:paraId="6300C945" w14:textId="77777777" w:rsidR="006B15EB" w:rsidRPr="00482D4E" w:rsidRDefault="006B15EB" w:rsidP="00DF7E74">
            <w:pPr>
              <w:rPr>
                <w:sz w:val="20"/>
                <w:szCs w:val="20"/>
              </w:rPr>
            </w:pPr>
            <w:r>
              <w:rPr>
                <w:sz w:val="20"/>
                <w:szCs w:val="20"/>
              </w:rPr>
              <w:t>4</w:t>
            </w:r>
          </w:p>
        </w:tc>
        <w:tc>
          <w:tcPr>
            <w:tcW w:w="3134" w:type="dxa"/>
          </w:tcPr>
          <w:p w14:paraId="30365261" w14:textId="746CE426" w:rsidR="006B15EB" w:rsidRDefault="006B15EB" w:rsidP="00DF7E74">
            <w:pPr>
              <w:rPr>
                <w:sz w:val="20"/>
                <w:szCs w:val="20"/>
              </w:rPr>
            </w:pPr>
            <w:r>
              <w:rPr>
                <w:sz w:val="20"/>
                <w:szCs w:val="20"/>
              </w:rPr>
              <w:t>Display monthly sales report</w:t>
            </w:r>
          </w:p>
        </w:tc>
        <w:tc>
          <w:tcPr>
            <w:tcW w:w="1417" w:type="dxa"/>
          </w:tcPr>
          <w:p w14:paraId="2F0325D0" w14:textId="5AE40828" w:rsidR="006B15EB" w:rsidRPr="00482D4E" w:rsidRDefault="00B06682" w:rsidP="00DF7E74">
            <w:pPr>
              <w:rPr>
                <w:sz w:val="20"/>
                <w:szCs w:val="20"/>
              </w:rPr>
            </w:pPr>
            <w:r>
              <w:rPr>
                <w:sz w:val="20"/>
                <w:szCs w:val="20"/>
              </w:rPr>
              <w:t>3</w:t>
            </w:r>
          </w:p>
        </w:tc>
        <w:tc>
          <w:tcPr>
            <w:tcW w:w="1850" w:type="dxa"/>
          </w:tcPr>
          <w:p w14:paraId="26CE567C" w14:textId="77777777" w:rsidR="006B15EB" w:rsidRPr="00482D4E" w:rsidRDefault="006B15EB" w:rsidP="00DF7E74">
            <w:pPr>
              <w:rPr>
                <w:sz w:val="20"/>
                <w:szCs w:val="20"/>
              </w:rPr>
            </w:pPr>
            <w:r>
              <w:rPr>
                <w:sz w:val="20"/>
                <w:szCs w:val="20"/>
              </w:rPr>
              <w:t>8</w:t>
            </w:r>
          </w:p>
        </w:tc>
        <w:tc>
          <w:tcPr>
            <w:tcW w:w="2269" w:type="dxa"/>
          </w:tcPr>
          <w:p w14:paraId="54D8962F" w14:textId="3CFA4E17" w:rsidR="006B15EB" w:rsidRPr="00482D4E" w:rsidRDefault="00E43C99" w:rsidP="00DF7E74">
            <w:pPr>
              <w:rPr>
                <w:sz w:val="20"/>
                <w:szCs w:val="20"/>
              </w:rPr>
            </w:pPr>
            <w:r>
              <w:rPr>
                <w:sz w:val="20"/>
                <w:szCs w:val="20"/>
              </w:rPr>
              <w:t>2</w:t>
            </w:r>
          </w:p>
        </w:tc>
      </w:tr>
      <w:tr w:rsidR="00755FE4" w:rsidRPr="00482D4E" w14:paraId="23BBF984" w14:textId="77777777" w:rsidTr="00755FE4">
        <w:tc>
          <w:tcPr>
            <w:tcW w:w="577" w:type="dxa"/>
          </w:tcPr>
          <w:p w14:paraId="529D8D3C" w14:textId="77777777" w:rsidR="006B15EB" w:rsidRDefault="006B15EB" w:rsidP="00DF7E74">
            <w:pPr>
              <w:rPr>
                <w:sz w:val="20"/>
                <w:szCs w:val="20"/>
              </w:rPr>
            </w:pPr>
            <w:r>
              <w:rPr>
                <w:sz w:val="20"/>
                <w:szCs w:val="20"/>
              </w:rPr>
              <w:t>5</w:t>
            </w:r>
          </w:p>
        </w:tc>
        <w:tc>
          <w:tcPr>
            <w:tcW w:w="3134" w:type="dxa"/>
          </w:tcPr>
          <w:p w14:paraId="0140069A" w14:textId="209B490A" w:rsidR="006B15EB" w:rsidRDefault="006B15EB" w:rsidP="00DF7E74">
            <w:pPr>
              <w:rPr>
                <w:sz w:val="20"/>
                <w:szCs w:val="20"/>
              </w:rPr>
            </w:pPr>
            <w:r>
              <w:rPr>
                <w:sz w:val="20"/>
                <w:szCs w:val="20"/>
              </w:rPr>
              <w:t>Predict the sales of an item on a monthly basis</w:t>
            </w:r>
          </w:p>
        </w:tc>
        <w:tc>
          <w:tcPr>
            <w:tcW w:w="1417" w:type="dxa"/>
          </w:tcPr>
          <w:p w14:paraId="1049E038" w14:textId="661EE5F1" w:rsidR="006B15EB" w:rsidRPr="00482D4E" w:rsidRDefault="00B06682" w:rsidP="00DF7E74">
            <w:pPr>
              <w:rPr>
                <w:sz w:val="20"/>
                <w:szCs w:val="20"/>
              </w:rPr>
            </w:pPr>
            <w:r>
              <w:rPr>
                <w:sz w:val="20"/>
                <w:szCs w:val="20"/>
              </w:rPr>
              <w:t>3</w:t>
            </w:r>
          </w:p>
        </w:tc>
        <w:tc>
          <w:tcPr>
            <w:tcW w:w="1850" w:type="dxa"/>
          </w:tcPr>
          <w:p w14:paraId="7D2B8681" w14:textId="77777777" w:rsidR="006B15EB" w:rsidRPr="00482D4E" w:rsidRDefault="006B15EB" w:rsidP="00DF7E74">
            <w:pPr>
              <w:rPr>
                <w:sz w:val="20"/>
                <w:szCs w:val="20"/>
              </w:rPr>
            </w:pPr>
            <w:r>
              <w:rPr>
                <w:sz w:val="20"/>
                <w:szCs w:val="20"/>
              </w:rPr>
              <w:t>9</w:t>
            </w:r>
          </w:p>
        </w:tc>
        <w:tc>
          <w:tcPr>
            <w:tcW w:w="2269" w:type="dxa"/>
          </w:tcPr>
          <w:p w14:paraId="09D3F71E" w14:textId="699296A7" w:rsidR="006B15EB" w:rsidRPr="00482D4E" w:rsidRDefault="00E43C99" w:rsidP="00DF7E74">
            <w:pPr>
              <w:rPr>
                <w:sz w:val="20"/>
                <w:szCs w:val="20"/>
              </w:rPr>
            </w:pPr>
            <w:r>
              <w:rPr>
                <w:sz w:val="20"/>
                <w:szCs w:val="20"/>
              </w:rPr>
              <w:t>3</w:t>
            </w:r>
          </w:p>
        </w:tc>
      </w:tr>
      <w:tr w:rsidR="00755FE4" w:rsidRPr="00482D4E" w14:paraId="13591FEC" w14:textId="77777777" w:rsidTr="00755FE4">
        <w:tc>
          <w:tcPr>
            <w:tcW w:w="577" w:type="dxa"/>
          </w:tcPr>
          <w:p w14:paraId="7D5FF898" w14:textId="77777777" w:rsidR="006B15EB" w:rsidRDefault="006B15EB" w:rsidP="00DF7E74">
            <w:pPr>
              <w:rPr>
                <w:sz w:val="20"/>
                <w:szCs w:val="20"/>
              </w:rPr>
            </w:pPr>
            <w:r>
              <w:rPr>
                <w:sz w:val="20"/>
                <w:szCs w:val="20"/>
              </w:rPr>
              <w:t>6</w:t>
            </w:r>
          </w:p>
        </w:tc>
        <w:tc>
          <w:tcPr>
            <w:tcW w:w="3134" w:type="dxa"/>
          </w:tcPr>
          <w:p w14:paraId="65D0CF89" w14:textId="43CA573F" w:rsidR="006B15EB" w:rsidRDefault="006B15EB" w:rsidP="00DF7E74">
            <w:pPr>
              <w:rPr>
                <w:sz w:val="20"/>
                <w:szCs w:val="20"/>
              </w:rPr>
            </w:pPr>
            <w:r>
              <w:rPr>
                <w:sz w:val="20"/>
                <w:szCs w:val="20"/>
              </w:rPr>
              <w:t>Predict the sales of a group of similar items on a monthly basis</w:t>
            </w:r>
          </w:p>
        </w:tc>
        <w:tc>
          <w:tcPr>
            <w:tcW w:w="1417" w:type="dxa"/>
          </w:tcPr>
          <w:p w14:paraId="16B69F67" w14:textId="6DB551C6" w:rsidR="006B15EB" w:rsidRPr="00482D4E" w:rsidRDefault="00B06682" w:rsidP="00DF7E74">
            <w:pPr>
              <w:rPr>
                <w:sz w:val="20"/>
                <w:szCs w:val="20"/>
              </w:rPr>
            </w:pPr>
            <w:r>
              <w:rPr>
                <w:sz w:val="20"/>
                <w:szCs w:val="20"/>
              </w:rPr>
              <w:t>3</w:t>
            </w:r>
          </w:p>
        </w:tc>
        <w:tc>
          <w:tcPr>
            <w:tcW w:w="1850" w:type="dxa"/>
          </w:tcPr>
          <w:p w14:paraId="770DE3B8" w14:textId="77777777" w:rsidR="006B15EB" w:rsidRPr="00482D4E" w:rsidRDefault="006B15EB" w:rsidP="00DF7E74">
            <w:pPr>
              <w:rPr>
                <w:sz w:val="20"/>
                <w:szCs w:val="20"/>
              </w:rPr>
            </w:pPr>
            <w:r>
              <w:rPr>
                <w:sz w:val="20"/>
                <w:szCs w:val="20"/>
              </w:rPr>
              <w:t>9</w:t>
            </w:r>
          </w:p>
        </w:tc>
        <w:tc>
          <w:tcPr>
            <w:tcW w:w="2269" w:type="dxa"/>
          </w:tcPr>
          <w:p w14:paraId="6AE5F79D" w14:textId="37AA7DC1" w:rsidR="006B15EB" w:rsidRPr="00482D4E" w:rsidRDefault="00E43C99" w:rsidP="00DF7E74">
            <w:pPr>
              <w:rPr>
                <w:sz w:val="20"/>
                <w:szCs w:val="20"/>
              </w:rPr>
            </w:pPr>
            <w:r>
              <w:rPr>
                <w:sz w:val="20"/>
                <w:szCs w:val="20"/>
              </w:rPr>
              <w:t>3</w:t>
            </w:r>
          </w:p>
        </w:tc>
      </w:tr>
      <w:tr w:rsidR="00755FE4" w:rsidRPr="00482D4E" w14:paraId="30594C1C" w14:textId="77777777" w:rsidTr="00755FE4">
        <w:tc>
          <w:tcPr>
            <w:tcW w:w="577" w:type="dxa"/>
          </w:tcPr>
          <w:p w14:paraId="5D2A6B23" w14:textId="77777777" w:rsidR="006B15EB" w:rsidRDefault="006B15EB" w:rsidP="00DF7E74">
            <w:pPr>
              <w:rPr>
                <w:sz w:val="20"/>
                <w:szCs w:val="20"/>
              </w:rPr>
            </w:pPr>
            <w:r>
              <w:rPr>
                <w:sz w:val="20"/>
                <w:szCs w:val="20"/>
              </w:rPr>
              <w:t>7</w:t>
            </w:r>
          </w:p>
        </w:tc>
        <w:tc>
          <w:tcPr>
            <w:tcW w:w="3134" w:type="dxa"/>
          </w:tcPr>
          <w:p w14:paraId="3F5D05B7" w14:textId="59169BC9" w:rsidR="006B15EB" w:rsidRDefault="006B15EB" w:rsidP="00DF7E74">
            <w:pPr>
              <w:rPr>
                <w:sz w:val="20"/>
                <w:szCs w:val="20"/>
              </w:rPr>
            </w:pPr>
            <w:r>
              <w:rPr>
                <w:sz w:val="20"/>
                <w:szCs w:val="20"/>
              </w:rPr>
              <w:t>Generate a monthly sales report as a CSV file</w:t>
            </w:r>
          </w:p>
        </w:tc>
        <w:tc>
          <w:tcPr>
            <w:tcW w:w="1417" w:type="dxa"/>
          </w:tcPr>
          <w:p w14:paraId="6EB11BD0" w14:textId="43DB8F79" w:rsidR="006B15EB" w:rsidRPr="00482D4E" w:rsidRDefault="00B06682" w:rsidP="00DF7E74">
            <w:pPr>
              <w:rPr>
                <w:sz w:val="20"/>
                <w:szCs w:val="20"/>
              </w:rPr>
            </w:pPr>
            <w:r>
              <w:rPr>
                <w:sz w:val="20"/>
                <w:szCs w:val="20"/>
              </w:rPr>
              <w:t>4</w:t>
            </w:r>
          </w:p>
        </w:tc>
        <w:tc>
          <w:tcPr>
            <w:tcW w:w="1850" w:type="dxa"/>
          </w:tcPr>
          <w:p w14:paraId="1B84EEB4" w14:textId="3AED1A26" w:rsidR="006B15EB" w:rsidRPr="00482D4E" w:rsidRDefault="00B06682" w:rsidP="00DF7E74">
            <w:pPr>
              <w:rPr>
                <w:sz w:val="20"/>
                <w:szCs w:val="20"/>
              </w:rPr>
            </w:pPr>
            <w:r>
              <w:rPr>
                <w:sz w:val="20"/>
                <w:szCs w:val="20"/>
              </w:rPr>
              <w:t>7</w:t>
            </w:r>
          </w:p>
        </w:tc>
        <w:tc>
          <w:tcPr>
            <w:tcW w:w="2269" w:type="dxa"/>
          </w:tcPr>
          <w:p w14:paraId="55C637D8" w14:textId="22A71CF9" w:rsidR="006B15EB" w:rsidRPr="00482D4E" w:rsidRDefault="00E43C99" w:rsidP="00DF7E74">
            <w:pPr>
              <w:rPr>
                <w:sz w:val="20"/>
                <w:szCs w:val="20"/>
              </w:rPr>
            </w:pPr>
            <w:r>
              <w:rPr>
                <w:sz w:val="20"/>
                <w:szCs w:val="20"/>
              </w:rPr>
              <w:t>3</w:t>
            </w:r>
          </w:p>
        </w:tc>
      </w:tr>
      <w:tr w:rsidR="00755FE4" w:rsidRPr="00482D4E" w14:paraId="1E18AE17" w14:textId="77777777" w:rsidTr="00755FE4">
        <w:tc>
          <w:tcPr>
            <w:tcW w:w="577" w:type="dxa"/>
          </w:tcPr>
          <w:p w14:paraId="6CC9A490" w14:textId="77777777" w:rsidR="006B15EB" w:rsidRPr="00482D4E" w:rsidRDefault="006B15EB" w:rsidP="00DF7E74">
            <w:pPr>
              <w:rPr>
                <w:sz w:val="20"/>
                <w:szCs w:val="20"/>
              </w:rPr>
            </w:pPr>
            <w:r>
              <w:rPr>
                <w:sz w:val="20"/>
                <w:szCs w:val="20"/>
              </w:rPr>
              <w:t>8</w:t>
            </w:r>
          </w:p>
        </w:tc>
        <w:tc>
          <w:tcPr>
            <w:tcW w:w="3134" w:type="dxa"/>
          </w:tcPr>
          <w:p w14:paraId="0EBB12B7" w14:textId="3DAA4D8B" w:rsidR="006B15EB" w:rsidRPr="00E43C99" w:rsidRDefault="00E43C99" w:rsidP="00DF7E74">
            <w:pPr>
              <w:rPr>
                <w:sz w:val="20"/>
                <w:szCs w:val="20"/>
              </w:rPr>
            </w:pPr>
            <w:r>
              <w:rPr>
                <w:sz w:val="20"/>
                <w:szCs w:val="20"/>
              </w:rPr>
              <w:t xml:space="preserve">Design </w:t>
            </w:r>
            <w:r w:rsidR="00B06682">
              <w:rPr>
                <w:sz w:val="20"/>
                <w:szCs w:val="20"/>
              </w:rPr>
              <w:t>UX</w:t>
            </w:r>
          </w:p>
        </w:tc>
        <w:tc>
          <w:tcPr>
            <w:tcW w:w="1417" w:type="dxa"/>
          </w:tcPr>
          <w:p w14:paraId="39C9A742" w14:textId="77777777" w:rsidR="006B15EB" w:rsidRPr="00482D4E" w:rsidRDefault="006B15EB" w:rsidP="00DF7E74">
            <w:pPr>
              <w:rPr>
                <w:sz w:val="20"/>
                <w:szCs w:val="20"/>
              </w:rPr>
            </w:pPr>
          </w:p>
        </w:tc>
        <w:tc>
          <w:tcPr>
            <w:tcW w:w="1850" w:type="dxa"/>
          </w:tcPr>
          <w:p w14:paraId="08227256" w14:textId="4347626B" w:rsidR="006B15EB" w:rsidRPr="00482D4E" w:rsidRDefault="00B06682" w:rsidP="00DF7E74">
            <w:pPr>
              <w:rPr>
                <w:sz w:val="20"/>
                <w:szCs w:val="20"/>
              </w:rPr>
            </w:pPr>
            <w:r>
              <w:rPr>
                <w:sz w:val="20"/>
                <w:szCs w:val="20"/>
              </w:rPr>
              <w:t>6</w:t>
            </w:r>
          </w:p>
        </w:tc>
        <w:tc>
          <w:tcPr>
            <w:tcW w:w="2269" w:type="dxa"/>
          </w:tcPr>
          <w:p w14:paraId="2C88FB2D" w14:textId="2DD1A5B2" w:rsidR="006B15EB" w:rsidRPr="00482D4E" w:rsidRDefault="00E43C99" w:rsidP="00DF7E74">
            <w:pPr>
              <w:rPr>
                <w:sz w:val="20"/>
                <w:szCs w:val="20"/>
              </w:rPr>
            </w:pPr>
            <w:r>
              <w:rPr>
                <w:sz w:val="20"/>
                <w:szCs w:val="20"/>
              </w:rPr>
              <w:t>1</w:t>
            </w:r>
          </w:p>
        </w:tc>
      </w:tr>
      <w:tr w:rsidR="00755FE4" w:rsidRPr="00482D4E" w14:paraId="6B95D467" w14:textId="77777777" w:rsidTr="00755FE4">
        <w:tc>
          <w:tcPr>
            <w:tcW w:w="577" w:type="dxa"/>
          </w:tcPr>
          <w:p w14:paraId="33DB596F" w14:textId="77777777" w:rsidR="006B15EB" w:rsidRDefault="006B15EB" w:rsidP="00DF7E74">
            <w:pPr>
              <w:rPr>
                <w:sz w:val="20"/>
                <w:szCs w:val="20"/>
              </w:rPr>
            </w:pPr>
            <w:r>
              <w:rPr>
                <w:sz w:val="20"/>
                <w:szCs w:val="20"/>
              </w:rPr>
              <w:t>9</w:t>
            </w:r>
          </w:p>
        </w:tc>
        <w:tc>
          <w:tcPr>
            <w:tcW w:w="3134" w:type="dxa"/>
          </w:tcPr>
          <w:p w14:paraId="0102D031" w14:textId="0AE0EE6C" w:rsidR="006B15EB" w:rsidRPr="00482D4E" w:rsidRDefault="00E43C99" w:rsidP="00DF7E74">
            <w:pPr>
              <w:rPr>
                <w:sz w:val="20"/>
                <w:szCs w:val="20"/>
              </w:rPr>
            </w:pPr>
            <w:r>
              <w:rPr>
                <w:sz w:val="20"/>
                <w:szCs w:val="20"/>
              </w:rPr>
              <w:t>Visual Assets</w:t>
            </w:r>
          </w:p>
        </w:tc>
        <w:tc>
          <w:tcPr>
            <w:tcW w:w="1417" w:type="dxa"/>
          </w:tcPr>
          <w:p w14:paraId="63F9AB9C" w14:textId="55F8BC62" w:rsidR="006B15EB" w:rsidRPr="00482D4E" w:rsidRDefault="00B06682" w:rsidP="00DF7E74">
            <w:pPr>
              <w:rPr>
                <w:sz w:val="20"/>
                <w:szCs w:val="20"/>
              </w:rPr>
            </w:pPr>
            <w:r>
              <w:rPr>
                <w:sz w:val="20"/>
                <w:szCs w:val="20"/>
              </w:rPr>
              <w:t>8</w:t>
            </w:r>
          </w:p>
        </w:tc>
        <w:tc>
          <w:tcPr>
            <w:tcW w:w="1850" w:type="dxa"/>
          </w:tcPr>
          <w:p w14:paraId="7C396845" w14:textId="64E56946" w:rsidR="006B15EB" w:rsidRPr="00482D4E" w:rsidRDefault="00B06682" w:rsidP="00DF7E74">
            <w:pPr>
              <w:rPr>
                <w:sz w:val="20"/>
                <w:szCs w:val="20"/>
              </w:rPr>
            </w:pPr>
            <w:r>
              <w:rPr>
                <w:sz w:val="20"/>
                <w:szCs w:val="20"/>
              </w:rPr>
              <w:t>6</w:t>
            </w:r>
          </w:p>
        </w:tc>
        <w:tc>
          <w:tcPr>
            <w:tcW w:w="2269" w:type="dxa"/>
          </w:tcPr>
          <w:p w14:paraId="41621A40" w14:textId="40C1F569" w:rsidR="006B15EB" w:rsidRPr="00482D4E" w:rsidRDefault="00E43C99" w:rsidP="00DF7E74">
            <w:pPr>
              <w:rPr>
                <w:sz w:val="20"/>
                <w:szCs w:val="20"/>
              </w:rPr>
            </w:pPr>
            <w:r>
              <w:rPr>
                <w:sz w:val="20"/>
                <w:szCs w:val="20"/>
              </w:rPr>
              <w:t>2</w:t>
            </w:r>
          </w:p>
        </w:tc>
      </w:tr>
      <w:tr w:rsidR="00755FE4" w:rsidRPr="00482D4E" w14:paraId="1996C629" w14:textId="77777777" w:rsidTr="00755FE4">
        <w:tc>
          <w:tcPr>
            <w:tcW w:w="577" w:type="dxa"/>
          </w:tcPr>
          <w:p w14:paraId="6E02545F" w14:textId="77777777" w:rsidR="006B15EB" w:rsidRDefault="006B15EB" w:rsidP="00DF7E74">
            <w:pPr>
              <w:rPr>
                <w:sz w:val="20"/>
                <w:szCs w:val="20"/>
              </w:rPr>
            </w:pPr>
            <w:r>
              <w:rPr>
                <w:sz w:val="20"/>
                <w:szCs w:val="20"/>
              </w:rPr>
              <w:t>10</w:t>
            </w:r>
          </w:p>
        </w:tc>
        <w:tc>
          <w:tcPr>
            <w:tcW w:w="3134" w:type="dxa"/>
          </w:tcPr>
          <w:p w14:paraId="6A6BC283" w14:textId="04CE3C62" w:rsidR="006B15EB" w:rsidRPr="00482D4E" w:rsidRDefault="00B06682" w:rsidP="00DF7E74">
            <w:pPr>
              <w:rPr>
                <w:sz w:val="20"/>
                <w:szCs w:val="20"/>
              </w:rPr>
            </w:pPr>
            <w:r>
              <w:rPr>
                <w:sz w:val="20"/>
                <w:szCs w:val="20"/>
              </w:rPr>
              <w:t>Application “how to” tutorial</w:t>
            </w:r>
          </w:p>
        </w:tc>
        <w:tc>
          <w:tcPr>
            <w:tcW w:w="1417" w:type="dxa"/>
          </w:tcPr>
          <w:p w14:paraId="4311FB20" w14:textId="179566E2" w:rsidR="006B15EB" w:rsidRPr="00482D4E" w:rsidRDefault="00B06682" w:rsidP="00DF7E74">
            <w:pPr>
              <w:rPr>
                <w:sz w:val="20"/>
                <w:szCs w:val="20"/>
              </w:rPr>
            </w:pPr>
            <w:r>
              <w:rPr>
                <w:sz w:val="20"/>
                <w:szCs w:val="20"/>
              </w:rPr>
              <w:t>7,9</w:t>
            </w:r>
          </w:p>
        </w:tc>
        <w:tc>
          <w:tcPr>
            <w:tcW w:w="1850" w:type="dxa"/>
          </w:tcPr>
          <w:p w14:paraId="23DBC4CE" w14:textId="425FD6B8" w:rsidR="006B15EB" w:rsidRPr="00482D4E" w:rsidRDefault="00B06682" w:rsidP="00DF7E74">
            <w:pPr>
              <w:rPr>
                <w:sz w:val="20"/>
                <w:szCs w:val="20"/>
              </w:rPr>
            </w:pPr>
            <w:r>
              <w:rPr>
                <w:sz w:val="20"/>
                <w:szCs w:val="20"/>
              </w:rPr>
              <w:t>3</w:t>
            </w:r>
          </w:p>
        </w:tc>
        <w:tc>
          <w:tcPr>
            <w:tcW w:w="2269" w:type="dxa"/>
          </w:tcPr>
          <w:p w14:paraId="4119E5EF" w14:textId="022163A7" w:rsidR="006B15EB" w:rsidRPr="00482D4E" w:rsidRDefault="00B06682" w:rsidP="00DF7E74">
            <w:pPr>
              <w:rPr>
                <w:sz w:val="20"/>
                <w:szCs w:val="20"/>
              </w:rPr>
            </w:pPr>
            <w:r>
              <w:rPr>
                <w:sz w:val="20"/>
                <w:szCs w:val="20"/>
              </w:rPr>
              <w:t>3</w:t>
            </w:r>
          </w:p>
        </w:tc>
      </w:tr>
      <w:tr w:rsidR="00755FE4" w:rsidRPr="00482D4E" w14:paraId="59172F85" w14:textId="77777777" w:rsidTr="00755FE4">
        <w:tc>
          <w:tcPr>
            <w:tcW w:w="577" w:type="dxa"/>
          </w:tcPr>
          <w:p w14:paraId="483CDF8C" w14:textId="04B3431A" w:rsidR="006B15EB" w:rsidRDefault="00B06682" w:rsidP="00DF7E74">
            <w:pPr>
              <w:rPr>
                <w:sz w:val="20"/>
                <w:szCs w:val="20"/>
              </w:rPr>
            </w:pPr>
            <w:r>
              <w:rPr>
                <w:sz w:val="20"/>
                <w:szCs w:val="20"/>
              </w:rPr>
              <w:t>11</w:t>
            </w:r>
          </w:p>
        </w:tc>
        <w:tc>
          <w:tcPr>
            <w:tcW w:w="3134" w:type="dxa"/>
          </w:tcPr>
          <w:p w14:paraId="6258D0BA" w14:textId="1FDA1267" w:rsidR="006B15EB" w:rsidRDefault="00B06682" w:rsidP="00DF7E74">
            <w:pPr>
              <w:rPr>
                <w:sz w:val="20"/>
                <w:szCs w:val="20"/>
              </w:rPr>
            </w:pPr>
            <w:r>
              <w:rPr>
                <w:sz w:val="20"/>
                <w:szCs w:val="20"/>
              </w:rPr>
              <w:t>Application documentation</w:t>
            </w:r>
          </w:p>
        </w:tc>
        <w:tc>
          <w:tcPr>
            <w:tcW w:w="1417" w:type="dxa"/>
          </w:tcPr>
          <w:p w14:paraId="044C6BBB" w14:textId="4E79AA96" w:rsidR="006B15EB" w:rsidRPr="00482D4E" w:rsidRDefault="00B06682" w:rsidP="00DF7E74">
            <w:pPr>
              <w:rPr>
                <w:sz w:val="20"/>
                <w:szCs w:val="20"/>
              </w:rPr>
            </w:pPr>
            <w:r>
              <w:rPr>
                <w:sz w:val="20"/>
                <w:szCs w:val="20"/>
              </w:rPr>
              <w:t>10</w:t>
            </w:r>
          </w:p>
        </w:tc>
        <w:tc>
          <w:tcPr>
            <w:tcW w:w="1850" w:type="dxa"/>
          </w:tcPr>
          <w:p w14:paraId="02CD9797" w14:textId="2C920CF7" w:rsidR="006B15EB" w:rsidRPr="00482D4E" w:rsidRDefault="00B06682" w:rsidP="00DF7E74">
            <w:pPr>
              <w:rPr>
                <w:sz w:val="20"/>
                <w:szCs w:val="20"/>
              </w:rPr>
            </w:pPr>
            <w:r>
              <w:rPr>
                <w:sz w:val="20"/>
                <w:szCs w:val="20"/>
              </w:rPr>
              <w:t>5</w:t>
            </w:r>
          </w:p>
        </w:tc>
        <w:tc>
          <w:tcPr>
            <w:tcW w:w="2269" w:type="dxa"/>
          </w:tcPr>
          <w:p w14:paraId="243D273E" w14:textId="7A083CB7" w:rsidR="006B15EB" w:rsidRPr="00482D4E" w:rsidRDefault="00B06682" w:rsidP="00DF7E74">
            <w:pPr>
              <w:rPr>
                <w:sz w:val="20"/>
                <w:szCs w:val="20"/>
              </w:rPr>
            </w:pPr>
            <w:r>
              <w:rPr>
                <w:sz w:val="20"/>
                <w:szCs w:val="20"/>
              </w:rPr>
              <w:t>3</w:t>
            </w:r>
          </w:p>
        </w:tc>
      </w:tr>
    </w:tbl>
    <w:p w14:paraId="3B86861C" w14:textId="77777777" w:rsidR="006B15EB" w:rsidRPr="00B908C8" w:rsidRDefault="006B15EB" w:rsidP="004B470B">
      <w:pPr>
        <w:spacing w:line="240" w:lineRule="exact"/>
        <w:jc w:val="both"/>
        <w:rPr>
          <w:sz w:val="20"/>
          <w:szCs w:val="20"/>
        </w:rPr>
      </w:pPr>
    </w:p>
    <w:sectPr w:rsidR="006B15EB" w:rsidRPr="00B908C8"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0E214" w14:textId="77777777" w:rsidR="00DD6F49" w:rsidRDefault="00DD6F49" w:rsidP="003F042F">
      <w:pPr>
        <w:spacing w:after="0"/>
      </w:pPr>
      <w:r>
        <w:separator/>
      </w:r>
    </w:p>
  </w:endnote>
  <w:endnote w:type="continuationSeparator" w:id="0">
    <w:p w14:paraId="39697425" w14:textId="77777777" w:rsidR="00DD6F49" w:rsidRDefault="00DD6F49"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A7D7B" w14:textId="77777777" w:rsidR="00DD6F49" w:rsidRDefault="00DD6F49" w:rsidP="003F042F">
      <w:pPr>
        <w:spacing w:after="0"/>
      </w:pPr>
      <w:r>
        <w:separator/>
      </w:r>
    </w:p>
  </w:footnote>
  <w:footnote w:type="continuationSeparator" w:id="0">
    <w:p w14:paraId="597B5CBC" w14:textId="77777777" w:rsidR="00DD6F49" w:rsidRDefault="00DD6F49" w:rsidP="003F042F">
      <w:pPr>
        <w:spacing w:after="0"/>
      </w:pPr>
      <w:r>
        <w:continuationSeparator/>
      </w:r>
    </w:p>
  </w:footnote>
  <w:footnote w:id="1">
    <w:p w14:paraId="74EFA22E" w14:textId="77777777" w:rsidR="00A501C6" w:rsidRDefault="00A501C6" w:rsidP="00A501C6">
      <w:pPr>
        <w:pStyle w:val="FootnoteText"/>
      </w:pPr>
      <w:r>
        <w:rPr>
          <w:rStyle w:val="FootnoteReference"/>
        </w:rPr>
        <w:footnoteRef/>
      </w:r>
      <w:r>
        <w:t xml:space="preserve"> This document is by no means a “full project proposal”. It has been simplified and customized for the purposes of DP2 teaching. The full project proposal includes many other sections which have not been discussed during the first few weeks of DP2 teaching.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5EC6"/>
    <w:rsid w:val="000A2DFA"/>
    <w:rsid w:val="000B1F79"/>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60AED"/>
    <w:rsid w:val="00263029"/>
    <w:rsid w:val="00273290"/>
    <w:rsid w:val="00273CD2"/>
    <w:rsid w:val="00274A80"/>
    <w:rsid w:val="00276C22"/>
    <w:rsid w:val="002A40E8"/>
    <w:rsid w:val="002A4D00"/>
    <w:rsid w:val="002A5255"/>
    <w:rsid w:val="002A67FA"/>
    <w:rsid w:val="002B0150"/>
    <w:rsid w:val="002B076C"/>
    <w:rsid w:val="002B0DE1"/>
    <w:rsid w:val="002B117D"/>
    <w:rsid w:val="002B41B4"/>
    <w:rsid w:val="002C555F"/>
    <w:rsid w:val="002D170F"/>
    <w:rsid w:val="002E0D30"/>
    <w:rsid w:val="00300667"/>
    <w:rsid w:val="00301415"/>
    <w:rsid w:val="00307034"/>
    <w:rsid w:val="00313820"/>
    <w:rsid w:val="00313B8C"/>
    <w:rsid w:val="00316A2D"/>
    <w:rsid w:val="00317DF5"/>
    <w:rsid w:val="00340F96"/>
    <w:rsid w:val="00342952"/>
    <w:rsid w:val="003431E8"/>
    <w:rsid w:val="0035607C"/>
    <w:rsid w:val="003601C8"/>
    <w:rsid w:val="00363D1E"/>
    <w:rsid w:val="003644E4"/>
    <w:rsid w:val="00365868"/>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A7637"/>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73392"/>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2446C"/>
    <w:rsid w:val="00625105"/>
    <w:rsid w:val="00634B59"/>
    <w:rsid w:val="0063524C"/>
    <w:rsid w:val="006468A4"/>
    <w:rsid w:val="006469CA"/>
    <w:rsid w:val="006553B3"/>
    <w:rsid w:val="0065791A"/>
    <w:rsid w:val="00660582"/>
    <w:rsid w:val="00661283"/>
    <w:rsid w:val="006617B8"/>
    <w:rsid w:val="00694F25"/>
    <w:rsid w:val="006A23D3"/>
    <w:rsid w:val="006A51C7"/>
    <w:rsid w:val="006B0DF2"/>
    <w:rsid w:val="006B15EB"/>
    <w:rsid w:val="006B3AEF"/>
    <w:rsid w:val="006B7E6E"/>
    <w:rsid w:val="006C02EB"/>
    <w:rsid w:val="006C27D5"/>
    <w:rsid w:val="006C4107"/>
    <w:rsid w:val="006D5894"/>
    <w:rsid w:val="006E0E6F"/>
    <w:rsid w:val="006E7AFB"/>
    <w:rsid w:val="00706D63"/>
    <w:rsid w:val="00707E7A"/>
    <w:rsid w:val="00715EB1"/>
    <w:rsid w:val="00722E19"/>
    <w:rsid w:val="00723A28"/>
    <w:rsid w:val="00724803"/>
    <w:rsid w:val="00735055"/>
    <w:rsid w:val="00737BFB"/>
    <w:rsid w:val="00740AE5"/>
    <w:rsid w:val="00740C62"/>
    <w:rsid w:val="00741FE8"/>
    <w:rsid w:val="00743589"/>
    <w:rsid w:val="00744B08"/>
    <w:rsid w:val="007542E3"/>
    <w:rsid w:val="00755FE4"/>
    <w:rsid w:val="007627B8"/>
    <w:rsid w:val="00782C4F"/>
    <w:rsid w:val="007870D4"/>
    <w:rsid w:val="00790E04"/>
    <w:rsid w:val="007A1F69"/>
    <w:rsid w:val="007A371F"/>
    <w:rsid w:val="007B7F53"/>
    <w:rsid w:val="007C330C"/>
    <w:rsid w:val="007C5876"/>
    <w:rsid w:val="007D38A7"/>
    <w:rsid w:val="007D6CEF"/>
    <w:rsid w:val="007E3986"/>
    <w:rsid w:val="007E498B"/>
    <w:rsid w:val="00803592"/>
    <w:rsid w:val="0080507D"/>
    <w:rsid w:val="00805A58"/>
    <w:rsid w:val="0080731A"/>
    <w:rsid w:val="008323F3"/>
    <w:rsid w:val="00832F7C"/>
    <w:rsid w:val="00843702"/>
    <w:rsid w:val="0084552A"/>
    <w:rsid w:val="00851266"/>
    <w:rsid w:val="00852905"/>
    <w:rsid w:val="00855208"/>
    <w:rsid w:val="008725CB"/>
    <w:rsid w:val="00881792"/>
    <w:rsid w:val="008967EA"/>
    <w:rsid w:val="008A38EE"/>
    <w:rsid w:val="008B1121"/>
    <w:rsid w:val="008B2A44"/>
    <w:rsid w:val="008D1EA0"/>
    <w:rsid w:val="008D489F"/>
    <w:rsid w:val="008E19B9"/>
    <w:rsid w:val="008E7E0A"/>
    <w:rsid w:val="008F3640"/>
    <w:rsid w:val="008F3805"/>
    <w:rsid w:val="00900528"/>
    <w:rsid w:val="00912F6A"/>
    <w:rsid w:val="009267BD"/>
    <w:rsid w:val="00933B15"/>
    <w:rsid w:val="00951970"/>
    <w:rsid w:val="00955731"/>
    <w:rsid w:val="009604B1"/>
    <w:rsid w:val="0096110C"/>
    <w:rsid w:val="009639AE"/>
    <w:rsid w:val="00970D91"/>
    <w:rsid w:val="00972D8F"/>
    <w:rsid w:val="00994787"/>
    <w:rsid w:val="009A53C9"/>
    <w:rsid w:val="009A713F"/>
    <w:rsid w:val="009A798C"/>
    <w:rsid w:val="009B0C37"/>
    <w:rsid w:val="009B1FF0"/>
    <w:rsid w:val="009B7919"/>
    <w:rsid w:val="009C1672"/>
    <w:rsid w:val="009C1D3D"/>
    <w:rsid w:val="009C7528"/>
    <w:rsid w:val="009D18F5"/>
    <w:rsid w:val="009D32ED"/>
    <w:rsid w:val="009D32F9"/>
    <w:rsid w:val="009E1C64"/>
    <w:rsid w:val="009E2E04"/>
    <w:rsid w:val="009F1478"/>
    <w:rsid w:val="009F766D"/>
    <w:rsid w:val="00A01479"/>
    <w:rsid w:val="00A04FE4"/>
    <w:rsid w:val="00A1441B"/>
    <w:rsid w:val="00A20CFC"/>
    <w:rsid w:val="00A30D0C"/>
    <w:rsid w:val="00A31652"/>
    <w:rsid w:val="00A3406B"/>
    <w:rsid w:val="00A501C6"/>
    <w:rsid w:val="00A515E8"/>
    <w:rsid w:val="00A575AB"/>
    <w:rsid w:val="00A60155"/>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53ED"/>
    <w:rsid w:val="00AE7FF8"/>
    <w:rsid w:val="00AF10A8"/>
    <w:rsid w:val="00AF6531"/>
    <w:rsid w:val="00B01E61"/>
    <w:rsid w:val="00B01F33"/>
    <w:rsid w:val="00B0400F"/>
    <w:rsid w:val="00B06682"/>
    <w:rsid w:val="00B1229F"/>
    <w:rsid w:val="00B13C60"/>
    <w:rsid w:val="00B1435E"/>
    <w:rsid w:val="00B1483B"/>
    <w:rsid w:val="00B246C8"/>
    <w:rsid w:val="00B24B6E"/>
    <w:rsid w:val="00B2511F"/>
    <w:rsid w:val="00B311A9"/>
    <w:rsid w:val="00B33E28"/>
    <w:rsid w:val="00B42973"/>
    <w:rsid w:val="00B62FA7"/>
    <w:rsid w:val="00B665E2"/>
    <w:rsid w:val="00B74EDD"/>
    <w:rsid w:val="00B77B48"/>
    <w:rsid w:val="00B85D72"/>
    <w:rsid w:val="00B86E8D"/>
    <w:rsid w:val="00B908C8"/>
    <w:rsid w:val="00B91862"/>
    <w:rsid w:val="00B927CE"/>
    <w:rsid w:val="00BA14B0"/>
    <w:rsid w:val="00BA434A"/>
    <w:rsid w:val="00BB0967"/>
    <w:rsid w:val="00BC466A"/>
    <w:rsid w:val="00BC6249"/>
    <w:rsid w:val="00BD6AB5"/>
    <w:rsid w:val="00BF4BEA"/>
    <w:rsid w:val="00C026A6"/>
    <w:rsid w:val="00C134E0"/>
    <w:rsid w:val="00C17D03"/>
    <w:rsid w:val="00C20336"/>
    <w:rsid w:val="00C262EC"/>
    <w:rsid w:val="00C3165C"/>
    <w:rsid w:val="00C36076"/>
    <w:rsid w:val="00C41B3B"/>
    <w:rsid w:val="00C54839"/>
    <w:rsid w:val="00C57881"/>
    <w:rsid w:val="00C64EC5"/>
    <w:rsid w:val="00C703CA"/>
    <w:rsid w:val="00C7043C"/>
    <w:rsid w:val="00C7247B"/>
    <w:rsid w:val="00C80C43"/>
    <w:rsid w:val="00C93147"/>
    <w:rsid w:val="00CA260A"/>
    <w:rsid w:val="00CA5C56"/>
    <w:rsid w:val="00CB18FE"/>
    <w:rsid w:val="00CB2D3B"/>
    <w:rsid w:val="00CB50D5"/>
    <w:rsid w:val="00CB5FF9"/>
    <w:rsid w:val="00CC0CC3"/>
    <w:rsid w:val="00CC34F7"/>
    <w:rsid w:val="00CD3EA6"/>
    <w:rsid w:val="00CE19FC"/>
    <w:rsid w:val="00CE5346"/>
    <w:rsid w:val="00D05D45"/>
    <w:rsid w:val="00D07833"/>
    <w:rsid w:val="00D1133B"/>
    <w:rsid w:val="00D13E26"/>
    <w:rsid w:val="00D21E15"/>
    <w:rsid w:val="00D24448"/>
    <w:rsid w:val="00D27EDE"/>
    <w:rsid w:val="00D31CF1"/>
    <w:rsid w:val="00D359E9"/>
    <w:rsid w:val="00D40EB6"/>
    <w:rsid w:val="00D5223A"/>
    <w:rsid w:val="00D5775F"/>
    <w:rsid w:val="00D64ECC"/>
    <w:rsid w:val="00D71646"/>
    <w:rsid w:val="00D851DD"/>
    <w:rsid w:val="00DB0778"/>
    <w:rsid w:val="00DB12D5"/>
    <w:rsid w:val="00DB3086"/>
    <w:rsid w:val="00DD204B"/>
    <w:rsid w:val="00DD422D"/>
    <w:rsid w:val="00DD5E12"/>
    <w:rsid w:val="00DD6F49"/>
    <w:rsid w:val="00DD7453"/>
    <w:rsid w:val="00DE04B1"/>
    <w:rsid w:val="00DE1264"/>
    <w:rsid w:val="00DF083B"/>
    <w:rsid w:val="00DF1246"/>
    <w:rsid w:val="00DF3FC0"/>
    <w:rsid w:val="00E00554"/>
    <w:rsid w:val="00E115B0"/>
    <w:rsid w:val="00E17C3E"/>
    <w:rsid w:val="00E32C61"/>
    <w:rsid w:val="00E419B6"/>
    <w:rsid w:val="00E43C99"/>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5490"/>
    <w:rsid w:val="00F7118A"/>
    <w:rsid w:val="00F730D3"/>
    <w:rsid w:val="00F740C3"/>
    <w:rsid w:val="00F80FB2"/>
    <w:rsid w:val="00F83878"/>
    <w:rsid w:val="00F87565"/>
    <w:rsid w:val="00F97370"/>
    <w:rsid w:val="00FB5356"/>
    <w:rsid w:val="00FC2D11"/>
    <w:rsid w:val="00FC463C"/>
    <w:rsid w:val="00FC7662"/>
    <w:rsid w:val="00FD6FF4"/>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Monique Kuhn</cp:lastModifiedBy>
  <cp:revision>33</cp:revision>
  <dcterms:created xsi:type="dcterms:W3CDTF">2013-03-08T11:03:00Z</dcterms:created>
  <dcterms:modified xsi:type="dcterms:W3CDTF">2020-08-14T03:37:00Z</dcterms:modified>
</cp:coreProperties>
</file>