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b w:val="1"/>
          <w:sz w:val="36"/>
          <w:szCs w:val="36"/>
          <w:u w:val="single"/>
        </w:rPr>
      </w:pPr>
      <w:r w:rsidDel="00000000" w:rsidR="00000000" w:rsidRPr="00000000">
        <w:rPr>
          <w:b w:val="1"/>
          <w:sz w:val="36"/>
          <w:szCs w:val="36"/>
          <w:u w:val="single"/>
          <w:rtl w:val="0"/>
        </w:rPr>
        <w:t xml:space="preserve">Documentation Utilisateur (Nutrapp)</w:t>
      </w:r>
    </w:p>
    <w:p w:rsidR="00000000" w:rsidDel="00000000" w:rsidP="00000000" w:rsidRDefault="00000000" w:rsidRPr="00000000" w14:paraId="00000001">
      <w:pPr>
        <w:contextualSpacing w:val="0"/>
        <w:jc w:val="center"/>
        <w:rPr>
          <w:b w:val="1"/>
          <w:sz w:val="36"/>
          <w:szCs w:val="36"/>
          <w:u w:val="single"/>
        </w:rPr>
      </w:pPr>
      <w:r w:rsidDel="00000000" w:rsidR="00000000" w:rsidRPr="00000000">
        <w:rPr>
          <w:rtl w:val="0"/>
        </w:rPr>
      </w:r>
    </w:p>
    <w:p w:rsidR="00000000" w:rsidDel="00000000" w:rsidP="00000000" w:rsidRDefault="00000000" w:rsidRPr="00000000" w14:paraId="00000002">
      <w:pPr>
        <w:contextualSpacing w:val="0"/>
        <w:jc w:val="center"/>
        <w:rPr>
          <w:b w:val="1"/>
          <w:sz w:val="36"/>
          <w:szCs w:val="36"/>
          <w:u w:val="single"/>
        </w:rPr>
      </w:pPr>
      <w:r w:rsidDel="00000000" w:rsidR="00000000" w:rsidRPr="00000000">
        <w:rPr>
          <w:b w:val="1"/>
          <w:sz w:val="36"/>
          <w:szCs w:val="36"/>
          <w:u w:val="single"/>
        </w:rPr>
        <w:drawing>
          <wp:inline distB="114300" distT="114300" distL="114300" distR="114300">
            <wp:extent cx="2077613" cy="1385075"/>
            <wp:effectExtent b="0" l="0" r="0" t="0"/>
            <wp:docPr id="1" name="image12.png"/>
            <a:graphic>
              <a:graphicData uri="http://schemas.openxmlformats.org/drawingml/2006/picture">
                <pic:pic>
                  <pic:nvPicPr>
                    <pic:cNvPr id="0" name="image12.png"/>
                    <pic:cNvPicPr preferRelativeResize="0"/>
                  </pic:nvPicPr>
                  <pic:blipFill>
                    <a:blip r:embed="rId6"/>
                    <a:srcRect b="0" l="0" r="0" t="-51"/>
                    <a:stretch>
                      <a:fillRect/>
                    </a:stretch>
                  </pic:blipFill>
                  <pic:spPr>
                    <a:xfrm>
                      <a:off x="0" y="0"/>
                      <a:ext cx="2077613" cy="13850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contextualSpacing w:val="0"/>
        <w:jc w:val="center"/>
        <w:rPr>
          <w:b w:val="1"/>
          <w:sz w:val="36"/>
          <w:szCs w:val="36"/>
          <w:u w:val="single"/>
        </w:rPr>
      </w:pPr>
      <w:r w:rsidDel="00000000" w:rsidR="00000000" w:rsidRPr="00000000">
        <w:rPr>
          <w:rtl w:val="0"/>
        </w:rPr>
      </w:r>
    </w:p>
    <w:p w:rsidR="00000000" w:rsidDel="00000000" w:rsidP="00000000" w:rsidRDefault="00000000" w:rsidRPr="00000000" w14:paraId="00000004">
      <w:pPr>
        <w:contextualSpacing w:val="0"/>
        <w:jc w:val="center"/>
        <w:rPr>
          <w:b w:val="1"/>
          <w:sz w:val="36"/>
          <w:szCs w:val="36"/>
          <w:u w:val="single"/>
        </w:rPr>
      </w:pPr>
      <w:r w:rsidDel="00000000" w:rsidR="00000000" w:rsidRPr="00000000">
        <w:rPr>
          <w:b w:val="1"/>
          <w:sz w:val="36"/>
          <w:szCs w:val="36"/>
          <w:u w:val="single"/>
          <w:rtl w:val="0"/>
        </w:rPr>
        <w:t xml:space="preserve">Que fait l’appli Nutrapp ?</w:t>
      </w:r>
    </w:p>
    <w:p w:rsidR="00000000" w:rsidDel="00000000" w:rsidP="00000000" w:rsidRDefault="00000000" w:rsidRPr="00000000" w14:paraId="00000005">
      <w:pPr>
        <w:contextualSpacing w:val="0"/>
        <w:rPr>
          <w:b w:val="1"/>
          <w:sz w:val="36"/>
          <w:szCs w:val="36"/>
          <w:u w:val="single"/>
        </w:rPr>
      </w:pP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rtl w:val="0"/>
        </w:rPr>
        <w:t xml:space="preserve">L’application Nutrapp permet  à un utilisateur de :</w:t>
      </w:r>
    </w:p>
    <w:p w:rsidR="00000000" w:rsidDel="00000000" w:rsidP="00000000" w:rsidRDefault="00000000" w:rsidRPr="00000000" w14:paraId="00000007">
      <w:pPr>
        <w:ind w:left="0" w:firstLine="0"/>
        <w:contextualSpacing w:val="0"/>
        <w:rPr/>
      </w:pPr>
      <w:r w:rsidDel="00000000" w:rsidR="00000000" w:rsidRPr="00000000">
        <w:rPr>
          <w:rtl w:val="0"/>
        </w:rPr>
      </w:r>
    </w:p>
    <w:p w:rsidR="00000000" w:rsidDel="00000000" w:rsidP="00000000" w:rsidRDefault="00000000" w:rsidRPr="00000000" w14:paraId="00000008">
      <w:pPr>
        <w:numPr>
          <w:ilvl w:val="0"/>
          <w:numId w:val="1"/>
        </w:numPr>
        <w:ind w:left="1440" w:hanging="360"/>
        <w:contextualSpacing w:val="1"/>
        <w:rPr>
          <w:u w:val="none"/>
        </w:rPr>
      </w:pPr>
      <w:r w:rsidDel="00000000" w:rsidR="00000000" w:rsidRPr="00000000">
        <w:rPr>
          <w:rtl w:val="0"/>
        </w:rPr>
        <w:t xml:space="preserve">Vérifier la charge glycémique d’un aliment sélectionné.</w:t>
      </w:r>
    </w:p>
    <w:p w:rsidR="00000000" w:rsidDel="00000000" w:rsidP="00000000" w:rsidRDefault="00000000" w:rsidRPr="00000000" w14:paraId="00000009">
      <w:pPr>
        <w:numPr>
          <w:ilvl w:val="0"/>
          <w:numId w:val="1"/>
        </w:numPr>
        <w:ind w:left="1440" w:hanging="360"/>
        <w:contextualSpacing w:val="1"/>
        <w:rPr>
          <w:u w:val="none"/>
        </w:rPr>
      </w:pPr>
      <w:r w:rsidDel="00000000" w:rsidR="00000000" w:rsidRPr="00000000">
        <w:rPr>
          <w:rtl w:val="0"/>
        </w:rPr>
        <w:t xml:space="preserve">Vérifier la charge glycémique totale de son repas en fonction d’aliments saisis.</w:t>
      </w:r>
    </w:p>
    <w:p w:rsidR="00000000" w:rsidDel="00000000" w:rsidP="00000000" w:rsidRDefault="00000000" w:rsidRPr="00000000" w14:paraId="0000000A">
      <w:pPr>
        <w:numPr>
          <w:ilvl w:val="0"/>
          <w:numId w:val="1"/>
        </w:numPr>
        <w:ind w:left="1440" w:hanging="360"/>
        <w:contextualSpacing w:val="1"/>
        <w:rPr>
          <w:u w:val="none"/>
        </w:rPr>
      </w:pPr>
      <w:r w:rsidDel="00000000" w:rsidR="00000000" w:rsidRPr="00000000">
        <w:rPr>
          <w:rtl w:val="0"/>
        </w:rPr>
        <w:t xml:space="preserve">Sauvegarder ce repas dans une base de données et le consulter par la suite.</w:t>
      </w:r>
    </w:p>
    <w:p w:rsidR="00000000" w:rsidDel="00000000" w:rsidP="00000000" w:rsidRDefault="00000000" w:rsidRPr="00000000" w14:paraId="0000000B">
      <w:pPr>
        <w:ind w:left="1440" w:firstLine="0"/>
        <w:contextualSpacing w:val="0"/>
        <w:rPr/>
      </w:pPr>
      <w:r w:rsidDel="00000000" w:rsidR="00000000" w:rsidRPr="00000000">
        <w:rPr>
          <w:rtl w:val="0"/>
        </w:rPr>
      </w:r>
    </w:p>
    <w:p w:rsidR="00000000" w:rsidDel="00000000" w:rsidP="00000000" w:rsidRDefault="00000000" w:rsidRPr="00000000" w14:paraId="0000000C">
      <w:pPr>
        <w:ind w:left="1440" w:firstLine="0"/>
        <w:contextualSpacing w:val="0"/>
        <w:rPr/>
      </w:pP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contextualSpacing w:val="0"/>
        <w:jc w:val="center"/>
        <w:rPr/>
      </w:pPr>
      <w:r w:rsidDel="00000000" w:rsidR="00000000" w:rsidRPr="00000000">
        <w:rPr>
          <w:b w:val="1"/>
          <w:sz w:val="36"/>
          <w:szCs w:val="36"/>
          <w:u w:val="single"/>
        </w:rPr>
        <w:drawing>
          <wp:inline distB="114300" distT="114300" distL="114300" distR="114300">
            <wp:extent cx="2905150" cy="1814513"/>
            <wp:effectExtent b="0" l="0" r="0" t="0"/>
            <wp:docPr id="7"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2905150" cy="1814513"/>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rtl w:val="0"/>
        </w:rPr>
      </w:r>
    </w:p>
    <w:p w:rsidR="00000000" w:rsidDel="00000000" w:rsidP="00000000" w:rsidRDefault="00000000" w:rsidRPr="00000000" w14:paraId="0000001D">
      <w:pPr>
        <w:contextualSpacing w:val="0"/>
        <w:jc w:val="center"/>
        <w:rPr>
          <w:b w:val="1"/>
          <w:sz w:val="36"/>
          <w:szCs w:val="36"/>
          <w:u w:val="single"/>
        </w:rPr>
      </w:pPr>
      <w:r w:rsidDel="00000000" w:rsidR="00000000" w:rsidRPr="00000000">
        <w:rPr>
          <w:b w:val="1"/>
          <w:sz w:val="36"/>
          <w:szCs w:val="36"/>
          <w:u w:val="single"/>
          <w:rtl w:val="0"/>
        </w:rPr>
        <w:t xml:space="preserve">1.Ecran de login et d’accueil (dispo en V2)</w:t>
      </w:r>
    </w:p>
    <w:p w:rsidR="00000000" w:rsidDel="00000000" w:rsidP="00000000" w:rsidRDefault="00000000" w:rsidRPr="00000000" w14:paraId="0000001E">
      <w:pPr>
        <w:contextualSpacing w:val="0"/>
        <w:jc w:val="center"/>
        <w:rPr>
          <w:b w:val="1"/>
          <w:sz w:val="36"/>
          <w:szCs w:val="36"/>
          <w:u w:val="single"/>
        </w:rPr>
      </w:pPr>
      <w:r w:rsidDel="00000000" w:rsidR="00000000" w:rsidRPr="00000000">
        <w:rPr>
          <w:rtl w:val="0"/>
        </w:rPr>
      </w:r>
    </w:p>
    <w:p w:rsidR="00000000" w:rsidDel="00000000" w:rsidP="00000000" w:rsidRDefault="00000000" w:rsidRPr="00000000" w14:paraId="0000001F">
      <w:pPr>
        <w:contextualSpacing w:val="0"/>
        <w:rPr>
          <w:b w:val="1"/>
          <w:sz w:val="36"/>
          <w:szCs w:val="36"/>
          <w:u w:val="single"/>
        </w:rPr>
      </w:pPr>
      <w:r w:rsidDel="00000000" w:rsidR="00000000" w:rsidRPr="00000000">
        <w:rPr>
          <w:b w:val="1"/>
          <w:sz w:val="36"/>
          <w:szCs w:val="36"/>
          <w:u w:val="single"/>
        </w:rPr>
        <w:drawing>
          <wp:inline distB="114300" distT="114300" distL="114300" distR="114300">
            <wp:extent cx="6198450" cy="3721100"/>
            <wp:effectExtent b="0" l="0" r="0" t="0"/>
            <wp:docPr id="8"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619845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720" w:firstLine="0"/>
        <w:contextualSpacing w:val="0"/>
        <w:jc w:val="center"/>
        <w:rPr>
          <w:b w:val="1"/>
          <w:sz w:val="36"/>
          <w:szCs w:val="36"/>
          <w:u w:val="single"/>
        </w:rPr>
      </w:pPr>
      <w:r w:rsidDel="00000000" w:rsidR="00000000" w:rsidRPr="00000000">
        <w:rPr>
          <w:rtl w:val="0"/>
        </w:rPr>
      </w:r>
    </w:p>
    <w:p w:rsidR="00000000" w:rsidDel="00000000" w:rsidP="00000000" w:rsidRDefault="00000000" w:rsidRPr="00000000" w14:paraId="00000021">
      <w:pPr>
        <w:ind w:left="0" w:firstLine="0"/>
        <w:contextualSpacing w:val="0"/>
        <w:rPr>
          <w:sz w:val="28"/>
          <w:szCs w:val="28"/>
        </w:rPr>
      </w:pPr>
      <w:r w:rsidDel="00000000" w:rsidR="00000000" w:rsidRPr="00000000">
        <w:rPr>
          <w:sz w:val="28"/>
          <w:szCs w:val="28"/>
          <w:rtl w:val="0"/>
        </w:rPr>
        <w:t xml:space="preserve">Objectif de l’écran: </w:t>
      </w:r>
    </w:p>
    <w:p w:rsidR="00000000" w:rsidDel="00000000" w:rsidP="00000000" w:rsidRDefault="00000000" w:rsidRPr="00000000" w14:paraId="00000022">
      <w:pPr>
        <w:ind w:left="0" w:firstLine="0"/>
        <w:contextualSpacing w:val="0"/>
        <w:rPr>
          <w:sz w:val="28"/>
          <w:szCs w:val="28"/>
        </w:rPr>
      </w:pPr>
      <w:r w:rsidDel="00000000" w:rsidR="00000000" w:rsidRPr="00000000">
        <w:rPr>
          <w:rFonts w:ascii="Arial Unicode MS" w:cs="Arial Unicode MS" w:eastAsia="Arial Unicode MS" w:hAnsi="Arial Unicode MS"/>
          <w:sz w:val="28"/>
          <w:szCs w:val="28"/>
          <w:rtl w:val="0"/>
        </w:rPr>
        <w:tab/>
        <w:t xml:space="preserve">⇒ il permet à l’utilisateur de se connecter s’il dispose déjà d’un compte en saisissant son adresse mail et son mot de passe. En cliquant sur le bouton “Se connecter”, il accèdera à la page du sommaire.</w:t>
      </w:r>
    </w:p>
    <w:p w:rsidR="00000000" w:rsidDel="00000000" w:rsidP="00000000" w:rsidRDefault="00000000" w:rsidRPr="00000000" w14:paraId="00000023">
      <w:pPr>
        <w:ind w:left="0" w:firstLine="0"/>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14:paraId="00000024">
      <w:pPr>
        <w:ind w:left="0" w:firstLine="0"/>
        <w:contextualSpacing w:val="0"/>
        <w:rPr>
          <w:sz w:val="28"/>
          <w:szCs w:val="28"/>
        </w:rPr>
      </w:pPr>
      <w:r w:rsidDel="00000000" w:rsidR="00000000" w:rsidRPr="00000000">
        <w:rPr>
          <w:rFonts w:ascii="Arial Unicode MS" w:cs="Arial Unicode MS" w:eastAsia="Arial Unicode MS" w:hAnsi="Arial Unicode MS"/>
          <w:sz w:val="28"/>
          <w:szCs w:val="28"/>
          <w:rtl w:val="0"/>
        </w:rPr>
        <w:tab/>
        <w:t xml:space="preserve">⇒ il permet à l’utilisateur de créer un compte. En cliquant sur un bouton “Créer un compte” il accèdera à la page “Créer mon compte”.</w:t>
      </w:r>
    </w:p>
    <w:p w:rsidR="00000000" w:rsidDel="00000000" w:rsidP="00000000" w:rsidRDefault="00000000" w:rsidRPr="00000000" w14:paraId="00000025">
      <w:pPr>
        <w:ind w:left="0" w:firstLine="0"/>
        <w:contextualSpacing w:val="0"/>
        <w:rPr>
          <w:sz w:val="28"/>
          <w:szCs w:val="28"/>
        </w:rPr>
      </w:pPr>
      <w:r w:rsidDel="00000000" w:rsidR="00000000" w:rsidRPr="00000000">
        <w:rPr>
          <w:rtl w:val="0"/>
        </w:rPr>
      </w:r>
    </w:p>
    <w:p w:rsidR="00000000" w:rsidDel="00000000" w:rsidP="00000000" w:rsidRDefault="00000000" w:rsidRPr="00000000" w14:paraId="00000026">
      <w:pPr>
        <w:ind w:left="0" w:firstLine="0"/>
        <w:contextualSpacing w:val="0"/>
        <w:rPr>
          <w:sz w:val="28"/>
          <w:szCs w:val="28"/>
        </w:rPr>
      </w:pPr>
      <w:r w:rsidDel="00000000" w:rsidR="00000000" w:rsidRPr="00000000">
        <w:rPr>
          <w:rFonts w:ascii="Arial Unicode MS" w:cs="Arial Unicode MS" w:eastAsia="Arial Unicode MS" w:hAnsi="Arial Unicode MS"/>
          <w:sz w:val="28"/>
          <w:szCs w:val="28"/>
          <w:rtl w:val="0"/>
        </w:rPr>
        <w:tab/>
        <w:t xml:space="preserve">⇒ il permet à l’utilisateur de demander son mot de passe en cas d’oubli. En cliquant sur le bouton “Mot de passe oublié” il recevra un mail lui indiquant la valeur de son mot de passe.</w:t>
      </w:r>
    </w:p>
    <w:p w:rsidR="00000000" w:rsidDel="00000000" w:rsidP="00000000" w:rsidRDefault="00000000" w:rsidRPr="00000000" w14:paraId="00000027">
      <w:pPr>
        <w:ind w:left="0" w:firstLine="0"/>
        <w:contextualSpacing w:val="0"/>
        <w:rPr>
          <w:sz w:val="28"/>
          <w:szCs w:val="28"/>
        </w:rPr>
      </w:pPr>
      <w:r w:rsidDel="00000000" w:rsidR="00000000" w:rsidRPr="00000000">
        <w:rPr>
          <w:rtl w:val="0"/>
        </w:rPr>
      </w:r>
    </w:p>
    <w:p w:rsidR="00000000" w:rsidDel="00000000" w:rsidP="00000000" w:rsidRDefault="00000000" w:rsidRPr="00000000" w14:paraId="00000028">
      <w:pPr>
        <w:ind w:left="0" w:firstLine="0"/>
        <w:contextualSpacing w:val="0"/>
        <w:rPr>
          <w:sz w:val="28"/>
          <w:szCs w:val="28"/>
        </w:rPr>
      </w:pPr>
      <w:r w:rsidDel="00000000" w:rsidR="00000000" w:rsidRPr="00000000">
        <w:rPr>
          <w:sz w:val="28"/>
          <w:szCs w:val="28"/>
          <w:rtl w:val="0"/>
        </w:rPr>
        <w:tab/>
      </w:r>
    </w:p>
    <w:p w:rsidR="00000000" w:rsidDel="00000000" w:rsidP="00000000" w:rsidRDefault="00000000" w:rsidRPr="00000000" w14:paraId="00000029">
      <w:pPr>
        <w:ind w:left="0" w:firstLine="0"/>
        <w:contextualSpacing w:val="0"/>
        <w:rPr>
          <w:sz w:val="28"/>
          <w:szCs w:val="28"/>
        </w:rPr>
      </w:pPr>
      <w:r w:rsidDel="00000000" w:rsidR="00000000" w:rsidRPr="00000000">
        <w:rPr>
          <w:rtl w:val="0"/>
        </w:rPr>
      </w:r>
    </w:p>
    <w:p w:rsidR="00000000" w:rsidDel="00000000" w:rsidP="00000000" w:rsidRDefault="00000000" w:rsidRPr="00000000" w14:paraId="0000002A">
      <w:pPr>
        <w:ind w:left="0" w:firstLine="0"/>
        <w:contextualSpacing w:val="0"/>
        <w:rPr>
          <w:sz w:val="28"/>
          <w:szCs w:val="28"/>
        </w:rPr>
      </w:pPr>
      <w:r w:rsidDel="00000000" w:rsidR="00000000" w:rsidRPr="00000000">
        <w:rPr>
          <w:rtl w:val="0"/>
        </w:rPr>
      </w:r>
    </w:p>
    <w:p w:rsidR="00000000" w:rsidDel="00000000" w:rsidP="00000000" w:rsidRDefault="00000000" w:rsidRPr="00000000" w14:paraId="0000002B">
      <w:pPr>
        <w:contextualSpacing w:val="0"/>
        <w:jc w:val="center"/>
        <w:rPr>
          <w:sz w:val="28"/>
          <w:szCs w:val="28"/>
        </w:rPr>
      </w:pPr>
      <w:r w:rsidDel="00000000" w:rsidR="00000000" w:rsidRPr="00000000">
        <w:rPr>
          <w:rtl w:val="0"/>
        </w:rPr>
      </w:r>
    </w:p>
    <w:p w:rsidR="00000000" w:rsidDel="00000000" w:rsidP="00000000" w:rsidRDefault="00000000" w:rsidRPr="00000000" w14:paraId="0000002C">
      <w:pPr>
        <w:ind w:left="0" w:firstLine="0"/>
        <w:contextualSpacing w:val="0"/>
        <w:rPr>
          <w:sz w:val="28"/>
          <w:szCs w:val="28"/>
        </w:rPr>
      </w:pPr>
      <w:r w:rsidDel="00000000" w:rsidR="00000000" w:rsidRPr="00000000">
        <w:rPr>
          <w:rtl w:val="0"/>
        </w:rPr>
      </w:r>
    </w:p>
    <w:p w:rsidR="00000000" w:rsidDel="00000000" w:rsidP="00000000" w:rsidRDefault="00000000" w:rsidRPr="00000000" w14:paraId="0000002D">
      <w:pPr>
        <w:ind w:left="0" w:firstLine="0"/>
        <w:contextualSpacing w:val="0"/>
        <w:jc w:val="center"/>
        <w:rPr>
          <w:sz w:val="36"/>
          <w:szCs w:val="36"/>
        </w:rPr>
      </w:pPr>
      <w:r w:rsidDel="00000000" w:rsidR="00000000" w:rsidRPr="00000000">
        <w:rPr>
          <w:b w:val="1"/>
          <w:sz w:val="36"/>
          <w:szCs w:val="36"/>
          <w:rtl w:val="0"/>
        </w:rPr>
        <w:t xml:space="preserve">2. </w:t>
      </w:r>
      <w:r w:rsidDel="00000000" w:rsidR="00000000" w:rsidRPr="00000000">
        <w:rPr>
          <w:b w:val="1"/>
          <w:sz w:val="36"/>
          <w:szCs w:val="36"/>
          <w:u w:val="single"/>
          <w:rtl w:val="0"/>
        </w:rPr>
        <w:t xml:space="preserve">L’écran de création de compte (dispo en v2)</w:t>
      </w:r>
      <w:r w:rsidDel="00000000" w:rsidR="00000000" w:rsidRPr="00000000">
        <w:rPr>
          <w:rtl w:val="0"/>
        </w:rPr>
      </w:r>
    </w:p>
    <w:p w:rsidR="00000000" w:rsidDel="00000000" w:rsidP="00000000" w:rsidRDefault="00000000" w:rsidRPr="00000000" w14:paraId="0000002E">
      <w:pPr>
        <w:ind w:left="0" w:firstLine="0"/>
        <w:contextualSpacing w:val="0"/>
        <w:rPr>
          <w:sz w:val="28"/>
          <w:szCs w:val="28"/>
        </w:rPr>
      </w:pPr>
      <w:r w:rsidDel="00000000" w:rsidR="00000000" w:rsidRPr="00000000">
        <w:rPr>
          <w:rtl w:val="0"/>
        </w:rPr>
      </w:r>
    </w:p>
    <w:p w:rsidR="00000000" w:rsidDel="00000000" w:rsidP="00000000" w:rsidRDefault="00000000" w:rsidRPr="00000000" w14:paraId="0000002F">
      <w:pPr>
        <w:ind w:left="0" w:firstLine="0"/>
        <w:contextualSpacing w:val="0"/>
        <w:rPr>
          <w:sz w:val="28"/>
          <w:szCs w:val="28"/>
        </w:rPr>
      </w:pPr>
      <w:r w:rsidDel="00000000" w:rsidR="00000000" w:rsidRPr="00000000">
        <w:rPr>
          <w:rtl w:val="0"/>
        </w:rPr>
      </w:r>
    </w:p>
    <w:p w:rsidR="00000000" w:rsidDel="00000000" w:rsidP="00000000" w:rsidRDefault="00000000" w:rsidRPr="00000000" w14:paraId="00000030">
      <w:pPr>
        <w:ind w:left="0" w:firstLine="0"/>
        <w:contextualSpacing w:val="0"/>
        <w:rPr>
          <w:sz w:val="28"/>
          <w:szCs w:val="28"/>
        </w:rPr>
      </w:pPr>
      <w:r w:rsidDel="00000000" w:rsidR="00000000" w:rsidRPr="00000000">
        <w:rPr>
          <w:rtl w:val="0"/>
        </w:rPr>
      </w:r>
    </w:p>
    <w:p w:rsidR="00000000" w:rsidDel="00000000" w:rsidP="00000000" w:rsidRDefault="00000000" w:rsidRPr="00000000" w14:paraId="00000031">
      <w:pPr>
        <w:ind w:left="0" w:firstLine="0"/>
        <w:contextualSpacing w:val="0"/>
        <w:rPr>
          <w:sz w:val="28"/>
          <w:szCs w:val="28"/>
        </w:rPr>
      </w:pPr>
      <w:r w:rsidDel="00000000" w:rsidR="00000000" w:rsidRPr="00000000">
        <w:rPr>
          <w:sz w:val="28"/>
          <w:szCs w:val="28"/>
        </w:rPr>
        <w:drawing>
          <wp:inline distB="114300" distT="114300" distL="114300" distR="114300">
            <wp:extent cx="5660288" cy="3571875"/>
            <wp:effectExtent b="0" l="0" r="0" t="0"/>
            <wp:docPr id="6"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660288"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0" w:firstLine="0"/>
        <w:contextualSpacing w:val="0"/>
        <w:rPr>
          <w:sz w:val="28"/>
          <w:szCs w:val="28"/>
        </w:rPr>
      </w:pPr>
      <w:r w:rsidDel="00000000" w:rsidR="00000000" w:rsidRPr="00000000">
        <w:rPr>
          <w:rtl w:val="0"/>
        </w:rPr>
      </w:r>
    </w:p>
    <w:p w:rsidR="00000000" w:rsidDel="00000000" w:rsidP="00000000" w:rsidRDefault="00000000" w:rsidRPr="00000000" w14:paraId="00000033">
      <w:pPr>
        <w:ind w:left="0" w:firstLine="0"/>
        <w:contextualSpacing w:val="0"/>
        <w:rPr>
          <w:sz w:val="24"/>
          <w:szCs w:val="24"/>
        </w:rPr>
      </w:pPr>
      <w:r w:rsidDel="00000000" w:rsidR="00000000" w:rsidRPr="00000000">
        <w:rPr>
          <w:sz w:val="24"/>
          <w:szCs w:val="24"/>
          <w:rtl w:val="0"/>
        </w:rPr>
        <w:t xml:space="preserve">Objectif de l’écran:</w:t>
      </w:r>
    </w:p>
    <w:p w:rsidR="00000000" w:rsidDel="00000000" w:rsidP="00000000" w:rsidRDefault="00000000" w:rsidRPr="00000000" w14:paraId="00000034">
      <w:pPr>
        <w:ind w:left="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 Il permet à l’utilisateur de créer son compte en saisissant son email, son mot de passe, son genre (homme ou femme), son nom, son prénom, sa taille, son poids, son âge.</w:t>
      </w:r>
    </w:p>
    <w:p w:rsidR="00000000" w:rsidDel="00000000" w:rsidP="00000000" w:rsidRDefault="00000000" w:rsidRPr="00000000" w14:paraId="00000035">
      <w:pPr>
        <w:ind w:left="0" w:firstLine="0"/>
        <w:contextualSpacing w:val="0"/>
        <w:rPr>
          <w:sz w:val="24"/>
          <w:szCs w:val="24"/>
        </w:rPr>
      </w:pPr>
      <w:r w:rsidDel="00000000" w:rsidR="00000000" w:rsidRPr="00000000">
        <w:rPr>
          <w:rtl w:val="0"/>
        </w:rPr>
      </w:r>
    </w:p>
    <w:p w:rsidR="00000000" w:rsidDel="00000000" w:rsidP="00000000" w:rsidRDefault="00000000" w:rsidRPr="00000000" w14:paraId="00000036">
      <w:pPr>
        <w:ind w:left="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 en cliquant sur le bouton j’ai terminé permet de valider la création de son compte et revient sur l’écran d'accueil ou il lui faudra saisir son email et son mot de passe.</w:t>
      </w:r>
    </w:p>
    <w:p w:rsidR="00000000" w:rsidDel="00000000" w:rsidP="00000000" w:rsidRDefault="00000000" w:rsidRPr="00000000" w14:paraId="00000037">
      <w:pPr>
        <w:ind w:left="0" w:firstLine="0"/>
        <w:contextualSpacing w:val="0"/>
        <w:rPr>
          <w:sz w:val="24"/>
          <w:szCs w:val="24"/>
        </w:rPr>
      </w:pPr>
      <w:r w:rsidDel="00000000" w:rsidR="00000000" w:rsidRPr="00000000">
        <w:rPr>
          <w:rtl w:val="0"/>
        </w:rPr>
      </w:r>
    </w:p>
    <w:p w:rsidR="00000000" w:rsidDel="00000000" w:rsidP="00000000" w:rsidRDefault="00000000" w:rsidRPr="00000000" w14:paraId="00000038">
      <w:pPr>
        <w:ind w:left="0" w:firstLine="0"/>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14:paraId="00000039">
      <w:pPr>
        <w:ind w:left="0" w:firstLine="0"/>
        <w:contextualSpacing w:val="0"/>
        <w:rPr>
          <w:sz w:val="28"/>
          <w:szCs w:val="28"/>
        </w:rPr>
      </w:pPr>
      <w:r w:rsidDel="00000000" w:rsidR="00000000" w:rsidRPr="00000000">
        <w:rPr>
          <w:rtl w:val="0"/>
        </w:rPr>
      </w:r>
    </w:p>
    <w:p w:rsidR="00000000" w:rsidDel="00000000" w:rsidP="00000000" w:rsidRDefault="00000000" w:rsidRPr="00000000" w14:paraId="0000003A">
      <w:pPr>
        <w:ind w:left="0" w:firstLine="0"/>
        <w:contextualSpacing w:val="0"/>
        <w:rPr>
          <w:sz w:val="28"/>
          <w:szCs w:val="28"/>
        </w:rPr>
      </w:pPr>
      <w:r w:rsidDel="00000000" w:rsidR="00000000" w:rsidRPr="00000000">
        <w:rPr>
          <w:rtl w:val="0"/>
        </w:rPr>
      </w:r>
    </w:p>
    <w:p w:rsidR="00000000" w:rsidDel="00000000" w:rsidP="00000000" w:rsidRDefault="00000000" w:rsidRPr="00000000" w14:paraId="0000003B">
      <w:pPr>
        <w:ind w:left="0" w:firstLine="0"/>
        <w:contextualSpacing w:val="0"/>
        <w:rPr>
          <w:sz w:val="28"/>
          <w:szCs w:val="28"/>
        </w:rPr>
      </w:pPr>
      <w:r w:rsidDel="00000000" w:rsidR="00000000" w:rsidRPr="00000000">
        <w:rPr>
          <w:rtl w:val="0"/>
        </w:rPr>
      </w:r>
    </w:p>
    <w:p w:rsidR="00000000" w:rsidDel="00000000" w:rsidP="00000000" w:rsidRDefault="00000000" w:rsidRPr="00000000" w14:paraId="0000003C">
      <w:pPr>
        <w:ind w:left="0" w:firstLine="0"/>
        <w:contextualSpacing w:val="0"/>
        <w:rPr>
          <w:sz w:val="28"/>
          <w:szCs w:val="28"/>
        </w:rPr>
      </w:pPr>
      <w:r w:rsidDel="00000000" w:rsidR="00000000" w:rsidRPr="00000000">
        <w:rPr>
          <w:rtl w:val="0"/>
        </w:rPr>
      </w:r>
    </w:p>
    <w:p w:rsidR="00000000" w:rsidDel="00000000" w:rsidP="00000000" w:rsidRDefault="00000000" w:rsidRPr="00000000" w14:paraId="0000003D">
      <w:pPr>
        <w:ind w:left="0" w:firstLine="0"/>
        <w:contextualSpacing w:val="0"/>
        <w:rPr>
          <w:sz w:val="28"/>
          <w:szCs w:val="28"/>
        </w:rPr>
      </w:pPr>
      <w:r w:rsidDel="00000000" w:rsidR="00000000" w:rsidRPr="00000000">
        <w:rPr>
          <w:rtl w:val="0"/>
        </w:rPr>
      </w:r>
    </w:p>
    <w:p w:rsidR="00000000" w:rsidDel="00000000" w:rsidP="00000000" w:rsidRDefault="00000000" w:rsidRPr="00000000" w14:paraId="0000003E">
      <w:pPr>
        <w:ind w:left="0" w:firstLine="0"/>
        <w:contextualSpacing w:val="0"/>
        <w:jc w:val="center"/>
        <w:rPr>
          <w:sz w:val="36"/>
          <w:szCs w:val="36"/>
          <w:u w:val="single"/>
        </w:rPr>
      </w:pPr>
      <w:r w:rsidDel="00000000" w:rsidR="00000000" w:rsidRPr="00000000">
        <w:rPr>
          <w:b w:val="1"/>
          <w:sz w:val="36"/>
          <w:szCs w:val="36"/>
          <w:u w:val="single"/>
          <w:rtl w:val="0"/>
        </w:rPr>
        <w:t xml:space="preserve">3. Menu Principal  </w:t>
      </w:r>
      <w:r w:rsidDel="00000000" w:rsidR="00000000" w:rsidRPr="00000000">
        <w:rPr>
          <w:rtl w:val="0"/>
        </w:rPr>
      </w:r>
    </w:p>
    <w:p w:rsidR="00000000" w:rsidDel="00000000" w:rsidP="00000000" w:rsidRDefault="00000000" w:rsidRPr="00000000" w14:paraId="0000003F">
      <w:pPr>
        <w:contextualSpacing w:val="0"/>
        <w:rPr>
          <w:b w:val="1"/>
          <w:sz w:val="36"/>
          <w:szCs w:val="36"/>
          <w:u w:val="single"/>
        </w:rPr>
      </w:pPr>
      <w:r w:rsidDel="00000000" w:rsidR="00000000" w:rsidRPr="00000000">
        <w:rPr>
          <w:rtl w:val="0"/>
        </w:rPr>
      </w:r>
    </w:p>
    <w:p w:rsidR="00000000" w:rsidDel="00000000" w:rsidP="00000000" w:rsidRDefault="00000000" w:rsidRPr="00000000" w14:paraId="00000040">
      <w:pPr>
        <w:contextualSpacing w:val="0"/>
        <w:rPr>
          <w:b w:val="1"/>
          <w:sz w:val="36"/>
          <w:szCs w:val="36"/>
          <w:u w:val="single"/>
        </w:rPr>
      </w:pPr>
      <w:r w:rsidDel="00000000" w:rsidR="00000000" w:rsidRPr="00000000">
        <w:rPr>
          <w:b w:val="1"/>
          <w:sz w:val="36"/>
          <w:szCs w:val="36"/>
          <w:u w:val="single"/>
        </w:rPr>
        <w:drawing>
          <wp:inline distB="114300" distT="114300" distL="114300" distR="114300">
            <wp:extent cx="6595370" cy="2786063"/>
            <wp:effectExtent b="0" l="0" r="0" t="0"/>
            <wp:docPr id="9"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6595370" cy="278606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0" w:firstLine="0"/>
        <w:contextualSpacing w:val="0"/>
        <w:rPr>
          <w:sz w:val="28"/>
          <w:szCs w:val="28"/>
        </w:rPr>
      </w:pPr>
      <w:r w:rsidDel="00000000" w:rsidR="00000000" w:rsidRPr="00000000">
        <w:rPr>
          <w:rtl w:val="0"/>
        </w:rPr>
      </w:r>
    </w:p>
    <w:p w:rsidR="00000000" w:rsidDel="00000000" w:rsidP="00000000" w:rsidRDefault="00000000" w:rsidRPr="00000000" w14:paraId="00000042">
      <w:pPr>
        <w:ind w:left="0" w:firstLine="0"/>
        <w:contextualSpacing w:val="0"/>
        <w:rPr>
          <w:sz w:val="28"/>
          <w:szCs w:val="28"/>
        </w:rPr>
      </w:pPr>
      <w:r w:rsidDel="00000000" w:rsidR="00000000" w:rsidRPr="00000000">
        <w:rPr>
          <w:rtl w:val="0"/>
        </w:rPr>
      </w:r>
    </w:p>
    <w:p w:rsidR="00000000" w:rsidDel="00000000" w:rsidP="00000000" w:rsidRDefault="00000000" w:rsidRPr="00000000" w14:paraId="00000043">
      <w:pPr>
        <w:ind w:left="0" w:firstLine="0"/>
        <w:contextualSpacing w:val="0"/>
        <w:rPr>
          <w:sz w:val="28"/>
          <w:szCs w:val="28"/>
        </w:rPr>
      </w:pPr>
      <w:r w:rsidDel="00000000" w:rsidR="00000000" w:rsidRPr="00000000">
        <w:rPr>
          <w:rtl w:val="0"/>
        </w:rPr>
      </w:r>
    </w:p>
    <w:p w:rsidR="00000000" w:rsidDel="00000000" w:rsidP="00000000" w:rsidRDefault="00000000" w:rsidRPr="00000000" w14:paraId="00000044">
      <w:pPr>
        <w:ind w:left="0" w:firstLine="0"/>
        <w:contextualSpacing w:val="0"/>
        <w:rPr>
          <w:sz w:val="28"/>
          <w:szCs w:val="28"/>
        </w:rPr>
      </w:pPr>
      <w:r w:rsidDel="00000000" w:rsidR="00000000" w:rsidRPr="00000000">
        <w:rPr>
          <w:rtl w:val="0"/>
        </w:rPr>
      </w:r>
    </w:p>
    <w:p w:rsidR="00000000" w:rsidDel="00000000" w:rsidP="00000000" w:rsidRDefault="00000000" w:rsidRPr="00000000" w14:paraId="00000045">
      <w:pPr>
        <w:ind w:left="0" w:firstLine="0"/>
        <w:contextualSpacing w:val="0"/>
        <w:rPr>
          <w:sz w:val="24"/>
          <w:szCs w:val="24"/>
        </w:rPr>
      </w:pPr>
      <w:r w:rsidDel="00000000" w:rsidR="00000000" w:rsidRPr="00000000">
        <w:rPr>
          <w:sz w:val="24"/>
          <w:szCs w:val="24"/>
          <w:rtl w:val="0"/>
        </w:rPr>
        <w:t xml:space="preserve">Objectifs de l’écran :</w:t>
      </w:r>
    </w:p>
    <w:p w:rsidR="00000000" w:rsidDel="00000000" w:rsidP="00000000" w:rsidRDefault="00000000" w:rsidRPr="00000000" w14:paraId="00000046">
      <w:pPr>
        <w:ind w:left="0" w:firstLine="0"/>
        <w:contextualSpacing w:val="0"/>
        <w:rPr>
          <w:sz w:val="28"/>
          <w:szCs w:val="28"/>
        </w:rPr>
      </w:pPr>
      <w:r w:rsidDel="00000000" w:rsidR="00000000" w:rsidRPr="00000000">
        <w:rPr>
          <w:sz w:val="24"/>
          <w:szCs w:val="24"/>
          <w:rtl w:val="0"/>
        </w:rPr>
        <w:t xml:space="preserve">Il permet à l’utilisateur d’accéder en cliquant sur le bouton correspondant permettant  :</w:t>
      </w:r>
      <w:r w:rsidDel="00000000" w:rsidR="00000000" w:rsidRPr="00000000">
        <w:rPr>
          <w:sz w:val="28"/>
          <w:szCs w:val="28"/>
          <w:rtl w:val="0"/>
        </w:rPr>
        <w:t xml:space="preserve"> </w:t>
      </w:r>
    </w:p>
    <w:p w:rsidR="00000000" w:rsidDel="00000000" w:rsidP="00000000" w:rsidRDefault="00000000" w:rsidRPr="00000000" w14:paraId="00000047">
      <w:pPr>
        <w:ind w:left="0" w:firstLine="0"/>
        <w:contextualSpacing w:val="0"/>
        <w:rPr>
          <w:sz w:val="28"/>
          <w:szCs w:val="28"/>
        </w:rPr>
      </w:pPr>
      <w:r w:rsidDel="00000000" w:rsidR="00000000" w:rsidRPr="00000000">
        <w:rPr>
          <w:sz w:val="28"/>
          <w:szCs w:val="28"/>
          <w:rtl w:val="0"/>
        </w:rPr>
        <w:t xml:space="preserve">- le calcul de la charge glycémique de son repas,</w:t>
      </w:r>
    </w:p>
    <w:p w:rsidR="00000000" w:rsidDel="00000000" w:rsidP="00000000" w:rsidRDefault="00000000" w:rsidRPr="00000000" w14:paraId="00000048">
      <w:pPr>
        <w:ind w:left="0" w:firstLine="0"/>
        <w:contextualSpacing w:val="0"/>
        <w:rPr>
          <w:sz w:val="28"/>
          <w:szCs w:val="28"/>
        </w:rPr>
      </w:pPr>
      <w:r w:rsidDel="00000000" w:rsidR="00000000" w:rsidRPr="00000000">
        <w:rPr>
          <w:sz w:val="28"/>
          <w:szCs w:val="28"/>
          <w:rtl w:val="0"/>
        </w:rPr>
        <w:t xml:space="preserve">- la consultation de la charge glycémique d’un aliment présent en base,</w:t>
      </w:r>
    </w:p>
    <w:p w:rsidR="00000000" w:rsidDel="00000000" w:rsidP="00000000" w:rsidRDefault="00000000" w:rsidRPr="00000000" w14:paraId="00000049">
      <w:pPr>
        <w:ind w:left="0" w:firstLine="0"/>
        <w:contextualSpacing w:val="0"/>
        <w:rPr>
          <w:sz w:val="28"/>
          <w:szCs w:val="28"/>
        </w:rPr>
      </w:pPr>
      <w:r w:rsidDel="00000000" w:rsidR="00000000" w:rsidRPr="00000000">
        <w:rPr>
          <w:sz w:val="28"/>
          <w:szCs w:val="28"/>
          <w:rtl w:val="0"/>
        </w:rPr>
        <w:t xml:space="preserve">- la consultation de l’historique de ses repas,</w:t>
      </w:r>
    </w:p>
    <w:p w:rsidR="00000000" w:rsidDel="00000000" w:rsidP="00000000" w:rsidRDefault="00000000" w:rsidRPr="00000000" w14:paraId="0000004A">
      <w:pPr>
        <w:ind w:left="0" w:firstLine="0"/>
        <w:contextualSpacing w:val="0"/>
        <w:rPr>
          <w:sz w:val="28"/>
          <w:szCs w:val="28"/>
        </w:rPr>
      </w:pPr>
      <w:r w:rsidDel="00000000" w:rsidR="00000000" w:rsidRPr="00000000">
        <w:rPr>
          <w:sz w:val="28"/>
          <w:szCs w:val="28"/>
          <w:rtl w:val="0"/>
        </w:rPr>
        <w:t xml:space="preserve">- la consultation de ses menus préférés,</w:t>
      </w:r>
    </w:p>
    <w:p w:rsidR="00000000" w:rsidDel="00000000" w:rsidP="00000000" w:rsidRDefault="00000000" w:rsidRPr="00000000" w14:paraId="0000004B">
      <w:pPr>
        <w:ind w:left="0" w:firstLine="0"/>
        <w:contextualSpacing w:val="0"/>
        <w:rPr>
          <w:sz w:val="28"/>
          <w:szCs w:val="28"/>
        </w:rPr>
      </w:pPr>
      <w:r w:rsidDel="00000000" w:rsidR="00000000" w:rsidRPr="00000000">
        <w:rPr>
          <w:sz w:val="28"/>
          <w:szCs w:val="28"/>
          <w:rtl w:val="0"/>
        </w:rPr>
        <w:t xml:space="preserve">- la consultation de son profil,</w:t>
      </w:r>
    </w:p>
    <w:p w:rsidR="00000000" w:rsidDel="00000000" w:rsidP="00000000" w:rsidRDefault="00000000" w:rsidRPr="00000000" w14:paraId="0000004C">
      <w:pPr>
        <w:ind w:left="0" w:firstLine="0"/>
        <w:contextualSpacing w:val="0"/>
        <w:rPr>
          <w:sz w:val="28"/>
          <w:szCs w:val="28"/>
        </w:rPr>
      </w:pPr>
      <w:r w:rsidDel="00000000" w:rsidR="00000000" w:rsidRPr="00000000">
        <w:rPr>
          <w:sz w:val="28"/>
          <w:szCs w:val="28"/>
          <w:rtl w:val="0"/>
        </w:rPr>
        <w:t xml:space="preserve">- de contacter les gestionnaires du site.</w:t>
      </w:r>
    </w:p>
    <w:p w:rsidR="00000000" w:rsidDel="00000000" w:rsidP="00000000" w:rsidRDefault="00000000" w:rsidRPr="00000000" w14:paraId="0000004D">
      <w:pPr>
        <w:ind w:left="0" w:firstLine="0"/>
        <w:contextualSpacing w:val="0"/>
        <w:rPr>
          <w:sz w:val="28"/>
          <w:szCs w:val="28"/>
        </w:rPr>
      </w:pPr>
      <w:r w:rsidDel="00000000" w:rsidR="00000000" w:rsidRPr="00000000">
        <w:rPr>
          <w:rtl w:val="0"/>
        </w:rPr>
      </w:r>
    </w:p>
    <w:p w:rsidR="00000000" w:rsidDel="00000000" w:rsidP="00000000" w:rsidRDefault="00000000" w:rsidRPr="00000000" w14:paraId="0000004E">
      <w:pPr>
        <w:ind w:left="0" w:firstLine="0"/>
        <w:contextualSpacing w:val="0"/>
        <w:rPr>
          <w:sz w:val="28"/>
          <w:szCs w:val="28"/>
        </w:rPr>
      </w:pPr>
      <w:r w:rsidDel="00000000" w:rsidR="00000000" w:rsidRPr="00000000">
        <w:rPr>
          <w:rtl w:val="0"/>
        </w:rPr>
      </w:r>
    </w:p>
    <w:p w:rsidR="00000000" w:rsidDel="00000000" w:rsidP="00000000" w:rsidRDefault="00000000" w:rsidRPr="00000000" w14:paraId="0000004F">
      <w:pPr>
        <w:contextualSpacing w:val="0"/>
        <w:jc w:val="center"/>
        <w:rPr>
          <w:b w:val="1"/>
          <w:sz w:val="36"/>
          <w:szCs w:val="36"/>
          <w:u w:val="single"/>
        </w:rPr>
      </w:pPr>
      <w:r w:rsidDel="00000000" w:rsidR="00000000" w:rsidRPr="00000000">
        <w:rPr>
          <w:rtl w:val="0"/>
        </w:rPr>
      </w:r>
    </w:p>
    <w:p w:rsidR="00000000" w:rsidDel="00000000" w:rsidP="00000000" w:rsidRDefault="00000000" w:rsidRPr="00000000" w14:paraId="00000050">
      <w:pPr>
        <w:contextualSpacing w:val="0"/>
        <w:jc w:val="center"/>
        <w:rPr>
          <w:b w:val="1"/>
          <w:sz w:val="36"/>
          <w:szCs w:val="36"/>
          <w:u w:val="single"/>
        </w:rPr>
      </w:pPr>
      <w:r w:rsidDel="00000000" w:rsidR="00000000" w:rsidRPr="00000000">
        <w:rPr>
          <w:rtl w:val="0"/>
        </w:rPr>
      </w:r>
    </w:p>
    <w:p w:rsidR="00000000" w:rsidDel="00000000" w:rsidP="00000000" w:rsidRDefault="00000000" w:rsidRPr="00000000" w14:paraId="00000051">
      <w:pPr>
        <w:ind w:left="0" w:firstLine="0"/>
        <w:contextualSpacing w:val="0"/>
        <w:jc w:val="center"/>
        <w:rPr>
          <w:sz w:val="28"/>
          <w:szCs w:val="28"/>
        </w:rPr>
      </w:pPr>
      <w:r w:rsidDel="00000000" w:rsidR="00000000" w:rsidRPr="00000000">
        <w:rPr>
          <w:rtl w:val="0"/>
        </w:rPr>
      </w:r>
    </w:p>
    <w:p w:rsidR="00000000" w:rsidDel="00000000" w:rsidP="00000000" w:rsidRDefault="00000000" w:rsidRPr="00000000" w14:paraId="00000052">
      <w:pPr>
        <w:ind w:left="0" w:firstLine="0"/>
        <w:contextualSpacing w:val="0"/>
        <w:jc w:val="center"/>
        <w:rPr>
          <w:sz w:val="28"/>
          <w:szCs w:val="28"/>
        </w:rPr>
      </w:pPr>
      <w:r w:rsidDel="00000000" w:rsidR="00000000" w:rsidRPr="00000000">
        <w:rPr>
          <w:rtl w:val="0"/>
        </w:rPr>
      </w:r>
    </w:p>
    <w:p w:rsidR="00000000" w:rsidDel="00000000" w:rsidP="00000000" w:rsidRDefault="00000000" w:rsidRPr="00000000" w14:paraId="00000053">
      <w:pPr>
        <w:ind w:left="0" w:firstLine="0"/>
        <w:contextualSpacing w:val="0"/>
        <w:jc w:val="center"/>
        <w:rPr>
          <w:sz w:val="28"/>
          <w:szCs w:val="28"/>
        </w:rPr>
      </w:pPr>
      <w:r w:rsidDel="00000000" w:rsidR="00000000" w:rsidRPr="00000000">
        <w:rPr>
          <w:rtl w:val="0"/>
        </w:rPr>
      </w:r>
    </w:p>
    <w:p w:rsidR="00000000" w:rsidDel="00000000" w:rsidP="00000000" w:rsidRDefault="00000000" w:rsidRPr="00000000" w14:paraId="00000054">
      <w:pPr>
        <w:ind w:left="0" w:firstLine="0"/>
        <w:contextualSpacing w:val="0"/>
        <w:jc w:val="center"/>
        <w:rPr>
          <w:sz w:val="28"/>
          <w:szCs w:val="28"/>
        </w:rPr>
      </w:pPr>
      <w:r w:rsidDel="00000000" w:rsidR="00000000" w:rsidRPr="00000000">
        <w:rPr>
          <w:rtl w:val="0"/>
        </w:rPr>
      </w:r>
    </w:p>
    <w:p w:rsidR="00000000" w:rsidDel="00000000" w:rsidP="00000000" w:rsidRDefault="00000000" w:rsidRPr="00000000" w14:paraId="00000055">
      <w:pPr>
        <w:contextualSpacing w:val="0"/>
        <w:jc w:val="center"/>
        <w:rPr>
          <w:b w:val="1"/>
          <w:sz w:val="36"/>
          <w:szCs w:val="36"/>
          <w:u w:val="single"/>
        </w:rPr>
      </w:pPr>
      <w:r w:rsidDel="00000000" w:rsidR="00000000" w:rsidRPr="00000000">
        <w:rPr>
          <w:b w:val="1"/>
          <w:sz w:val="36"/>
          <w:szCs w:val="36"/>
          <w:u w:val="single"/>
          <w:rtl w:val="0"/>
        </w:rPr>
        <w:t xml:space="preserve">4.Ecran de calcul de l’indice glycémique</w:t>
      </w:r>
    </w:p>
    <w:p w:rsidR="00000000" w:rsidDel="00000000" w:rsidP="00000000" w:rsidRDefault="00000000" w:rsidRPr="00000000" w14:paraId="00000056">
      <w:pPr>
        <w:contextualSpacing w:val="0"/>
        <w:rPr>
          <w:b w:val="1"/>
          <w:sz w:val="36"/>
          <w:szCs w:val="36"/>
          <w:u w:val="single"/>
        </w:rPr>
      </w:pPr>
      <w:r w:rsidDel="00000000" w:rsidR="00000000" w:rsidRPr="00000000">
        <w:rPr>
          <w:rtl w:val="0"/>
        </w:rPr>
      </w:r>
    </w:p>
    <w:p w:rsidR="00000000" w:rsidDel="00000000" w:rsidP="00000000" w:rsidRDefault="00000000" w:rsidRPr="00000000" w14:paraId="00000057">
      <w:pPr>
        <w:contextualSpacing w:val="0"/>
        <w:rPr>
          <w:b w:val="1"/>
          <w:sz w:val="36"/>
          <w:szCs w:val="36"/>
          <w:u w:val="single"/>
        </w:rPr>
      </w:pPr>
      <w:r w:rsidDel="00000000" w:rsidR="00000000" w:rsidRPr="00000000">
        <w:rPr>
          <w:b w:val="1"/>
          <w:sz w:val="36"/>
          <w:szCs w:val="36"/>
          <w:u w:val="single"/>
        </w:rPr>
        <w:drawing>
          <wp:inline distB="114300" distT="114300" distL="114300" distR="114300">
            <wp:extent cx="6198450" cy="4013200"/>
            <wp:effectExtent b="0" l="0" r="0" t="0"/>
            <wp:docPr id="10"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619845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contextualSpacing w:val="0"/>
        <w:rPr>
          <w:sz w:val="28"/>
          <w:szCs w:val="28"/>
        </w:rPr>
      </w:pPr>
      <w:r w:rsidDel="00000000" w:rsidR="00000000" w:rsidRPr="00000000">
        <w:rPr>
          <w:rtl w:val="0"/>
        </w:rPr>
      </w:r>
    </w:p>
    <w:p w:rsidR="00000000" w:rsidDel="00000000" w:rsidP="00000000" w:rsidRDefault="00000000" w:rsidRPr="00000000" w14:paraId="00000059">
      <w:pPr>
        <w:contextualSpacing w:val="0"/>
        <w:rPr>
          <w:sz w:val="28"/>
          <w:szCs w:val="28"/>
        </w:rPr>
      </w:pPr>
      <w:r w:rsidDel="00000000" w:rsidR="00000000" w:rsidRPr="00000000">
        <w:rPr>
          <w:sz w:val="28"/>
          <w:szCs w:val="28"/>
          <w:rtl w:val="0"/>
        </w:rPr>
        <w:t xml:space="preserve">Objectif de l’écran:</w:t>
      </w:r>
    </w:p>
    <w:p w:rsidR="00000000" w:rsidDel="00000000" w:rsidP="00000000" w:rsidRDefault="00000000" w:rsidRPr="00000000" w14:paraId="0000005A">
      <w:pPr>
        <w:contextualSpacing w:val="0"/>
        <w:rPr>
          <w:sz w:val="28"/>
          <w:szCs w:val="28"/>
        </w:rPr>
      </w:pPr>
      <w:r w:rsidDel="00000000" w:rsidR="00000000" w:rsidRPr="00000000">
        <w:rPr>
          <w:rtl w:val="0"/>
        </w:rPr>
      </w:r>
    </w:p>
    <w:p w:rsidR="00000000" w:rsidDel="00000000" w:rsidP="00000000" w:rsidRDefault="00000000" w:rsidRPr="00000000" w14:paraId="0000005B">
      <w:pPr>
        <w:contextualSpacing w:val="0"/>
        <w:rPr>
          <w:sz w:val="28"/>
          <w:szCs w:val="28"/>
        </w:rPr>
      </w:pPr>
      <w:r w:rsidDel="00000000" w:rsidR="00000000" w:rsidRPr="00000000">
        <w:rPr>
          <w:rFonts w:ascii="Arial Unicode MS" w:cs="Arial Unicode MS" w:eastAsia="Arial Unicode MS" w:hAnsi="Arial Unicode MS"/>
          <w:sz w:val="28"/>
          <w:szCs w:val="28"/>
          <w:rtl w:val="0"/>
        </w:rPr>
        <w:t xml:space="preserve">⇒ c’est le coeur de notre application, on va pouvoir calculer la charge glycémique d’un ensemble d’aliments en fonction de leur poids,</w:t>
      </w:r>
    </w:p>
    <w:p w:rsidR="00000000" w:rsidDel="00000000" w:rsidP="00000000" w:rsidRDefault="00000000" w:rsidRPr="00000000" w14:paraId="0000005C">
      <w:pPr>
        <w:contextualSpacing w:val="0"/>
        <w:rPr>
          <w:sz w:val="28"/>
          <w:szCs w:val="28"/>
        </w:rPr>
      </w:pPr>
      <w:r w:rsidDel="00000000" w:rsidR="00000000" w:rsidRPr="00000000">
        <w:rPr>
          <w:sz w:val="28"/>
          <w:szCs w:val="28"/>
          <w:rtl w:val="0"/>
        </w:rPr>
        <w:t xml:space="preserve">le calcul doit se faire en temps réel , l’indice glycémique sera automatiquement renseigné apres la selection de l’aliment, l’utilisateur communique juste son grammage. Le bouton “LET’S NUTRAPP” permets de valider la saisie, vide automatiquement les champs , et permet la saisie d’ un autre aliment. Il cliquera sur “Save to Favorite Meals” une fois un nom de menu entré à sa convenance.  Le bouton “Réinitialisation”  permet de vider toutes les saisies précédentes</w:t>
      </w:r>
    </w:p>
    <w:p w:rsidR="00000000" w:rsidDel="00000000" w:rsidP="00000000" w:rsidRDefault="00000000" w:rsidRPr="00000000" w14:paraId="0000005D">
      <w:pPr>
        <w:ind w:left="0" w:firstLine="0"/>
        <w:contextualSpacing w:val="0"/>
        <w:jc w:val="center"/>
        <w:rPr>
          <w:sz w:val="28"/>
          <w:szCs w:val="28"/>
        </w:rPr>
      </w:pPr>
      <w:r w:rsidDel="00000000" w:rsidR="00000000" w:rsidRPr="00000000">
        <w:rPr>
          <w:rtl w:val="0"/>
        </w:rPr>
      </w:r>
    </w:p>
    <w:p w:rsidR="00000000" w:rsidDel="00000000" w:rsidP="00000000" w:rsidRDefault="00000000" w:rsidRPr="00000000" w14:paraId="0000005E">
      <w:pPr>
        <w:ind w:left="0" w:firstLine="0"/>
        <w:contextualSpacing w:val="0"/>
        <w:jc w:val="center"/>
        <w:rPr>
          <w:sz w:val="28"/>
          <w:szCs w:val="28"/>
        </w:rPr>
      </w:pPr>
      <w:r w:rsidDel="00000000" w:rsidR="00000000" w:rsidRPr="00000000">
        <w:rPr>
          <w:rtl w:val="0"/>
        </w:rPr>
      </w:r>
    </w:p>
    <w:p w:rsidR="00000000" w:rsidDel="00000000" w:rsidP="00000000" w:rsidRDefault="00000000" w:rsidRPr="00000000" w14:paraId="0000005F">
      <w:pPr>
        <w:ind w:left="0" w:firstLine="0"/>
        <w:contextualSpacing w:val="0"/>
        <w:jc w:val="center"/>
        <w:rPr>
          <w:sz w:val="28"/>
          <w:szCs w:val="28"/>
        </w:rPr>
      </w:pPr>
      <w:r w:rsidDel="00000000" w:rsidR="00000000" w:rsidRPr="00000000">
        <w:rPr>
          <w:rtl w:val="0"/>
        </w:rPr>
      </w:r>
    </w:p>
    <w:p w:rsidR="00000000" w:rsidDel="00000000" w:rsidP="00000000" w:rsidRDefault="00000000" w:rsidRPr="00000000" w14:paraId="00000060">
      <w:pPr>
        <w:ind w:left="0" w:firstLine="0"/>
        <w:contextualSpacing w:val="0"/>
        <w:jc w:val="left"/>
        <w:rPr>
          <w:sz w:val="28"/>
          <w:szCs w:val="28"/>
        </w:rPr>
      </w:pPr>
      <w:r w:rsidDel="00000000" w:rsidR="00000000" w:rsidRPr="00000000">
        <w:rPr>
          <w:rtl w:val="0"/>
        </w:rPr>
      </w:r>
    </w:p>
    <w:p w:rsidR="00000000" w:rsidDel="00000000" w:rsidP="00000000" w:rsidRDefault="00000000" w:rsidRPr="00000000" w14:paraId="00000061">
      <w:pPr>
        <w:ind w:left="0" w:firstLine="0"/>
        <w:contextualSpacing w:val="0"/>
        <w:jc w:val="center"/>
        <w:rPr>
          <w:sz w:val="28"/>
          <w:szCs w:val="28"/>
        </w:rPr>
      </w:pPr>
      <w:r w:rsidDel="00000000" w:rsidR="00000000" w:rsidRPr="00000000">
        <w:rPr>
          <w:rtl w:val="0"/>
        </w:rPr>
      </w:r>
    </w:p>
    <w:p w:rsidR="00000000" w:rsidDel="00000000" w:rsidP="00000000" w:rsidRDefault="00000000" w:rsidRPr="00000000" w14:paraId="00000062">
      <w:pPr>
        <w:contextualSpacing w:val="0"/>
        <w:jc w:val="center"/>
        <w:rPr>
          <w:sz w:val="36"/>
          <w:szCs w:val="36"/>
          <w:u w:val="single"/>
        </w:rPr>
      </w:pPr>
      <w:r w:rsidDel="00000000" w:rsidR="00000000" w:rsidRPr="00000000">
        <w:rPr>
          <w:sz w:val="28"/>
          <w:szCs w:val="28"/>
          <w:rtl w:val="0"/>
        </w:rPr>
        <w:t xml:space="preserve">5. </w:t>
      </w:r>
      <w:r w:rsidDel="00000000" w:rsidR="00000000" w:rsidRPr="00000000">
        <w:rPr>
          <w:sz w:val="36"/>
          <w:szCs w:val="36"/>
          <w:u w:val="single"/>
          <w:rtl w:val="0"/>
        </w:rPr>
        <w:t xml:space="preserve">L’écran “Mes menus préférés”</w:t>
      </w:r>
    </w:p>
    <w:p w:rsidR="00000000" w:rsidDel="00000000" w:rsidP="00000000" w:rsidRDefault="00000000" w:rsidRPr="00000000" w14:paraId="00000063">
      <w:pPr>
        <w:contextualSpacing w:val="0"/>
        <w:jc w:val="center"/>
        <w:rPr>
          <w:sz w:val="36"/>
          <w:szCs w:val="36"/>
          <w:u w:val="single"/>
        </w:rPr>
      </w:pPr>
      <w:r w:rsidDel="00000000" w:rsidR="00000000" w:rsidRPr="00000000">
        <w:rPr>
          <w:rtl w:val="0"/>
        </w:rPr>
      </w:r>
    </w:p>
    <w:p w:rsidR="00000000" w:rsidDel="00000000" w:rsidP="00000000" w:rsidRDefault="00000000" w:rsidRPr="00000000" w14:paraId="00000064">
      <w:pPr>
        <w:contextualSpacing w:val="0"/>
        <w:jc w:val="center"/>
        <w:rPr>
          <w:sz w:val="36"/>
          <w:szCs w:val="36"/>
          <w:u w:val="single"/>
        </w:rPr>
      </w:pPr>
      <w:r w:rsidDel="00000000" w:rsidR="00000000" w:rsidRPr="00000000">
        <w:rPr>
          <w:rtl w:val="0"/>
        </w:rPr>
      </w:r>
    </w:p>
    <w:p w:rsidR="00000000" w:rsidDel="00000000" w:rsidP="00000000" w:rsidRDefault="00000000" w:rsidRPr="00000000" w14:paraId="00000065">
      <w:pPr>
        <w:contextualSpacing w:val="0"/>
        <w:rPr>
          <w:b w:val="1"/>
          <w:sz w:val="36"/>
          <w:szCs w:val="36"/>
          <w:u w:val="single"/>
        </w:rPr>
      </w:pPr>
      <w:r w:rsidDel="00000000" w:rsidR="00000000" w:rsidRPr="00000000">
        <w:rPr>
          <w:b w:val="1"/>
          <w:sz w:val="36"/>
          <w:szCs w:val="36"/>
          <w:u w:val="single"/>
        </w:rPr>
        <w:drawing>
          <wp:inline distB="114300" distT="114300" distL="114300" distR="114300">
            <wp:extent cx="6198450" cy="2870200"/>
            <wp:effectExtent b="0" l="0" r="0" t="0"/>
            <wp:docPr id="2"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619845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contextualSpacing w:val="0"/>
        <w:rPr>
          <w:b w:val="1"/>
          <w:sz w:val="36"/>
          <w:szCs w:val="36"/>
          <w:u w:val="single"/>
        </w:rPr>
      </w:pPr>
      <w:r w:rsidDel="00000000" w:rsidR="00000000" w:rsidRPr="00000000">
        <w:rPr>
          <w:rtl w:val="0"/>
        </w:rPr>
      </w:r>
    </w:p>
    <w:p w:rsidR="00000000" w:rsidDel="00000000" w:rsidP="00000000" w:rsidRDefault="00000000" w:rsidRPr="00000000" w14:paraId="00000067">
      <w:pPr>
        <w:contextualSpacing w:val="0"/>
        <w:rPr>
          <w:b w:val="1"/>
          <w:sz w:val="36"/>
          <w:szCs w:val="36"/>
          <w:u w:val="single"/>
        </w:rPr>
      </w:pPr>
      <w:r w:rsidDel="00000000" w:rsidR="00000000" w:rsidRPr="00000000">
        <w:rPr>
          <w:rtl w:val="0"/>
        </w:rPr>
      </w:r>
    </w:p>
    <w:p w:rsidR="00000000" w:rsidDel="00000000" w:rsidP="00000000" w:rsidRDefault="00000000" w:rsidRPr="00000000" w14:paraId="00000068">
      <w:pPr>
        <w:contextualSpacing w:val="0"/>
        <w:rPr>
          <w:sz w:val="28"/>
          <w:szCs w:val="28"/>
        </w:rPr>
      </w:pPr>
      <w:r w:rsidDel="00000000" w:rsidR="00000000" w:rsidRPr="00000000">
        <w:rPr>
          <w:sz w:val="28"/>
          <w:szCs w:val="28"/>
          <w:rtl w:val="0"/>
        </w:rPr>
        <w:t xml:space="preserve">Objectif de l’écran:</w:t>
      </w:r>
    </w:p>
    <w:p w:rsidR="00000000" w:rsidDel="00000000" w:rsidP="00000000" w:rsidRDefault="00000000" w:rsidRPr="00000000" w14:paraId="00000069">
      <w:pPr>
        <w:contextualSpacing w:val="0"/>
        <w:rPr>
          <w:sz w:val="28"/>
          <w:szCs w:val="28"/>
        </w:rPr>
      </w:pPr>
      <w:r w:rsidDel="00000000" w:rsidR="00000000" w:rsidRPr="00000000">
        <w:rPr>
          <w:rtl w:val="0"/>
        </w:rPr>
      </w:r>
    </w:p>
    <w:p w:rsidR="00000000" w:rsidDel="00000000" w:rsidP="00000000" w:rsidRDefault="00000000" w:rsidRPr="00000000" w14:paraId="0000006A">
      <w:pPr>
        <w:contextualSpacing w:val="0"/>
        <w:rPr>
          <w:sz w:val="28"/>
          <w:szCs w:val="28"/>
        </w:rPr>
      </w:pPr>
      <w:r w:rsidDel="00000000" w:rsidR="00000000" w:rsidRPr="00000000">
        <w:rPr>
          <w:sz w:val="28"/>
          <w:szCs w:val="28"/>
          <w:rtl w:val="0"/>
        </w:rPr>
        <w:t xml:space="preserve">Il permet à l’utilisateur de consulter les menus qu’il aura sélectionné comme repas préféré, menus qui auront été enregistrés à partir de la page “Glycemique charge calculator”.</w:t>
      </w:r>
    </w:p>
    <w:p w:rsidR="00000000" w:rsidDel="00000000" w:rsidP="00000000" w:rsidRDefault="00000000" w:rsidRPr="00000000" w14:paraId="0000006B">
      <w:pPr>
        <w:ind w:left="0" w:firstLine="0"/>
        <w:contextualSpacing w:val="0"/>
        <w:jc w:val="center"/>
        <w:rPr>
          <w:sz w:val="28"/>
          <w:szCs w:val="28"/>
        </w:rPr>
      </w:pPr>
      <w:r w:rsidDel="00000000" w:rsidR="00000000" w:rsidRPr="00000000">
        <w:rPr>
          <w:rtl w:val="0"/>
        </w:rPr>
      </w:r>
    </w:p>
    <w:p w:rsidR="00000000" w:rsidDel="00000000" w:rsidP="00000000" w:rsidRDefault="00000000" w:rsidRPr="00000000" w14:paraId="0000006C">
      <w:pPr>
        <w:ind w:left="0" w:firstLine="0"/>
        <w:contextualSpacing w:val="0"/>
        <w:jc w:val="center"/>
        <w:rPr>
          <w:sz w:val="28"/>
          <w:szCs w:val="28"/>
        </w:rPr>
      </w:pPr>
      <w:r w:rsidDel="00000000" w:rsidR="00000000" w:rsidRPr="00000000">
        <w:rPr>
          <w:rtl w:val="0"/>
        </w:rPr>
      </w:r>
    </w:p>
    <w:p w:rsidR="00000000" w:rsidDel="00000000" w:rsidP="00000000" w:rsidRDefault="00000000" w:rsidRPr="00000000" w14:paraId="0000006D">
      <w:pPr>
        <w:ind w:left="0" w:firstLine="0"/>
        <w:contextualSpacing w:val="0"/>
        <w:jc w:val="center"/>
        <w:rPr>
          <w:sz w:val="28"/>
          <w:szCs w:val="28"/>
        </w:rPr>
      </w:pPr>
      <w:r w:rsidDel="00000000" w:rsidR="00000000" w:rsidRPr="00000000">
        <w:rPr>
          <w:rtl w:val="0"/>
        </w:rPr>
      </w:r>
    </w:p>
    <w:p w:rsidR="00000000" w:rsidDel="00000000" w:rsidP="00000000" w:rsidRDefault="00000000" w:rsidRPr="00000000" w14:paraId="0000006E">
      <w:pPr>
        <w:ind w:left="0" w:firstLine="0"/>
        <w:contextualSpacing w:val="0"/>
        <w:jc w:val="center"/>
        <w:rPr>
          <w:sz w:val="28"/>
          <w:szCs w:val="28"/>
        </w:rPr>
      </w:pPr>
      <w:r w:rsidDel="00000000" w:rsidR="00000000" w:rsidRPr="00000000">
        <w:rPr>
          <w:rtl w:val="0"/>
        </w:rPr>
      </w:r>
    </w:p>
    <w:p w:rsidR="00000000" w:rsidDel="00000000" w:rsidP="00000000" w:rsidRDefault="00000000" w:rsidRPr="00000000" w14:paraId="0000006F">
      <w:pPr>
        <w:ind w:left="0" w:firstLine="0"/>
        <w:contextualSpacing w:val="0"/>
        <w:jc w:val="center"/>
        <w:rPr>
          <w:sz w:val="28"/>
          <w:szCs w:val="28"/>
        </w:rPr>
      </w:pPr>
      <w:r w:rsidDel="00000000" w:rsidR="00000000" w:rsidRPr="00000000">
        <w:rPr>
          <w:rtl w:val="0"/>
        </w:rPr>
      </w:r>
    </w:p>
    <w:p w:rsidR="00000000" w:rsidDel="00000000" w:rsidP="00000000" w:rsidRDefault="00000000" w:rsidRPr="00000000" w14:paraId="00000070">
      <w:pPr>
        <w:contextualSpacing w:val="0"/>
        <w:rPr>
          <w:b w:val="1"/>
          <w:sz w:val="36"/>
          <w:szCs w:val="36"/>
          <w:u w:val="single"/>
        </w:rPr>
      </w:pPr>
      <w:r w:rsidDel="00000000" w:rsidR="00000000" w:rsidRPr="00000000">
        <w:rPr>
          <w:rtl w:val="0"/>
        </w:rPr>
      </w:r>
    </w:p>
    <w:p w:rsidR="00000000" w:rsidDel="00000000" w:rsidP="00000000" w:rsidRDefault="00000000" w:rsidRPr="00000000" w14:paraId="00000071">
      <w:pPr>
        <w:contextualSpacing w:val="0"/>
        <w:rPr>
          <w:b w:val="1"/>
          <w:sz w:val="36"/>
          <w:szCs w:val="36"/>
          <w:u w:val="single"/>
        </w:rPr>
      </w:pPr>
      <w:r w:rsidDel="00000000" w:rsidR="00000000" w:rsidRPr="00000000">
        <w:rPr>
          <w:rtl w:val="0"/>
        </w:rPr>
      </w:r>
    </w:p>
    <w:p w:rsidR="00000000" w:rsidDel="00000000" w:rsidP="00000000" w:rsidRDefault="00000000" w:rsidRPr="00000000" w14:paraId="00000072">
      <w:pPr>
        <w:contextualSpacing w:val="0"/>
        <w:rPr>
          <w:b w:val="1"/>
          <w:sz w:val="36"/>
          <w:szCs w:val="36"/>
          <w:u w:val="single"/>
        </w:rPr>
      </w:pPr>
      <w:r w:rsidDel="00000000" w:rsidR="00000000" w:rsidRPr="00000000">
        <w:rPr>
          <w:rtl w:val="0"/>
        </w:rPr>
      </w:r>
    </w:p>
    <w:p w:rsidR="00000000" w:rsidDel="00000000" w:rsidP="00000000" w:rsidRDefault="00000000" w:rsidRPr="00000000" w14:paraId="00000073">
      <w:pPr>
        <w:contextualSpacing w:val="0"/>
        <w:rPr>
          <w:b w:val="1"/>
          <w:sz w:val="36"/>
          <w:szCs w:val="36"/>
          <w:u w:val="single"/>
        </w:rPr>
      </w:pPr>
      <w:r w:rsidDel="00000000" w:rsidR="00000000" w:rsidRPr="00000000">
        <w:rPr>
          <w:rtl w:val="0"/>
        </w:rPr>
      </w:r>
    </w:p>
    <w:p w:rsidR="00000000" w:rsidDel="00000000" w:rsidP="00000000" w:rsidRDefault="00000000" w:rsidRPr="00000000" w14:paraId="00000074">
      <w:pPr>
        <w:contextualSpacing w:val="0"/>
        <w:jc w:val="center"/>
        <w:rPr>
          <w:b w:val="1"/>
          <w:sz w:val="36"/>
          <w:szCs w:val="36"/>
          <w:u w:val="single"/>
        </w:rPr>
      </w:pPr>
      <w:r w:rsidDel="00000000" w:rsidR="00000000" w:rsidRPr="00000000">
        <w:rPr>
          <w:rtl w:val="0"/>
        </w:rPr>
      </w:r>
    </w:p>
    <w:p w:rsidR="00000000" w:rsidDel="00000000" w:rsidP="00000000" w:rsidRDefault="00000000" w:rsidRPr="00000000" w14:paraId="00000075">
      <w:pPr>
        <w:contextualSpacing w:val="0"/>
        <w:jc w:val="center"/>
        <w:rPr>
          <w:b w:val="1"/>
          <w:sz w:val="36"/>
          <w:szCs w:val="36"/>
          <w:u w:val="single"/>
        </w:rPr>
      </w:pPr>
      <w:r w:rsidDel="00000000" w:rsidR="00000000" w:rsidRPr="00000000">
        <w:rPr>
          <w:b w:val="1"/>
          <w:sz w:val="36"/>
          <w:szCs w:val="36"/>
          <w:u w:val="single"/>
          <w:rtl w:val="0"/>
        </w:rPr>
        <w:t xml:space="preserve">6 . Lister les aliments existants</w:t>
      </w:r>
    </w:p>
    <w:p w:rsidR="00000000" w:rsidDel="00000000" w:rsidP="00000000" w:rsidRDefault="00000000" w:rsidRPr="00000000" w14:paraId="00000076">
      <w:pPr>
        <w:contextualSpacing w:val="0"/>
        <w:jc w:val="center"/>
        <w:rPr>
          <w:b w:val="1"/>
          <w:sz w:val="36"/>
          <w:szCs w:val="36"/>
          <w:u w:val="single"/>
        </w:rPr>
      </w:pPr>
      <w:r w:rsidDel="00000000" w:rsidR="00000000" w:rsidRPr="00000000">
        <w:rPr>
          <w:rtl w:val="0"/>
        </w:rPr>
      </w:r>
    </w:p>
    <w:p w:rsidR="00000000" w:rsidDel="00000000" w:rsidP="00000000" w:rsidRDefault="00000000" w:rsidRPr="00000000" w14:paraId="00000077">
      <w:pPr>
        <w:contextualSpacing w:val="0"/>
        <w:jc w:val="center"/>
        <w:rPr>
          <w:b w:val="1"/>
          <w:sz w:val="36"/>
          <w:szCs w:val="36"/>
          <w:u w:val="single"/>
        </w:rPr>
      </w:pPr>
      <w:r w:rsidDel="00000000" w:rsidR="00000000" w:rsidRPr="00000000">
        <w:rPr>
          <w:rtl w:val="0"/>
        </w:rPr>
      </w:r>
    </w:p>
    <w:p w:rsidR="00000000" w:rsidDel="00000000" w:rsidP="00000000" w:rsidRDefault="00000000" w:rsidRPr="00000000" w14:paraId="00000078">
      <w:pPr>
        <w:contextualSpacing w:val="0"/>
        <w:rPr>
          <w:b w:val="1"/>
          <w:sz w:val="36"/>
          <w:szCs w:val="36"/>
          <w:u w:val="single"/>
        </w:rPr>
      </w:pPr>
      <w:r w:rsidDel="00000000" w:rsidR="00000000" w:rsidRPr="00000000">
        <w:rPr>
          <w:b w:val="1"/>
          <w:sz w:val="36"/>
          <w:szCs w:val="36"/>
          <w:u w:val="single"/>
        </w:rPr>
        <w:drawing>
          <wp:inline distB="114300" distT="114300" distL="114300" distR="114300">
            <wp:extent cx="6198450" cy="3797300"/>
            <wp:effectExtent b="0" l="0" r="0" t="0"/>
            <wp:docPr id="3"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619845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contextualSpacing w:val="0"/>
        <w:rPr>
          <w:b w:val="1"/>
          <w:sz w:val="36"/>
          <w:szCs w:val="36"/>
          <w:u w:val="single"/>
        </w:rPr>
      </w:pPr>
      <w:r w:rsidDel="00000000" w:rsidR="00000000" w:rsidRPr="00000000">
        <w:rPr>
          <w:rtl w:val="0"/>
        </w:rPr>
      </w:r>
    </w:p>
    <w:p w:rsidR="00000000" w:rsidDel="00000000" w:rsidP="00000000" w:rsidRDefault="00000000" w:rsidRPr="00000000" w14:paraId="0000007A">
      <w:pPr>
        <w:contextualSpacing w:val="0"/>
        <w:rPr>
          <w:b w:val="1"/>
          <w:sz w:val="36"/>
          <w:szCs w:val="36"/>
          <w:u w:val="single"/>
        </w:rPr>
      </w:pPr>
      <w:r w:rsidDel="00000000" w:rsidR="00000000" w:rsidRPr="00000000">
        <w:rPr>
          <w:rtl w:val="0"/>
        </w:rPr>
      </w:r>
    </w:p>
    <w:p w:rsidR="00000000" w:rsidDel="00000000" w:rsidP="00000000" w:rsidRDefault="00000000" w:rsidRPr="00000000" w14:paraId="0000007B">
      <w:pPr>
        <w:contextualSpacing w:val="0"/>
        <w:rPr>
          <w:sz w:val="28"/>
          <w:szCs w:val="28"/>
        </w:rPr>
      </w:pPr>
      <w:r w:rsidDel="00000000" w:rsidR="00000000" w:rsidRPr="00000000">
        <w:rPr>
          <w:sz w:val="28"/>
          <w:szCs w:val="28"/>
          <w:rtl w:val="0"/>
        </w:rPr>
        <w:t xml:space="preserve">Objectif de l’écran:</w:t>
      </w:r>
    </w:p>
    <w:p w:rsidR="00000000" w:rsidDel="00000000" w:rsidP="00000000" w:rsidRDefault="00000000" w:rsidRPr="00000000" w14:paraId="0000007C">
      <w:pPr>
        <w:contextualSpacing w:val="0"/>
        <w:rPr>
          <w:sz w:val="28"/>
          <w:szCs w:val="28"/>
        </w:rPr>
      </w:pPr>
      <w:r w:rsidDel="00000000" w:rsidR="00000000" w:rsidRPr="00000000">
        <w:rPr>
          <w:rtl w:val="0"/>
        </w:rPr>
      </w:r>
    </w:p>
    <w:p w:rsidR="00000000" w:rsidDel="00000000" w:rsidP="00000000" w:rsidRDefault="00000000" w:rsidRPr="00000000" w14:paraId="0000007D">
      <w:pPr>
        <w:contextualSpacing w:val="0"/>
        <w:rPr>
          <w:sz w:val="28"/>
          <w:szCs w:val="28"/>
        </w:rPr>
      </w:pPr>
      <w:r w:rsidDel="00000000" w:rsidR="00000000" w:rsidRPr="00000000">
        <w:rPr>
          <w:rFonts w:ascii="Arial Unicode MS" w:cs="Arial Unicode MS" w:eastAsia="Arial Unicode MS" w:hAnsi="Arial Unicode MS"/>
          <w:sz w:val="28"/>
          <w:szCs w:val="28"/>
          <w:rtl w:val="0"/>
        </w:rPr>
        <w:t xml:space="preserve">⇒ Il permet à l’utilisateur de consulter l’intégralité des aliments présents en base avec leur charge glycémique associée pour un poids moyen prédéfini.</w:t>
      </w:r>
    </w:p>
    <w:p w:rsidR="00000000" w:rsidDel="00000000" w:rsidP="00000000" w:rsidRDefault="00000000" w:rsidRPr="00000000" w14:paraId="0000007E">
      <w:pPr>
        <w:ind w:left="0" w:firstLine="0"/>
        <w:contextualSpacing w:val="0"/>
        <w:jc w:val="center"/>
        <w:rPr>
          <w:sz w:val="28"/>
          <w:szCs w:val="28"/>
        </w:rPr>
      </w:pPr>
      <w:r w:rsidDel="00000000" w:rsidR="00000000" w:rsidRPr="00000000">
        <w:rPr>
          <w:rtl w:val="0"/>
        </w:rPr>
      </w:r>
    </w:p>
    <w:p w:rsidR="00000000" w:rsidDel="00000000" w:rsidP="00000000" w:rsidRDefault="00000000" w:rsidRPr="00000000" w14:paraId="0000007F">
      <w:pPr>
        <w:ind w:left="0" w:firstLine="0"/>
        <w:contextualSpacing w:val="0"/>
        <w:jc w:val="center"/>
        <w:rPr>
          <w:sz w:val="28"/>
          <w:szCs w:val="28"/>
        </w:rPr>
      </w:pPr>
      <w:r w:rsidDel="00000000" w:rsidR="00000000" w:rsidRPr="00000000">
        <w:rPr>
          <w:rtl w:val="0"/>
        </w:rPr>
      </w:r>
    </w:p>
    <w:p w:rsidR="00000000" w:rsidDel="00000000" w:rsidP="00000000" w:rsidRDefault="00000000" w:rsidRPr="00000000" w14:paraId="00000080">
      <w:pPr>
        <w:ind w:left="0" w:firstLine="0"/>
        <w:contextualSpacing w:val="0"/>
        <w:jc w:val="center"/>
        <w:rPr>
          <w:sz w:val="28"/>
          <w:szCs w:val="28"/>
        </w:rPr>
      </w:pPr>
      <w:r w:rsidDel="00000000" w:rsidR="00000000" w:rsidRPr="00000000">
        <w:rPr>
          <w:rtl w:val="0"/>
        </w:rPr>
      </w:r>
    </w:p>
    <w:p w:rsidR="00000000" w:rsidDel="00000000" w:rsidP="00000000" w:rsidRDefault="00000000" w:rsidRPr="00000000" w14:paraId="00000081">
      <w:pPr>
        <w:ind w:left="0" w:firstLine="0"/>
        <w:contextualSpacing w:val="0"/>
        <w:jc w:val="center"/>
        <w:rPr>
          <w:sz w:val="28"/>
          <w:szCs w:val="28"/>
        </w:rPr>
      </w:pPr>
      <w:r w:rsidDel="00000000" w:rsidR="00000000" w:rsidRPr="00000000">
        <w:rPr>
          <w:rtl w:val="0"/>
        </w:rPr>
      </w:r>
    </w:p>
    <w:p w:rsidR="00000000" w:rsidDel="00000000" w:rsidP="00000000" w:rsidRDefault="00000000" w:rsidRPr="00000000" w14:paraId="00000082">
      <w:pPr>
        <w:ind w:left="0" w:firstLine="0"/>
        <w:contextualSpacing w:val="0"/>
        <w:jc w:val="center"/>
        <w:rPr>
          <w:sz w:val="28"/>
          <w:szCs w:val="28"/>
        </w:rPr>
      </w:pPr>
      <w:r w:rsidDel="00000000" w:rsidR="00000000" w:rsidRPr="00000000">
        <w:rPr>
          <w:rtl w:val="0"/>
        </w:rPr>
      </w:r>
    </w:p>
    <w:p w:rsidR="00000000" w:rsidDel="00000000" w:rsidP="00000000" w:rsidRDefault="00000000" w:rsidRPr="00000000" w14:paraId="00000083">
      <w:pPr>
        <w:ind w:left="0" w:firstLine="0"/>
        <w:contextualSpacing w:val="0"/>
        <w:jc w:val="center"/>
        <w:rPr>
          <w:sz w:val="28"/>
          <w:szCs w:val="28"/>
        </w:rPr>
      </w:pPr>
      <w:r w:rsidDel="00000000" w:rsidR="00000000" w:rsidRPr="00000000">
        <w:rPr>
          <w:rtl w:val="0"/>
        </w:rPr>
      </w:r>
    </w:p>
    <w:p w:rsidR="00000000" w:rsidDel="00000000" w:rsidP="00000000" w:rsidRDefault="00000000" w:rsidRPr="00000000" w14:paraId="00000084">
      <w:pPr>
        <w:ind w:left="0" w:firstLine="0"/>
        <w:contextualSpacing w:val="0"/>
        <w:jc w:val="left"/>
        <w:rPr>
          <w:sz w:val="28"/>
          <w:szCs w:val="28"/>
        </w:rPr>
      </w:pPr>
      <w:r w:rsidDel="00000000" w:rsidR="00000000" w:rsidRPr="00000000">
        <w:rPr>
          <w:rtl w:val="0"/>
        </w:rPr>
      </w:r>
    </w:p>
    <w:p w:rsidR="00000000" w:rsidDel="00000000" w:rsidP="00000000" w:rsidRDefault="00000000" w:rsidRPr="00000000" w14:paraId="00000085">
      <w:pPr>
        <w:ind w:left="0" w:firstLine="0"/>
        <w:contextualSpacing w:val="0"/>
        <w:jc w:val="left"/>
        <w:rPr>
          <w:sz w:val="28"/>
          <w:szCs w:val="28"/>
        </w:rPr>
      </w:pPr>
      <w:r w:rsidDel="00000000" w:rsidR="00000000" w:rsidRPr="00000000">
        <w:rPr>
          <w:rtl w:val="0"/>
        </w:rPr>
      </w:r>
    </w:p>
    <w:p w:rsidR="00000000" w:rsidDel="00000000" w:rsidP="00000000" w:rsidRDefault="00000000" w:rsidRPr="00000000" w14:paraId="00000086">
      <w:pPr>
        <w:ind w:left="0" w:firstLine="0"/>
        <w:contextualSpacing w:val="0"/>
        <w:jc w:val="left"/>
        <w:rPr>
          <w:sz w:val="28"/>
          <w:szCs w:val="28"/>
        </w:rPr>
      </w:pPr>
      <w:r w:rsidDel="00000000" w:rsidR="00000000" w:rsidRPr="00000000">
        <w:rPr>
          <w:rtl w:val="0"/>
        </w:rPr>
      </w:r>
    </w:p>
    <w:p w:rsidR="00000000" w:rsidDel="00000000" w:rsidP="00000000" w:rsidRDefault="00000000" w:rsidRPr="00000000" w14:paraId="00000087">
      <w:pPr>
        <w:ind w:left="0" w:firstLine="0"/>
        <w:contextualSpacing w:val="0"/>
        <w:jc w:val="center"/>
        <w:rPr>
          <w:sz w:val="36"/>
          <w:szCs w:val="36"/>
          <w:u w:val="single"/>
        </w:rPr>
      </w:pPr>
      <w:r w:rsidDel="00000000" w:rsidR="00000000" w:rsidRPr="00000000">
        <w:rPr>
          <w:sz w:val="28"/>
          <w:szCs w:val="28"/>
          <w:rtl w:val="0"/>
        </w:rPr>
        <w:t xml:space="preserve">7.</w:t>
      </w:r>
      <w:r w:rsidDel="00000000" w:rsidR="00000000" w:rsidRPr="00000000">
        <w:rPr>
          <w:sz w:val="36"/>
          <w:szCs w:val="36"/>
          <w:u w:val="single"/>
          <w:rtl w:val="0"/>
        </w:rPr>
        <w:t xml:space="preserve"> L’écran “historique de mes repas” (dispo en v2)</w:t>
      </w:r>
    </w:p>
    <w:p w:rsidR="00000000" w:rsidDel="00000000" w:rsidP="00000000" w:rsidRDefault="00000000" w:rsidRPr="00000000" w14:paraId="00000088">
      <w:pPr>
        <w:ind w:left="0" w:firstLine="0"/>
        <w:contextualSpacing w:val="0"/>
        <w:rPr>
          <w:sz w:val="28"/>
          <w:szCs w:val="28"/>
        </w:rPr>
      </w:pPr>
      <w:r w:rsidDel="00000000" w:rsidR="00000000" w:rsidRPr="00000000">
        <w:rPr>
          <w:rtl w:val="0"/>
        </w:rPr>
      </w:r>
    </w:p>
    <w:p w:rsidR="00000000" w:rsidDel="00000000" w:rsidP="00000000" w:rsidRDefault="00000000" w:rsidRPr="00000000" w14:paraId="00000089">
      <w:pPr>
        <w:ind w:left="0" w:firstLine="0"/>
        <w:contextualSpacing w:val="0"/>
        <w:rPr>
          <w:sz w:val="28"/>
          <w:szCs w:val="28"/>
        </w:rPr>
      </w:pPr>
      <w:r w:rsidDel="00000000" w:rsidR="00000000" w:rsidRPr="00000000">
        <w:rPr>
          <w:rtl w:val="0"/>
        </w:rPr>
      </w:r>
    </w:p>
    <w:p w:rsidR="00000000" w:rsidDel="00000000" w:rsidP="00000000" w:rsidRDefault="00000000" w:rsidRPr="00000000" w14:paraId="0000008A">
      <w:pPr>
        <w:ind w:left="0" w:firstLine="0"/>
        <w:contextualSpacing w:val="0"/>
        <w:rPr>
          <w:sz w:val="28"/>
          <w:szCs w:val="28"/>
        </w:rPr>
      </w:pPr>
      <w:r w:rsidDel="00000000" w:rsidR="00000000" w:rsidRPr="00000000">
        <w:rPr>
          <w:rtl w:val="0"/>
        </w:rPr>
      </w:r>
    </w:p>
    <w:p w:rsidR="00000000" w:rsidDel="00000000" w:rsidP="00000000" w:rsidRDefault="00000000" w:rsidRPr="00000000" w14:paraId="0000008B">
      <w:pPr>
        <w:contextualSpacing w:val="0"/>
        <w:rPr>
          <w:sz w:val="28"/>
          <w:szCs w:val="28"/>
        </w:rPr>
      </w:pPr>
      <w:r w:rsidDel="00000000" w:rsidR="00000000" w:rsidRPr="00000000">
        <w:rPr>
          <w:sz w:val="28"/>
          <w:szCs w:val="28"/>
        </w:rPr>
        <w:drawing>
          <wp:inline distB="114300" distT="114300" distL="114300" distR="114300">
            <wp:extent cx="6198450" cy="2286000"/>
            <wp:effectExtent b="0" l="0" r="0" t="0"/>
            <wp:docPr id="11"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619845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contextualSpacing w:val="0"/>
        <w:rPr>
          <w:sz w:val="28"/>
          <w:szCs w:val="28"/>
        </w:rPr>
      </w:pPr>
      <w:r w:rsidDel="00000000" w:rsidR="00000000" w:rsidRPr="00000000">
        <w:rPr>
          <w:rtl w:val="0"/>
        </w:rPr>
      </w:r>
    </w:p>
    <w:p w:rsidR="00000000" w:rsidDel="00000000" w:rsidP="00000000" w:rsidRDefault="00000000" w:rsidRPr="00000000" w14:paraId="0000008D">
      <w:pPr>
        <w:contextualSpacing w:val="0"/>
        <w:rPr>
          <w:sz w:val="28"/>
          <w:szCs w:val="28"/>
        </w:rPr>
      </w:pPr>
      <w:r w:rsidDel="00000000" w:rsidR="00000000" w:rsidRPr="00000000">
        <w:rPr>
          <w:rtl w:val="0"/>
        </w:rPr>
      </w:r>
    </w:p>
    <w:p w:rsidR="00000000" w:rsidDel="00000000" w:rsidP="00000000" w:rsidRDefault="00000000" w:rsidRPr="00000000" w14:paraId="0000008E">
      <w:pPr>
        <w:contextualSpacing w:val="0"/>
        <w:rPr>
          <w:sz w:val="28"/>
          <w:szCs w:val="28"/>
        </w:rPr>
      </w:pPr>
      <w:r w:rsidDel="00000000" w:rsidR="00000000" w:rsidRPr="00000000">
        <w:rPr>
          <w:rtl w:val="0"/>
        </w:rPr>
      </w:r>
    </w:p>
    <w:p w:rsidR="00000000" w:rsidDel="00000000" w:rsidP="00000000" w:rsidRDefault="00000000" w:rsidRPr="00000000" w14:paraId="0000008F">
      <w:pPr>
        <w:contextualSpacing w:val="0"/>
        <w:rPr>
          <w:sz w:val="28"/>
          <w:szCs w:val="28"/>
        </w:rPr>
      </w:pPr>
      <w:r w:rsidDel="00000000" w:rsidR="00000000" w:rsidRPr="00000000">
        <w:rPr>
          <w:rtl w:val="0"/>
        </w:rPr>
      </w:r>
    </w:p>
    <w:p w:rsidR="00000000" w:rsidDel="00000000" w:rsidP="00000000" w:rsidRDefault="00000000" w:rsidRPr="00000000" w14:paraId="00000090">
      <w:pPr>
        <w:ind w:left="0" w:firstLine="0"/>
        <w:contextualSpacing w:val="0"/>
        <w:rPr>
          <w:sz w:val="28"/>
          <w:szCs w:val="28"/>
        </w:rPr>
      </w:pPr>
      <w:r w:rsidDel="00000000" w:rsidR="00000000" w:rsidRPr="00000000">
        <w:rPr>
          <w:sz w:val="28"/>
          <w:szCs w:val="28"/>
          <w:rtl w:val="0"/>
        </w:rPr>
        <w:t xml:space="preserve">Objectif de la page:</w:t>
      </w:r>
    </w:p>
    <w:p w:rsidR="00000000" w:rsidDel="00000000" w:rsidP="00000000" w:rsidRDefault="00000000" w:rsidRPr="00000000" w14:paraId="00000091">
      <w:pPr>
        <w:ind w:left="0" w:firstLine="0"/>
        <w:contextualSpacing w:val="0"/>
        <w:rPr>
          <w:sz w:val="28"/>
          <w:szCs w:val="28"/>
        </w:rPr>
      </w:pPr>
      <w:r w:rsidDel="00000000" w:rsidR="00000000" w:rsidRPr="00000000">
        <w:rPr>
          <w:rtl w:val="0"/>
        </w:rPr>
      </w:r>
    </w:p>
    <w:p w:rsidR="00000000" w:rsidDel="00000000" w:rsidP="00000000" w:rsidRDefault="00000000" w:rsidRPr="00000000" w14:paraId="00000092">
      <w:pPr>
        <w:ind w:left="0" w:firstLine="0"/>
        <w:contextualSpacing w:val="0"/>
        <w:rPr>
          <w:sz w:val="28"/>
          <w:szCs w:val="28"/>
        </w:rPr>
      </w:pPr>
      <w:r w:rsidDel="00000000" w:rsidR="00000000" w:rsidRPr="00000000">
        <w:rPr>
          <w:rtl w:val="0"/>
        </w:rPr>
      </w:r>
    </w:p>
    <w:p w:rsidR="00000000" w:rsidDel="00000000" w:rsidP="00000000" w:rsidRDefault="00000000" w:rsidRPr="00000000" w14:paraId="00000093">
      <w:pPr>
        <w:ind w:left="0" w:firstLine="0"/>
        <w:contextualSpacing w:val="0"/>
        <w:rPr>
          <w:sz w:val="28"/>
          <w:szCs w:val="28"/>
        </w:rPr>
      </w:pPr>
      <w:r w:rsidDel="00000000" w:rsidR="00000000" w:rsidRPr="00000000">
        <w:rPr>
          <w:sz w:val="28"/>
          <w:szCs w:val="28"/>
          <w:rtl w:val="0"/>
        </w:rPr>
        <w:t xml:space="preserve">Cet écran permet à l’utilisateur de consulter ses repas, de les éditer en cliquant sur un bouton “Editer” ou de le supprimer en cliquant sur un bouton “Supprimer”. L’utilisateur aura également la possibilité de sélectionner son menu préféré en cliquant sur un bouton “Menu préféré”. Dans ce cas une boite de dialogue s’ouvrira, permettant à l’utilisateur de nommer son menu.   </w:t>
      </w:r>
    </w:p>
    <w:p w:rsidR="00000000" w:rsidDel="00000000" w:rsidP="00000000" w:rsidRDefault="00000000" w:rsidRPr="00000000" w14:paraId="00000094">
      <w:pPr>
        <w:ind w:left="0" w:firstLine="0"/>
        <w:contextualSpacing w:val="0"/>
        <w:rPr>
          <w:sz w:val="28"/>
          <w:szCs w:val="28"/>
        </w:rPr>
      </w:pPr>
      <w:r w:rsidDel="00000000" w:rsidR="00000000" w:rsidRPr="00000000">
        <w:rPr>
          <w:rtl w:val="0"/>
        </w:rPr>
      </w:r>
    </w:p>
    <w:p w:rsidR="00000000" w:rsidDel="00000000" w:rsidP="00000000" w:rsidRDefault="00000000" w:rsidRPr="00000000" w14:paraId="00000095">
      <w:pPr>
        <w:ind w:left="0" w:firstLine="0"/>
        <w:contextualSpacing w:val="0"/>
        <w:rPr>
          <w:sz w:val="28"/>
          <w:szCs w:val="28"/>
        </w:rPr>
      </w:pPr>
      <w:r w:rsidDel="00000000" w:rsidR="00000000" w:rsidRPr="00000000">
        <w:rPr>
          <w:rtl w:val="0"/>
        </w:rPr>
      </w:r>
    </w:p>
    <w:p w:rsidR="00000000" w:rsidDel="00000000" w:rsidP="00000000" w:rsidRDefault="00000000" w:rsidRPr="00000000" w14:paraId="00000096">
      <w:pPr>
        <w:ind w:left="0" w:firstLine="0"/>
        <w:contextualSpacing w:val="0"/>
        <w:rPr>
          <w:sz w:val="28"/>
          <w:szCs w:val="28"/>
        </w:rPr>
      </w:pPr>
      <w:r w:rsidDel="00000000" w:rsidR="00000000" w:rsidRPr="00000000">
        <w:rPr>
          <w:rtl w:val="0"/>
        </w:rPr>
      </w:r>
    </w:p>
    <w:p w:rsidR="00000000" w:rsidDel="00000000" w:rsidP="00000000" w:rsidRDefault="00000000" w:rsidRPr="00000000" w14:paraId="00000097">
      <w:pPr>
        <w:ind w:left="0" w:firstLine="0"/>
        <w:contextualSpacing w:val="0"/>
        <w:rPr>
          <w:sz w:val="28"/>
          <w:szCs w:val="28"/>
        </w:rPr>
      </w:pPr>
      <w:r w:rsidDel="00000000" w:rsidR="00000000" w:rsidRPr="00000000">
        <w:rPr>
          <w:rtl w:val="0"/>
        </w:rPr>
      </w:r>
    </w:p>
    <w:p w:rsidR="00000000" w:rsidDel="00000000" w:rsidP="00000000" w:rsidRDefault="00000000" w:rsidRPr="00000000" w14:paraId="00000098">
      <w:pPr>
        <w:ind w:left="0" w:firstLine="0"/>
        <w:contextualSpacing w:val="0"/>
        <w:rPr>
          <w:sz w:val="28"/>
          <w:szCs w:val="28"/>
        </w:rPr>
      </w:pPr>
      <w:r w:rsidDel="00000000" w:rsidR="00000000" w:rsidRPr="00000000">
        <w:rPr>
          <w:rtl w:val="0"/>
        </w:rPr>
      </w:r>
    </w:p>
    <w:p w:rsidR="00000000" w:rsidDel="00000000" w:rsidP="00000000" w:rsidRDefault="00000000" w:rsidRPr="00000000" w14:paraId="00000099">
      <w:pPr>
        <w:ind w:left="0" w:firstLine="0"/>
        <w:contextualSpacing w:val="0"/>
        <w:rPr>
          <w:sz w:val="28"/>
          <w:szCs w:val="28"/>
        </w:rPr>
      </w:pPr>
      <w:r w:rsidDel="00000000" w:rsidR="00000000" w:rsidRPr="00000000">
        <w:rPr>
          <w:rtl w:val="0"/>
        </w:rPr>
      </w:r>
    </w:p>
    <w:p w:rsidR="00000000" w:rsidDel="00000000" w:rsidP="00000000" w:rsidRDefault="00000000" w:rsidRPr="00000000" w14:paraId="0000009A">
      <w:pPr>
        <w:contextualSpacing w:val="0"/>
        <w:jc w:val="center"/>
        <w:rPr>
          <w:b w:val="1"/>
          <w:sz w:val="36"/>
          <w:szCs w:val="36"/>
          <w:u w:val="single"/>
        </w:rPr>
      </w:pPr>
      <w:r w:rsidDel="00000000" w:rsidR="00000000" w:rsidRPr="00000000">
        <w:rPr>
          <w:rtl w:val="0"/>
        </w:rPr>
      </w:r>
    </w:p>
    <w:p w:rsidR="00000000" w:rsidDel="00000000" w:rsidP="00000000" w:rsidRDefault="00000000" w:rsidRPr="00000000" w14:paraId="0000009B">
      <w:pPr>
        <w:contextualSpacing w:val="0"/>
        <w:jc w:val="center"/>
        <w:rPr>
          <w:b w:val="1"/>
          <w:sz w:val="36"/>
          <w:szCs w:val="36"/>
          <w:u w:val="single"/>
        </w:rPr>
      </w:pPr>
      <w:r w:rsidDel="00000000" w:rsidR="00000000" w:rsidRPr="00000000">
        <w:rPr>
          <w:rtl w:val="0"/>
        </w:rPr>
      </w:r>
    </w:p>
    <w:p w:rsidR="00000000" w:rsidDel="00000000" w:rsidP="00000000" w:rsidRDefault="00000000" w:rsidRPr="00000000" w14:paraId="0000009C">
      <w:pPr>
        <w:contextualSpacing w:val="0"/>
        <w:jc w:val="center"/>
        <w:rPr>
          <w:b w:val="1"/>
          <w:sz w:val="36"/>
          <w:szCs w:val="36"/>
          <w:u w:val="single"/>
        </w:rPr>
      </w:pPr>
      <w:r w:rsidDel="00000000" w:rsidR="00000000" w:rsidRPr="00000000">
        <w:rPr>
          <w:rtl w:val="0"/>
        </w:rPr>
      </w:r>
    </w:p>
    <w:p w:rsidR="00000000" w:rsidDel="00000000" w:rsidP="00000000" w:rsidRDefault="00000000" w:rsidRPr="00000000" w14:paraId="0000009D">
      <w:pPr>
        <w:contextualSpacing w:val="0"/>
        <w:rPr>
          <w:b w:val="1"/>
          <w:sz w:val="36"/>
          <w:szCs w:val="36"/>
          <w:u w:val="single"/>
        </w:rPr>
      </w:pPr>
      <w:r w:rsidDel="00000000" w:rsidR="00000000" w:rsidRPr="00000000">
        <w:rPr>
          <w:rtl w:val="0"/>
        </w:rPr>
      </w:r>
    </w:p>
    <w:p w:rsidR="00000000" w:rsidDel="00000000" w:rsidP="00000000" w:rsidRDefault="00000000" w:rsidRPr="00000000" w14:paraId="0000009E">
      <w:pPr>
        <w:contextualSpacing w:val="0"/>
        <w:jc w:val="center"/>
        <w:rPr>
          <w:b w:val="1"/>
          <w:sz w:val="36"/>
          <w:szCs w:val="36"/>
          <w:u w:val="single"/>
        </w:rPr>
      </w:pPr>
      <w:r w:rsidDel="00000000" w:rsidR="00000000" w:rsidRPr="00000000">
        <w:rPr>
          <w:b w:val="1"/>
          <w:sz w:val="36"/>
          <w:szCs w:val="36"/>
          <w:u w:val="single"/>
          <w:rtl w:val="0"/>
        </w:rPr>
        <w:t xml:space="preserve">8. Gérer mon profil (dispo en V2)</w:t>
      </w:r>
    </w:p>
    <w:p w:rsidR="00000000" w:rsidDel="00000000" w:rsidP="00000000" w:rsidRDefault="00000000" w:rsidRPr="00000000" w14:paraId="0000009F">
      <w:pPr>
        <w:contextualSpacing w:val="0"/>
        <w:jc w:val="center"/>
        <w:rPr>
          <w:b w:val="1"/>
          <w:sz w:val="36"/>
          <w:szCs w:val="36"/>
          <w:u w:val="single"/>
        </w:rPr>
      </w:pPr>
      <w:r w:rsidDel="00000000" w:rsidR="00000000" w:rsidRPr="00000000">
        <w:rPr>
          <w:rtl w:val="0"/>
        </w:rPr>
      </w:r>
    </w:p>
    <w:p w:rsidR="00000000" w:rsidDel="00000000" w:rsidP="00000000" w:rsidRDefault="00000000" w:rsidRPr="00000000" w14:paraId="000000A0">
      <w:pPr>
        <w:contextualSpacing w:val="0"/>
        <w:jc w:val="center"/>
        <w:rPr>
          <w:b w:val="1"/>
          <w:sz w:val="36"/>
          <w:szCs w:val="36"/>
          <w:u w:val="single"/>
        </w:rPr>
      </w:pPr>
      <w:r w:rsidDel="00000000" w:rsidR="00000000" w:rsidRPr="00000000">
        <w:rPr>
          <w:rtl w:val="0"/>
        </w:rPr>
      </w:r>
    </w:p>
    <w:p w:rsidR="00000000" w:rsidDel="00000000" w:rsidP="00000000" w:rsidRDefault="00000000" w:rsidRPr="00000000" w14:paraId="000000A1">
      <w:pPr>
        <w:contextualSpacing w:val="0"/>
        <w:rPr>
          <w:b w:val="1"/>
          <w:sz w:val="36"/>
          <w:szCs w:val="36"/>
          <w:u w:val="single"/>
        </w:rPr>
      </w:pPr>
      <w:r w:rsidDel="00000000" w:rsidR="00000000" w:rsidRPr="00000000">
        <w:rPr>
          <w:b w:val="1"/>
          <w:sz w:val="36"/>
          <w:szCs w:val="36"/>
          <w:u w:val="single"/>
        </w:rPr>
        <w:drawing>
          <wp:inline distB="114300" distT="114300" distL="114300" distR="114300">
            <wp:extent cx="6198450" cy="4445000"/>
            <wp:effectExtent b="0" l="0" r="0" t="0"/>
            <wp:docPr id="4"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619845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contextualSpacing w:val="0"/>
        <w:rPr>
          <w:b w:val="1"/>
          <w:sz w:val="36"/>
          <w:szCs w:val="36"/>
          <w:u w:val="single"/>
        </w:rPr>
      </w:pPr>
      <w:r w:rsidDel="00000000" w:rsidR="00000000" w:rsidRPr="00000000">
        <w:rPr>
          <w:rtl w:val="0"/>
        </w:rPr>
      </w:r>
    </w:p>
    <w:p w:rsidR="00000000" w:rsidDel="00000000" w:rsidP="00000000" w:rsidRDefault="00000000" w:rsidRPr="00000000" w14:paraId="000000A3">
      <w:pPr>
        <w:contextualSpacing w:val="0"/>
        <w:rPr>
          <w:b w:val="1"/>
          <w:sz w:val="36"/>
          <w:szCs w:val="36"/>
          <w:u w:val="single"/>
        </w:rPr>
      </w:pPr>
      <w:r w:rsidDel="00000000" w:rsidR="00000000" w:rsidRPr="00000000">
        <w:rPr>
          <w:rtl w:val="0"/>
        </w:rPr>
      </w:r>
    </w:p>
    <w:p w:rsidR="00000000" w:rsidDel="00000000" w:rsidP="00000000" w:rsidRDefault="00000000" w:rsidRPr="00000000" w14:paraId="000000A4">
      <w:pPr>
        <w:contextualSpacing w:val="0"/>
        <w:rPr>
          <w:sz w:val="28"/>
          <w:szCs w:val="28"/>
        </w:rPr>
      </w:pPr>
      <w:r w:rsidDel="00000000" w:rsidR="00000000" w:rsidRPr="00000000">
        <w:rPr>
          <w:sz w:val="28"/>
          <w:szCs w:val="28"/>
          <w:rtl w:val="0"/>
        </w:rPr>
        <w:t xml:space="preserve">Objectif de l’écran:</w:t>
      </w:r>
    </w:p>
    <w:p w:rsidR="00000000" w:rsidDel="00000000" w:rsidP="00000000" w:rsidRDefault="00000000" w:rsidRPr="00000000" w14:paraId="000000A5">
      <w:pPr>
        <w:contextualSpacing w:val="0"/>
        <w:rPr>
          <w:sz w:val="28"/>
          <w:szCs w:val="28"/>
        </w:rPr>
      </w:pPr>
      <w:r w:rsidDel="00000000" w:rsidR="00000000" w:rsidRPr="00000000">
        <w:rPr>
          <w:rFonts w:ascii="Arial Unicode MS" w:cs="Arial Unicode MS" w:eastAsia="Arial Unicode MS" w:hAnsi="Arial Unicode MS"/>
          <w:sz w:val="28"/>
          <w:szCs w:val="28"/>
          <w:rtl w:val="0"/>
        </w:rPr>
        <w:t xml:space="preserve">⇒ Il permet à l’utilisateur de modifier ses informations précédemment enregistrées comme âge taille poids.</w:t>
      </w:r>
    </w:p>
    <w:p w:rsidR="00000000" w:rsidDel="00000000" w:rsidP="00000000" w:rsidRDefault="00000000" w:rsidRPr="00000000" w14:paraId="000000A6">
      <w:pPr>
        <w:contextualSpacing w:val="0"/>
        <w:rPr>
          <w:sz w:val="28"/>
          <w:szCs w:val="28"/>
        </w:rPr>
      </w:pPr>
      <w:r w:rsidDel="00000000" w:rsidR="00000000" w:rsidRPr="00000000">
        <w:rPr>
          <w:rtl w:val="0"/>
        </w:rPr>
      </w:r>
    </w:p>
    <w:p w:rsidR="00000000" w:rsidDel="00000000" w:rsidP="00000000" w:rsidRDefault="00000000" w:rsidRPr="00000000" w14:paraId="000000A7">
      <w:pPr>
        <w:contextualSpacing w:val="0"/>
        <w:rPr>
          <w:sz w:val="28"/>
          <w:szCs w:val="28"/>
        </w:rPr>
      </w:pPr>
      <w:r w:rsidDel="00000000" w:rsidR="00000000" w:rsidRPr="00000000">
        <w:rPr>
          <w:rtl w:val="0"/>
        </w:rPr>
      </w:r>
    </w:p>
    <w:p w:rsidR="00000000" w:rsidDel="00000000" w:rsidP="00000000" w:rsidRDefault="00000000" w:rsidRPr="00000000" w14:paraId="000000A8">
      <w:pPr>
        <w:contextualSpacing w:val="0"/>
        <w:rPr>
          <w:sz w:val="28"/>
          <w:szCs w:val="28"/>
        </w:rPr>
      </w:pPr>
      <w:r w:rsidDel="00000000" w:rsidR="00000000" w:rsidRPr="00000000">
        <w:rPr>
          <w:rtl w:val="0"/>
        </w:rPr>
      </w:r>
    </w:p>
    <w:p w:rsidR="00000000" w:rsidDel="00000000" w:rsidP="00000000" w:rsidRDefault="00000000" w:rsidRPr="00000000" w14:paraId="000000A9">
      <w:pPr>
        <w:contextualSpacing w:val="0"/>
        <w:rPr>
          <w:b w:val="1"/>
          <w:sz w:val="36"/>
          <w:szCs w:val="36"/>
          <w:u w:val="single"/>
        </w:rPr>
      </w:pPr>
      <w:r w:rsidDel="00000000" w:rsidR="00000000" w:rsidRPr="00000000">
        <w:rPr>
          <w:rtl w:val="0"/>
        </w:rPr>
      </w:r>
    </w:p>
    <w:p w:rsidR="00000000" w:rsidDel="00000000" w:rsidP="00000000" w:rsidRDefault="00000000" w:rsidRPr="00000000" w14:paraId="000000AA">
      <w:pPr>
        <w:contextualSpacing w:val="0"/>
        <w:rPr>
          <w:b w:val="1"/>
          <w:sz w:val="36"/>
          <w:szCs w:val="36"/>
          <w:u w:val="single"/>
        </w:rPr>
      </w:pPr>
      <w:r w:rsidDel="00000000" w:rsidR="00000000" w:rsidRPr="00000000">
        <w:rPr>
          <w:rtl w:val="0"/>
        </w:rPr>
      </w:r>
    </w:p>
    <w:p w:rsidR="00000000" w:rsidDel="00000000" w:rsidP="00000000" w:rsidRDefault="00000000" w:rsidRPr="00000000" w14:paraId="000000AB">
      <w:pPr>
        <w:contextualSpacing w:val="0"/>
        <w:rPr>
          <w:b w:val="1"/>
          <w:sz w:val="36"/>
          <w:szCs w:val="36"/>
          <w:u w:val="single"/>
        </w:rPr>
      </w:pPr>
      <w:r w:rsidDel="00000000" w:rsidR="00000000" w:rsidRPr="00000000">
        <w:rPr>
          <w:rtl w:val="0"/>
        </w:rPr>
      </w:r>
    </w:p>
    <w:p w:rsidR="00000000" w:rsidDel="00000000" w:rsidP="00000000" w:rsidRDefault="00000000" w:rsidRPr="00000000" w14:paraId="000000AC">
      <w:pPr>
        <w:contextualSpacing w:val="0"/>
        <w:rPr>
          <w:b w:val="1"/>
          <w:sz w:val="36"/>
          <w:szCs w:val="36"/>
          <w:u w:val="single"/>
        </w:rPr>
      </w:pPr>
      <w:r w:rsidDel="00000000" w:rsidR="00000000" w:rsidRPr="00000000">
        <w:rPr>
          <w:rtl w:val="0"/>
        </w:rPr>
      </w:r>
    </w:p>
    <w:p w:rsidR="00000000" w:rsidDel="00000000" w:rsidP="00000000" w:rsidRDefault="00000000" w:rsidRPr="00000000" w14:paraId="000000AD">
      <w:pPr>
        <w:contextualSpacing w:val="0"/>
        <w:jc w:val="center"/>
        <w:rPr>
          <w:b w:val="1"/>
          <w:sz w:val="36"/>
          <w:szCs w:val="36"/>
          <w:u w:val="single"/>
        </w:rPr>
      </w:pPr>
      <w:r w:rsidDel="00000000" w:rsidR="00000000" w:rsidRPr="00000000">
        <w:rPr>
          <w:b w:val="1"/>
          <w:sz w:val="36"/>
          <w:szCs w:val="36"/>
          <w:u w:val="single"/>
          <w:rtl w:val="0"/>
        </w:rPr>
        <w:t xml:space="preserve">9. Formulaire de contact (dispo env2)</w:t>
      </w:r>
    </w:p>
    <w:p w:rsidR="00000000" w:rsidDel="00000000" w:rsidP="00000000" w:rsidRDefault="00000000" w:rsidRPr="00000000" w14:paraId="000000AE">
      <w:pPr>
        <w:contextualSpacing w:val="0"/>
        <w:rPr>
          <w:b w:val="1"/>
          <w:sz w:val="36"/>
          <w:szCs w:val="36"/>
          <w:u w:val="single"/>
        </w:rPr>
      </w:pPr>
      <w:r w:rsidDel="00000000" w:rsidR="00000000" w:rsidRPr="00000000">
        <w:rPr>
          <w:rtl w:val="0"/>
        </w:rPr>
      </w:r>
    </w:p>
    <w:p w:rsidR="00000000" w:rsidDel="00000000" w:rsidP="00000000" w:rsidRDefault="00000000" w:rsidRPr="00000000" w14:paraId="000000AF">
      <w:pPr>
        <w:contextualSpacing w:val="0"/>
        <w:rPr>
          <w:b w:val="1"/>
          <w:sz w:val="36"/>
          <w:szCs w:val="36"/>
          <w:u w:val="single"/>
        </w:rPr>
      </w:pPr>
      <w:r w:rsidDel="00000000" w:rsidR="00000000" w:rsidRPr="00000000">
        <w:rPr>
          <w:b w:val="1"/>
          <w:sz w:val="36"/>
          <w:szCs w:val="36"/>
          <w:u w:val="single"/>
        </w:rPr>
        <w:drawing>
          <wp:inline distB="114300" distT="114300" distL="114300" distR="114300">
            <wp:extent cx="6198450" cy="4533900"/>
            <wp:effectExtent b="0" l="0" r="0" t="0"/>
            <wp:docPr id="5"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619845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contextualSpacing w:val="0"/>
        <w:rPr>
          <w:b w:val="1"/>
          <w:sz w:val="36"/>
          <w:szCs w:val="36"/>
          <w:u w:val="single"/>
        </w:rPr>
      </w:pPr>
      <w:r w:rsidDel="00000000" w:rsidR="00000000" w:rsidRPr="00000000">
        <w:rPr>
          <w:rtl w:val="0"/>
        </w:rPr>
      </w:r>
    </w:p>
    <w:p w:rsidR="00000000" w:rsidDel="00000000" w:rsidP="00000000" w:rsidRDefault="00000000" w:rsidRPr="00000000" w14:paraId="000000B1">
      <w:pPr>
        <w:contextualSpacing w:val="0"/>
        <w:rPr>
          <w:b w:val="1"/>
          <w:sz w:val="36"/>
          <w:szCs w:val="36"/>
          <w:u w:val="single"/>
        </w:rPr>
      </w:pPr>
      <w:r w:rsidDel="00000000" w:rsidR="00000000" w:rsidRPr="00000000">
        <w:rPr>
          <w:rtl w:val="0"/>
        </w:rPr>
      </w:r>
    </w:p>
    <w:p w:rsidR="00000000" w:rsidDel="00000000" w:rsidP="00000000" w:rsidRDefault="00000000" w:rsidRPr="00000000" w14:paraId="000000B2">
      <w:pPr>
        <w:contextualSpacing w:val="0"/>
        <w:rPr>
          <w:sz w:val="28"/>
          <w:szCs w:val="28"/>
        </w:rPr>
      </w:pPr>
      <w:r w:rsidDel="00000000" w:rsidR="00000000" w:rsidRPr="00000000">
        <w:rPr>
          <w:sz w:val="28"/>
          <w:szCs w:val="28"/>
          <w:rtl w:val="0"/>
        </w:rPr>
        <w:t xml:space="preserve">Objectif de l’écran:</w:t>
      </w:r>
    </w:p>
    <w:p w:rsidR="00000000" w:rsidDel="00000000" w:rsidP="00000000" w:rsidRDefault="00000000" w:rsidRPr="00000000" w14:paraId="000000B3">
      <w:pPr>
        <w:contextualSpacing w:val="0"/>
        <w:rPr>
          <w:sz w:val="28"/>
          <w:szCs w:val="28"/>
        </w:rPr>
      </w:pPr>
      <w:r w:rsidDel="00000000" w:rsidR="00000000" w:rsidRPr="00000000">
        <w:rPr>
          <w:rFonts w:ascii="Arial Unicode MS" w:cs="Arial Unicode MS" w:eastAsia="Arial Unicode MS" w:hAnsi="Arial Unicode MS"/>
          <w:sz w:val="28"/>
          <w:szCs w:val="28"/>
          <w:rtl w:val="0"/>
        </w:rPr>
        <w:t xml:space="preserve">⇒ Il permet à l’utilisateur d’envoyer un message à l’équipe de développement pour faire part de suggestions ou d’éventuels bugs</w:t>
      </w:r>
    </w:p>
    <w:p w:rsidR="00000000" w:rsidDel="00000000" w:rsidP="00000000" w:rsidRDefault="00000000" w:rsidRPr="00000000" w14:paraId="000000B4">
      <w:pPr>
        <w:contextualSpacing w:val="0"/>
        <w:rPr>
          <w:sz w:val="28"/>
          <w:szCs w:val="28"/>
        </w:rPr>
      </w:pPr>
      <w:r w:rsidDel="00000000" w:rsidR="00000000" w:rsidRPr="00000000">
        <w:rPr>
          <w:rtl w:val="0"/>
        </w:rPr>
      </w:r>
    </w:p>
    <w:sectPr>
      <w:headerReference r:id="rId17" w:type="default"/>
      <w:pgSz w:h="16834" w:w="11909"/>
      <w:pgMar w:bottom="1440" w:top="1440" w:left="708.6614173228347"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contextualSpacing w:val="0"/>
      <w:rPr/>
    </w:pPr>
    <w:r w:rsidDel="00000000" w:rsidR="00000000" w:rsidRPr="00000000">
      <w:rPr>
        <w:rtl w:val="0"/>
      </w:rPr>
    </w:r>
  </w:p>
  <w:p w:rsidR="00000000" w:rsidDel="00000000" w:rsidP="00000000" w:rsidRDefault="00000000" w:rsidRPr="00000000" w14:paraId="000000B6">
    <w:pPr>
      <w:contextualSpacing w:val="0"/>
      <w:rPr/>
    </w:pPr>
    <w:r w:rsidDel="00000000" w:rsidR="00000000" w:rsidRPr="00000000">
      <w:rPr>
        <w:rtl w:val="0"/>
      </w:rPr>
    </w:r>
  </w:p>
  <w:p w:rsidR="00000000" w:rsidDel="00000000" w:rsidP="00000000" w:rsidRDefault="00000000" w:rsidRPr="00000000" w14:paraId="000000B7">
    <w:pPr>
      <w:contextualSpacing w:val="0"/>
      <w:rPr/>
    </w:pPr>
    <w:r w:rsidDel="00000000" w:rsidR="00000000" w:rsidRPr="00000000">
      <w:rPr>
        <w:rtl w:val="0"/>
      </w:rPr>
    </w:r>
  </w:p>
  <w:p w:rsidR="00000000" w:rsidDel="00000000" w:rsidP="00000000" w:rsidRDefault="00000000" w:rsidRPr="00000000" w14:paraId="000000B8">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1.png"/><Relationship Id="rId10" Type="http://schemas.openxmlformats.org/officeDocument/2006/relationships/image" Target="media/image20.png"/><Relationship Id="rId13" Type="http://schemas.openxmlformats.org/officeDocument/2006/relationships/image" Target="media/image14.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15" Type="http://schemas.openxmlformats.org/officeDocument/2006/relationships/image" Target="media/image15.png"/><Relationship Id="rId14" Type="http://schemas.openxmlformats.org/officeDocument/2006/relationships/image" Target="media/image22.png"/><Relationship Id="rId17" Type="http://schemas.openxmlformats.org/officeDocument/2006/relationships/header" Target="header1.xml"/><Relationship Id="rId16"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18.png"/><Relationship Id="rId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