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FD" w:rsidRDefault="002308D9" w:rsidP="002D2DFD">
      <w:pPr>
        <w:pStyle w:val="a6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元素</w:t>
      </w:r>
      <w:proofErr w:type="gramStart"/>
      <w:r>
        <w:rPr>
          <w:rFonts w:hint="eastAsia"/>
        </w:rPr>
        <w:t>状态</w:t>
      </w:r>
      <w:r w:rsidR="00052777">
        <w:rPr>
          <w:rFonts w:hint="eastAsia"/>
        </w:rPr>
        <w:t>伪类</w:t>
      </w:r>
      <w:r w:rsidR="002D2DFD">
        <w:rPr>
          <w:rFonts w:hint="eastAsia"/>
        </w:rPr>
        <w:t>选择</w:t>
      </w:r>
      <w:proofErr w:type="gramEnd"/>
      <w:r w:rsidR="002D2DFD">
        <w:rPr>
          <w:rFonts w:hint="eastAsia"/>
        </w:rPr>
        <w:t>器</w:t>
      </w:r>
    </w:p>
    <w:p w:rsidR="002308D9" w:rsidRPr="002308D9" w:rsidRDefault="002308D9" w:rsidP="002308D9">
      <w:pPr>
        <w:rPr>
          <w:rFonts w:asciiTheme="minorEastAsia" w:hAnsiTheme="minorEastAsia"/>
          <w:szCs w:val="21"/>
        </w:rPr>
      </w:pPr>
      <w:r w:rsidRPr="002308D9">
        <w:rPr>
          <w:rFonts w:asciiTheme="minorEastAsia" w:hAnsiTheme="minorEastAsia" w:hint="eastAsia"/>
          <w:szCs w:val="21"/>
        </w:rPr>
        <w:t>UI元素状态选择器主要用于form表单元素上，以提高网页的人机交互、操作逻辑以及页面的整体美观。</w:t>
      </w:r>
    </w:p>
    <w:p w:rsidR="002D2DFD" w:rsidRPr="002308D9" w:rsidRDefault="002308D9" w:rsidP="002308D9">
      <w:pPr>
        <w:pStyle w:val="a7"/>
        <w:numPr>
          <w:ilvl w:val="0"/>
          <w:numId w:val="1"/>
        </w:numPr>
        <w:ind w:firstLineChars="0"/>
        <w:outlineLvl w:val="0"/>
        <w:rPr>
          <w:rFonts w:asciiTheme="minorEastAsia" w:hAnsiTheme="minorEastAsia" w:hint="eastAsia"/>
          <w:sz w:val="28"/>
          <w:szCs w:val="28"/>
        </w:rPr>
      </w:pPr>
      <w:r w:rsidRPr="002308D9">
        <w:rPr>
          <w:rFonts w:asciiTheme="minorEastAsia" w:hAnsiTheme="minorEastAsia" w:hint="eastAsia"/>
          <w:sz w:val="28"/>
          <w:szCs w:val="28"/>
        </w:rPr>
        <w:t>UI元素</w:t>
      </w:r>
      <w:proofErr w:type="gramStart"/>
      <w:r w:rsidRPr="002308D9">
        <w:rPr>
          <w:rFonts w:asciiTheme="minorEastAsia" w:hAnsiTheme="minorEastAsia" w:hint="eastAsia"/>
          <w:sz w:val="28"/>
          <w:szCs w:val="28"/>
        </w:rPr>
        <w:t>状态</w:t>
      </w:r>
      <w:r w:rsidR="00AE3D91" w:rsidRPr="002308D9">
        <w:rPr>
          <w:rFonts w:asciiTheme="minorEastAsia" w:hAnsiTheme="minorEastAsia" w:hint="eastAsia"/>
          <w:sz w:val="28"/>
          <w:szCs w:val="28"/>
        </w:rPr>
        <w:t>伪类</w:t>
      </w:r>
      <w:r w:rsidR="002D2DFD" w:rsidRPr="002308D9">
        <w:rPr>
          <w:rFonts w:asciiTheme="minorEastAsia" w:hAnsiTheme="minorEastAsia" w:hint="eastAsia"/>
          <w:sz w:val="28"/>
          <w:szCs w:val="28"/>
        </w:rPr>
        <w:t>选择</w:t>
      </w:r>
      <w:proofErr w:type="gramEnd"/>
      <w:r w:rsidR="002D2DFD" w:rsidRPr="002308D9">
        <w:rPr>
          <w:rFonts w:asciiTheme="minorEastAsia" w:hAnsiTheme="minorEastAsia" w:hint="eastAsia"/>
          <w:sz w:val="28"/>
          <w:szCs w:val="28"/>
        </w:rPr>
        <w:t>器语法</w:t>
      </w:r>
    </w:p>
    <w:p w:rsidR="002308D9" w:rsidRPr="002308D9" w:rsidRDefault="002308D9" w:rsidP="002308D9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UI元素状态一般包括：启用、禁用、选中、未选中、获得的焦点、失去焦点、锁定和待机等。在HTML元素中有可用和</w:t>
      </w:r>
      <w:proofErr w:type="gramStart"/>
      <w:r>
        <w:rPr>
          <w:rFonts w:asciiTheme="minorEastAsia" w:hAnsiTheme="minorEastAsia" w:hint="eastAsia"/>
          <w:szCs w:val="21"/>
        </w:rPr>
        <w:t>不</w:t>
      </w:r>
      <w:proofErr w:type="gramEnd"/>
      <w:r>
        <w:rPr>
          <w:rFonts w:asciiTheme="minorEastAsia" w:hAnsiTheme="minorEastAsia" w:hint="eastAsia"/>
          <w:szCs w:val="21"/>
        </w:rPr>
        <w:t>可用状态，选中和未选中状态。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2"/>
        <w:gridCol w:w="2579"/>
        <w:gridCol w:w="4161"/>
      </w:tblGrid>
      <w:tr w:rsidR="002308D9" w:rsidRPr="00A01E84" w:rsidTr="002308D9">
        <w:tc>
          <w:tcPr>
            <w:tcW w:w="1782" w:type="dxa"/>
          </w:tcPr>
          <w:p w:rsidR="002308D9" w:rsidRPr="00A01E84" w:rsidRDefault="002308D9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2579" w:type="dxa"/>
          </w:tcPr>
          <w:p w:rsidR="002308D9" w:rsidRPr="00A01E84" w:rsidRDefault="002308D9" w:rsidP="00E9659A">
            <w:pPr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161" w:type="dxa"/>
          </w:tcPr>
          <w:p w:rsidR="002308D9" w:rsidRPr="00A01E84" w:rsidRDefault="002308D9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</w:tr>
      <w:tr w:rsidR="002308D9" w:rsidRPr="00A01E84" w:rsidTr="002308D9">
        <w:tc>
          <w:tcPr>
            <w:tcW w:w="1782" w:type="dxa"/>
          </w:tcPr>
          <w:p w:rsidR="002308D9" w:rsidRPr="00A01E84" w:rsidRDefault="002308D9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E:checked</w:t>
            </w:r>
          </w:p>
        </w:tc>
        <w:tc>
          <w:tcPr>
            <w:tcW w:w="2579" w:type="dxa"/>
          </w:tcPr>
          <w:p w:rsidR="002308D9" w:rsidRDefault="002308D9" w:rsidP="0005277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选中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状态伪类选择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器</w:t>
            </w:r>
          </w:p>
        </w:tc>
        <w:tc>
          <w:tcPr>
            <w:tcW w:w="4161" w:type="dxa"/>
          </w:tcPr>
          <w:p w:rsidR="002308D9" w:rsidRPr="00A01E84" w:rsidRDefault="002308D9" w:rsidP="000527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匹配选中的复选按钮或单选按钮表单元素</w:t>
            </w:r>
          </w:p>
        </w:tc>
      </w:tr>
      <w:tr w:rsidR="002308D9" w:rsidRPr="00A01E84" w:rsidTr="002308D9">
        <w:tc>
          <w:tcPr>
            <w:tcW w:w="1782" w:type="dxa"/>
          </w:tcPr>
          <w:p w:rsidR="002308D9" w:rsidRDefault="002308D9" w:rsidP="00E9659A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E:enabled</w:t>
            </w:r>
          </w:p>
        </w:tc>
        <w:tc>
          <w:tcPr>
            <w:tcW w:w="2579" w:type="dxa"/>
          </w:tcPr>
          <w:p w:rsidR="002308D9" w:rsidRDefault="002308D9" w:rsidP="0005277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启用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状态伪类选择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器</w:t>
            </w:r>
          </w:p>
        </w:tc>
        <w:tc>
          <w:tcPr>
            <w:tcW w:w="4161" w:type="dxa"/>
          </w:tcPr>
          <w:p w:rsidR="002308D9" w:rsidRDefault="002308D9" w:rsidP="0005277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匹配所有启用的表单元素</w:t>
            </w:r>
          </w:p>
        </w:tc>
      </w:tr>
      <w:tr w:rsidR="002308D9" w:rsidRPr="00A01E84" w:rsidTr="002308D9">
        <w:tc>
          <w:tcPr>
            <w:tcW w:w="1782" w:type="dxa"/>
          </w:tcPr>
          <w:p w:rsidR="002308D9" w:rsidRDefault="002308D9" w:rsidP="00E9659A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E:disabled</w:t>
            </w:r>
          </w:p>
        </w:tc>
        <w:tc>
          <w:tcPr>
            <w:tcW w:w="2579" w:type="dxa"/>
          </w:tcPr>
          <w:p w:rsidR="002308D9" w:rsidRDefault="002308D9" w:rsidP="00052777">
            <w:pPr>
              <w:rPr>
                <w:rFonts w:asciiTheme="minorEastAsia" w:hAnsiTheme="minorEastAsia" w:hint="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可用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状态伪类选择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器</w:t>
            </w:r>
          </w:p>
        </w:tc>
        <w:tc>
          <w:tcPr>
            <w:tcW w:w="4161" w:type="dxa"/>
          </w:tcPr>
          <w:p w:rsidR="002308D9" w:rsidRDefault="002308D9" w:rsidP="0005277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匹配所有禁用的表单元素</w:t>
            </w:r>
          </w:p>
        </w:tc>
      </w:tr>
    </w:tbl>
    <w:p w:rsidR="002D2DFD" w:rsidRPr="002D2DFD" w:rsidRDefault="002D2DFD" w:rsidP="002D2DFD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Pr="002D2DFD">
        <w:rPr>
          <w:rFonts w:hint="eastAsia"/>
          <w:sz w:val="28"/>
          <w:szCs w:val="28"/>
        </w:rPr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3"/>
        <w:gridCol w:w="1257"/>
        <w:gridCol w:w="1283"/>
      </w:tblGrid>
      <w:tr w:rsidR="002D2DFD" w:rsidRPr="00A01E84" w:rsidTr="0011391E">
        <w:tc>
          <w:tcPr>
            <w:tcW w:w="2211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180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3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7" w:type="dxa"/>
          </w:tcPr>
          <w:p w:rsidR="002D2DFD" w:rsidRPr="00A01E84" w:rsidRDefault="003F654C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F654C">
              <w:rPr>
                <w:rFonts w:asciiTheme="minorEastAsia" w:hAnsiTheme="minorEastAsia" w:hint="eastAsia"/>
                <w:b/>
                <w:szCs w:val="21"/>
              </w:rPr>
              <w:t>O</w:t>
            </w:r>
            <w:r w:rsidR="002D2DFD" w:rsidRPr="003F654C">
              <w:rPr>
                <w:rFonts w:asciiTheme="minorEastAsia" w:hAnsiTheme="minorEastAsia" w:hint="eastAsia"/>
                <w:b/>
                <w:szCs w:val="21"/>
              </w:rPr>
              <w:t>pera</w:t>
            </w:r>
          </w:p>
        </w:tc>
        <w:tc>
          <w:tcPr>
            <w:tcW w:w="1283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2308D9" w:rsidRPr="00A01E84" w:rsidTr="0011391E">
        <w:tc>
          <w:tcPr>
            <w:tcW w:w="2211" w:type="dxa"/>
          </w:tcPr>
          <w:p w:rsidR="002308D9" w:rsidRPr="00A01E84" w:rsidRDefault="002308D9" w:rsidP="005A578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E:checked</w:t>
            </w:r>
          </w:p>
        </w:tc>
        <w:tc>
          <w:tcPr>
            <w:tcW w:w="1180" w:type="dxa"/>
          </w:tcPr>
          <w:p w:rsidR="002308D9" w:rsidRPr="00A01E84" w:rsidRDefault="002308D9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2308D9" w:rsidRPr="00A01E84" w:rsidRDefault="002308D9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2308D9" w:rsidRPr="00A01E84" w:rsidRDefault="002308D9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7" w:type="dxa"/>
          </w:tcPr>
          <w:p w:rsidR="002308D9" w:rsidRPr="00A01E84" w:rsidRDefault="002308D9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2308D9" w:rsidRPr="00A01E84" w:rsidRDefault="002308D9" w:rsidP="003F654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308D9" w:rsidRPr="00A01E84" w:rsidTr="0011391E">
        <w:tc>
          <w:tcPr>
            <w:tcW w:w="2211" w:type="dxa"/>
          </w:tcPr>
          <w:p w:rsidR="002308D9" w:rsidRDefault="002308D9" w:rsidP="005A578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E:enabled</w:t>
            </w:r>
          </w:p>
        </w:tc>
        <w:tc>
          <w:tcPr>
            <w:tcW w:w="1180" w:type="dxa"/>
          </w:tcPr>
          <w:p w:rsidR="002308D9" w:rsidRPr="00A01E84" w:rsidRDefault="002308D9" w:rsidP="005A5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2308D9" w:rsidRPr="00A01E84" w:rsidRDefault="002308D9" w:rsidP="005A5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2308D9" w:rsidRPr="00A01E84" w:rsidRDefault="002308D9" w:rsidP="005A5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7" w:type="dxa"/>
          </w:tcPr>
          <w:p w:rsidR="002308D9" w:rsidRPr="00A01E84" w:rsidRDefault="002308D9" w:rsidP="005A5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2308D9" w:rsidRPr="00A01E84" w:rsidRDefault="002308D9" w:rsidP="005A5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308D9" w:rsidRPr="00A01E84" w:rsidTr="0011391E">
        <w:tc>
          <w:tcPr>
            <w:tcW w:w="2211" w:type="dxa"/>
          </w:tcPr>
          <w:p w:rsidR="002308D9" w:rsidRDefault="002308D9" w:rsidP="005A578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E:disabled</w:t>
            </w:r>
          </w:p>
        </w:tc>
        <w:tc>
          <w:tcPr>
            <w:tcW w:w="1180" w:type="dxa"/>
          </w:tcPr>
          <w:p w:rsidR="002308D9" w:rsidRPr="00A01E84" w:rsidRDefault="002308D9" w:rsidP="005A578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2308D9" w:rsidRPr="00A01E84" w:rsidRDefault="002308D9" w:rsidP="005A5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2308D9" w:rsidRPr="00A01E84" w:rsidRDefault="002308D9" w:rsidP="005A5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7" w:type="dxa"/>
          </w:tcPr>
          <w:p w:rsidR="002308D9" w:rsidRPr="00A01E84" w:rsidRDefault="002308D9" w:rsidP="005A5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2308D9" w:rsidRPr="00A01E84" w:rsidRDefault="002308D9" w:rsidP="005A578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D2324C" w:rsidRPr="0046343A" w:rsidRDefault="00D2324C" w:rsidP="00D2324C">
      <w:pPr>
        <w:rPr>
          <w:rFonts w:asciiTheme="minorEastAsia" w:hAnsiTheme="minorEastAsia"/>
        </w:rPr>
      </w:pPr>
    </w:p>
    <w:p w:rsidR="00A01E84" w:rsidRDefault="00A01E84" w:rsidP="00A01E84">
      <w:pPr>
        <w:outlineLvl w:val="0"/>
        <w:rPr>
          <w:sz w:val="28"/>
          <w:szCs w:val="28"/>
        </w:rPr>
      </w:pPr>
      <w:r w:rsidRPr="00A01E84">
        <w:rPr>
          <w:rFonts w:hint="eastAsia"/>
          <w:sz w:val="28"/>
          <w:szCs w:val="28"/>
        </w:rPr>
        <w:t>三、实例（</w:t>
      </w:r>
      <w:r w:rsidR="00AD135F">
        <w:rPr>
          <w:rFonts w:hint="eastAsia"/>
          <w:sz w:val="28"/>
          <w:szCs w:val="28"/>
        </w:rPr>
        <w:t>Bootstrap</w:t>
      </w:r>
      <w:r w:rsidR="00AD135F">
        <w:rPr>
          <w:rFonts w:hint="eastAsia"/>
          <w:sz w:val="28"/>
          <w:szCs w:val="28"/>
        </w:rPr>
        <w:t>的表单元素</w:t>
      </w:r>
      <w:r w:rsidR="00AD135F">
        <w:rPr>
          <w:rFonts w:hint="eastAsia"/>
          <w:sz w:val="28"/>
          <w:szCs w:val="28"/>
        </w:rPr>
        <w:t>UI</w:t>
      </w:r>
      <w:r w:rsidR="00AD135F">
        <w:rPr>
          <w:rFonts w:hint="eastAsia"/>
          <w:sz w:val="28"/>
          <w:szCs w:val="28"/>
        </w:rPr>
        <w:t>状态</w:t>
      </w:r>
      <w:r w:rsidR="00E73BCA">
        <w:rPr>
          <w:rFonts w:hint="eastAsia"/>
          <w:sz w:val="28"/>
          <w:szCs w:val="28"/>
        </w:rPr>
        <w:t xml:space="preserve"> </w:t>
      </w:r>
      <w:bookmarkStart w:id="0" w:name="_GoBack"/>
      <w:bookmarkEnd w:id="0"/>
      <w:r w:rsidRPr="00A01E84">
        <w:rPr>
          <w:rFonts w:hint="eastAsia"/>
          <w:sz w:val="28"/>
          <w:szCs w:val="28"/>
        </w:rPr>
        <w:t>demo.html</w:t>
      </w:r>
      <w:r w:rsidRPr="00A01E84">
        <w:rPr>
          <w:rFonts w:hint="eastAsia"/>
          <w:sz w:val="28"/>
          <w:szCs w:val="28"/>
        </w:rPr>
        <w:t>）</w:t>
      </w:r>
    </w:p>
    <w:p w:rsidR="0066402B" w:rsidRPr="0066402B" w:rsidRDefault="0066402B" w:rsidP="0066402B">
      <w:pPr>
        <w:rPr>
          <w:rFonts w:asciiTheme="minorEastAsia" w:hAnsiTheme="minorEastAsia"/>
          <w:szCs w:val="21"/>
        </w:rPr>
      </w:pPr>
    </w:p>
    <w:sectPr w:rsidR="0066402B" w:rsidRPr="0066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30E" w:rsidRDefault="00DD030E" w:rsidP="002D2DFD">
      <w:r>
        <w:separator/>
      </w:r>
    </w:p>
  </w:endnote>
  <w:endnote w:type="continuationSeparator" w:id="0">
    <w:p w:rsidR="00DD030E" w:rsidRDefault="00DD030E" w:rsidP="002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30E" w:rsidRDefault="00DD030E" w:rsidP="002D2DFD">
      <w:r>
        <w:separator/>
      </w:r>
    </w:p>
  </w:footnote>
  <w:footnote w:type="continuationSeparator" w:id="0">
    <w:p w:rsidR="00DD030E" w:rsidRDefault="00DD030E" w:rsidP="002D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13050"/>
    <w:multiLevelType w:val="hybridMultilevel"/>
    <w:tmpl w:val="957AD0BE"/>
    <w:lvl w:ilvl="0" w:tplc="4DE8425E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052777"/>
    <w:rsid w:val="0011391E"/>
    <w:rsid w:val="002308D9"/>
    <w:rsid w:val="002D2DFD"/>
    <w:rsid w:val="002E2567"/>
    <w:rsid w:val="0036651E"/>
    <w:rsid w:val="003811F1"/>
    <w:rsid w:val="00386679"/>
    <w:rsid w:val="003C4E26"/>
    <w:rsid w:val="003F654C"/>
    <w:rsid w:val="0046343A"/>
    <w:rsid w:val="0053493D"/>
    <w:rsid w:val="005F0173"/>
    <w:rsid w:val="0066402B"/>
    <w:rsid w:val="006729E1"/>
    <w:rsid w:val="00685174"/>
    <w:rsid w:val="00750C7F"/>
    <w:rsid w:val="00796511"/>
    <w:rsid w:val="007E4EB5"/>
    <w:rsid w:val="00866C7B"/>
    <w:rsid w:val="008C3FA6"/>
    <w:rsid w:val="00902396"/>
    <w:rsid w:val="00951FC6"/>
    <w:rsid w:val="00990142"/>
    <w:rsid w:val="00A01E84"/>
    <w:rsid w:val="00AD135F"/>
    <w:rsid w:val="00AE3D91"/>
    <w:rsid w:val="00B32E20"/>
    <w:rsid w:val="00BA3A48"/>
    <w:rsid w:val="00C21E90"/>
    <w:rsid w:val="00C63588"/>
    <w:rsid w:val="00C971B0"/>
    <w:rsid w:val="00D2324C"/>
    <w:rsid w:val="00DD030E"/>
    <w:rsid w:val="00E73BCA"/>
    <w:rsid w:val="00F0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308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308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B7F5D-E636-4855-A499-322AD3F77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62</Words>
  <Characters>356</Characters>
  <Application>Microsoft Office Word</Application>
  <DocSecurity>0</DocSecurity>
  <Lines>2</Lines>
  <Paragraphs>1</Paragraphs>
  <ScaleCrop>false</ScaleCrop>
  <Company>Home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waher</dc:creator>
  <cp:lastModifiedBy>waher</cp:lastModifiedBy>
  <cp:revision>53</cp:revision>
  <dcterms:created xsi:type="dcterms:W3CDTF">2017-03-12T08:56:00Z</dcterms:created>
  <dcterms:modified xsi:type="dcterms:W3CDTF">2017-04-09T05:38:00Z</dcterms:modified>
</cp:coreProperties>
</file>