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รายงานผลการประเมินระบบ RAG</w:t>
      </w:r>
    </w:p>
    <w:p>
      <w:r>
        <w:rPr>
          <w:b w:val="0"/>
        </w:rPr>
        <w:t>Agentic RAG Business Insight Analysis</w:t>
        <w:br/>
        <w:t>ผลทดลองรอบ 4 ตุลาคม 2569  •  branch auto1  •  comprehensive rag v1.5</w:t>
      </w:r>
    </w:p>
    <w:p>
      <w:r>
        <w:rPr>
          <w:b w:val="0"/>
        </w:rPr>
        <w:t>รอบนี้รันการค้นหลักฐานครบ 500 คำถามไทย พร้อมเพิ่มการตรวจคำตอบ หลักฐาน การอ้างอิง และทรัพยากร ผลชุดกว้างพบว่าการค้นและการรวมหลักฐานหลายหน้ายังต้องปรับปรุง จึงยังไม่ควรใช้คะแนนชุดเล็กเดิมเป็นความแม่นยำทั้งระบบ</w:t>
      </w:r>
    </w:p>
    <w:p>
      <w:pPr>
        <w:pStyle w:val="Heading2"/>
      </w:pPr>
      <w:r>
        <w:t>ขอบเขตที่รันเสร็จแล้ว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944"/>
        <w:gridCol w:w="5386"/>
      </w:tblGrid>
      <w:tr>
        <w:trPr>
          <w:tblHeader/>
          <w:cantSplit/>
        </w:trPr>
        <w:tc>
          <w:tcPr>
            <w:tcW w:type="dxa" w:w="266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ส่วน</w:t>
            </w:r>
          </w:p>
        </w:tc>
        <w:tc>
          <w:tcPr>
            <w:tcW w:type="dxa" w:w="194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จำนวน</w:t>
            </w:r>
          </w:p>
        </w:tc>
        <w:tc>
          <w:tcPr>
            <w:tcW w:type="dxa" w:w="5386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ค้นหลักฐาน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500 คำถาม</w:t>
            </w:r>
          </w:p>
        </w:tc>
        <w:tc>
          <w:tcPr>
            <w:tcW w:type="dxa" w:w="538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4 รายงานไทย 1600 หน้า 3194 chunks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ตอบชุดกว้าง</w:t>
            </w:r>
          </w:p>
        </w:tc>
        <w:tc>
          <w:tcPr>
            <w:tcW w:type="dxa" w:w="194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50 คำถาม</w:t>
            </w:r>
          </w:p>
        </w:tc>
        <w:tc>
          <w:tcPr>
            <w:tcW w:type="dxa" w:w="538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เลือกจากคลัง 500 ข้อก่อนทราบผล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ตัวเลขและไม่มีข้อมูล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16 + 8 คำถาม</w:t>
            </w:r>
          </w:p>
        </w:tc>
        <w:tc>
          <w:tcPr>
            <w:tcW w:type="dxa" w:w="538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แอปและ BM25 รวม 48 คำตอบ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หลายหน้าและหลายบริษัท</w:t>
            </w:r>
          </w:p>
        </w:tc>
        <w:tc>
          <w:tcPr>
            <w:tcW w:type="dxa" w:w="194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 คำถาม</w:t>
            </w:r>
          </w:p>
        </w:tc>
        <w:tc>
          <w:tcPr>
            <w:tcW w:type="dxa" w:w="538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สองวิธี รวม 16 คำตอบ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คำตอบใหม่ทั้งหมด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114 คำตอบ</w:t>
            </w:r>
          </w:p>
        </w:tc>
        <w:tc>
          <w:tcPr>
            <w:tcW w:type="dxa" w:w="538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82 คำถามไม่ซ้ำ ไม่ใช่ตอบครบ 500 ข้อ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80760" cy="1956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5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5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ผลใหม่: hybrid 314/500 ข้อ หรือ 62.8% ที่พบหน้าเป้าหมายใน Top 5; BM25 54.2%; dense 39.0% นี่เป็นคะแนนค้นหน้า ไม่ใช่ answer accuracy</w:t>
      </w:r>
    </w:p>
    <w:p>
      <w:r>
        <w:rPr>
          <w:b/>
        </w:rPr>
        <w:t>เฉลยยังเป็น AI review และใช้รายงานที่เคยพัฒนาแล้ว ยังไม่มีการรับรองอิสระโดยมนุษย์หรือผลสอบสุดท้ายกับรายงานใหม่</w:t>
      </w:r>
    </w:p>
    <w:p>
      <w:r>
        <w:br w:type="page"/>
      </w:r>
    </w:p>
    <w:p>
      <w:pPr>
        <w:pStyle w:val="Heading1"/>
      </w:pPr>
      <w:r>
        <w:t>2 หลักการและวิธีทดสอบ</w:t>
      </w:r>
    </w:p>
    <w:p>
      <w:r>
        <w:rPr>
          <w:b w:val="0"/>
        </w:rPr>
        <w:t>PDF ต้นฉบับ → ล็อกคำถามและเฉลย → ค้นหลักฐาน → สร้างคำตอบ → ตรวจ claim และการอ้างอิง → บันทึกผลและทรัพยากร แต่ละชั้นวัดแยกกัน เพราะค้นถูกหน้าไม่ได้แปลว่าเลือกตัวเลขถูก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826"/>
      </w:tblGrid>
      <w:tr>
        <w:trPr>
          <w:tblHeader/>
          <w:cantSplit/>
        </w:trPr>
        <w:tc>
          <w:tcPr>
            <w:tcW w:type="dxa" w:w="3168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ชั้นและตัววัด</w:t>
            </w:r>
          </w:p>
        </w:tc>
        <w:tc>
          <w:tcPr>
            <w:tcW w:type="dxa" w:w="6826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วัดอะไร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OCR และ cell accuracy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ค่า แถว คอลัมน์ ปี หน่วย และหน้าตรง PDF; รอบนี้ใช้ผล OCR เดิมแยกชุด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Hit Precision Recall F1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พบอย่างน้อยหนึ่งหน้า / สัดส่วนหน้าที่เกี่ยวข้อง / ครบหน้าที่ต้องใช้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MRR MAP nDCG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หลักฐานถูกอยู่ต้นอันดับเพียงใด; คำนวณที่ k 1 3 5 10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Faithfulness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ข้อกล่าวอ้างของคำตอบมี actual context รองรับหรือไม่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Factual precision recall F1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claim คำตอบถูกเทียบเฉลย/PDF และตอบ required facts ครบหรือไม่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Context precision AP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หลักฐานที่ส่งมีประโยชน์และอยู่ในอันดับดีเพียงใด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Context recall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หลักฐานครอบคลุม required reference claims เท่าใด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Response และ claim relevance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ตอบตรงคำถามและไม่เพิ่มข้อเท็จจริงนอกเรื่อง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Citation precision recall F1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แหล่งที่ส่งรองรับ claims และ claims มีแหล่งอ้างครบหรือไม่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Page citation consistency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หน้าใน source links และเลขหน้าที่ตอบตรง physical PDF page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Abstention P R F1 และ coverage</w:t>
            </w:r>
          </w:p>
        </w:tc>
        <w:tc>
          <w:tcPr>
            <w:tcW w:type="dxa" w:w="682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ปฏิเสธถูกเมื่อไม่มีข้อมูล และยังตอบข้อที่มีข้อมูลได้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Latency calls tokens RSS GPU</w:t>
            </w:r>
          </w:p>
        </w:tc>
        <w:tc>
          <w:tcPr>
            <w:tcW w:type="dxa" w:w="682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เวลา SDK attempts รวม retry tokens และทรัพยากรที่วัดจริง</w:t>
            </w:r>
          </w:p>
        </w:tc>
      </w:tr>
    </w:tbl>
    <w:p>
      <w:pPr>
        <w:spacing w:after="0"/>
      </w:pPr>
    </w:p>
    <w:p>
      <w:pPr>
        <w:pStyle w:val="Heading2"/>
      </w:pPr>
      <w:r>
        <w:t>เครื่องมือและการควบคุมการทดลอง</w:t>
      </w:r>
    </w:p>
    <w:p>
      <w:r>
        <w:rPr>
          <w:b w:val="0"/>
        </w:rPr>
        <w:t>Python benchmark + PostgreSQL/DuckDB แยกจากฐานข้อมูลจริง; BM25 แบ่งคำไทยด้วย PyThaiNLP newmm; dense ใช้ bge-m3 ผ่าน Ollama; hybrid ใช้ฟังก์ชันค้นของแอป; Gemini 2.5 Flash ตอบและเป็น custom claim judge</w:t>
      </w:r>
    </w:p>
    <w:p>
      <w:r>
        <w:rPr>
          <w:b w:val="0"/>
        </w:rPr>
        <w:t>ไม่มีเฉลยหรือหน้าเป้าหมายส่งให้ตัวค้น/โมเดลตอบ ล็อก PDF ด้วย SHA256 และตรวจ vectors ด้วย fingerprint เก็บ prompt หลักฐานจริงและ raw judgments เพื่อย้อนตรวจ ไม่ปรับ ranking ระหว่างการวัดรอบนี้</w:t>
      </w:r>
    </w:p>
    <w:p>
      <w:r>
        <w:rPr>
          <w:b w:val="0"/>
        </w:rPr>
        <w:t>นิยามอิง BEIR และ Ragas แต่เป็น custom implementation ไม่ใช่คะแนนจากไลบรารี Ragas โดยตรง [R1–R6]</w:t>
      </w:r>
    </w:p>
    <w:p>
      <w:r>
        <w:br w:type="page"/>
      </w:r>
    </w:p>
    <w:p>
      <w:pPr>
        <w:pStyle w:val="Heading1"/>
      </w:pPr>
      <w:r>
        <w:t>3 ผลค้นและคุณภาพเฉลย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800"/>
        <w:gridCol w:w="1512"/>
        <w:gridCol w:w="2016"/>
        <w:gridCol w:w="2146"/>
      </w:tblGrid>
      <w:tr>
        <w:trPr>
          <w:tblHeader/>
          <w:cantSplit/>
        </w:trPr>
        <w:tc>
          <w:tcPr>
            <w:tcW w:type="dxa" w:w="2520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วิธี 500 ข้อ</w:t>
            </w:r>
          </w:p>
        </w:tc>
        <w:tc>
          <w:tcPr>
            <w:tcW w:type="dxa" w:w="1800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151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P@5</w:t>
            </w:r>
          </w:p>
        </w:tc>
        <w:tc>
          <w:tcPr>
            <w:tcW w:type="dxa" w:w="2016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MRR@5</w:t>
            </w:r>
          </w:p>
        </w:tc>
        <w:tc>
          <w:tcPr>
            <w:tcW w:type="dxa" w:w="2146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nDCG@5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BM25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54.2%</w:t>
            </w:r>
          </w:p>
        </w:tc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10.8%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44.3%</w:t>
            </w:r>
          </w:p>
        </w:tc>
        <w:tc>
          <w:tcPr>
            <w:tcW w:type="dxa" w:w="214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46.8%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Dense bge-m3</w:t>
            </w:r>
          </w:p>
        </w:tc>
        <w:tc>
          <w:tcPr>
            <w:tcW w:type="dxa" w:w="1800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39.0%</w:t>
            </w:r>
          </w:p>
        </w:tc>
        <w:tc>
          <w:tcPr>
            <w:tcW w:type="dxa" w:w="151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7.8%</w:t>
            </w:r>
          </w:p>
        </w:tc>
        <w:tc>
          <w:tcPr>
            <w:tcW w:type="dxa" w:w="201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26.9%</w:t>
            </w:r>
          </w:p>
        </w:tc>
        <w:tc>
          <w:tcPr>
            <w:tcW w:type="dxa" w:w="214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29.9%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App hybrid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62.8%</w:t>
            </w:r>
          </w:p>
        </w:tc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12.6%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49.6%</w:t>
            </w:r>
          </w:p>
        </w:tc>
        <w:tc>
          <w:tcPr>
            <w:tcW w:type="dxa" w:w="214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52.9%</w:t>
            </w:r>
          </w:p>
        </w:tc>
      </w:tr>
    </w:tbl>
    <w:p>
      <w:pPr>
        <w:spacing w:after="0"/>
      </w:pPr>
    </w:p>
    <w:p>
      <w:r>
        <w:rPr>
          <w:b w:val="0"/>
        </w:rPr>
        <w:t>ทุกคำถามชุด 500 ระบุหน้าหลักฐานหนึ่งหน้า จึง Hit@5 = Recall@5 ตามโครงสร้างเฉลย และ Precision@5 สูงสุดเพียง 20% การมีหน้าเป้าหมายหนึ่งหน้าในห้าอันดับ ไม่ใช่หลักฐานครบสำหรับทุกคำถาม</w:t>
      </w:r>
    </w:p>
    <w:p>
      <w:pPr>
        <w:pStyle w:val="Heading2"/>
      </w:pPr>
      <w:r>
        <w:t>ผลแยกบริษัท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2232"/>
        <w:gridCol w:w="2232"/>
        <w:gridCol w:w="2434"/>
      </w:tblGrid>
      <w:tr>
        <w:trPr>
          <w:tblHeader/>
          <w:cantSplit/>
        </w:trPr>
        <w:tc>
          <w:tcPr>
            <w:tcW w:type="dxa" w:w="3096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บริษัทและจำนวนข้อ</w:t>
            </w:r>
          </w:p>
        </w:tc>
        <w:tc>
          <w:tcPr>
            <w:tcW w:type="dxa" w:w="223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BM25 Hit@5</w:t>
            </w:r>
          </w:p>
        </w:tc>
        <w:tc>
          <w:tcPr>
            <w:tcW w:type="dxa" w:w="223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Dense Hit@5</w:t>
            </w:r>
          </w:p>
        </w:tc>
        <w:tc>
          <w:tcPr>
            <w:tcW w:type="dxa" w:w="243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Hybrid Hit@5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PTT  n=133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28.6%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25.6%</w:t>
            </w:r>
          </w:p>
        </w:tc>
        <w:tc>
          <w:tcPr>
            <w:tcW w:type="dxa" w:w="243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37.6%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PTTEP  n=103</w:t>
            </w:r>
          </w:p>
        </w:tc>
        <w:tc>
          <w:tcPr>
            <w:tcW w:type="dxa" w:w="223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11.7%</w:t>
            </w:r>
          </w:p>
        </w:tc>
        <w:tc>
          <w:tcPr>
            <w:tcW w:type="dxa" w:w="223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27.2%</w:t>
            </w:r>
          </w:p>
        </w:tc>
        <w:tc>
          <w:tcPr>
            <w:tcW w:type="dxa" w:w="243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61.2%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CPAXT  n=153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88.9%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49.0%</w:t>
            </w:r>
          </w:p>
        </w:tc>
        <w:tc>
          <w:tcPr>
            <w:tcW w:type="dxa" w:w="243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75.2%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EGCO  n=111</w:t>
            </w:r>
          </w:p>
        </w:tc>
        <w:tc>
          <w:tcPr>
            <w:tcW w:type="dxa" w:w="223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76.6%</w:t>
            </w:r>
          </w:p>
        </w:tc>
        <w:tc>
          <w:tcPr>
            <w:tcW w:type="dxa" w:w="223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52.3%</w:t>
            </w:r>
          </w:p>
        </w:tc>
        <w:tc>
          <w:tcPr>
            <w:tcW w:type="dxa" w:w="243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77.5%</w:t>
            </w:r>
          </w:p>
        </w:tc>
      </w:tr>
    </w:tbl>
    <w:p>
      <w:pPr>
        <w:spacing w:after="0"/>
      </w:pPr>
    </w:p>
    <w:p>
      <w:pPr>
        <w:pStyle w:val="Heading2"/>
      </w:pPr>
      <w:r>
        <w:t>ตรวจเฉลยก่อนเชื่อคะแนน</w:t>
      </w:r>
    </w:p>
    <w:p>
      <w:r>
        <w:rPr>
          <w:b w:val="0"/>
        </w:rPr>
        <w:t>คลัง 500 ข้อครอบคลุม 124 หน้าจาก PTT 133 ข้อ PTTEP 103 CP Axtra 153 และ EGCO 111 ตรวจพบช่วงข้อความจริงครบ 500/500 แต่การพบ quote ไม่รับรองว่าคำถามกับเฉลยตีความถูก</w:t>
      </w:r>
    </w:p>
    <w:p>
      <w:r>
        <w:rPr>
          <w:b w:val="0"/>
        </w:rPr>
        <w:t>AI ตรวจเฉลยรอบที่สองโดยไม่เห็นคำตอบหรืออันดับค้น: ผ่าน 381/500; ให้ตรวจเพิ่ม 119 ข้อ เช่น ปีไม่ชัด 87 ข้อ ฟอนต์อ่านยาก 27 ข้อ และเฉลยรองรับไม่ครบ 21 ข้อ เหตุผลซ้อนกันได้ ไม่แก้ labels หรือคะแนนเดิม</w:t>
      </w:r>
    </w:p>
    <w:p>
      <w:r>
        <w:rPr>
          <w:b w:val="0"/>
        </w:rPr>
        <w:t>ผล subset 381 ข้อที่ผ่าน AI review: hybrid 239/381 หรือ 62.73%; BM25 207/381; dense 146/381 แสดงแยกจากทั้งชุด ยังไม่ใช่ human-certified set พบอีก 8 ข้อมีข้อความซ้ำบนหน้าอื่นและรอตรวจหน้าทางเลือก</w:t>
      </w:r>
    </w:p>
    <w:p>
      <w:r>
        <w:rPr>
          <w:b w:val="0"/>
        </w:rPr>
        <w:t>Bootstrap แบ่งกลุ่มตามหน้าที่มีเฉลยเพื่อแสดงความแปรผันภายในสี่รายงาน ไม่ใช่ช่วงความเชื่อมั่นสำหรับรายงานใหม่ Hybrid@10 เป็น N/A เพราะบันทึกเพียง 5 อันดับ</w:t>
      </w:r>
    </w:p>
    <w:p>
      <w:r>
        <w:br w:type="page"/>
      </w:r>
    </w:p>
    <w:p>
      <w:pPr>
        <w:pStyle w:val="Heading1"/>
      </w:pPr>
      <w:r>
        <w:t>4 ผลคำตอบ หลักฐานและการอ้างอิง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5"/>
        <w:gridCol w:w="2333"/>
        <w:gridCol w:w="2333"/>
        <w:gridCol w:w="2333"/>
      </w:tblGrid>
      <w:tr>
        <w:trPr>
          <w:tblHeader/>
          <w:cantSplit/>
        </w:trPr>
        <w:tc>
          <w:tcPr>
            <w:tcW w:type="dxa" w:w="2995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ตัววัดรายคำตอบ</w:t>
            </w:r>
          </w:p>
        </w:tc>
        <w:tc>
          <w:tcPr>
            <w:tcW w:type="dxa" w:w="2333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App ชุดกว้าง 50</w:t>
            </w:r>
          </w:p>
        </w:tc>
        <w:tc>
          <w:tcPr>
            <w:tcW w:type="dxa" w:w="2333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App ตัวเลข 16</w:t>
            </w:r>
          </w:p>
        </w:tc>
        <w:tc>
          <w:tcPr>
            <w:tcW w:type="dxa" w:w="2333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BM25 ตัวเลข 16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Faithfulness ตรวจ quote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76.5% (n=47)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75.0%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80.0%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Faithfulness AI verdict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95.7% (n=47)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93.3%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Factual precision ตรวจ quote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63.0% (n=47)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81.2%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80.0%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Factual recall ตรวจ quote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47.7% (n=50)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75.0%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Factual F1 ตรวจ quote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46.7% (n=47)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81.2%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73.3%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Factual F1 AI verdict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55.3% (n=47)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80.0%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Context precision AP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56.4% (n=50)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72.2%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57.3%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Context recall ตรวจ quote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49.2% (n=50)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56.2%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56.2%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Context recall AI verdict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71.9% (n=50)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75.0%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Response relevance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77.0% (n=50)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81.2%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Claim relevance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89.2% (n=47)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100.0%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Citation precision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11.6% (n=50)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20.6%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25.0% (n=16)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Citation recall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82.3% (n=47)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75.0% (n=16)</w:t>
            </w:r>
          </w:p>
        </w:tc>
        <w:tc>
          <w:tcPr>
            <w:tcW w:type="dxa" w:w="233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80.0% (n=15)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Citation F1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20.4% (n=47)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27.8% (n=16)</w:t>
            </w:r>
          </w:p>
        </w:tc>
        <w:tc>
          <w:tcPr>
            <w:tcW w:type="dxa" w:w="2333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40.0% (n=15)</w:t>
            </w:r>
          </w:p>
        </w:tc>
      </w:tr>
    </w:tbl>
    <w:p>
      <w:pPr>
        <w:spacing w:after="0"/>
      </w:pPr>
    </w:p>
    <w:p>
      <w:r>
        <w:rPr>
          <w:b w:val="0"/>
        </w:rPr>
        <w:t>เป็นค่าเฉลี่ยรายคำตอบจากข้อที่วัดได้ n แสดงตัวหารของแต่ละ metric ข้อไม่มี factual claim มี Faithfulness เป็น N/A จึงต้องอ่านร่วมกับ coverage ไม่เรียกว่าอัตราตอบสำเร็จทั้งหมด</w:t>
      </w:r>
    </w:p>
    <w:p>
      <w:r>
        <w:rPr>
          <w:b w:val="0"/>
        </w:rPr>
        <w:t>Faithfulness ตรวจ quote ลด verdict เป็น insufficient เมื่อช่วงหลักฐานที่ judge อ้างหาไม่เจอ จึงเป็นค่าระมัดระวังที่รวมความผิดพลาดการคัด quote ของ judge ไม่ควรตีความส่วนที่ตกคะแนนทั้งหมดว่าโมเดลแต่งข้อมูล</w:t>
      </w:r>
    </w:p>
    <w:p>
      <w:r>
        <w:rPr>
          <w:b w:val="0"/>
        </w:rPr>
        <w:t>ชุด 50 ข้อ: answer coverage 78.0%; ผ่านเกณฑ์ครบทุกด้าน 7/50 ข้อ โดยตัดสิน claim ได้ 50/50 ข้อ เกณฑ์นี้เข้มกว่าการพบเลขหรือหน้า เพราะบังคับทุก claim ถูก มีหลักฐาน ตรงคำถาม อ้างอิงได้ และตอบครบ</w:t>
      </w:r>
    </w:p>
    <w:p>
      <w:r>
        <w:rPr>
          <w:b w:val="0"/>
        </w:rPr>
        <w:t>ข้อ prose ที่ตัวตรวจ numeric ตัดสินไม่ได้แสดง needs_review และไม่เอาไปคำนวณเป็น 0% accuracy ข้อที่ judge หรือ context ไม่มีแสดง N/A; คำตอบว่าง/ปฏิเสธในข้อที่ตอบได้มี relevance 0 ตามกฎที่เปิดเผย</w:t>
      </w:r>
    </w:p>
    <w:p>
      <w:r>
        <w:br w:type="page"/>
      </w:r>
    </w:p>
    <w:p>
      <w:pPr>
        <w:pStyle w:val="Heading1"/>
      </w:pPr>
      <w:r>
        <w:t>5 ตัวเลข หลายหน้าและผลเก่า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22"/>
        <w:gridCol w:w="2664"/>
        <w:gridCol w:w="2808"/>
      </w:tblGrid>
      <w:tr>
        <w:trPr>
          <w:tblHeader/>
          <w:cantSplit/>
        </w:trPr>
        <w:tc>
          <w:tcPr>
            <w:tcW w:type="dxa" w:w="452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ชุดและวิธี</w:t>
            </w:r>
          </w:p>
        </w:tc>
        <w:tc>
          <w:tcPr>
            <w:tcW w:type="dxa" w:w="266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ค่าถูกและหน้าไม่ผิด</w:t>
            </w:r>
          </w:p>
        </w:tc>
        <w:tc>
          <w:tcPr>
            <w:tcW w:type="dxa" w:w="2808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หลักฐานครบ Top 5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PTT PTTEP ตัวเลขเดี่ยว App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14/16</w:t>
            </w:r>
          </w:p>
        </w:tc>
        <w:tc>
          <w:tcPr>
            <w:tcW w:type="dxa" w:w="28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16/16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PTT PTTEP ตัวเลขเดี่ยว BM25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11/16</w:t>
            </w:r>
          </w:p>
        </w:tc>
        <w:tc>
          <w:tcPr>
            <w:tcW w:type="dxa" w:w="280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13/16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หลายหน้า App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3/8</w:t>
            </w:r>
          </w:p>
        </w:tc>
        <w:tc>
          <w:tcPr>
            <w:tcW w:type="dxa" w:w="28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3/8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หลายหน้า BM25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0/8</w:t>
            </w:r>
          </w:p>
        </w:tc>
        <w:tc>
          <w:tcPr>
            <w:tcW w:type="dxa" w:w="280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0/8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CP Axtra EGCO คำตอบเดิม App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15/20</w:t>
            </w:r>
          </w:p>
        </w:tc>
        <w:tc>
          <w:tcPr>
            <w:tcW w:type="dxa" w:w="28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ผลค้นพัฒนารอบหลัง 20/20</w:t>
            </w:r>
          </w:p>
        </w:tc>
      </w:tr>
      <w:tr>
        <w:trPr>
          <w:cantSplit/>
        </w:trPr>
        <w:tc>
          <w:tcPr>
            <w:tcW w:type="dxa" w:w="452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Legacy คำตอบเดิม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14/15</w:t>
            </w:r>
          </w:p>
        </w:tc>
        <w:tc>
          <w:tcPr>
            <w:tcW w:type="dxa" w:w="280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ไม่รัน search ใหม่</w:t>
            </w:r>
          </w:p>
        </w:tc>
      </w:tr>
    </w:tbl>
    <w:p>
      <w:pPr>
        <w:spacing w:after="0"/>
      </w:pPr>
    </w:p>
    <w:p>
      <w:r>
        <w:rPr>
          <w:b w:val="0"/>
        </w:rPr>
        <w:t>ชุดหลายหน้าแอป Hit@5 5/8 แต่ Recall@5 50% และได้หลักฐานครบ 3/8 ข้อ ส่วน BM25 Hit 4/8 แต่ Recall 25% และไม่พบครบทั้งสองหน้าในข้อใด การค้นเจอหน้าเดียวไม่พอสำหรับการเปรียบเทียบข้ามบริษัท</w:t>
      </w:r>
    </w:p>
    <w:p>
      <w:pPr>
        <w:pStyle w:val="Heading2"/>
      </w:pPr>
      <w:r>
        <w:t>กรณีที่แยกได้จากการตรวจเข้มขึ้น</w:t>
      </w:r>
    </w:p>
    <w:p>
      <w:r>
        <w:rPr>
          <w:b w:val="0"/>
        </w:rPr>
        <w:t>F05 แอปมีหน้า 5 ใน sources แต่ข้อความตอบระบุ PDF หน้า 6 จึงไม่ผ่าน joint score ทำให้ตัวเลขเดี่ยวจาก 15/16 ตามเกณฑ์เดิมเหลือ 14/16 โดยคงคะแนนเดิมไว้</w:t>
      </w:r>
    </w:p>
    <w:p>
      <w:r>
        <w:rPr>
          <w:b w:val="0"/>
        </w:rPr>
        <w:t>F10 ตัวเลขหลักเป็นกำไร 78824 ล้านบาทถูก แต่เพิ่มค่า USD ที่ label ไม่อนุญาต ตัวตรวจตัวเลขไม่ยอมให้ค่าที่มิติ/สกุลเงินอื่นผ่านเอง ต้องมีที่มาและกฎที่กำหนดก่อนรัน</w:t>
      </w:r>
    </w:p>
    <w:p>
      <w:r>
        <w:rPr>
          <w:b w:val="0"/>
        </w:rPr>
        <w:t>L11 ค่าตอบต่างจาก label: 4558818 กับ 4558618 ล้านบาท หน้าอ้างอิงความละเอียดต่ำและเฉลยยังไม่ผ่านมนุษย์ จึงบันทึกความขัดกันเพื่อทวน PDF ไม่ด่วนสรุปว่าเป็น OCR ผิดแน่นอน</w:t>
      </w:r>
    </w:p>
    <w:p>
      <w:pPr>
        <w:pStyle w:val="Heading2"/>
      </w:pPr>
      <w:r>
        <w:t>คำถามที่ไม่มีข้อมูล</w:t>
      </w:r>
    </w:p>
    <w:p>
      <w:r>
        <w:rPr>
          <w:b w:val="0"/>
        </w:rPr>
        <w:t>8 ข้อถามปีรายงานที่ไม่มีใน corpus และไม่ให้แทนด้วยปี 2567 แอปปฏิเสธเหมาะสม 8/8 ข้อ ต้องอ่านร่วมกับข้อ answerable ที่ถูกปฏิเสธ และยังไม่ครอบคลุม unanswerable ทุกรูปแบบ</w:t>
      </w:r>
    </w:p>
    <w:p>
      <w:r>
        <w:rPr>
          <w:b w:val="0"/>
        </w:rPr>
        <w:t>คำตอบเก่าของ BM25 ใน CP/EGCO ไม่มี exact context จึงไม่มีคะแนน claim judge ไม่เติมคะแนนสมมติ ส่วนแอปชุดเก่า audit sources ที่เก็บ ไม่เทียบเท่าจับ prompt ตอนสร้างคำตอบ รอบใหม่จับ prompt จริงแล้ว</w:t>
      </w:r>
    </w:p>
    <w:p>
      <w:r>
        <w:br w:type="page"/>
      </w:r>
    </w:p>
    <w:p>
      <w:pPr>
        <w:pStyle w:val="Heading1"/>
      </w:pPr>
      <w:r>
        <w:t>6 เวลา การเรียกโมเดลและต้นทุน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2"/>
        <w:gridCol w:w="2448"/>
        <w:gridCol w:w="2304"/>
        <w:gridCol w:w="2160"/>
      </w:tblGrid>
      <w:tr>
        <w:trPr>
          <w:tblHeader/>
          <w:cantSplit/>
        </w:trPr>
        <w:tc>
          <w:tcPr>
            <w:tcW w:type="dxa" w:w="308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รอบการสร้างคำตอบ</w:t>
            </w:r>
          </w:p>
        </w:tc>
        <w:tc>
          <w:tcPr>
            <w:tcW w:type="dxa" w:w="2448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สำเร็จต่อ SDK attempts</w:t>
            </w:r>
          </w:p>
        </w:tc>
        <w:tc>
          <w:tcPr>
            <w:tcW w:type="dxa" w:w="230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Input tokens</w:t>
            </w:r>
          </w:p>
        </w:tc>
        <w:tc>
          <w:tcPr>
            <w:tcW w:type="dxa" w:w="2160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Output tokens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live_ptt24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48/57</w:t>
            </w:r>
          </w:p>
        </w:tc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201550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975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multi8_run</w:t>
            </w:r>
          </w:p>
        </w:tc>
        <w:tc>
          <w:tcPr>
            <w:tcW w:type="dxa" w:w="244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16/19</w:t>
            </w:r>
          </w:p>
        </w:tc>
        <w:tc>
          <w:tcPr>
            <w:tcW w:type="dxa" w:w="230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83558</w:t>
            </w:r>
          </w:p>
        </w:tc>
        <w:tc>
          <w:tcPr>
            <w:tcW w:type="dxa" w:w="2160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808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bank500_run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50/51</w:t>
            </w:r>
          </w:p>
        </w:tc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321799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5940</w:t>
            </w:r>
          </w:p>
        </w:tc>
      </w:tr>
    </w:tbl>
    <w:p>
      <w:pPr>
        <w:spacing w:after="0"/>
      </w:pPr>
    </w:p>
    <w:p>
      <w:r>
        <w:rPr>
          <w:b w:val="0"/>
        </w:rPr>
        <w:t>SDK attempts นับรวม retry; SDK ภายในหรือ request ที่ถูกยกเลิกก่อนตอบอาจไม่มี token usage ครบ ตัวเลข generation แยกจากการร่างเฉลยและการเรียก judge เพื่อไม่ทำให้ต้นทุน Q&amp;A สูงเกินจริง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2"/>
        <w:gridCol w:w="2304"/>
        <w:gridCol w:w="2448"/>
        <w:gridCol w:w="2160"/>
      </w:tblGrid>
      <w:tr>
        <w:trPr>
          <w:tblHeader/>
          <w:cantSplit/>
        </w:trPr>
        <w:tc>
          <w:tcPr>
            <w:tcW w:type="dxa" w:w="308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รอบ</w:t>
            </w:r>
          </w:p>
        </w:tc>
        <w:tc>
          <w:tcPr>
            <w:tcW w:type="dxa" w:w="230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Wall วินาที</w:t>
            </w:r>
          </w:p>
        </w:tc>
        <w:tc>
          <w:tcPr>
            <w:tcW w:type="dxa" w:w="2448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Runner peak MiB</w:t>
            </w:r>
          </w:p>
        </w:tc>
        <w:tc>
          <w:tcPr>
            <w:tcW w:type="dxa" w:w="2160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GPU total MiB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live_ptt24</w:t>
            </w:r>
          </w:p>
        </w:tc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384.34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455.61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N/A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multi8_run</w:t>
            </w:r>
          </w:p>
        </w:tc>
        <w:tc>
          <w:tcPr>
            <w:tcW w:type="dxa" w:w="230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197.28</w:t>
            </w:r>
          </w:p>
        </w:tc>
        <w:tc>
          <w:tcPr>
            <w:tcW w:type="dxa" w:w="244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468.18</w:t>
            </w:r>
          </w:p>
        </w:tc>
        <w:tc>
          <w:tcPr>
            <w:tcW w:type="dxa" w:w="2160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713.0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bank500_run</w:t>
            </w:r>
          </w:p>
        </w:tc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1042.81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638.93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713.0</w:t>
            </w:r>
          </w:p>
        </w:tc>
      </w:tr>
    </w:tbl>
    <w:p>
      <w:pPr>
        <w:spacing w:after="0"/>
      </w:pPr>
    </w:p>
    <w:p>
      <w:r>
        <w:rPr>
          <w:b w:val="0"/>
        </w:rPr>
        <w:t>รอบกว้างรวมค้น 500 และตอบ 50 ใช้ 1042.81 วินาที; app query median 2.90 วินาที p95 5.51 วินาที ใช้ query vectors ที่เตรียมไว้แล้ว เวลา retrieval ไม่รวม embedding query สดทุกครั้ง</w:t>
      </w:r>
    </w:p>
    <w:p>
      <w:r>
        <w:rPr>
          <w:b w:val="0"/>
        </w:rPr>
        <w:t>RSS เป็น runner และ child processes ไม่ใช่ RAM ทั้งเครื่อง ไม่รวม PostgreSQL ใน Docker; Ollama แยกใน JSON ส่วน GPU เป็นการใช้ทั้งอุปกรณ์รวมแอปอื่น บาง audit รันพร้อมกัน จึงไม่ใช้ตัวเลขนี้เป็น controlled speed comparison และไม่ทราบ RAM/GPU ของ cloud</w:t>
      </w:r>
    </w:p>
    <w:p>
      <w:pPr>
        <w:pStyle w:val="Heading2"/>
      </w:pPr>
      <w:r>
        <w:t>ประมาณค่าใช้จ่ายจาก token ที่บันทึก</w:t>
      </w:r>
    </w:p>
    <w:p>
      <w:r>
        <w:rPr>
          <w:b w:val="0"/>
        </w:rPr>
        <w:t>ราคา Gemini 2.5 Flash standard ที่ตรวจ 4 ต.ค. 2569: input US$0.30 และ output/thinking US$2.50 ต่อหนึ่งล้าน tokens รวมทุก experiment ที่บันทึกในงานนี้ประมาณ US$4.2128 ซึ่งรวมการร่างเฉลย ทดลองซ้ำและ judge [R7]</w:t>
      </w:r>
    </w:p>
    <w:p>
      <w:r>
        <w:rPr>
          <w:b w:val="0"/>
        </w:rPr>
        <w:t>การสร้างคำตอบ 50 ข้อชุดกว้างประมาณ US$0.1114 แยกจากต้นทุนประเมิน ไม่ใช่ยอดบิลจริง ไม่มีข้อมูลส่วนลด cached tokens และ usage ของคำขอยกเลิกบางส่วน</w:t>
      </w:r>
    </w:p>
    <w:p>
      <w:r>
        <w:rPr>
          <w:b w:val="0"/>
        </w:rPr>
        <w:t>ผลเต็มมี model_calls.json resources.json generation_trace.json และ runtime_metrics.json; ตาราง model_usage_cost_estimate.csv แยกรอบทั้งที่สำเร็จ ล้มเหลว และหยุดกลางทาง ไม่คิดคำตัดสินที่ reuse ซ้ำเป็นการเรียกโมเดลใหม่</w:t>
      </w:r>
    </w:p>
    <w:p>
      <w:r>
        <w:br w:type="page"/>
      </w:r>
    </w:p>
    <w:p>
      <w:pPr>
        <w:pStyle w:val="Heading1"/>
      </w:pPr>
      <w:r>
        <w:t>7 ตรวจตัวประเมินและผล OCR เดิม</w:t>
      </w:r>
    </w:p>
    <w:p>
      <w:pPr>
        <w:pStyle w:val="Heading2"/>
      </w:pPr>
      <w:r>
        <w:t>ตรวจว่า scorer ไม่ให้ค่าผิดผ่าน</w:t>
      </w:r>
    </w:p>
    <w:p>
      <w:r>
        <w:rPr>
          <w:b w:val="0"/>
        </w:rPr>
        <w:t>Regression 229 ผ่าน 5 live tests ข้าม ครอบคลุมเครื่องหมาย ปี หน่วย สเกล หน้า ผลอันดับซ้ำ หน้าที่ต้องใช้หลายหน้า N/A เมื่อไม่มีตัวหาร และ quote ปลอม Software tests ไม่แทน document accuracy</w:t>
      </w:r>
    </w:p>
    <w:p>
      <w:r>
        <w:rPr>
          <w:b w:val="0"/>
        </w:rPr>
        <w:t>ชุดควบคุม judge 10 กรณี: ทิศทาง Faithfulness ตรง 9/9 กรณีมี claim อีกข้อไม่มี claim เป็น N/A เป็น sanity check สังเคราะห์ ไม่ใช่ human calibration</w:t>
      </w:r>
    </w:p>
    <w:p>
      <w:r>
        <w:rPr>
          <w:b w:val="0"/>
        </w:rPr>
        <w:t>พบ joint judge ให้ relevance ผ่านเมื่อใส่กำไรเพิ่มในคำถามรายได้ จึงแยก response-only judge ซึ่งลดกรณีนั้นเป็น 1/2 แต่ยังมีความไม่คงที่ เช่นให้ refusal ผ่านในข้อที่มีคำตอบ จึงใช้กฎ deterministic สำหรับคำตอบไม่มี claim และเก็บ AI verdict เดิมไว้</w:t>
      </w:r>
    </w:p>
    <w:p>
      <w:r>
        <w:rPr>
          <w:b w:val="0"/>
        </w:rPr>
        <w:t>แยก answer coverage กับ context coverage ด้วย: ผู้ตรวจคำตอบไม่เห็น context และผู้ตรวจ context ไม่เห็นคำตอบ ตรวจควบคุมได้ 10/10 ทั้งสองงาน เก็บผลเก่าแยก และไม่รับ quote เป็น citation ของ claim ที่ขัดหลักฐาน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664"/>
        <w:gridCol w:w="4018"/>
      </w:tblGrid>
      <w:tr>
        <w:trPr>
          <w:tblHeader/>
          <w:cantSplit/>
        </w:trPr>
        <w:tc>
          <w:tcPr>
            <w:tcW w:type="dxa" w:w="3312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b/>
                <w:color w:val="FFFFFF"/>
                <w:sz w:val="21"/>
              </w:rPr>
              <w:t>ผลเดิม</w:t>
            </w:r>
          </w:p>
        </w:tc>
        <w:tc>
          <w:tcPr>
            <w:tcW w:type="dxa" w:w="2664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ผลที่มี</w:t>
            </w:r>
          </w:p>
        </w:tc>
        <w:tc>
          <w:tcPr>
            <w:tcW w:type="dxa" w:w="4018"/>
            <w:vAlign w:val="center"/>
            <w:shd w:fill="17364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b/>
                <w:color w:val="FFFFFF"/>
                <w:sz w:val="2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Typhoon cached OCR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13/16 เซลล์</w:t>
            </w:r>
          </w:p>
        </w:tc>
        <w:tc>
          <w:tcPr>
            <w:tcW w:type="dxa" w:w="401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กราฟ 4 ข้อยัง unscored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Typhoon text Gemini table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16/16 เซลล์</w:t>
            </w:r>
          </w:p>
        </w:tc>
        <w:tc>
          <w:tcPr>
            <w:tcW w:type="dxa" w:w="401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9/12 วลี 1/4 กราฟ 32 หน้า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Docling TableFormer EasyOCR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10/16 เซลล์</w:t>
            </w:r>
          </w:p>
        </w:tc>
        <w:tc>
          <w:tcPr>
            <w:tcW w:type="dxa" w:w="401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7/12 วลี 0/4 กราฟ 32 หน้า CPU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Offline PDF สแกนจริง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5/5 หน้า index 0/1 ตอบ</w:t>
            </w:r>
          </w:p>
        </w:tc>
        <w:tc>
          <w:tcPr>
            <w:tcW w:type="dxa" w:w="401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584.20 วินาที 4832.1 MiB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Docling long OCR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220/220 หน้า resume สำเร็จ</w:t>
            </w:r>
          </w:p>
        </w:tc>
        <w:tc>
          <w:tcPr>
            <w:tcW w:type="dxa" w:w="401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หยุด 110 ต่อ 111; 13318.1 วินาที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Thai website discovery</w:t>
            </w:r>
          </w:p>
        </w:tc>
        <w:tc>
          <w:tcPr>
            <w:tcW w:type="dxa" w:w="2664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Tahoma" w:hAnsi="Tahoma"/>
                <w:sz w:val="21"/>
              </w:rPr>
              <w:t>17/20 เว็บไซต์</w:t>
            </w:r>
          </w:p>
        </w:tc>
        <w:tc>
          <w:tcPr>
            <w:tcW w:type="dxa" w:w="4018"/>
            <w:vAlign w:val="center"/>
            <w:shd w:fill="F1F4F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rFonts w:ascii="Tahoma" w:hAnsi="Tahoma"/>
                <w:sz w:val="21"/>
              </w:rPr>
              <w:t>อัตราพบไฟล์ ไม่ใช่ answer accuracy</w:t>
            </w:r>
          </w:p>
        </w:tc>
      </w:tr>
    </w:tbl>
    <w:p>
      <w:pPr>
        <w:spacing w:after="0"/>
      </w:pPr>
    </w:p>
    <w:p>
      <w:r>
        <w:rPr>
          <w:b w:val="0"/>
        </w:rPr>
        <w:t>ผล OCR เหล่านี้เป็นคนละชุดกับการค้น 500 ข้อ รอบใหม่อ่าน text layer ของ PDF จึงไม่พิสูจน์ Typhoon/Gemini OCR ทั้ง pipeline และยังไม่มี CER/WER ทั้งหน้าหรือผลกราฟครบ ห้ามรวมเป็นคะแนนเดียว</w:t>
      </w:r>
    </w:p>
    <w:p>
      <w:r>
        <w:rPr>
          <w:b w:val="0"/>
        </w:rPr>
        <w:t>AI ผู้ร่างเฉลย ผู้ตอบและผู้ตรวจใช้โมเดลตระกูลเดียวกัน ตรวจ quote พบจริงไม่ได้พิสูจน์ entailment ด้วยตัวเอง อีกทั้ง judge อาจรวมหลาย claim; ต้องใช้ sample ที่มนุษย์ตรวจเพื่อวัด agreement ก่อนประกาศผล thesis สุดท้าย</w:t>
      </w:r>
    </w:p>
    <w:p>
      <w:r>
        <w:br w:type="page"/>
      </w:r>
    </w:p>
    <w:p>
      <w:pPr>
        <w:pStyle w:val="Heading1"/>
      </w:pPr>
      <w:r>
        <w:t>8 ข้อสรุป งานถัดไปและไฟล์หลักฐาน</w:t>
      </w:r>
    </w:p>
    <w:p>
      <w:r>
        <w:rPr>
          <w:b/>
        </w:rPr>
        <w:t>เพิ่มการประเมินครบหลายชั้น พร้อมผลจริงและตัวหารที่ตรวจย้อนกลับได้แล้ว แต่ผลยังไม่รองรับคำกล่าวว่าระบบแม่นยำ 95% โดยรวม ชุดกว้างพบ search miss 186/500 และหลายหน้าครบเพียง 3/8 ข้อ</w:t>
      </w:r>
    </w:p>
    <w:p>
      <w:pPr>
        <w:pStyle w:val="Heading2"/>
      </w:pPr>
      <w:r>
        <w:t>ลำดับที่ควรทำต่อ</w:t>
      </w:r>
    </w:p>
    <w:p>
      <w:r>
        <w:rPr>
          <w:b w:val="0"/>
        </w:rPr>
        <w:t>1. ตรวจ 119 labels และหน้าทางเลือกโดยมนุษย์ก่อนเปิดผลค้น</w:t>
        <w:br/>
        <w:t>2. ตรวจ retrieval misses ที่ labels ผ่าน แล้วปรับคำไทย บริษัท ปี และ ranking</w:t>
        <w:br/>
        <w:t>3. รวมหลักฐานข้ามหน้า/บริษัท และแก้เลขหน้าในข้อความตอบ</w:t>
        <w:br/>
        <w:t>4. เทียบ claim judge กับ sample มนุษย์ แล้วล็อก rubric</w:t>
        <w:br/>
        <w:t>5. ขยายคำตอบจริงให้ครบ 500 หลังปัญหาหลักลดลง</w:t>
        <w:br/>
        <w:t>6. สอบบนรายงานไทยใหม่ทั้งเล่ม พร้อม OCR จริงและ offline แยกชุด</w:t>
      </w:r>
    </w:p>
    <w:p>
      <w:pPr>
        <w:pStyle w:val="Heading2"/>
      </w:pPr>
      <w:r>
        <w:t>ไฟล์ผลที่อ่านและคำนวณต่อได้</w:t>
      </w:r>
    </w:p>
    <w:p>
      <w:r>
        <w:rPr>
          <w:b w:val="0"/>
        </w:rPr>
        <w:t>evaluation_report_th.md รายงานละเอียดและนิยาม</w:t>
        <w:br/>
        <w:t>summary.json คะแนนทุกชุดและ denominator</w:t>
        <w:br/>
        <w:t>metric_summary.csv ตัววัดทั้งหมด</w:t>
        <w:br/>
        <w:t>retrieval_per_question.csv และ answer_per_question.csv ผลรายข้อ</w:t>
        <w:br/>
        <w:t>reference_review.csv ข้อที่ต้องตรวจเฉลยเพิ่ม</w:t>
        <w:br/>
        <w:t>ai_review_subset_summary.json ผล subset แยก</w:t>
        <w:br/>
        <w:t>failures.json ประเภทข้อไม่ผ่าน</w:t>
        <w:br/>
        <w:t>runtime_metrics.json และ model_usage_cost_estimate.csv เวลาและต้นทุน</w:t>
        <w:br/>
        <w:t>README.md วิธีรันซ้ำและตำแหน่ง raw inputs/outputs</w:t>
      </w:r>
    </w:p>
    <w:p>
      <w:r>
        <w:rPr>
          <w:b w:val="0"/>
        </w:rPr>
        <w:t>เก็บผลเก่าไว้ทุกฉบับ สร้างคะแนนใหม่เป็นรุ่นแยกพร้อม input/code hash และ lineage การ reuse ไม่รันคำตอบเก่าใหม่ การล็อก code ของ large run บันทึกหลังรันและเปิดเผยไว้</w:t>
      </w:r>
    </w:p>
    <w:p>
      <w:pPr>
        <w:pStyle w:val="Heading2"/>
      </w:pPr>
      <w:r>
        <w:t>แหล่งอ้างอิงหลัก</w:t>
      </w:r>
    </w:p>
    <w:p>
      <w:pPr>
        <w:spacing w:after="80"/>
      </w:pPr>
      <w:r>
        <w:rPr>
          <w:sz w:val="18"/>
        </w:rPr>
        <w:t>R1 Faithfulness  https://docs.ragas.io/en/stable/concepts/metrics/available_metrics/faithfulness/</w:t>
      </w:r>
    </w:p>
    <w:p>
      <w:pPr>
        <w:spacing w:after="80"/>
      </w:pPr>
      <w:r>
        <w:rPr>
          <w:sz w:val="18"/>
        </w:rPr>
        <w:t>R2 Factual correctness  https://docs.ragas.io/en/stable/concepts/metrics/available_metrics/factual_correctness/</w:t>
      </w:r>
    </w:p>
    <w:p>
      <w:pPr>
        <w:spacing w:after="80"/>
      </w:pPr>
      <w:r>
        <w:rPr>
          <w:sz w:val="18"/>
        </w:rPr>
        <w:t>R3 Context precision  https://docs.ragas.io/en/stable/concepts/metrics/available_metrics/context_precision/</w:t>
      </w:r>
    </w:p>
    <w:p>
      <w:pPr>
        <w:spacing w:after="80"/>
      </w:pPr>
      <w:r>
        <w:rPr>
          <w:sz w:val="18"/>
        </w:rPr>
        <w:t>R4 Context recall  https://docs.ragas.io/en/stable/concepts/metrics/available_metrics/context_recall/</w:t>
      </w:r>
    </w:p>
    <w:p>
      <w:pPr>
        <w:spacing w:after="80"/>
      </w:pPr>
      <w:r>
        <w:rPr>
          <w:sz w:val="18"/>
        </w:rPr>
        <w:t>R5 Answer relevancy  https://docs.ragas.io/en/stable/concepts/metrics/available_metrics/answer_relevance/</w:t>
      </w:r>
    </w:p>
    <w:p>
      <w:pPr>
        <w:spacing w:after="80"/>
      </w:pPr>
      <w:r>
        <w:rPr>
          <w:sz w:val="18"/>
        </w:rPr>
        <w:t>R6 BEIR metrics  https://github.com/beir-cellar/beir/wiki/Metrics-available</w:t>
      </w:r>
    </w:p>
    <w:p>
      <w:pPr>
        <w:spacing w:after="80"/>
      </w:pPr>
      <w:r>
        <w:rPr>
          <w:sz w:val="18"/>
        </w:rPr>
        <w:t>R7 Gemini pricing  https://cloud.google.com/gemini-enterprise-agent-platform/generative-ai/pricing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RAG Evaluation 2026 10 04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Tahoma" w:hAnsi="Tahoma" w:eastAsia="Tahoma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1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1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4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Tahoma" w:hAnsi="Tahoma" w:eastAsia="Tahoma"/>
      <w:i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