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 cumplido con las actividades en los plazos acordados. El cambio a la metodología Kanban nos ha ayudado a mejorar la trazabilidad y organización del trabajo, permitiéndonos encontrar una buena dinámica de equipo y mantener un desarrollo sin problemas.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.1562499999995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Hasta el momento no hemos tenido dificultades en el desarrollo del proyecto, pero la metodología que implementamos nos permite afrontarlas en equipo, ya sea ajustando las tareas, dividiéndolas o simplificándolas para cumplir con los plazos establecidos.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Considero que he realizado un buen trabajo en la planificación del proyecto junto al equipo, asignando y revisando las tareas de cada integrante. Antes teníamos problemas de desorden al organizar y ejecutar las tareas, pero el cambio de metodología nos ha ayudado a mejorar en ese aspecto. Aun así, seguimos adaptándonos para aprovecharla al máximo y optimizar nuestro trabajo.</w:t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Actualmente no tengo ninguna duda, siento que en general el equipo está más organizado y no han habido problemas en el desarrollo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Considero que no tenemos problemas en la distribución de tareas y que, con el flujo de trabajo actual, podremos continuar avanzando según los plazos establecidos.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6wr4fkuo1wry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>
                <w:b w:val="1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equipo en general ha trabajado de forma efectiva, cumpliendo los plazos y aplicando buenas prácticas en cada área. Sin embargo, creo que podríamos mejorar la comunicación para lograr una mayor fluidez en el trabajo conjunto.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r2aqDk6xJYl/+jsLqzAOignymA==">CgMxLjAyDmguNndyNGZrdW8xd3J5OAByITFCUVZjOWpORWlqMG5YU1ZFNGtHQkw2OEdrSG05b1JETw==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