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C61B" w14:textId="77777777" w:rsidR="002B1E2A" w:rsidRPr="002B1E2A" w:rsidRDefault="002B1E2A" w:rsidP="002B1E2A">
      <w:pPr>
        <w:rPr>
          <w:b/>
          <w:bCs/>
          <w:sz w:val="44"/>
          <w:szCs w:val="44"/>
          <w:u w:val="single"/>
          <w:lang w:val="en-US"/>
        </w:rPr>
      </w:pPr>
      <w:r w:rsidRPr="002B1E2A">
        <w:rPr>
          <w:b/>
          <w:bCs/>
          <w:sz w:val="44"/>
          <w:szCs w:val="44"/>
          <w:u w:val="single"/>
          <w:lang w:val="en-US"/>
        </w:rPr>
        <w:t>Week 3 Assignment</w:t>
      </w:r>
    </w:p>
    <w:p w14:paraId="0CCB292C" w14:textId="77777777" w:rsidR="007E0F14" w:rsidRPr="007E0F14" w:rsidRDefault="007E0F14" w:rsidP="002B1E2A">
      <w:pPr>
        <w:rPr>
          <w:b/>
          <w:bCs/>
          <w:sz w:val="36"/>
          <w:szCs w:val="36"/>
          <w:u w:val="single"/>
        </w:rPr>
      </w:pPr>
      <w:r w:rsidRPr="007E0F14">
        <w:rPr>
          <w:b/>
          <w:bCs/>
          <w:sz w:val="36"/>
          <w:szCs w:val="36"/>
          <w:u w:val="single"/>
        </w:rPr>
        <w:t>Q1</w:t>
      </w:r>
    </w:p>
    <w:p w14:paraId="3A2CD2C5" w14:textId="253959EA" w:rsidR="002B1E2A" w:rsidRPr="002B1E2A" w:rsidRDefault="007E0F14" w:rsidP="002B1E2A">
      <w:pPr>
        <w:rPr>
          <w:b/>
          <w:bCs/>
          <w:u w:val="single"/>
          <w:lang w:val="en-US"/>
        </w:rPr>
      </w:pPr>
      <w:r>
        <w:rPr>
          <w:b/>
          <w:bCs/>
        </w:rPr>
        <w:t>A</w:t>
      </w:r>
      <w:r w:rsidR="002B1E2A" w:rsidRPr="002B1E2A">
        <w:rPr>
          <w:b/>
          <w:bCs/>
        </w:rPr>
        <w:t xml:space="preserve">: </w:t>
      </w:r>
      <w:r w:rsidR="002B1E2A" w:rsidRPr="002B1E2A">
        <w:rPr>
          <w:b/>
          <w:bCs/>
          <w:u w:val="single"/>
        </w:rPr>
        <w:t xml:space="preserve">Explain the primary differences between TensorFlow and </w:t>
      </w:r>
      <w:proofErr w:type="spellStart"/>
      <w:r w:rsidR="002B1E2A" w:rsidRPr="002B1E2A">
        <w:rPr>
          <w:b/>
          <w:bCs/>
          <w:u w:val="single"/>
        </w:rPr>
        <w:t>PyTorch</w:t>
      </w:r>
      <w:proofErr w:type="spellEnd"/>
      <w:r w:rsidR="002B1E2A" w:rsidRPr="002B1E2A">
        <w:rPr>
          <w:b/>
          <w:bCs/>
          <w:u w:val="single"/>
        </w:rPr>
        <w:t>. When would you choose one over the other?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3084"/>
        <w:gridCol w:w="2791"/>
        <w:gridCol w:w="3106"/>
      </w:tblGrid>
      <w:tr w:rsidR="002B1E2A" w:rsidRPr="002B1E2A" w14:paraId="73209465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D80436" w14:textId="77777777" w:rsidR="002B1E2A" w:rsidRPr="002B1E2A" w:rsidRDefault="002B1E2A" w:rsidP="002B1E2A">
            <w:pPr>
              <w:rPr>
                <w:b/>
                <w:bCs/>
              </w:rPr>
            </w:pPr>
            <w:r w:rsidRPr="002B1E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2669CE" w14:textId="77777777" w:rsidR="002B1E2A" w:rsidRPr="002B1E2A" w:rsidRDefault="002B1E2A" w:rsidP="002B1E2A">
            <w:pPr>
              <w:rPr>
                <w:b/>
                <w:bCs/>
              </w:rPr>
            </w:pPr>
            <w:r w:rsidRPr="002B1E2A">
              <w:rPr>
                <w:b/>
                <w:bCs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57B5C3AC" w14:textId="77777777" w:rsidR="002B1E2A" w:rsidRPr="002B1E2A" w:rsidRDefault="002B1E2A" w:rsidP="002B1E2A">
            <w:pPr>
              <w:rPr>
                <w:b/>
                <w:bCs/>
              </w:rPr>
            </w:pPr>
            <w:proofErr w:type="spellStart"/>
            <w:r w:rsidRPr="002B1E2A">
              <w:rPr>
                <w:b/>
                <w:bCs/>
              </w:rPr>
              <w:t>PyTorch</w:t>
            </w:r>
            <w:proofErr w:type="spellEnd"/>
          </w:p>
        </w:tc>
      </w:tr>
      <w:tr w:rsidR="002B1E2A" w:rsidRPr="002B1E2A" w14:paraId="720B5D8F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E9CAA5" w14:textId="77777777" w:rsidR="002B1E2A" w:rsidRPr="002B1E2A" w:rsidRDefault="002B1E2A" w:rsidP="002B1E2A">
            <w:r w:rsidRPr="002B1E2A">
              <w:rPr>
                <w:b/>
                <w:bCs/>
              </w:rPr>
              <w:t>1. Computation Graph</w:t>
            </w:r>
          </w:p>
        </w:tc>
        <w:tc>
          <w:tcPr>
            <w:tcW w:w="0" w:type="auto"/>
            <w:vAlign w:val="center"/>
            <w:hideMark/>
          </w:tcPr>
          <w:p w14:paraId="7B1001C4" w14:textId="77777777" w:rsidR="002B1E2A" w:rsidRPr="002B1E2A" w:rsidRDefault="002B1E2A" w:rsidP="002B1E2A">
            <w:r w:rsidRPr="002B1E2A">
              <w:t>Uses static graphs (define-then-run), which are optimized for performance and deployment.</w:t>
            </w:r>
          </w:p>
        </w:tc>
        <w:tc>
          <w:tcPr>
            <w:tcW w:w="0" w:type="auto"/>
            <w:vAlign w:val="center"/>
            <w:hideMark/>
          </w:tcPr>
          <w:p w14:paraId="3020B6A3" w14:textId="77777777" w:rsidR="002B1E2A" w:rsidRPr="002B1E2A" w:rsidRDefault="002B1E2A" w:rsidP="002B1E2A">
            <w:r w:rsidRPr="002B1E2A">
              <w:t>Uses dynamic graphs (define-by-run), which allow more flexibility and easier debugging.</w:t>
            </w:r>
          </w:p>
        </w:tc>
      </w:tr>
      <w:tr w:rsidR="002B1E2A" w:rsidRPr="002B1E2A" w14:paraId="0FC3240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1128B1" w14:textId="77777777" w:rsidR="002B1E2A" w:rsidRPr="002B1E2A" w:rsidRDefault="002B1E2A" w:rsidP="002B1E2A">
            <w:r w:rsidRPr="002B1E2A">
              <w:rPr>
                <w:b/>
                <w:bCs/>
              </w:rPr>
              <w:t>2. Ease of Use</w:t>
            </w:r>
          </w:p>
        </w:tc>
        <w:tc>
          <w:tcPr>
            <w:tcW w:w="0" w:type="auto"/>
            <w:vAlign w:val="center"/>
            <w:hideMark/>
          </w:tcPr>
          <w:p w14:paraId="6252DDF3" w14:textId="77777777" w:rsidR="002B1E2A" w:rsidRPr="002B1E2A" w:rsidRDefault="002B1E2A" w:rsidP="002B1E2A">
            <w:r w:rsidRPr="002B1E2A">
              <w:t>Has a steeper learning curve, more complex syntax.</w:t>
            </w:r>
          </w:p>
        </w:tc>
        <w:tc>
          <w:tcPr>
            <w:tcW w:w="0" w:type="auto"/>
            <w:vAlign w:val="center"/>
            <w:hideMark/>
          </w:tcPr>
          <w:p w14:paraId="20199057" w14:textId="77777777" w:rsidR="002B1E2A" w:rsidRPr="002B1E2A" w:rsidRDefault="002B1E2A" w:rsidP="002B1E2A">
            <w:r w:rsidRPr="002B1E2A">
              <w:t>More Pythonic and intuitive, easier for beginners and researchers.</w:t>
            </w:r>
          </w:p>
        </w:tc>
      </w:tr>
      <w:tr w:rsidR="002B1E2A" w:rsidRPr="002B1E2A" w14:paraId="0A36DEC2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4948BA" w14:textId="77777777" w:rsidR="002B1E2A" w:rsidRPr="002B1E2A" w:rsidRDefault="002B1E2A" w:rsidP="002B1E2A">
            <w:r w:rsidRPr="002B1E2A">
              <w:rPr>
                <w:b/>
                <w:bCs/>
              </w:rPr>
              <w:t>3. Deployment &amp; Production</w:t>
            </w:r>
          </w:p>
        </w:tc>
        <w:tc>
          <w:tcPr>
            <w:tcW w:w="0" w:type="auto"/>
            <w:vAlign w:val="center"/>
            <w:hideMark/>
          </w:tcPr>
          <w:p w14:paraId="3277E5E8" w14:textId="77777777" w:rsidR="002B1E2A" w:rsidRPr="002B1E2A" w:rsidRDefault="002B1E2A" w:rsidP="002B1E2A">
            <w:r w:rsidRPr="002B1E2A">
              <w:t>Excellent for production, with tools like TensorFlow Serving, TensorFlow Lite, and TensorFlow.js.</w:t>
            </w:r>
          </w:p>
        </w:tc>
        <w:tc>
          <w:tcPr>
            <w:tcW w:w="0" w:type="auto"/>
            <w:vAlign w:val="center"/>
            <w:hideMark/>
          </w:tcPr>
          <w:p w14:paraId="3CBBC30F" w14:textId="03AD4061" w:rsidR="002B1E2A" w:rsidRPr="002B1E2A" w:rsidRDefault="002B1E2A" w:rsidP="002B1E2A">
            <w:r w:rsidRPr="002B1E2A">
              <w:t>Strong in research and</w:t>
            </w:r>
            <w:r w:rsidRPr="002B1E2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proofErr w:type="gramStart"/>
            <w:r w:rsidRPr="002B1E2A">
              <w:t>experimentation, but</w:t>
            </w:r>
            <w:proofErr w:type="gramEnd"/>
            <w:r w:rsidRPr="002B1E2A">
              <w:t xml:space="preserve"> improving in deployment (via </w:t>
            </w:r>
            <w:proofErr w:type="spellStart"/>
            <w:r w:rsidRPr="002B1E2A">
              <w:t>TorchServe</w:t>
            </w:r>
            <w:proofErr w:type="spellEnd"/>
            <w:r w:rsidRPr="002B1E2A">
              <w:t xml:space="preserve"> and ONNX).</w:t>
            </w:r>
          </w:p>
        </w:tc>
      </w:tr>
      <w:tr w:rsidR="007E0F14" w:rsidRPr="002B1E2A" w14:paraId="2203D6DD" w14:textId="77777777" w:rsidTr="007E0F14">
        <w:trPr>
          <w:gridBefore w:val="1"/>
          <w:tblCellSpacing w:w="15" w:type="dxa"/>
        </w:trPr>
        <w:tc>
          <w:tcPr>
            <w:tcW w:w="578" w:type="dxa"/>
            <w:vAlign w:val="center"/>
          </w:tcPr>
          <w:p w14:paraId="14DCED54" w14:textId="77777777" w:rsidR="007E0F14" w:rsidRPr="002B1E2A" w:rsidRDefault="007E0F14" w:rsidP="002B1E2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A895FEB" w14:textId="77777777" w:rsidR="007E0F14" w:rsidRPr="002B1E2A" w:rsidRDefault="007E0F14" w:rsidP="002B1E2A"/>
        </w:tc>
        <w:tc>
          <w:tcPr>
            <w:tcW w:w="0" w:type="auto"/>
            <w:vAlign w:val="center"/>
          </w:tcPr>
          <w:p w14:paraId="0331A140" w14:textId="77777777" w:rsidR="007E0F14" w:rsidRPr="002B1E2A" w:rsidRDefault="007E0F14" w:rsidP="002B1E2A"/>
        </w:tc>
      </w:tr>
    </w:tbl>
    <w:p w14:paraId="07788074" w14:textId="0B13156C" w:rsidR="002B1E2A" w:rsidRDefault="007E0F14" w:rsidP="002B1E2A">
      <w:pPr>
        <w:rPr>
          <w:b/>
          <w:bCs/>
          <w:u w:val="single"/>
        </w:rPr>
      </w:pPr>
      <w:r>
        <w:rPr>
          <w:b/>
          <w:bCs/>
          <w:u w:val="single"/>
        </w:rPr>
        <w:t>B</w:t>
      </w:r>
      <w:r w:rsidR="002B1E2A" w:rsidRPr="002B1E2A">
        <w:rPr>
          <w:b/>
          <w:bCs/>
          <w:u w:val="single"/>
        </w:rPr>
        <w:t xml:space="preserve">: Describe two use cases for </w:t>
      </w:r>
      <w:proofErr w:type="spellStart"/>
      <w:r w:rsidR="002B1E2A" w:rsidRPr="002B1E2A">
        <w:rPr>
          <w:b/>
          <w:bCs/>
          <w:u w:val="single"/>
        </w:rPr>
        <w:t>Jupyter</w:t>
      </w:r>
      <w:proofErr w:type="spellEnd"/>
      <w:r w:rsidR="002B1E2A" w:rsidRPr="002B1E2A">
        <w:rPr>
          <w:b/>
          <w:bCs/>
          <w:u w:val="single"/>
        </w:rPr>
        <w:t xml:space="preserve"> Notebooks in AI development.</w:t>
      </w:r>
    </w:p>
    <w:p w14:paraId="0EC94AA0" w14:textId="77777777" w:rsidR="002B1E2A" w:rsidRPr="002B1E2A" w:rsidRDefault="002B1E2A" w:rsidP="002B1E2A">
      <w:pPr>
        <w:numPr>
          <w:ilvl w:val="0"/>
          <w:numId w:val="3"/>
        </w:numPr>
      </w:pPr>
      <w:r w:rsidRPr="002B1E2A">
        <w:rPr>
          <w:b/>
          <w:bCs/>
        </w:rPr>
        <w:t>Interactive Model Development:</w:t>
      </w:r>
      <w:r w:rsidRPr="002B1E2A">
        <w:rPr>
          <w:b/>
          <w:bCs/>
        </w:rPr>
        <w:br/>
      </w:r>
      <w:proofErr w:type="spellStart"/>
      <w:r w:rsidRPr="002B1E2A">
        <w:t>Jupyter</w:t>
      </w:r>
      <w:proofErr w:type="spellEnd"/>
      <w:r w:rsidRPr="002B1E2A">
        <w:t xml:space="preserve"> Notebooks allow developers to write, test, and modify AI or ML code step-by-step, making it easy to experiment with models, adjust parameters, and see results instantly.</w:t>
      </w:r>
    </w:p>
    <w:p w14:paraId="5B40A40E" w14:textId="77777777" w:rsidR="002B1E2A" w:rsidRPr="002B1E2A" w:rsidRDefault="002B1E2A" w:rsidP="002B1E2A">
      <w:pPr>
        <w:numPr>
          <w:ilvl w:val="0"/>
          <w:numId w:val="3"/>
        </w:numPr>
      </w:pPr>
      <w:r w:rsidRPr="002B1E2A">
        <w:rPr>
          <w:b/>
          <w:bCs/>
        </w:rPr>
        <w:t>Data Exploration and Visualization:</w:t>
      </w:r>
      <w:r w:rsidRPr="002B1E2A">
        <w:br/>
        <w:t xml:space="preserve">They are used for cleaning, </w:t>
      </w:r>
      <w:proofErr w:type="spellStart"/>
      <w:r w:rsidRPr="002B1E2A">
        <w:t>analyzing</w:t>
      </w:r>
      <w:proofErr w:type="spellEnd"/>
      <w:r w:rsidRPr="002B1E2A">
        <w:t>, and visualizing datasets using libraries like Pandas, Matplotlib, or Seaborn, helping developers understand data patterns before model training.</w:t>
      </w:r>
    </w:p>
    <w:p w14:paraId="7C6BA788" w14:textId="77777777" w:rsidR="007E0F14" w:rsidRDefault="007E0F14" w:rsidP="007E0F1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2DC6767E" w14:textId="77777777" w:rsidR="007E0F14" w:rsidRDefault="007E0F14" w:rsidP="007E0F1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29F69DE0" w14:textId="77777777" w:rsidR="007E0F14" w:rsidRDefault="007E0F14" w:rsidP="007E0F1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01E39766" w14:textId="31BC903F" w:rsidR="007E0F14" w:rsidRPr="007E0F14" w:rsidRDefault="007E0F14" w:rsidP="007E0F1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  <w:proofErr w:type="gramStart"/>
      <w:r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C:</w:t>
      </w:r>
      <w:r w:rsidR="002B1E2A" w:rsidRPr="002B1E2A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>How</w:t>
      </w:r>
      <w:proofErr w:type="gramEnd"/>
      <w:r w:rsidR="002B1E2A" w:rsidRPr="002B1E2A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 xml:space="preserve"> does </w:t>
      </w:r>
      <w:proofErr w:type="spellStart"/>
      <w:r w:rsidR="002B1E2A" w:rsidRPr="002B1E2A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>spaCy</w:t>
      </w:r>
      <w:proofErr w:type="spellEnd"/>
      <w:r w:rsidR="002B1E2A" w:rsidRPr="002B1E2A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 xml:space="preserve"> enhance NLP tasks compared to basic Python string operations?</w:t>
      </w:r>
    </w:p>
    <w:p w14:paraId="2E591152" w14:textId="77777777" w:rsidR="007E0F14" w:rsidRPr="007E0F14" w:rsidRDefault="007E0F14" w:rsidP="007E0F1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7E0F14">
        <w:rPr>
          <w:rFonts w:eastAsia="Times New Roman" w:cs="Times New Roman"/>
          <w:kern w:val="0"/>
          <w:lang w:eastAsia="en-GB"/>
          <w14:ligatures w14:val="none"/>
        </w:rPr>
        <w:t>spaCy</w:t>
      </w:r>
      <w:proofErr w:type="spellEnd"/>
      <w:r w:rsidRPr="007E0F14">
        <w:rPr>
          <w:rFonts w:eastAsia="Times New Roman" w:cs="Times New Roman"/>
          <w:kern w:val="0"/>
          <w:lang w:eastAsia="en-GB"/>
          <w14:ligatures w14:val="none"/>
        </w:rPr>
        <w:t xml:space="preserve"> enhances NLP tasks by providing advanced linguistic processing beyond basic string handling. Unlike simple Python string operations that only manipulate raw text, </w:t>
      </w:r>
      <w:proofErr w:type="spellStart"/>
      <w:r w:rsidRPr="007E0F14">
        <w:rPr>
          <w:rFonts w:eastAsia="Times New Roman" w:cs="Times New Roman"/>
          <w:kern w:val="0"/>
          <w:lang w:eastAsia="en-GB"/>
          <w14:ligatures w14:val="none"/>
        </w:rPr>
        <w:t>spaCy</w:t>
      </w:r>
      <w:proofErr w:type="spellEnd"/>
      <w:r w:rsidRPr="007E0F14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29FA477D" w14:textId="77777777" w:rsidR="007E0F14" w:rsidRPr="007E0F14" w:rsidRDefault="007E0F14" w:rsidP="007E0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E0F14">
        <w:rPr>
          <w:rFonts w:eastAsia="Times New Roman" w:cs="Times New Roman"/>
          <w:b/>
          <w:bCs/>
          <w:kern w:val="0"/>
          <w:lang w:eastAsia="en-GB"/>
          <w14:ligatures w14:val="none"/>
        </w:rPr>
        <w:t>Understands linguistic structure</w:t>
      </w:r>
      <w:r w:rsidRPr="007E0F14">
        <w:rPr>
          <w:rFonts w:eastAsia="Times New Roman" w:cs="Times New Roman"/>
          <w:kern w:val="0"/>
          <w:lang w:eastAsia="en-GB"/>
          <w14:ligatures w14:val="none"/>
        </w:rPr>
        <w:t xml:space="preserve"> — it performs tokenization, lemmatization, and part-of-speech tagging.</w:t>
      </w:r>
    </w:p>
    <w:p w14:paraId="019551F1" w14:textId="77777777" w:rsidR="007E0F14" w:rsidRPr="007E0F14" w:rsidRDefault="007E0F14" w:rsidP="007E0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E0F14">
        <w:rPr>
          <w:rFonts w:eastAsia="Times New Roman" w:cs="Times New Roman"/>
          <w:b/>
          <w:bCs/>
          <w:kern w:val="0"/>
          <w:lang w:eastAsia="en-GB"/>
          <w14:ligatures w14:val="none"/>
        </w:rPr>
        <w:t>Identifies entities and dependencies</w:t>
      </w:r>
      <w:r w:rsidRPr="007E0F14">
        <w:rPr>
          <w:rFonts w:eastAsia="Times New Roman" w:cs="Times New Roman"/>
          <w:kern w:val="0"/>
          <w:lang w:eastAsia="en-GB"/>
          <w14:ligatures w14:val="none"/>
        </w:rPr>
        <w:t xml:space="preserve"> — recognizes names, places, dates, and grammatical relationships.</w:t>
      </w:r>
    </w:p>
    <w:p w14:paraId="5875419F" w14:textId="77777777" w:rsidR="007E0F14" w:rsidRDefault="007E0F14" w:rsidP="007E0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  <w:r w:rsidRPr="007E0F14">
        <w:rPr>
          <w:rFonts w:eastAsia="Times New Roman" w:cs="Times New Roman"/>
          <w:b/>
          <w:bCs/>
          <w:kern w:val="0"/>
          <w:lang w:eastAsia="en-GB"/>
          <w14:ligatures w14:val="none"/>
        </w:rPr>
        <w:t>Uses pre-trained language models</w:t>
      </w:r>
      <w:r w:rsidRPr="007E0F14">
        <w:rPr>
          <w:rFonts w:eastAsia="Times New Roman" w:cs="Times New Roman"/>
          <w:kern w:val="0"/>
          <w:lang w:eastAsia="en-GB"/>
          <w14:ligatures w14:val="none"/>
        </w:rPr>
        <w:t xml:space="preserve"> — enabling context-aware text understanding and faster, more accurate NLP workflows</w:t>
      </w:r>
      <w:r w:rsidRPr="007E0F14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>.</w:t>
      </w:r>
    </w:p>
    <w:p w14:paraId="59A0975B" w14:textId="77777777" w:rsidR="003044EF" w:rsidRDefault="003044EF" w:rsidP="003044E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</w:p>
    <w:p w14:paraId="0302BA53" w14:textId="558FABEB" w:rsidR="007E0F14" w:rsidRDefault="007E0F14" w:rsidP="007E0F1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7E0F14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Q2</w:t>
      </w:r>
    </w:p>
    <w:p w14:paraId="42B1100B" w14:textId="6BDD06D2" w:rsidR="007E0F14" w:rsidRDefault="00D37030" w:rsidP="007E0F1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  <w:r w:rsidRPr="00D37030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>A:</w:t>
      </w:r>
      <w:r w:rsidRPr="00D37030">
        <w:rPr>
          <w:b/>
          <w:bCs/>
          <w:u w:val="single"/>
        </w:rPr>
        <w:t xml:space="preserve"> </w:t>
      </w:r>
      <w:r w:rsidRPr="00D37030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>Compare Scikit-learn and TensorFlow in terms of:</w:t>
      </w:r>
    </w:p>
    <w:p w14:paraId="30C4D22A" w14:textId="579DB0CA" w:rsidR="00D37030" w:rsidRPr="00CD3E16" w:rsidRDefault="00D37030" w:rsidP="00CD3E16">
      <w:pPr>
        <w:pStyle w:val="ListParagraph"/>
        <w:numPr>
          <w:ilvl w:val="0"/>
          <w:numId w:val="14"/>
        </w:numPr>
        <w:rPr>
          <w:b/>
          <w:bCs/>
          <w:u w:val="single"/>
        </w:rPr>
      </w:pPr>
      <w:r w:rsidRPr="00CD3E16">
        <w:rPr>
          <w:b/>
          <w:bCs/>
          <w:u w:val="single"/>
        </w:rPr>
        <w:t>Target applications (e.g., classical ML vs. deep learning).</w:t>
      </w:r>
    </w:p>
    <w:p w14:paraId="557897F7" w14:textId="290DC432" w:rsidR="00CD3E16" w:rsidRPr="00CD3E16" w:rsidRDefault="00CD3E16" w:rsidP="003044EF">
      <w:pPr>
        <w:pStyle w:val="ListParagraph"/>
        <w:numPr>
          <w:ilvl w:val="0"/>
          <w:numId w:val="28"/>
        </w:numPr>
      </w:pPr>
      <w:r w:rsidRPr="003044EF">
        <w:rPr>
          <w:rFonts w:eastAsia="Times New Roman"/>
        </w:rPr>
        <w:t>Scikit-learn</w:t>
      </w:r>
      <w:r w:rsidRPr="00CD3E16">
        <w:t xml:space="preserve"> is mainly used for </w:t>
      </w:r>
      <w:r w:rsidRPr="003044EF">
        <w:rPr>
          <w:rFonts w:eastAsia="Times New Roman"/>
        </w:rPr>
        <w:t>classical machine learning</w:t>
      </w:r>
      <w:r w:rsidRPr="00CD3E16">
        <w:t xml:space="preserve"> tasks such as regression, classification, clustering, and feature selection (e.g., linear regression, decision trees, k-means).</w:t>
      </w:r>
    </w:p>
    <w:p w14:paraId="0E6AB713" w14:textId="5C966822" w:rsidR="00CD3E16" w:rsidRPr="003044EF" w:rsidRDefault="00CD3E16" w:rsidP="003044EF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  <w:r w:rsidRPr="003044EF">
        <w:rPr>
          <w:rFonts w:eastAsia="Times New Roman" w:cs="Times New Roman"/>
          <w:kern w:val="0"/>
          <w:lang w:eastAsia="en-GB"/>
          <w14:ligatures w14:val="none"/>
        </w:rPr>
        <w:t>TensorFlow is designed for deep learning and neural networks, handling complex models like CNNs, RNNs, and transformers for tasks such as image recognition and natural language processing</w:t>
      </w:r>
      <w:r w:rsidRPr="003044EF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>.</w:t>
      </w:r>
    </w:p>
    <w:p w14:paraId="7D7FE35B" w14:textId="77777777" w:rsidR="00CD3E16" w:rsidRDefault="00CD3E16" w:rsidP="00CD3E1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  <w:r w:rsidRPr="00CD3E16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>Ease of use for beginners.</w:t>
      </w:r>
    </w:p>
    <w:p w14:paraId="0AE428B2" w14:textId="7D2E415E" w:rsidR="003044EF" w:rsidRPr="003044EF" w:rsidRDefault="00CD3E16" w:rsidP="003044EF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3044EF">
        <w:rPr>
          <w:rStyle w:val="Strong"/>
          <w:rFonts w:asciiTheme="minorHAnsi" w:eastAsiaTheme="majorEastAsia" w:hAnsiTheme="minorHAnsi"/>
        </w:rPr>
        <w:t>Scikit-learn</w:t>
      </w:r>
      <w:r w:rsidRPr="003044EF">
        <w:rPr>
          <w:rFonts w:asciiTheme="minorHAnsi" w:hAnsiTheme="minorHAnsi"/>
        </w:rPr>
        <w:t xml:space="preserve"> is </w:t>
      </w:r>
      <w:r w:rsidRPr="003044EF">
        <w:rPr>
          <w:rStyle w:val="Strong"/>
          <w:rFonts w:asciiTheme="minorHAnsi" w:eastAsiaTheme="majorEastAsia" w:hAnsiTheme="minorHAnsi"/>
          <w:b w:val="0"/>
          <w:bCs w:val="0"/>
        </w:rPr>
        <w:t>easier for beginners</w:t>
      </w:r>
      <w:r w:rsidRPr="003044EF">
        <w:rPr>
          <w:rFonts w:asciiTheme="minorHAnsi" w:hAnsiTheme="minorHAnsi"/>
        </w:rPr>
        <w:t xml:space="preserve"> because it has a simple, consistent API and is well-suited for smaller datasets and quick experiments.</w:t>
      </w:r>
    </w:p>
    <w:p w14:paraId="4E234ED6" w14:textId="0A203C89" w:rsidR="00CD3E16" w:rsidRDefault="00CD3E16" w:rsidP="003044EF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3044EF">
        <w:rPr>
          <w:rStyle w:val="Strong"/>
          <w:rFonts w:asciiTheme="minorHAnsi" w:eastAsiaTheme="majorEastAsia" w:hAnsiTheme="minorHAnsi"/>
        </w:rPr>
        <w:t>TensorFlow</w:t>
      </w:r>
      <w:r w:rsidRPr="003044EF">
        <w:rPr>
          <w:rFonts w:asciiTheme="minorHAnsi" w:hAnsiTheme="minorHAnsi"/>
        </w:rPr>
        <w:t xml:space="preserve"> is </w:t>
      </w:r>
      <w:r w:rsidRPr="003044EF">
        <w:rPr>
          <w:rStyle w:val="Strong"/>
          <w:rFonts w:asciiTheme="minorHAnsi" w:eastAsiaTheme="majorEastAsia" w:hAnsiTheme="minorHAnsi"/>
          <w:b w:val="0"/>
          <w:bCs w:val="0"/>
        </w:rPr>
        <w:t>more complex</w:t>
      </w:r>
      <w:r w:rsidRPr="003044EF">
        <w:rPr>
          <w:rFonts w:asciiTheme="minorHAnsi" w:hAnsiTheme="minorHAnsi"/>
        </w:rPr>
        <w:t>, requiring an understanding of neural network structures, tensors, and computational graphs — making it less beginner-friendly but more powerful for advanced deep learning tasks.</w:t>
      </w:r>
    </w:p>
    <w:p w14:paraId="6F192F3B" w14:textId="77777777" w:rsidR="003044EF" w:rsidRPr="003044EF" w:rsidRDefault="003044EF" w:rsidP="003044E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  <w:r w:rsidRPr="003044EF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>Community support.</w:t>
      </w:r>
    </w:p>
    <w:p w14:paraId="2BD0EB18" w14:textId="77777777" w:rsidR="003044EF" w:rsidRDefault="003044EF" w:rsidP="003044EF">
      <w:pPr>
        <w:pStyle w:val="NormalWeb"/>
        <w:ind w:left="64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Scikit</w:t>
      </w:r>
      <w:proofErr w:type="gramEnd"/>
      <w:r>
        <w:rPr>
          <w:rStyle w:val="Strong"/>
          <w:rFonts w:eastAsiaTheme="majorEastAsia"/>
        </w:rPr>
        <w:t>-learn</w:t>
      </w:r>
      <w:r>
        <w:t xml:space="preserve"> has a </w:t>
      </w:r>
      <w:r>
        <w:rPr>
          <w:rStyle w:val="Strong"/>
          <w:rFonts w:eastAsiaTheme="majorEastAsia"/>
        </w:rPr>
        <w:t>strong, mature community</w:t>
      </w:r>
      <w:r>
        <w:t xml:space="preserve"> with extensive documentation and tutorials, making it ideal for beginners in classical machine learning.</w:t>
      </w:r>
    </w:p>
    <w:p w14:paraId="099C2D2C" w14:textId="1DED187B" w:rsidR="003044EF" w:rsidRDefault="003044EF" w:rsidP="003044EF">
      <w:pPr>
        <w:pStyle w:val="NormalWeb"/>
        <w:ind w:left="64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TensorFlow</w:t>
      </w:r>
      <w:proofErr w:type="gramEnd"/>
      <w:r>
        <w:t xml:space="preserve"> has a </w:t>
      </w:r>
      <w:r>
        <w:rPr>
          <w:rStyle w:val="Strong"/>
          <w:rFonts w:eastAsiaTheme="majorEastAsia"/>
        </w:rPr>
        <w:t>larger global community</w:t>
      </w:r>
      <w:r>
        <w:t xml:space="preserve"> backed by Google, offering vast resources, active forums, and industry-level support — especially for deep learning and production deployment.</w:t>
      </w:r>
    </w:p>
    <w:p w14:paraId="5B5D5E48" w14:textId="77777777" w:rsidR="003044EF" w:rsidRPr="003044EF" w:rsidRDefault="003044EF" w:rsidP="003044E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</w:p>
    <w:p w14:paraId="76D1A15D" w14:textId="77777777" w:rsidR="003044EF" w:rsidRPr="003044EF" w:rsidRDefault="003044EF" w:rsidP="003044EF">
      <w:pPr>
        <w:pStyle w:val="NormalWeb"/>
        <w:ind w:left="150"/>
        <w:rPr>
          <w:rFonts w:asciiTheme="minorHAnsi" w:hAnsiTheme="minorHAnsi"/>
        </w:rPr>
      </w:pPr>
    </w:p>
    <w:p w14:paraId="521DD816" w14:textId="77777777" w:rsidR="00CD3E16" w:rsidRPr="00CD3E16" w:rsidRDefault="00CD3E16" w:rsidP="00CD3E1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</w:p>
    <w:p w14:paraId="60B483F4" w14:textId="77777777" w:rsidR="00CD3E16" w:rsidRPr="00CD3E16" w:rsidRDefault="00CD3E16" w:rsidP="00CD3E16">
      <w:pPr>
        <w:spacing w:before="100" w:beforeAutospacing="1" w:after="100" w:afterAutospacing="1" w:line="240" w:lineRule="auto"/>
        <w:ind w:left="348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</w:p>
    <w:p w14:paraId="09BF5E2B" w14:textId="39895DE3" w:rsidR="00D37030" w:rsidRPr="00D37030" w:rsidRDefault="00D37030" w:rsidP="00CD3E1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</w:p>
    <w:p w14:paraId="0AAF09C4" w14:textId="0D8C40FC" w:rsidR="00D37030" w:rsidRDefault="00D37030" w:rsidP="007E0F1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</w:p>
    <w:p w14:paraId="1528609F" w14:textId="48D74FE4" w:rsidR="00D37030" w:rsidRPr="007E0F14" w:rsidRDefault="00D37030" w:rsidP="007E0F1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 xml:space="preserve">     </w:t>
      </w:r>
    </w:p>
    <w:p w14:paraId="0A23C441" w14:textId="77777777" w:rsidR="007E0F14" w:rsidRPr="007E0F14" w:rsidRDefault="007E0F14" w:rsidP="007E0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</w:pPr>
    </w:p>
    <w:p w14:paraId="4B2551AE" w14:textId="77777777" w:rsidR="007E0F14" w:rsidRPr="002B1E2A" w:rsidRDefault="007E0F14" w:rsidP="002B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</w:pPr>
    </w:p>
    <w:p w14:paraId="1E2711C4" w14:textId="77777777" w:rsidR="002B1E2A" w:rsidRPr="002B1E2A" w:rsidRDefault="002B1E2A" w:rsidP="002B1E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B1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 </w:t>
      </w:r>
    </w:p>
    <w:p w14:paraId="4048772B" w14:textId="77777777" w:rsidR="002B1E2A" w:rsidRPr="002B1E2A" w:rsidRDefault="002B1E2A">
      <w:pPr>
        <w:rPr>
          <w:lang w:val="en-US"/>
        </w:rPr>
      </w:pPr>
    </w:p>
    <w:sectPr w:rsidR="002B1E2A" w:rsidRPr="002B1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099"/>
    <w:multiLevelType w:val="hybridMultilevel"/>
    <w:tmpl w:val="4A422E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323F4"/>
    <w:multiLevelType w:val="multilevel"/>
    <w:tmpl w:val="E0E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30954"/>
    <w:multiLevelType w:val="hybridMultilevel"/>
    <w:tmpl w:val="32FE8F30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B97243C"/>
    <w:multiLevelType w:val="hybridMultilevel"/>
    <w:tmpl w:val="764CCD4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DD7FA8"/>
    <w:multiLevelType w:val="hybridMultilevel"/>
    <w:tmpl w:val="4F1AFF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CE2226"/>
    <w:multiLevelType w:val="multilevel"/>
    <w:tmpl w:val="9CE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A375B"/>
    <w:multiLevelType w:val="hybridMultilevel"/>
    <w:tmpl w:val="B638133E"/>
    <w:lvl w:ilvl="0" w:tplc="28BAAE5C">
      <w:numFmt w:val="bullet"/>
      <w:lvlText w:val=""/>
      <w:lvlJc w:val="left"/>
      <w:pPr>
        <w:ind w:left="51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475AD"/>
    <w:multiLevelType w:val="multilevel"/>
    <w:tmpl w:val="8EB8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7A3978"/>
    <w:multiLevelType w:val="multilevel"/>
    <w:tmpl w:val="DB1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717FC"/>
    <w:multiLevelType w:val="multilevel"/>
    <w:tmpl w:val="ADE6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52F3E"/>
    <w:multiLevelType w:val="hybridMultilevel"/>
    <w:tmpl w:val="2CFAE69A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1" w15:restartNumberingAfterBreak="0">
    <w:nsid w:val="2DF70FEE"/>
    <w:multiLevelType w:val="hybridMultilevel"/>
    <w:tmpl w:val="872E5000"/>
    <w:lvl w:ilvl="0" w:tplc="28BAAE5C">
      <w:numFmt w:val="bullet"/>
      <w:lvlText w:val=""/>
      <w:lvlJc w:val="left"/>
      <w:pPr>
        <w:ind w:left="51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2" w15:restartNumberingAfterBreak="0">
    <w:nsid w:val="2E442539"/>
    <w:multiLevelType w:val="multilevel"/>
    <w:tmpl w:val="82B2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31F2D"/>
    <w:multiLevelType w:val="hybridMultilevel"/>
    <w:tmpl w:val="857EC81C"/>
    <w:lvl w:ilvl="0" w:tplc="28BAAE5C">
      <w:numFmt w:val="bullet"/>
      <w:lvlText w:val=""/>
      <w:lvlJc w:val="left"/>
      <w:pPr>
        <w:ind w:left="51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238DB"/>
    <w:multiLevelType w:val="multilevel"/>
    <w:tmpl w:val="ACE6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CB7CAA"/>
    <w:multiLevelType w:val="hybridMultilevel"/>
    <w:tmpl w:val="95CC347A"/>
    <w:lvl w:ilvl="0" w:tplc="28BAAE5C">
      <w:numFmt w:val="bullet"/>
      <w:lvlText w:val=""/>
      <w:lvlJc w:val="left"/>
      <w:pPr>
        <w:ind w:left="66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 w15:restartNumberingAfterBreak="0">
    <w:nsid w:val="33656FBD"/>
    <w:multiLevelType w:val="hybridMultilevel"/>
    <w:tmpl w:val="B8EEF52A"/>
    <w:lvl w:ilvl="0" w:tplc="0809000F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3AB03E2D"/>
    <w:multiLevelType w:val="multilevel"/>
    <w:tmpl w:val="1B06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A0CB4"/>
    <w:multiLevelType w:val="multilevel"/>
    <w:tmpl w:val="0A72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40DFA"/>
    <w:multiLevelType w:val="multilevel"/>
    <w:tmpl w:val="E39C9A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56A48E9"/>
    <w:multiLevelType w:val="multilevel"/>
    <w:tmpl w:val="B14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30481"/>
    <w:multiLevelType w:val="hybridMultilevel"/>
    <w:tmpl w:val="5D1A2AC4"/>
    <w:lvl w:ilvl="0" w:tplc="0809000F">
      <w:start w:val="1"/>
      <w:numFmt w:val="decimal"/>
      <w:lvlText w:val="%1."/>
      <w:lvlJc w:val="left"/>
      <w:pPr>
        <w:ind w:left="643" w:hanging="360"/>
      </w:pPr>
    </w:lvl>
    <w:lvl w:ilvl="1" w:tplc="08090019" w:tentative="1">
      <w:start w:val="1"/>
      <w:numFmt w:val="lowerLetter"/>
      <w:lvlText w:val="%2."/>
      <w:lvlJc w:val="left"/>
      <w:pPr>
        <w:ind w:left="1590" w:hanging="360"/>
      </w:pPr>
    </w:lvl>
    <w:lvl w:ilvl="2" w:tplc="0809001B" w:tentative="1">
      <w:start w:val="1"/>
      <w:numFmt w:val="lowerRoman"/>
      <w:lvlText w:val="%3."/>
      <w:lvlJc w:val="right"/>
      <w:pPr>
        <w:ind w:left="2310" w:hanging="180"/>
      </w:pPr>
    </w:lvl>
    <w:lvl w:ilvl="3" w:tplc="0809000F" w:tentative="1">
      <w:start w:val="1"/>
      <w:numFmt w:val="decimal"/>
      <w:lvlText w:val="%4."/>
      <w:lvlJc w:val="left"/>
      <w:pPr>
        <w:ind w:left="3030" w:hanging="360"/>
      </w:pPr>
    </w:lvl>
    <w:lvl w:ilvl="4" w:tplc="08090019" w:tentative="1">
      <w:start w:val="1"/>
      <w:numFmt w:val="lowerLetter"/>
      <w:lvlText w:val="%5."/>
      <w:lvlJc w:val="left"/>
      <w:pPr>
        <w:ind w:left="3750" w:hanging="360"/>
      </w:pPr>
    </w:lvl>
    <w:lvl w:ilvl="5" w:tplc="0809001B" w:tentative="1">
      <w:start w:val="1"/>
      <w:numFmt w:val="lowerRoman"/>
      <w:lvlText w:val="%6."/>
      <w:lvlJc w:val="right"/>
      <w:pPr>
        <w:ind w:left="4470" w:hanging="180"/>
      </w:pPr>
    </w:lvl>
    <w:lvl w:ilvl="6" w:tplc="0809000F" w:tentative="1">
      <w:start w:val="1"/>
      <w:numFmt w:val="decimal"/>
      <w:lvlText w:val="%7."/>
      <w:lvlJc w:val="left"/>
      <w:pPr>
        <w:ind w:left="5190" w:hanging="360"/>
      </w:pPr>
    </w:lvl>
    <w:lvl w:ilvl="7" w:tplc="08090019" w:tentative="1">
      <w:start w:val="1"/>
      <w:numFmt w:val="lowerLetter"/>
      <w:lvlText w:val="%8."/>
      <w:lvlJc w:val="left"/>
      <w:pPr>
        <w:ind w:left="5910" w:hanging="360"/>
      </w:pPr>
    </w:lvl>
    <w:lvl w:ilvl="8" w:tplc="08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2" w15:restartNumberingAfterBreak="0">
    <w:nsid w:val="46A452D9"/>
    <w:multiLevelType w:val="hybridMultilevel"/>
    <w:tmpl w:val="17EAD330"/>
    <w:lvl w:ilvl="0" w:tplc="28BAAE5C">
      <w:numFmt w:val="bullet"/>
      <w:lvlText w:val=""/>
      <w:lvlJc w:val="left"/>
      <w:pPr>
        <w:ind w:left="51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403BA"/>
    <w:multiLevelType w:val="hybridMultilevel"/>
    <w:tmpl w:val="3772643A"/>
    <w:lvl w:ilvl="0" w:tplc="28BAAE5C">
      <w:numFmt w:val="bullet"/>
      <w:lvlText w:val=""/>
      <w:lvlJc w:val="left"/>
      <w:pPr>
        <w:ind w:left="643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90" w:hanging="360"/>
      </w:pPr>
    </w:lvl>
    <w:lvl w:ilvl="2" w:tplc="FFFFFFFF" w:tentative="1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4" w15:restartNumberingAfterBreak="0">
    <w:nsid w:val="54306C60"/>
    <w:multiLevelType w:val="hybridMultilevel"/>
    <w:tmpl w:val="FAAA0DD4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5" w15:restartNumberingAfterBreak="0">
    <w:nsid w:val="585D360B"/>
    <w:multiLevelType w:val="multilevel"/>
    <w:tmpl w:val="E0DC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BD6188"/>
    <w:multiLevelType w:val="hybridMultilevel"/>
    <w:tmpl w:val="C146568E"/>
    <w:lvl w:ilvl="0" w:tplc="0809000F">
      <w:start w:val="1"/>
      <w:numFmt w:val="decimal"/>
      <w:lvlText w:val="%1."/>
      <w:lvlJc w:val="left"/>
      <w:pPr>
        <w:ind w:left="870" w:hanging="360"/>
      </w:pPr>
    </w:lvl>
    <w:lvl w:ilvl="1" w:tplc="08090019" w:tentative="1">
      <w:start w:val="1"/>
      <w:numFmt w:val="lowerLetter"/>
      <w:lvlText w:val="%2."/>
      <w:lvlJc w:val="left"/>
      <w:pPr>
        <w:ind w:left="1590" w:hanging="360"/>
      </w:pPr>
    </w:lvl>
    <w:lvl w:ilvl="2" w:tplc="0809001B" w:tentative="1">
      <w:start w:val="1"/>
      <w:numFmt w:val="lowerRoman"/>
      <w:lvlText w:val="%3."/>
      <w:lvlJc w:val="right"/>
      <w:pPr>
        <w:ind w:left="2310" w:hanging="180"/>
      </w:pPr>
    </w:lvl>
    <w:lvl w:ilvl="3" w:tplc="0809000F" w:tentative="1">
      <w:start w:val="1"/>
      <w:numFmt w:val="decimal"/>
      <w:lvlText w:val="%4."/>
      <w:lvlJc w:val="left"/>
      <w:pPr>
        <w:ind w:left="3030" w:hanging="360"/>
      </w:pPr>
    </w:lvl>
    <w:lvl w:ilvl="4" w:tplc="08090019" w:tentative="1">
      <w:start w:val="1"/>
      <w:numFmt w:val="lowerLetter"/>
      <w:lvlText w:val="%5."/>
      <w:lvlJc w:val="left"/>
      <w:pPr>
        <w:ind w:left="3750" w:hanging="360"/>
      </w:pPr>
    </w:lvl>
    <w:lvl w:ilvl="5" w:tplc="0809001B" w:tentative="1">
      <w:start w:val="1"/>
      <w:numFmt w:val="lowerRoman"/>
      <w:lvlText w:val="%6."/>
      <w:lvlJc w:val="right"/>
      <w:pPr>
        <w:ind w:left="4470" w:hanging="180"/>
      </w:pPr>
    </w:lvl>
    <w:lvl w:ilvl="6" w:tplc="0809000F" w:tentative="1">
      <w:start w:val="1"/>
      <w:numFmt w:val="decimal"/>
      <w:lvlText w:val="%7."/>
      <w:lvlJc w:val="left"/>
      <w:pPr>
        <w:ind w:left="5190" w:hanging="360"/>
      </w:pPr>
    </w:lvl>
    <w:lvl w:ilvl="7" w:tplc="08090019" w:tentative="1">
      <w:start w:val="1"/>
      <w:numFmt w:val="lowerLetter"/>
      <w:lvlText w:val="%8."/>
      <w:lvlJc w:val="left"/>
      <w:pPr>
        <w:ind w:left="5910" w:hanging="360"/>
      </w:pPr>
    </w:lvl>
    <w:lvl w:ilvl="8" w:tplc="08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7" w15:restartNumberingAfterBreak="0">
    <w:nsid w:val="5AFE7A6A"/>
    <w:multiLevelType w:val="hybridMultilevel"/>
    <w:tmpl w:val="34340372"/>
    <w:lvl w:ilvl="0" w:tplc="28BAAE5C">
      <w:numFmt w:val="bullet"/>
      <w:lvlText w:val=""/>
      <w:lvlJc w:val="left"/>
      <w:pPr>
        <w:ind w:left="66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8" w15:restartNumberingAfterBreak="0">
    <w:nsid w:val="740F3E31"/>
    <w:multiLevelType w:val="hybridMultilevel"/>
    <w:tmpl w:val="43EAC72E"/>
    <w:lvl w:ilvl="0" w:tplc="28BAAE5C">
      <w:numFmt w:val="bullet"/>
      <w:lvlText w:val=""/>
      <w:lvlJc w:val="left"/>
      <w:pPr>
        <w:ind w:left="51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00D0A"/>
    <w:multiLevelType w:val="hybridMultilevel"/>
    <w:tmpl w:val="B7524786"/>
    <w:lvl w:ilvl="0" w:tplc="28BAAE5C">
      <w:numFmt w:val="bullet"/>
      <w:lvlText w:val=""/>
      <w:lvlJc w:val="left"/>
      <w:pPr>
        <w:ind w:left="51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3D440D"/>
    <w:multiLevelType w:val="hybridMultilevel"/>
    <w:tmpl w:val="D890A206"/>
    <w:lvl w:ilvl="0" w:tplc="28BAAE5C">
      <w:numFmt w:val="bullet"/>
      <w:lvlText w:val=""/>
      <w:lvlJc w:val="left"/>
      <w:pPr>
        <w:ind w:left="51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E432E4"/>
    <w:multiLevelType w:val="hybridMultilevel"/>
    <w:tmpl w:val="00ECD1B8"/>
    <w:lvl w:ilvl="0" w:tplc="0809000F">
      <w:start w:val="1"/>
      <w:numFmt w:val="decimal"/>
      <w:lvlText w:val="%1."/>
      <w:lvlJc w:val="left"/>
      <w:pPr>
        <w:ind w:left="870" w:hanging="360"/>
      </w:pPr>
    </w:lvl>
    <w:lvl w:ilvl="1" w:tplc="2EBEA176">
      <w:numFmt w:val="bullet"/>
      <w:lvlText w:val=""/>
      <w:lvlJc w:val="left"/>
      <w:pPr>
        <w:ind w:left="1590" w:hanging="360"/>
      </w:pPr>
      <w:rPr>
        <w:rFonts w:ascii="Aptos" w:eastAsiaTheme="minorHAnsi" w:hAnsi="Aptos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310" w:hanging="180"/>
      </w:pPr>
    </w:lvl>
    <w:lvl w:ilvl="3" w:tplc="0809000F" w:tentative="1">
      <w:start w:val="1"/>
      <w:numFmt w:val="decimal"/>
      <w:lvlText w:val="%4."/>
      <w:lvlJc w:val="left"/>
      <w:pPr>
        <w:ind w:left="3030" w:hanging="360"/>
      </w:pPr>
    </w:lvl>
    <w:lvl w:ilvl="4" w:tplc="08090019" w:tentative="1">
      <w:start w:val="1"/>
      <w:numFmt w:val="lowerLetter"/>
      <w:lvlText w:val="%5."/>
      <w:lvlJc w:val="left"/>
      <w:pPr>
        <w:ind w:left="3750" w:hanging="360"/>
      </w:pPr>
    </w:lvl>
    <w:lvl w:ilvl="5" w:tplc="0809001B" w:tentative="1">
      <w:start w:val="1"/>
      <w:numFmt w:val="lowerRoman"/>
      <w:lvlText w:val="%6."/>
      <w:lvlJc w:val="right"/>
      <w:pPr>
        <w:ind w:left="4470" w:hanging="180"/>
      </w:pPr>
    </w:lvl>
    <w:lvl w:ilvl="6" w:tplc="0809000F" w:tentative="1">
      <w:start w:val="1"/>
      <w:numFmt w:val="decimal"/>
      <w:lvlText w:val="%7."/>
      <w:lvlJc w:val="left"/>
      <w:pPr>
        <w:ind w:left="5190" w:hanging="360"/>
      </w:pPr>
    </w:lvl>
    <w:lvl w:ilvl="7" w:tplc="08090019" w:tentative="1">
      <w:start w:val="1"/>
      <w:numFmt w:val="lowerLetter"/>
      <w:lvlText w:val="%8."/>
      <w:lvlJc w:val="left"/>
      <w:pPr>
        <w:ind w:left="5910" w:hanging="360"/>
      </w:pPr>
    </w:lvl>
    <w:lvl w:ilvl="8" w:tplc="0809001B" w:tentative="1">
      <w:start w:val="1"/>
      <w:numFmt w:val="lowerRoman"/>
      <w:lvlText w:val="%9."/>
      <w:lvlJc w:val="right"/>
      <w:pPr>
        <w:ind w:left="6630" w:hanging="180"/>
      </w:pPr>
    </w:lvl>
  </w:abstractNum>
  <w:num w:numId="1" w16cid:durableId="236521776">
    <w:abstractNumId w:val="1"/>
  </w:num>
  <w:num w:numId="2" w16cid:durableId="1393231725">
    <w:abstractNumId w:val="9"/>
  </w:num>
  <w:num w:numId="3" w16cid:durableId="733815635">
    <w:abstractNumId w:val="7"/>
  </w:num>
  <w:num w:numId="4" w16cid:durableId="416904257">
    <w:abstractNumId w:val="12"/>
  </w:num>
  <w:num w:numId="5" w16cid:durableId="977764241">
    <w:abstractNumId w:val="14"/>
  </w:num>
  <w:num w:numId="6" w16cid:durableId="2089769056">
    <w:abstractNumId w:val="19"/>
  </w:num>
  <w:num w:numId="7" w16cid:durableId="1019965511">
    <w:abstractNumId w:val="20"/>
  </w:num>
  <w:num w:numId="8" w16cid:durableId="1352682407">
    <w:abstractNumId w:val="3"/>
  </w:num>
  <w:num w:numId="9" w16cid:durableId="301497628">
    <w:abstractNumId w:val="31"/>
  </w:num>
  <w:num w:numId="10" w16cid:durableId="867523553">
    <w:abstractNumId w:val="4"/>
  </w:num>
  <w:num w:numId="11" w16cid:durableId="1987125780">
    <w:abstractNumId w:val="2"/>
  </w:num>
  <w:num w:numId="12" w16cid:durableId="217252577">
    <w:abstractNumId w:val="25"/>
  </w:num>
  <w:num w:numId="13" w16cid:durableId="98960206">
    <w:abstractNumId w:val="17"/>
  </w:num>
  <w:num w:numId="14" w16cid:durableId="2105228933">
    <w:abstractNumId w:val="21"/>
  </w:num>
  <w:num w:numId="15" w16cid:durableId="1381395101">
    <w:abstractNumId w:val="8"/>
  </w:num>
  <w:num w:numId="16" w16cid:durableId="945118744">
    <w:abstractNumId w:val="5"/>
  </w:num>
  <w:num w:numId="17" w16cid:durableId="397872207">
    <w:abstractNumId w:val="26"/>
  </w:num>
  <w:num w:numId="18" w16cid:durableId="1888225481">
    <w:abstractNumId w:val="10"/>
  </w:num>
  <w:num w:numId="19" w16cid:durableId="1179656082">
    <w:abstractNumId w:val="24"/>
  </w:num>
  <w:num w:numId="20" w16cid:durableId="2113621410">
    <w:abstractNumId w:val="0"/>
  </w:num>
  <w:num w:numId="21" w16cid:durableId="765855454">
    <w:abstractNumId w:val="11"/>
  </w:num>
  <w:num w:numId="22" w16cid:durableId="1927761030">
    <w:abstractNumId w:val="28"/>
  </w:num>
  <w:num w:numId="23" w16cid:durableId="2062094318">
    <w:abstractNumId w:val="27"/>
  </w:num>
  <w:num w:numId="24" w16cid:durableId="1863593503">
    <w:abstractNumId w:val="6"/>
  </w:num>
  <w:num w:numId="25" w16cid:durableId="1529761408">
    <w:abstractNumId w:val="22"/>
  </w:num>
  <w:num w:numId="26" w16cid:durableId="590285748">
    <w:abstractNumId w:val="13"/>
  </w:num>
  <w:num w:numId="27" w16cid:durableId="1137262715">
    <w:abstractNumId w:val="29"/>
  </w:num>
  <w:num w:numId="28" w16cid:durableId="378476494">
    <w:abstractNumId w:val="30"/>
  </w:num>
  <w:num w:numId="29" w16cid:durableId="1510366175">
    <w:abstractNumId w:val="18"/>
  </w:num>
  <w:num w:numId="30" w16cid:durableId="40904535">
    <w:abstractNumId w:val="16"/>
  </w:num>
  <w:num w:numId="31" w16cid:durableId="418451640">
    <w:abstractNumId w:val="23"/>
  </w:num>
  <w:num w:numId="32" w16cid:durableId="8833724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2A"/>
    <w:rsid w:val="002B1E2A"/>
    <w:rsid w:val="003044EF"/>
    <w:rsid w:val="007E0F14"/>
    <w:rsid w:val="008C4728"/>
    <w:rsid w:val="00CD3E16"/>
    <w:rsid w:val="00D1672A"/>
    <w:rsid w:val="00D37030"/>
    <w:rsid w:val="00E8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C3141"/>
  <w15:chartTrackingRefBased/>
  <w15:docId w15:val="{A70A9E2D-9CC7-4446-9537-01F0092A3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1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1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B1E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</dc:creator>
  <cp:keywords/>
  <dc:description/>
  <cp:lastModifiedBy>Mercy</cp:lastModifiedBy>
  <cp:revision>2</cp:revision>
  <dcterms:created xsi:type="dcterms:W3CDTF">2025-10-27T12:56:00Z</dcterms:created>
  <dcterms:modified xsi:type="dcterms:W3CDTF">2025-10-27T13:33:00Z</dcterms:modified>
</cp:coreProperties>
</file>