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111111" w:val="clear"/>
            <w:tcMar>
              <w:top w:type="dxa" w:w="180"/>
              <w:left w:type="dxa" w:w="240"/>
              <w:bottom w:type="dxa" w:w="180"/>
              <w:right w:type="dxa" w:w="240"/>
            </w:tcMar>
          </w:tcPr>
          <w:p>
            <w:r>
              <w:rPr>
                <w:rFonts w:ascii="Arial" w:cs="Arial" w:eastAsia="Arial" w:hAnsi="Arial"/>
                <w:b/>
                <w:bCs/>
                <w:color w:val="C81519"/>
                <w:sz w:val="44"/>
                <w:szCs w:val="44"/>
              </w:rPr>
              <w:t xml:space="preserve">LOUDMOUTH</w:t>
            </w:r>
            <w:r>
              <w:rPr>
                <w:rFonts w:ascii="Arial" w:cs="Arial" w:eastAsia="Arial" w:hAnsi="Arial"/>
                <w:color w:val="777777"/>
                <w:sz w:val="20"/>
                <w:szCs w:val="20"/>
              </w:rPr>
              <w:t xml:space="preserve">  ·  Your Karaoke Voice Coach</w:t>
            </w:r>
          </w:p>
        </w:tc>
        <w:tc>
          <w:tcPr>
            <w:tcW w:type="dxa" w:w="3960"/>
            <w:tcBorders>
              <w:top w:val="none" w:color="FFFFFF" w:sz="0"/>
              <w:left w:val="none" w:color="FFFFFF" w:sz="0"/>
              <w:bottom w:val="none" w:color="FFFFFF" w:sz="0"/>
              <w:right w:val="none" w:color="FFFFFF" w:sz="0"/>
            </w:tcBorders>
            <w:shd w:fill="111111" w:val="clear"/>
            <w:tcMar>
              <w:top w:type="dxa" w:w="180"/>
              <w:left w:type="dxa" w:w="240"/>
              <w:bottom w:type="dxa" w:w="180"/>
              <w:right w:type="dxa" w:w="240"/>
            </w:tcMar>
          </w:tcPr>
          <w:p>
            <w:pPr>
              <w:jc w:val="right"/>
            </w:pPr>
            <w:r>
              <w:rPr>
                <w:rFonts w:ascii="Arial" w:cs="Arial" w:eastAsia="Arial" w:hAnsi="Arial"/>
                <w:color w:val="BBBBBB"/>
                <w:sz w:val="20"/>
                <w:szCs w:val="20"/>
              </w:rPr>
              <w:t xml:space="preserve">AudioShake Partner Kit — Document 1 of 5</w:t>
            </w:r>
          </w:p>
          <w:p>
            <w:pPr>
              <w:jc w:val="right"/>
            </w:pPr>
            <w:r>
              <w:rPr>
                <w:rFonts w:ascii="Arial" w:cs="Arial" w:eastAsia="Arial" w:hAnsi="Arial"/>
                <w:color w:val="777777"/>
                <w:sz w:val="17"/>
                <w:szCs w:val="17"/>
              </w:rPr>
              <w:t xml:space="preserve">Executive Summary  ·  March 2026</w:t>
            </w:r>
          </w:p>
        </w:tc>
      </w:tr>
    </w:tbl>
    <w:p>
      <w:pPr>
        <w:spacing w:before="0" w:after="0"/>
      </w:pPr>
      <w:r>
        <w:rPr>
          <w:sz w:val="22"/>
          <w:szCs w:val="22"/>
        </w:rPr>
        <w:t xml:space="preserve"/>
      </w:r>
    </w:p>
    <w:p>
      <w:pPr>
        <w:pBdr>
          <w:left w:val="single" w:color="CCCCCC" w:sz="8" w:space="8"/>
        </w:pBdr>
        <w:spacing w:before="0" w:after="60"/>
        <w:ind w:left="200"/>
      </w:pPr>
      <w:r>
        <w:rPr>
          <w:rFonts w:ascii="Arial" w:cs="Arial" w:eastAsia="Arial" w:hAnsi="Arial"/>
          <w:i/>
          <w:iCs/>
          <w:color w:val="999999"/>
          <w:sz w:val="17"/>
          <w:szCs w:val="17"/>
        </w:rPr>
        <w:t xml:space="preserve">CONFIDENTIAL — Proprietary information belonging to LOUDMOUTH / John Schrup. Recipient agrees to maintain confidentiality and not use this information for competitive purposes without prior written consent.</w:t>
      </w:r>
    </w:p>
    <w:p>
      <w:pPr>
        <w:pBdr>
          <w:bottom w:val="single" w:color="C81519" w:sz="6" w:space="1"/>
        </w:pBdr>
        <w:spacing w:before="100" w:after="100"/>
      </w:pPr>
      <w:r>
        <w:t xml:space="preserve"/>
      </w:r>
    </w:p>
    <w:p>
      <w:pPr>
        <w:spacing w:before="0" w:after="0"/>
      </w:pPr>
      <w:r>
        <w:rPr>
          <w:sz w:val="22"/>
          <w:szCs w:val="22"/>
        </w:rPr>
        <w:t xml:space="preserve"/>
      </w:r>
    </w:p>
    <w:p>
      <w:pPr>
        <w:spacing w:before="60" w:after="20"/>
      </w:pPr>
      <w:r>
        <w:rPr>
          <w:rFonts w:ascii="Arial" w:cs="Arial" w:eastAsia="Arial" w:hAnsi="Arial"/>
          <w:b/>
          <w:bCs/>
          <w:color w:val="111111"/>
          <w:sz w:val="40"/>
          <w:szCs w:val="40"/>
        </w:rPr>
        <w:t xml:space="preserve">LOUDMOUTH — Your Karaoke Voice Coach</w:t>
      </w:r>
    </w:p>
    <w:p>
      <w:pPr>
        <w:spacing w:before="0" w:after="0"/>
      </w:pPr>
      <w:r>
        <w:rPr>
          <w:sz w:val="22"/>
          <w:szCs w:val="22"/>
        </w:rPr>
        <w:t xml:space="preserve"/>
      </w:r>
    </w:p>
    <w:p>
      <w:pPr>
        <w:spacing w:before="50" w:after="50"/>
      </w:pPr>
      <w:r>
        <w:rPr>
          <w:rFonts w:ascii="Arial" w:cs="Arial" w:eastAsia="Arial" w:hAnsi="Arial"/>
          <w:color w:val="444444"/>
          <w:sz w:val="22"/>
          <w:szCs w:val="22"/>
        </w:rPr>
        <w:t xml:space="preserve">LOUDMOUTH is a karaoke and vocal training app built on one insight: real recordings — real artists, real voices — produce better singers than fake ones. Spotify Karaoke. Apple Music Sing. KaraFun. Every competitor replaces the original vocal with a session singer doing an impression. LOUDMOUTH uses the actual master recording, separated by AudioShake, blended behind the user in real time via the Vocal Assist Slider.</w:t>
      </w:r>
    </w:p>
    <w:p>
      <w:pPr>
        <w:pBdr>
          <w:left w:val="single" w:color="C81519" w:sz="16" w:space="8"/>
        </w:pBdr>
        <w:spacing w:before="80" w:after="80"/>
        <w:ind w:left="360"/>
      </w:pPr>
      <w:r>
        <w:rPr>
          <w:rFonts w:ascii="Arial" w:cs="Arial" w:eastAsia="Arial" w:hAnsi="Arial"/>
          <w:b/>
          <w:bCs/>
          <w:i/>
          <w:iCs/>
          <w:color w:val="C81519"/>
          <w:sz w:val="24"/>
          <w:szCs w:val="24"/>
        </w:rPr>
        <w:t xml:space="preserve">"Every other app is playing you a fake. LOUDMOUTH uses the actual master recordings. Real artist. Real voice. Real competition."</w:t>
      </w:r>
    </w:p>
    <w:p>
      <w:pPr>
        <w:spacing w:before="0" w:after="0"/>
      </w:pPr>
      <w:r>
        <w:rPr>
          <w:sz w:val="22"/>
          <w:szCs w:val="22"/>
        </w:rPr>
        <w:t xml:space="preserve"/>
      </w:r>
    </w:p>
    <w:p>
      <w:pPr>
        <w:spacing w:before="200" w:after="60"/>
      </w:pPr>
      <w:r>
        <w:rPr>
          <w:rFonts w:ascii="Arial" w:cs="Arial" w:eastAsia="Arial" w:hAnsi="Arial"/>
          <w:b/>
          <w:bCs/>
          <w:color w:val="C81519"/>
          <w:sz w:val="26"/>
          <w:szCs w:val="26"/>
        </w:rPr>
        <w:t xml:space="preserve">Status — App Designed. Final Coding Underway.</w:t>
      </w:r>
    </w:p>
    <w:p>
      <w:pPr>
        <w:spacing w:before="50" w:after="50"/>
      </w:pPr>
      <w:r>
        <w:rPr>
          <w:rFonts w:ascii="Arial" w:cs="Arial" w:eastAsia="Arial" w:hAnsi="Arial"/>
          <w:color w:val="444444"/>
          <w:sz w:val="22"/>
          <w:szCs w:val="22"/>
        </w:rPr>
        <w:t xml:space="preserve">This is not a concept. The app is fully designed, prototyped, and in final development stages. Every screen has been built. Every UX flow has been mapped. Final coding is underway now.</w:t>
      </w:r>
    </w:p>
    <w:p>
      <w:pPr>
        <w:spacing w:before="0" w:after="0"/>
      </w:pPr>
      <w:r>
        <w:rPr>
          <w:sz w:val="22"/>
          <w:szCs w:val="22"/>
        </w:rPr>
        <w:t xml:space="preserve"/>
      </w:r>
    </w:p>
    <w:p>
      <w:pPr>
        <w:pStyle w:val="ListParagraph"/>
        <w:numPr>
          <w:ilvl w:val="0"/>
          <w:numId w:val="2"/>
        </w:numPr>
        <w:spacing w:before="40" w:after="40"/>
      </w:pPr>
      <w:r>
        <w:rPr>
          <w:rFonts w:ascii="Arial" w:cs="Arial" w:eastAsia="Arial" w:hAnsi="Arial"/>
          <w:b/>
          <w:bCs/>
          <w:color w:val="22A85A"/>
          <w:sz w:val="22"/>
          <w:szCs w:val="22"/>
        </w:rPr>
        <w:t xml:space="preserve">Live website</w:t>
      </w:r>
      <w:r>
        <w:rPr>
          <w:rFonts w:ascii="Arial" w:cs="Arial" w:eastAsia="Arial" w:hAnsi="Arial"/>
          <w:color w:val="555555"/>
          <w:sz w:val="22"/>
          <w:szCs w:val="22"/>
        </w:rPr>
        <w:t xml:space="preserve">  — myloudmouth.app deployed on Cloudflare. Live now.</w:t>
      </w:r>
    </w:p>
    <w:p>
      <w:pPr>
        <w:pStyle w:val="ListParagraph"/>
        <w:numPr>
          <w:ilvl w:val="0"/>
          <w:numId w:val="2"/>
        </w:numPr>
        <w:spacing w:before="40" w:after="40"/>
      </w:pPr>
      <w:r>
        <w:rPr>
          <w:rFonts w:ascii="Arial" w:cs="Arial" w:eastAsia="Arial" w:hAnsi="Arial"/>
          <w:b/>
          <w:bCs/>
          <w:color w:val="22A85A"/>
          <w:sz w:val="22"/>
          <w:szCs w:val="22"/>
        </w:rPr>
        <w:t xml:space="preserve">Complete app design</w:t>
      </w:r>
      <w:r>
        <w:rPr>
          <w:rFonts w:ascii="Arial" w:cs="Arial" w:eastAsia="Arial" w:hAnsi="Arial"/>
          <w:color w:val="555555"/>
          <w:sz w:val="22"/>
          <w:szCs w:val="22"/>
        </w:rPr>
        <w:t xml:space="preserve">  — All screens designed. Full UX system built. Interactive prototypes across every core flow.</w:t>
      </w:r>
    </w:p>
    <w:p>
      <w:pPr>
        <w:pStyle w:val="ListParagraph"/>
        <w:numPr>
          <w:ilvl w:val="0"/>
          <w:numId w:val="2"/>
        </w:numPr>
        <w:spacing w:before="40" w:after="40"/>
      </w:pPr>
      <w:r>
        <w:rPr>
          <w:rFonts w:ascii="Arial" w:cs="Arial" w:eastAsia="Arial" w:hAnsi="Arial"/>
          <w:b/>
          <w:bCs/>
          <w:color w:val="22A85A"/>
          <w:sz w:val="22"/>
          <w:szCs w:val="22"/>
        </w:rPr>
        <w:t xml:space="preserve">AudioShake integration</w:t>
      </w:r>
      <w:r>
        <w:rPr>
          <w:rFonts w:ascii="Arial" w:cs="Arial" w:eastAsia="Arial" w:hAnsi="Arial"/>
          <w:color w:val="555555"/>
          <w:sz w:val="22"/>
          <w:szCs w:val="22"/>
        </w:rPr>
        <w:t xml:space="preserve">  — API tested and confirmed working today. 20 seconds. Both stems clean and playable.</w:t>
      </w:r>
    </w:p>
    <w:p>
      <w:pPr>
        <w:pStyle w:val="ListParagraph"/>
        <w:numPr>
          <w:ilvl w:val="0"/>
          <w:numId w:val="2"/>
        </w:numPr>
        <w:spacing w:before="40" w:after="40"/>
      </w:pPr>
      <w:r>
        <w:rPr>
          <w:rFonts w:ascii="Arial" w:cs="Arial" w:eastAsia="Arial" w:hAnsi="Arial"/>
          <w:b/>
          <w:bCs/>
          <w:color w:val="22A85A"/>
          <w:sz w:val="22"/>
          <w:szCs w:val="22"/>
        </w:rPr>
        <w:t xml:space="preserve">273-song free catalog</w:t>
      </w:r>
      <w:r>
        <w:rPr>
          <w:rFonts w:ascii="Arial" w:cs="Arial" w:eastAsia="Arial" w:hAnsi="Arial"/>
          <w:color w:val="555555"/>
          <w:sz w:val="22"/>
          <w:szCs w:val="22"/>
        </w:rPr>
        <w:t xml:space="preserve">  — Public domain songs across 20 languages, ready to process.</w:t>
      </w:r>
    </w:p>
    <w:p>
      <w:pPr>
        <w:pStyle w:val="ListParagraph"/>
        <w:numPr>
          <w:ilvl w:val="0"/>
          <w:numId w:val="2"/>
        </w:numPr>
        <w:spacing w:before="40" w:after="40"/>
      </w:pPr>
      <w:r>
        <w:rPr>
          <w:rFonts w:ascii="Arial" w:cs="Arial" w:eastAsia="Arial" w:hAnsi="Arial"/>
          <w:b/>
          <w:bCs/>
          <w:color w:val="22A85A"/>
          <w:sz w:val="22"/>
          <w:szCs w:val="22"/>
        </w:rPr>
        <w:t xml:space="preserve">AI coaching engine</w:t>
      </w:r>
      <w:r>
        <w:rPr>
          <w:rFonts w:ascii="Arial" w:cs="Arial" w:eastAsia="Arial" w:hAnsi="Arial"/>
          <w:color w:val="555555"/>
          <w:sz w:val="22"/>
          <w:szCs w:val="22"/>
        </w:rPr>
        <w:t xml:space="preserve">  — Fully architected. Claude API integration designed and ready.</w:t>
      </w:r>
    </w:p>
    <w:p>
      <w:pPr>
        <w:spacing w:before="0" w:after="0"/>
      </w:pPr>
      <w:r>
        <w:rPr>
          <w:sz w:val="22"/>
          <w:szCs w:val="22"/>
        </w:rPr>
        <w:t xml:space="preserve"/>
      </w:r>
    </w:p>
    <w:p>
      <w:pPr>
        <w:spacing w:before="200" w:after="60"/>
      </w:pPr>
      <w:r>
        <w:rPr>
          <w:rFonts w:ascii="Arial" w:cs="Arial" w:eastAsia="Arial" w:hAnsi="Arial"/>
          <w:b/>
          <w:bCs/>
          <w:color w:val="C81519"/>
          <w:sz w:val="26"/>
          <w:szCs w:val="26"/>
        </w:rPr>
        <w:t xml:space="preserve">The Product Family</w:t>
      </w:r>
    </w:p>
    <w:p>
      <w:pPr>
        <w:pStyle w:val="ListParagraph"/>
        <w:numPr>
          <w:ilvl w:val="0"/>
          <w:numId w:val="2"/>
        </w:numPr>
        <w:spacing w:before="40" w:after="40"/>
      </w:pPr>
      <w:r>
        <w:rPr>
          <w:rFonts w:ascii="Arial" w:cs="Arial" w:eastAsia="Arial" w:hAnsi="Arial"/>
          <w:b/>
          <w:bCs/>
          <w:color w:val="C81519"/>
          <w:sz w:val="22"/>
          <w:szCs w:val="22"/>
        </w:rPr>
        <w:t xml:space="preserve">LOUDMOUTH</w:t>
      </w:r>
      <w:r>
        <w:rPr>
          <w:rFonts w:ascii="Arial" w:cs="Arial" w:eastAsia="Arial" w:hAnsi="Arial"/>
          <w:color w:val="555555"/>
          <w:sz w:val="22"/>
          <w:szCs w:val="22"/>
        </w:rPr>
        <w:t xml:space="preserve">  — Karaoke and vocal training. All ages. The front door.</w:t>
      </w:r>
    </w:p>
    <w:p>
      <w:pPr>
        <w:pStyle w:val="ListParagraph"/>
        <w:numPr>
          <w:ilvl w:val="0"/>
          <w:numId w:val="2"/>
        </w:numPr>
        <w:spacing w:before="40" w:after="40"/>
      </w:pPr>
      <w:r>
        <w:rPr>
          <w:rFonts w:ascii="Arial" w:cs="Arial" w:eastAsia="Arial" w:hAnsi="Arial"/>
          <w:b/>
          <w:bCs/>
          <w:color w:val="C81519"/>
          <w:sz w:val="22"/>
          <w:szCs w:val="22"/>
        </w:rPr>
        <w:t xml:space="preserve">LOUDMOUTH Voice</w:t>
      </w:r>
      <w:r>
        <w:rPr>
          <w:rFonts w:ascii="Arial" w:cs="Arial" w:eastAsia="Arial" w:hAnsi="Arial"/>
          <w:color w:val="555555"/>
          <w:sz w:val="22"/>
          <w:szCs w:val="22"/>
        </w:rPr>
        <w:t xml:space="preserve">  — Structured vocal lessons. Age-progressive curriculum from Rising Stars (ages 6–12) through adult. Launches simultaneously with the core app.</w:t>
      </w:r>
    </w:p>
    <w:p>
      <w:pPr>
        <w:pStyle w:val="ListParagraph"/>
        <w:numPr>
          <w:ilvl w:val="0"/>
          <w:numId w:val="2"/>
        </w:numPr>
        <w:spacing w:before="40" w:after="40"/>
      </w:pPr>
      <w:r>
        <w:rPr>
          <w:rFonts w:ascii="Arial" w:cs="Arial" w:eastAsia="Arial" w:hAnsi="Arial"/>
          <w:b/>
          <w:bCs/>
          <w:color w:val="C81519"/>
          <w:sz w:val="22"/>
          <w:szCs w:val="22"/>
        </w:rPr>
        <w:t xml:space="preserve">LOUDMOUTH Languages</w:t>
      </w:r>
      <w:r>
        <w:rPr>
          <w:rFonts w:ascii="Arial" w:cs="Arial" w:eastAsia="Arial" w:hAnsi="Arial"/>
          <w:color w:val="555555"/>
          <w:sz w:val="22"/>
          <w:szCs w:val="22"/>
        </w:rPr>
        <w:t xml:space="preserve">  — Language learning through music. 2x vocabulary recall versus traditional instruction. Launches simultaneously.</w:t>
      </w:r>
    </w:p>
    <w:p>
      <w:pPr>
        <w:pStyle w:val="ListParagraph"/>
        <w:numPr>
          <w:ilvl w:val="0"/>
          <w:numId w:val="2"/>
        </w:numPr>
        <w:spacing w:before="40" w:after="40"/>
      </w:pPr>
      <w:r>
        <w:rPr>
          <w:rFonts w:ascii="Arial" w:cs="Arial" w:eastAsia="Arial" w:hAnsi="Arial"/>
          <w:b/>
          <w:bCs/>
          <w:color w:val="C81519"/>
          <w:sz w:val="22"/>
          <w:szCs w:val="22"/>
        </w:rPr>
        <w:t xml:space="preserve">LOUDMOUTH for Directors</w:t>
      </w:r>
      <w:r>
        <w:rPr>
          <w:rFonts w:ascii="Arial" w:cs="Arial" w:eastAsia="Arial" w:hAnsi="Arial"/>
          <w:color w:val="555555"/>
          <w:sz w:val="22"/>
          <w:szCs w:val="22"/>
        </w:rPr>
        <w:t xml:space="preserve">  — B2B. Show choir directors, school music programs, vocal coaches. Year 2 launch via the Infinite Campus distribution channel.</w:t>
      </w:r>
    </w:p>
    <w:p>
      <w:pPr>
        <w:spacing w:before="0" w:after="0"/>
      </w:pPr>
      <w:r>
        <w:rPr>
          <w:sz w:val="22"/>
          <w:szCs w:val="22"/>
        </w:rPr>
        <w:t xml:space="preserve"/>
      </w:r>
    </w:p>
    <w:p>
      <w:pPr>
        <w:spacing w:before="200" w:after="60"/>
      </w:pPr>
      <w:r>
        <w:rPr>
          <w:rFonts w:ascii="Arial" w:cs="Arial" w:eastAsia="Arial" w:hAnsi="Arial"/>
          <w:b/>
          <w:bCs/>
          <w:color w:val="C81519"/>
          <w:sz w:val="26"/>
          <w:szCs w:val="26"/>
        </w:rPr>
        <w:t xml:space="preserve">Why AudioShake Is the Foundation</w:t>
      </w:r>
    </w:p>
    <w:p>
      <w:pPr>
        <w:spacing w:before="50" w:after="50"/>
      </w:pPr>
      <w:r>
        <w:rPr>
          <w:rFonts w:ascii="Arial" w:cs="Arial" w:eastAsia="Arial" w:hAnsi="Arial"/>
          <w:color w:val="444444"/>
          <w:sz w:val="22"/>
          <w:szCs w:val="22"/>
        </w:rPr>
        <w:t xml:space="preserve">AudioShake's vocals_lead model is described in AudioShake's own documentation as 'Excellent for karaoke.' The API was tested today on a commercial recording. Upload to completed stems in 20 seconds. Clean separation. This is not a vendor relationship. Without AudioShake, the Vocal Assist Slider does not work and the entire product collapses. We are proposing a founding technology partnership.</w:t>
      </w:r>
    </w:p>
    <w:p>
      <w:pPr>
        <w:spacing w:before="0" w:after="0"/>
      </w:pPr>
      <w:r>
        <w:rPr>
          <w:sz w:val="22"/>
          <w:szCs w:val="22"/>
        </w:rPr>
        <w:t xml:space="preserve"/>
      </w:r>
    </w:p>
    <w:p>
      <w:pPr>
        <w:spacing w:before="200" w:after="60"/>
      </w:pPr>
      <w:r>
        <w:rPr>
          <w:rFonts w:ascii="Arial" w:cs="Arial" w:eastAsia="Arial" w:hAnsi="Arial"/>
          <w:b/>
          <w:bCs/>
          <w:color w:val="C81519"/>
          <w:sz w:val="26"/>
          <w:szCs w:val="26"/>
        </w:rPr>
        <w:t xml:space="preserve">The Team — Complete and in Place</w:t>
      </w:r>
    </w:p>
    <w:p>
      <w:pPr>
        <w:pStyle w:val="ListParagraph"/>
        <w:numPr>
          <w:ilvl w:val="0"/>
          <w:numId w:val="2"/>
        </w:numPr>
        <w:spacing w:before="40" w:after="40"/>
      </w:pPr>
      <w:r>
        <w:rPr>
          <w:rFonts w:ascii="Arial" w:cs="Arial" w:eastAsia="Arial" w:hAnsi="Arial"/>
          <w:b/>
          <w:bCs/>
          <w:color w:val="111111"/>
          <w:sz w:val="22"/>
          <w:szCs w:val="22"/>
        </w:rPr>
        <w:t xml:space="preserve">Founder</w:t>
      </w:r>
      <w:r>
        <w:rPr>
          <w:rFonts w:ascii="Arial" w:cs="Arial" w:eastAsia="Arial" w:hAnsi="Arial"/>
          <w:color w:val="555555"/>
          <w:sz w:val="22"/>
          <w:szCs w:val="22"/>
        </w:rPr>
        <w:t xml:space="preserve">  — Product vision, business strategy, full product family architecture.</w:t>
      </w:r>
    </w:p>
    <w:p>
      <w:pPr>
        <w:pStyle w:val="ListParagraph"/>
        <w:numPr>
          <w:ilvl w:val="0"/>
          <w:numId w:val="2"/>
        </w:numPr>
        <w:spacing w:before="40" w:after="40"/>
      </w:pPr>
      <w:r>
        <w:rPr>
          <w:rFonts w:ascii="Arial" w:cs="Arial" w:eastAsia="Arial" w:hAnsi="Arial"/>
          <w:b/>
          <w:bCs/>
          <w:color w:val="111111"/>
          <w:sz w:val="22"/>
          <w:szCs w:val="22"/>
        </w:rPr>
        <w:t xml:space="preserve">Software Engineer</w:t>
      </w:r>
      <w:r>
        <w:rPr>
          <w:rFonts w:ascii="Arial" w:cs="Arial" w:eastAsia="Arial" w:hAnsi="Arial"/>
          <w:color w:val="555555"/>
          <w:sz w:val="22"/>
          <w:szCs w:val="22"/>
        </w:rPr>
        <w:t xml:space="preserve">  — Full-stack development. Backend architecture. iOS and Android build.</w:t>
      </w:r>
    </w:p>
    <w:p>
      <w:pPr>
        <w:pStyle w:val="ListParagraph"/>
        <w:numPr>
          <w:ilvl w:val="0"/>
          <w:numId w:val="2"/>
        </w:numPr>
        <w:spacing w:before="40" w:after="40"/>
      </w:pPr>
      <w:r>
        <w:rPr>
          <w:rFonts w:ascii="Arial" w:cs="Arial" w:eastAsia="Arial" w:hAnsi="Arial"/>
          <w:b/>
          <w:bCs/>
          <w:color w:val="111111"/>
          <w:sz w:val="22"/>
          <w:szCs w:val="22"/>
        </w:rPr>
        <w:t xml:space="preserve">UI/UX Designer</w:t>
      </w:r>
      <w:r>
        <w:rPr>
          <w:rFonts w:ascii="Arial" w:cs="Arial" w:eastAsia="Arial" w:hAnsi="Arial"/>
          <w:color w:val="555555"/>
          <w:sz w:val="22"/>
          <w:szCs w:val="22"/>
        </w:rPr>
        <w:t xml:space="preserve">  — All screens designed and prototyped. Complete design system built.</w:t>
      </w:r>
    </w:p>
    <w:p>
      <w:pPr>
        <w:pStyle w:val="ListParagraph"/>
        <w:numPr>
          <w:ilvl w:val="0"/>
          <w:numId w:val="2"/>
        </w:numPr>
        <w:spacing w:before="40" w:after="40"/>
      </w:pPr>
      <w:r>
        <w:rPr>
          <w:rFonts w:ascii="Arial" w:cs="Arial" w:eastAsia="Arial" w:hAnsi="Arial"/>
          <w:b/>
          <w:bCs/>
          <w:color w:val="111111"/>
          <w:sz w:val="22"/>
          <w:szCs w:val="22"/>
        </w:rPr>
        <w:t xml:space="preserve">K-12 Distribution</w:t>
      </w:r>
      <w:r>
        <w:rPr>
          <w:rFonts w:ascii="Arial" w:cs="Arial" w:eastAsia="Arial" w:hAnsi="Arial"/>
          <w:color w:val="555555"/>
          <w:sz w:val="22"/>
          <w:szCs w:val="22"/>
        </w:rPr>
        <w:t xml:space="preserve">  — Former rollout lead for Infinite Campus, one of the largest K-12 school management platforms in the United States. Deep existing relationships inside the platform and with school districts across the country. This channel activates for LOUDMOUTH for Directors in Year 2.</w:t>
      </w:r>
    </w:p>
    <w:p>
      <w:pPr>
        <w:pStyle w:val="ListParagraph"/>
        <w:numPr>
          <w:ilvl w:val="0"/>
          <w:numId w:val="2"/>
        </w:numPr>
        <w:spacing w:before="40" w:after="40"/>
      </w:pPr>
      <w:r>
        <w:rPr>
          <w:rFonts w:ascii="Arial" w:cs="Arial" w:eastAsia="Arial" w:hAnsi="Arial"/>
          <w:b/>
          <w:bCs/>
          <w:color w:val="111111"/>
          <w:sz w:val="22"/>
          <w:szCs w:val="22"/>
        </w:rPr>
        <w:t xml:space="preserve">Artist Partnership Activation</w:t>
      </w:r>
      <w:r>
        <w:rPr>
          <w:rFonts w:ascii="Arial" w:cs="Arial" w:eastAsia="Arial" w:hAnsi="Arial"/>
          <w:color w:val="555555"/>
          <w:sz w:val="22"/>
          <w:szCs w:val="22"/>
        </w:rPr>
        <w:t xml:space="preserve">  — A husband-and-wife team with decades of experience promoting some of the biggest artists in the world. They are still actively working in the industry today. Their role is to activate major artists as affiliate partners for LOUDMOUTH — social media campaigns and fan referrals that earn the artist 30% of every subscriber they bring in, every month those fans stay subscribed. This activation is milestone-triggered, not date-triggered. It can begin as early as the soft launch window.</w:t>
      </w:r>
    </w:p>
    <w:p>
      <w:pPr>
        <w:spacing w:before="0" w:after="0"/>
      </w:pPr>
      <w:r>
        <w:rPr>
          <w:sz w:val="22"/>
          <w:szCs w:val="22"/>
        </w:rPr>
        <w:t xml:space="preserve"/>
      </w:r>
    </w:p>
    <w:p>
      <w:pPr>
        <w:spacing w:before="200" w:after="60"/>
      </w:pPr>
      <w:r>
        <w:rPr>
          <w:rFonts w:ascii="Arial" w:cs="Arial" w:eastAsia="Arial" w:hAnsi="Arial"/>
          <w:b/>
          <w:bCs/>
          <w:color w:val="C81519"/>
          <w:sz w:val="26"/>
          <w:szCs w:val="26"/>
        </w:rPr>
        <w:t xml:space="preserve">Timeline</w:t>
      </w:r>
    </w:p>
    <w:p>
      <w:pPr>
        <w:pStyle w:val="ListParagraph"/>
        <w:numPr>
          <w:ilvl w:val="0"/>
          <w:numId w:val="2"/>
        </w:numPr>
        <w:spacing w:before="40" w:after="40"/>
      </w:pPr>
      <w:r>
        <w:rPr>
          <w:rFonts w:ascii="Arial" w:cs="Arial" w:eastAsia="Arial" w:hAnsi="Arial"/>
          <w:b/>
          <w:bCs/>
          <w:color w:val="D97706"/>
          <w:sz w:val="22"/>
          <w:szCs w:val="22"/>
        </w:rPr>
        <w:t xml:space="preserve">Now to June/July 2026</w:t>
      </w:r>
      <w:r>
        <w:rPr>
          <w:rFonts w:ascii="Arial" w:cs="Arial" w:eastAsia="Arial" w:hAnsi="Arial"/>
          <w:color w:val="555555"/>
          <w:sz w:val="22"/>
          <w:szCs w:val="22"/>
        </w:rPr>
        <w:t xml:space="preserve">  — Final coding. AudioShake SDK integrated, Supabase live, iOS/Android apps.</w:t>
      </w:r>
    </w:p>
    <w:p>
      <w:pPr>
        <w:pStyle w:val="ListParagraph"/>
        <w:numPr>
          <w:ilvl w:val="0"/>
          <w:numId w:val="2"/>
        </w:numPr>
        <w:spacing w:before="40" w:after="40"/>
      </w:pPr>
      <w:r>
        <w:rPr>
          <w:rFonts w:ascii="Arial" w:cs="Arial" w:eastAsia="Arial" w:hAnsi="Arial"/>
          <w:b/>
          <w:bCs/>
          <w:color w:val="D97706"/>
          <w:sz w:val="22"/>
          <w:szCs w:val="22"/>
        </w:rPr>
        <w:t xml:space="preserve">June/July to October 2026</w:t>
      </w:r>
      <w:r>
        <w:rPr>
          <w:rFonts w:ascii="Arial" w:cs="Arial" w:eastAsia="Arial" w:hAnsi="Arial"/>
          <w:color w:val="555555"/>
          <w:sz w:val="22"/>
          <w:szCs w:val="22"/>
        </w:rPr>
        <w:t xml:space="preserve">  — Soft launch. All three consumer products live. Artist affiliate activation on traction.</w:t>
      </w:r>
    </w:p>
    <w:p>
      <w:pPr>
        <w:pStyle w:val="ListParagraph"/>
        <w:numPr>
          <w:ilvl w:val="0"/>
          <w:numId w:val="2"/>
        </w:numPr>
        <w:spacing w:before="40" w:after="40"/>
      </w:pPr>
      <w:r>
        <w:rPr>
          <w:rFonts w:ascii="Arial" w:cs="Arial" w:eastAsia="Arial" w:hAnsi="Arial"/>
          <w:b/>
          <w:bCs/>
          <w:color w:val="D97706"/>
          <w:sz w:val="22"/>
          <w:szCs w:val="22"/>
        </w:rPr>
        <w:t xml:space="preserve">October/November 2026</w:t>
      </w:r>
      <w:r>
        <w:rPr>
          <w:rFonts w:ascii="Arial" w:cs="Arial" w:eastAsia="Arial" w:hAnsi="Arial"/>
          <w:color w:val="555555"/>
          <w:sz w:val="22"/>
          <w:szCs w:val="22"/>
        </w:rPr>
        <w:t xml:space="preserve">  — Hard launch. Six developed ad campaigns. Full marketing activation.</w:t>
      </w:r>
    </w:p>
    <w:p>
      <w:pPr>
        <w:pStyle w:val="ListParagraph"/>
        <w:numPr>
          <w:ilvl w:val="0"/>
          <w:numId w:val="2"/>
        </w:numPr>
        <w:spacing w:before="40" w:after="40"/>
      </w:pPr>
      <w:r>
        <w:rPr>
          <w:rFonts w:ascii="Arial" w:cs="Arial" w:eastAsia="Arial" w:hAnsi="Arial"/>
          <w:b/>
          <w:bCs/>
          <w:color w:val="D97706"/>
          <w:sz w:val="22"/>
          <w:szCs w:val="22"/>
        </w:rPr>
        <w:t xml:space="preserve">2027</w:t>
      </w:r>
      <w:r>
        <w:rPr>
          <w:rFonts w:ascii="Arial" w:cs="Arial" w:eastAsia="Arial" w:hAnsi="Arial"/>
          <w:color w:val="555555"/>
          <w:sz w:val="22"/>
          <w:szCs w:val="22"/>
        </w:rPr>
        <w:t xml:space="preserve">  — LOUDMOUTH for Directors B2B. Infinite Campus channel activates for school districts.</w:t>
      </w:r>
    </w:p>
    <w:p>
      <w:pPr>
        <w:spacing w:before="0" w:after="0"/>
      </w:pPr>
      <w:r>
        <w:rPr>
          <w:sz w:val="22"/>
          <w:szCs w:val="22"/>
        </w:rPr>
        <w:t xml:space="preserve"/>
      </w:r>
    </w:p>
    <w:p>
      <w:pPr>
        <w:pBdr>
          <w:bottom w:val="single" w:color="C81519" w:sz="6" w:space="1"/>
        </w:pBd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color w:val="AAAAAA"/>
                <w:sz w:val="17"/>
                <w:szCs w:val="17"/>
              </w:rPr>
              <w:t xml:space="preserve">LOUDMOUTH  ·  myloudmouth.app  ·  Confidential  ·  March 2026</w:t>
            </w:r>
          </w:p>
        </w:tc>
        <w:tc>
          <w:tcPr>
            <w:tcW w:type="dxa" w:w="3960"/>
            <w:tcBorders>
              <w:top w:val="none" w:color="FFFFFF" w:sz="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b/>
                <w:bCs/>
                <w:i/>
                <w:iCs/>
                <w:color w:val="C81519"/>
                <w:sz w:val="17"/>
                <w:szCs w:val="17"/>
              </w:rPr>
              <w:t xml:space="preserve">10 minutes a day. Your favorite song. They'll notice before you do.</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80"/>
      <w:outlineLvl w:val="0"/>
    </w:pPr>
    <w:rPr>
      <w:rFonts w:ascii="Arial" w:cs="Arial" w:eastAsia="Arial" w:hAnsi="Arial"/>
      <w:b/>
      <w:bCs/>
      <w:color w:val="11111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2026-04-01T00:35:00.367Z</dcterms:created>
  <dcterms:modified xsi:type="dcterms:W3CDTF">2026-04-01T00:35:00.368Z</dcterms:modified>
</cp:coreProperties>
</file>

<file path=docProps/custom.xml><?xml version="1.0" encoding="utf-8"?>
<Properties xmlns="http://schemas.openxmlformats.org/officeDocument/2006/custom-properties" xmlns:vt="http://schemas.openxmlformats.org/officeDocument/2006/docPropsVTypes"/>
</file>