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1503" w14:textId="57344B0C" w:rsidR="00692B5C" w:rsidRDefault="00300FF9" w:rsidP="00692B5C">
      <w:pPr>
        <w:pStyle w:val="a9"/>
        <w:numPr>
          <w:ilvl w:val="0"/>
          <w:numId w:val="1"/>
        </w:numPr>
        <w:rPr>
          <w:b/>
          <w:bCs/>
        </w:rPr>
      </w:pPr>
      <w:r w:rsidRPr="00167E03">
        <w:rPr>
          <w:rFonts w:hint="eastAsia"/>
          <w:b/>
          <w:bCs/>
        </w:rPr>
        <w:t>面向垂直对象故障诊断分析的时序大模型怎么建</w:t>
      </w:r>
    </w:p>
    <w:p w14:paraId="66B1D1E6" w14:textId="57714D19" w:rsidR="00167E03" w:rsidRPr="00167E03" w:rsidRDefault="00B3419B" w:rsidP="00167E03">
      <w:pPr>
        <w:pStyle w:val="a9"/>
        <w:numPr>
          <w:ilvl w:val="0"/>
          <w:numId w:val="4"/>
        </w:numPr>
        <w:rPr>
          <w:rFonts w:hint="eastAsia"/>
        </w:rPr>
      </w:pPr>
      <w:proofErr w:type="gramStart"/>
      <w:r w:rsidRPr="00B3419B">
        <w:t>预训练</w:t>
      </w:r>
      <w:proofErr w:type="gramEnd"/>
      <w:r w:rsidRPr="00B3419B">
        <w:t>的时间序列基础模型（Foundation Models, FMs），通过领域内数据进行微调。</w:t>
      </w:r>
    </w:p>
    <w:p w14:paraId="3B4931B4" w14:textId="010DAC78" w:rsidR="00167E03" w:rsidRDefault="00167E03" w:rsidP="00167E03">
      <w:pPr>
        <w:pStyle w:val="a9"/>
        <w:numPr>
          <w:ilvl w:val="0"/>
          <w:numId w:val="4"/>
        </w:numPr>
      </w:pPr>
      <w:r w:rsidRPr="00167E03">
        <w:rPr>
          <w:rFonts w:hint="eastAsia"/>
        </w:rPr>
        <w:t>基于大型语言基础模型（即LLM）适应的时间序列模型</w:t>
      </w:r>
      <w:r w:rsidR="00B3419B">
        <w:rPr>
          <w:rFonts w:hint="eastAsia"/>
        </w:rPr>
        <w:t>，</w:t>
      </w:r>
      <w:r w:rsidR="00B3419B" w:rsidRPr="00B3419B">
        <w:t>利用微调方法在</w:t>
      </w:r>
      <w:r w:rsidR="00B3419B" w:rsidRPr="00167E03">
        <w:rPr>
          <w:rFonts w:hint="eastAsia"/>
        </w:rPr>
        <w:t>LLM</w:t>
      </w:r>
      <w:r w:rsidR="00B3419B" w:rsidRPr="00B3419B">
        <w:t>上进行调整，并评估其在主要类型的时间序列任务上的表现。</w:t>
      </w:r>
    </w:p>
    <w:p w14:paraId="597B4F2B" w14:textId="6A9914DD" w:rsidR="00B3419B" w:rsidRPr="00167E03" w:rsidRDefault="00B3419B" w:rsidP="00B3419B">
      <w:pPr>
        <w:jc w:val="center"/>
        <w:rPr>
          <w:rFonts w:hint="eastAsia"/>
        </w:rPr>
      </w:pPr>
      <w:r>
        <w:rPr>
          <w:noProof/>
        </w:rPr>
        <w:drawing>
          <wp:inline distT="0" distB="0" distL="0" distR="0" wp14:anchorId="0DC24B57" wp14:editId="351FE666">
            <wp:extent cx="5274310" cy="1795780"/>
            <wp:effectExtent l="0" t="0" r="2540" b="0"/>
            <wp:docPr id="2646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7744" name=""/>
                    <pic:cNvPicPr/>
                  </pic:nvPicPr>
                  <pic:blipFill>
                    <a:blip r:embed="rId5"/>
                    <a:stretch>
                      <a:fillRect/>
                    </a:stretch>
                  </pic:blipFill>
                  <pic:spPr>
                    <a:xfrm>
                      <a:off x="0" y="0"/>
                      <a:ext cx="5274310" cy="1795780"/>
                    </a:xfrm>
                    <a:prstGeom prst="rect">
                      <a:avLst/>
                    </a:prstGeom>
                  </pic:spPr>
                </pic:pic>
              </a:graphicData>
            </a:graphic>
          </wp:inline>
        </w:drawing>
      </w:r>
    </w:p>
    <w:p w14:paraId="059AB08C" w14:textId="5627FF3D" w:rsidR="00167E03" w:rsidRDefault="00167E03" w:rsidP="00692B5C">
      <w:pPr>
        <w:pStyle w:val="a9"/>
        <w:numPr>
          <w:ilvl w:val="0"/>
          <w:numId w:val="1"/>
        </w:numPr>
        <w:rPr>
          <w:b/>
          <w:bCs/>
        </w:rPr>
      </w:pPr>
      <w:r w:rsidRPr="00167E03">
        <w:rPr>
          <w:rFonts w:hint="eastAsia"/>
          <w:b/>
          <w:bCs/>
        </w:rPr>
        <w:t>现在有没有开源的模型作为基础，面向领域的增量训练框架怎么做；</w:t>
      </w:r>
    </w:p>
    <w:p w14:paraId="43D1EF62" w14:textId="5F48A619" w:rsidR="00B3419B" w:rsidRDefault="00B3419B" w:rsidP="00B3419B">
      <w:pPr>
        <w:ind w:firstLine="330"/>
        <w:rPr>
          <w:b/>
          <w:bCs/>
        </w:rPr>
      </w:pPr>
      <w:proofErr w:type="spellStart"/>
      <w:r w:rsidRPr="00B3419B">
        <w:rPr>
          <w:rFonts w:hint="eastAsia"/>
        </w:rPr>
        <w:t>TimeGPT</w:t>
      </w:r>
      <w:proofErr w:type="spellEnd"/>
      <w:r w:rsidRPr="00B3419B">
        <w:rPr>
          <w:rFonts w:hint="eastAsia"/>
        </w:rPr>
        <w:t xml:space="preserve"> 和 </w:t>
      </w:r>
      <w:proofErr w:type="spellStart"/>
      <w:r w:rsidRPr="00B3419B">
        <w:rPr>
          <w:rFonts w:hint="eastAsia"/>
        </w:rPr>
        <w:t>ForecastPFN</w:t>
      </w:r>
      <w:proofErr w:type="spellEnd"/>
      <w:r w:rsidRPr="00B3419B">
        <w:rPr>
          <w:rFonts w:hint="eastAsia"/>
        </w:rPr>
        <w:t xml:space="preserve"> 是两个大型</w:t>
      </w:r>
      <w:proofErr w:type="gramStart"/>
      <w:r w:rsidRPr="00B3419B">
        <w:rPr>
          <w:rFonts w:hint="eastAsia"/>
        </w:rPr>
        <w:t>预训练</w:t>
      </w:r>
      <w:proofErr w:type="gramEnd"/>
      <w:r w:rsidRPr="00B3419B">
        <w:rPr>
          <w:rFonts w:hint="eastAsia"/>
        </w:rPr>
        <w:t>时间序列模型，它们可以作为构建面向特定任务的基础。</w:t>
      </w:r>
      <w:r w:rsidRPr="00B3419B">
        <w:rPr>
          <w:b/>
          <w:bCs/>
        </w:rPr>
        <w:t>Lag-Llama</w:t>
      </w:r>
      <w:r>
        <w:rPr>
          <w:rFonts w:hint="eastAsia"/>
          <w:b/>
          <w:bCs/>
        </w:rPr>
        <w:t>，</w:t>
      </w:r>
      <w:r w:rsidR="001716E3" w:rsidRPr="001716E3">
        <w:rPr>
          <w:b/>
          <w:bCs/>
        </w:rPr>
        <w:t>Time-LLM</w:t>
      </w:r>
      <w:r w:rsidR="00700E74">
        <w:rPr>
          <w:rFonts w:hint="eastAsia"/>
          <w:b/>
          <w:bCs/>
        </w:rPr>
        <w:t>等</w:t>
      </w:r>
    </w:p>
    <w:p w14:paraId="47EF1526" w14:textId="77777777" w:rsidR="001716E3" w:rsidRPr="001716E3" w:rsidRDefault="001716E3" w:rsidP="001716E3">
      <w:pPr>
        <w:numPr>
          <w:ilvl w:val="0"/>
          <w:numId w:val="6"/>
        </w:numPr>
      </w:pPr>
      <w:r w:rsidRPr="001716E3">
        <w:rPr>
          <w:b/>
          <w:bCs/>
        </w:rPr>
        <w:t>Timer-XL</w:t>
      </w:r>
      <w:r w:rsidRPr="001716E3">
        <w:t> - Timer-XL: Long-Context Transformer for Unified Time Series Forecasting. </w:t>
      </w:r>
      <w:hyperlink r:id="rId6" w:history="1">
        <w:r w:rsidRPr="001716E3">
          <w:rPr>
            <w:rStyle w:val="ae"/>
          </w:rPr>
          <w:t>[ICLR 2025]</w:t>
        </w:r>
      </w:hyperlink>
      <w:r w:rsidRPr="001716E3">
        <w:t>, </w:t>
      </w:r>
      <w:hyperlink r:id="rId7" w:history="1">
        <w:r w:rsidRPr="001716E3">
          <w:rPr>
            <w:rStyle w:val="ae"/>
          </w:rPr>
          <w:t>[Code]</w:t>
        </w:r>
      </w:hyperlink>
    </w:p>
    <w:p w14:paraId="3A0B2E98" w14:textId="77777777" w:rsidR="001716E3" w:rsidRPr="001716E3" w:rsidRDefault="001716E3" w:rsidP="001716E3">
      <w:pPr>
        <w:numPr>
          <w:ilvl w:val="0"/>
          <w:numId w:val="6"/>
        </w:numPr>
      </w:pPr>
      <w:r w:rsidRPr="001716E3">
        <w:t> </w:t>
      </w:r>
      <w:r w:rsidRPr="001716E3">
        <w:rPr>
          <w:b/>
          <w:bCs/>
        </w:rPr>
        <w:t>Timer</w:t>
      </w:r>
      <w:r w:rsidRPr="001716E3">
        <w:t> - Timer: Generative Pre-trained Transformers Are Large Time Series Models. </w:t>
      </w:r>
      <w:hyperlink r:id="rId8" w:history="1">
        <w:r w:rsidRPr="001716E3">
          <w:rPr>
            <w:rStyle w:val="ae"/>
          </w:rPr>
          <w:t>[ICML 2024]</w:t>
        </w:r>
      </w:hyperlink>
      <w:r w:rsidRPr="001716E3">
        <w:t>, </w:t>
      </w:r>
      <w:hyperlink r:id="rId9" w:history="1">
        <w:r w:rsidRPr="001716E3">
          <w:rPr>
            <w:rStyle w:val="ae"/>
          </w:rPr>
          <w:t>[Code]</w:t>
        </w:r>
      </w:hyperlink>
    </w:p>
    <w:p w14:paraId="5A074440" w14:textId="77777777" w:rsidR="001716E3" w:rsidRPr="001716E3" w:rsidRDefault="001716E3" w:rsidP="001716E3">
      <w:pPr>
        <w:numPr>
          <w:ilvl w:val="0"/>
          <w:numId w:val="6"/>
        </w:numPr>
      </w:pPr>
      <w:r w:rsidRPr="001716E3">
        <w:t> </w:t>
      </w:r>
      <w:r w:rsidRPr="001716E3">
        <w:rPr>
          <w:b/>
          <w:bCs/>
        </w:rPr>
        <w:t>Moirai</w:t>
      </w:r>
      <w:r w:rsidRPr="001716E3">
        <w:t> - Unified Training of Universal Time Series Forecasting Transformers. </w:t>
      </w:r>
      <w:hyperlink r:id="rId10" w:history="1">
        <w:r w:rsidRPr="001716E3">
          <w:rPr>
            <w:rStyle w:val="ae"/>
          </w:rPr>
          <w:t>[ICML 2024]</w:t>
        </w:r>
      </w:hyperlink>
      <w:r w:rsidRPr="001716E3">
        <w:t>, </w:t>
      </w:r>
      <w:hyperlink r:id="rId11" w:history="1">
        <w:r w:rsidRPr="001716E3">
          <w:rPr>
            <w:rStyle w:val="ae"/>
          </w:rPr>
          <w:t>[Code]</w:t>
        </w:r>
      </w:hyperlink>
    </w:p>
    <w:p w14:paraId="63D22C94" w14:textId="77777777" w:rsidR="001716E3" w:rsidRPr="001716E3" w:rsidRDefault="001716E3" w:rsidP="001716E3">
      <w:pPr>
        <w:numPr>
          <w:ilvl w:val="0"/>
          <w:numId w:val="6"/>
        </w:numPr>
      </w:pPr>
      <w:r w:rsidRPr="001716E3">
        <w:t> </w:t>
      </w:r>
      <w:r w:rsidRPr="001716E3">
        <w:rPr>
          <w:b/>
          <w:bCs/>
        </w:rPr>
        <w:t>Moment</w:t>
      </w:r>
      <w:r w:rsidRPr="001716E3">
        <w:t> - MOMENT: A Family of Open Time-series Foundation Model. </w:t>
      </w:r>
      <w:hyperlink r:id="rId12" w:history="1">
        <w:r w:rsidRPr="001716E3">
          <w:rPr>
            <w:rStyle w:val="ae"/>
          </w:rPr>
          <w:t>[ICML 2024]</w:t>
        </w:r>
      </w:hyperlink>
      <w:r w:rsidRPr="001716E3">
        <w:t>, </w:t>
      </w:r>
      <w:hyperlink r:id="rId13" w:history="1">
        <w:r w:rsidRPr="001716E3">
          <w:rPr>
            <w:rStyle w:val="ae"/>
          </w:rPr>
          <w:t>[Code]</w:t>
        </w:r>
      </w:hyperlink>
    </w:p>
    <w:p w14:paraId="11052819" w14:textId="77777777" w:rsidR="001716E3" w:rsidRDefault="001716E3" w:rsidP="001716E3">
      <w:pPr>
        <w:numPr>
          <w:ilvl w:val="0"/>
          <w:numId w:val="6"/>
        </w:numPr>
      </w:pPr>
      <w:r w:rsidRPr="001716E3">
        <w:t> </w:t>
      </w:r>
      <w:r w:rsidRPr="001716E3">
        <w:rPr>
          <w:b/>
          <w:bCs/>
        </w:rPr>
        <w:t>GPT4TS</w:t>
      </w:r>
      <w:r w:rsidRPr="001716E3">
        <w:t> - One Fits All: Power General Time Series Analysis by Pretrained LM. </w:t>
      </w:r>
      <w:hyperlink r:id="rId14" w:history="1">
        <w:r w:rsidRPr="001716E3">
          <w:rPr>
            <w:rStyle w:val="ae"/>
          </w:rPr>
          <w:t>[arxiv 2024]</w:t>
        </w:r>
      </w:hyperlink>
      <w:r w:rsidRPr="001716E3">
        <w:t>, </w:t>
      </w:r>
      <w:hyperlink r:id="rId15" w:history="1">
        <w:r w:rsidRPr="001716E3">
          <w:rPr>
            <w:rStyle w:val="ae"/>
          </w:rPr>
          <w:t>[Code]</w:t>
        </w:r>
      </w:hyperlink>
    </w:p>
    <w:p w14:paraId="2958B233" w14:textId="4AB91050" w:rsidR="00122CA6" w:rsidRPr="001716E3" w:rsidRDefault="00122CA6" w:rsidP="00122CA6">
      <w:pPr>
        <w:ind w:left="360"/>
      </w:pPr>
      <w:r w:rsidRPr="00167E03">
        <w:rPr>
          <w:rFonts w:hint="eastAsia"/>
          <w:b/>
          <w:bCs/>
        </w:rPr>
        <w:t>面向领域的增量训练框架</w:t>
      </w:r>
    </w:p>
    <w:p w14:paraId="6AB45780" w14:textId="77777777" w:rsidR="00122CA6" w:rsidRDefault="00122CA6" w:rsidP="00122CA6">
      <w:pPr>
        <w:ind w:firstLine="330"/>
        <w:rPr>
          <w:rFonts w:hint="eastAsia"/>
        </w:rPr>
      </w:pPr>
      <w:r>
        <w:rPr>
          <w:rFonts w:hint="eastAsia"/>
        </w:rPr>
        <w:t>模块化设计： 设计一个模块化的增量训练框架，允许逐步添加新任务而不影响现有任务的表现。</w:t>
      </w:r>
    </w:p>
    <w:p w14:paraId="238DA9EF" w14:textId="77777777" w:rsidR="00122CA6" w:rsidRDefault="00122CA6" w:rsidP="00122CA6">
      <w:pPr>
        <w:ind w:firstLine="330"/>
        <w:rPr>
          <w:rFonts w:hint="eastAsia"/>
        </w:rPr>
      </w:pPr>
      <w:r>
        <w:rPr>
          <w:rFonts w:hint="eastAsia"/>
        </w:rPr>
        <w:t>持续学习机制： 引入如</w:t>
      </w:r>
      <w:proofErr w:type="spellStart"/>
      <w:r>
        <w:rPr>
          <w:rFonts w:hint="eastAsia"/>
        </w:rPr>
        <w:t>LoRA+MIGU</w:t>
      </w:r>
      <w:proofErr w:type="spellEnd"/>
      <w:r>
        <w:rPr>
          <w:rFonts w:hint="eastAsia"/>
        </w:rPr>
        <w:t>的方法，该方法在学习新知识的同时显著减少了遗忘旧知识的现象。这可以通过设置梯度掩码阈值等方式实现。</w:t>
      </w:r>
    </w:p>
    <w:p w14:paraId="2889D563" w14:textId="0CBD06E6" w:rsidR="001716E3" w:rsidRDefault="00122CA6" w:rsidP="00122CA6">
      <w:pPr>
        <w:ind w:firstLine="330"/>
      </w:pPr>
      <w:r>
        <w:rPr>
          <w:rFonts w:hint="eastAsia"/>
        </w:rPr>
        <w:t>评估与监控： 定期使用基准测试（如</w:t>
      </w:r>
      <w:proofErr w:type="spellStart"/>
      <w:r>
        <w:rPr>
          <w:rFonts w:hint="eastAsia"/>
        </w:rPr>
        <w:t>HumanEval</w:t>
      </w:r>
      <w:proofErr w:type="spellEnd"/>
      <w:r>
        <w:rPr>
          <w:rFonts w:hint="eastAsia"/>
        </w:rPr>
        <w:t>、</w:t>
      </w:r>
      <w:proofErr w:type="spellStart"/>
      <w:r>
        <w:rPr>
          <w:rFonts w:hint="eastAsia"/>
        </w:rPr>
        <w:t>HellaSwag</w:t>
      </w:r>
      <w:proofErr w:type="spellEnd"/>
      <w:r>
        <w:rPr>
          <w:rFonts w:hint="eastAsia"/>
        </w:rPr>
        <w:t>、</w:t>
      </w:r>
      <w:proofErr w:type="spellStart"/>
      <w:r>
        <w:rPr>
          <w:rFonts w:hint="eastAsia"/>
        </w:rPr>
        <w:t>Winogrande</w:t>
      </w:r>
      <w:proofErr w:type="spellEnd"/>
      <w:r>
        <w:rPr>
          <w:rFonts w:hint="eastAsia"/>
        </w:rPr>
        <w:t>等）</w:t>
      </w:r>
      <w:r>
        <w:rPr>
          <w:rFonts w:hint="eastAsia"/>
        </w:rPr>
        <w:lastRenderedPageBreak/>
        <w:t>评估模型表现，并根据结果调整训练策略。</w:t>
      </w:r>
    </w:p>
    <w:p w14:paraId="0BC4FA35" w14:textId="6C228C13" w:rsidR="00167E03" w:rsidRDefault="00167E03" w:rsidP="00692B5C">
      <w:pPr>
        <w:pStyle w:val="a9"/>
        <w:numPr>
          <w:ilvl w:val="0"/>
          <w:numId w:val="1"/>
        </w:numPr>
        <w:rPr>
          <w:b/>
          <w:bCs/>
        </w:rPr>
      </w:pPr>
      <w:r w:rsidRPr="00167E03">
        <w:rPr>
          <w:rFonts w:hint="eastAsia"/>
          <w:b/>
          <w:bCs/>
        </w:rPr>
        <w:t>所谓灾难性遗忘问题，在时序大模型持续学习训练过程中是否凸显，如存在，参考现有代表性工作</w:t>
      </w:r>
      <w:proofErr w:type="gramStart"/>
      <w:r w:rsidRPr="00167E03">
        <w:rPr>
          <w:rFonts w:hint="eastAsia"/>
          <w:b/>
          <w:bCs/>
        </w:rPr>
        <w:t>提解决</w:t>
      </w:r>
      <w:proofErr w:type="gramEnd"/>
      <w:r w:rsidRPr="00167E03">
        <w:rPr>
          <w:rFonts w:hint="eastAsia"/>
          <w:b/>
          <w:bCs/>
        </w:rPr>
        <w:t>方案；</w:t>
      </w:r>
    </w:p>
    <w:p w14:paraId="2CF6C043" w14:textId="3D389671" w:rsidR="00167E03" w:rsidRDefault="00B3419B" w:rsidP="00B3419B">
      <w:pPr>
        <w:ind w:firstLine="330"/>
      </w:pPr>
      <w:r w:rsidRPr="00B3419B">
        <w:rPr>
          <w:rFonts w:hint="eastAsia"/>
        </w:rPr>
        <w:t>增量学习或持续学习的一个关键挑战是“灾难性遗忘”问题，即模型在学习新信息时忘记之前学到的信息。</w:t>
      </w:r>
      <w:r w:rsidR="001716E3">
        <w:rPr>
          <w:rFonts w:hint="eastAsia"/>
        </w:rPr>
        <w:t>在大模型的持续学习训练过程中是有可能存在灾难性遗忘问题的，针对时序大模型的灾难性遗忘问题研究很少，</w:t>
      </w:r>
      <w:r w:rsidR="001716E3">
        <w:rPr>
          <w:rFonts w:hint="eastAsia"/>
        </w:rPr>
        <w:t>目前具有代表性工作更多是针对</w:t>
      </w:r>
      <w:r w:rsidR="001716E3">
        <w:rPr>
          <w:rFonts w:hint="eastAsia"/>
        </w:rPr>
        <w:t>多模态的</w:t>
      </w:r>
      <w:r w:rsidR="001716E3">
        <w:rPr>
          <w:rFonts w:hint="eastAsia"/>
        </w:rPr>
        <w:t>大语言模型</w:t>
      </w:r>
    </w:p>
    <w:p w14:paraId="024B5012" w14:textId="183F4879" w:rsidR="00700E74" w:rsidRDefault="00700E74" w:rsidP="00B3419B">
      <w:pPr>
        <w:ind w:firstLine="330"/>
        <w:rPr>
          <w:rFonts w:hint="eastAsia"/>
        </w:rPr>
      </w:pPr>
      <w:r>
        <w:rPr>
          <w:noProof/>
        </w:rPr>
        <w:drawing>
          <wp:inline distT="0" distB="0" distL="0" distR="0" wp14:anchorId="219D54D1" wp14:editId="20D820CF">
            <wp:extent cx="5274310" cy="4190365"/>
            <wp:effectExtent l="0" t="0" r="2540" b="635"/>
            <wp:docPr id="1378420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4190365"/>
                    </a:xfrm>
                    <a:prstGeom prst="rect">
                      <a:avLst/>
                    </a:prstGeom>
                    <a:noFill/>
                    <a:ln>
                      <a:noFill/>
                    </a:ln>
                  </pic:spPr>
                </pic:pic>
              </a:graphicData>
            </a:graphic>
          </wp:inline>
        </w:drawing>
      </w:r>
    </w:p>
    <w:p w14:paraId="16B5749D" w14:textId="4085F6BE" w:rsidR="00112DB0" w:rsidRPr="00700E74" w:rsidRDefault="00700E74" w:rsidP="00B3419B">
      <w:pPr>
        <w:ind w:firstLine="330"/>
        <w:rPr>
          <w:b/>
          <w:bCs/>
        </w:rPr>
      </w:pPr>
      <w:r>
        <w:rPr>
          <w:rFonts w:hint="eastAsia"/>
          <w:b/>
          <w:bCs/>
        </w:rPr>
        <w:t>1.</w:t>
      </w:r>
      <w:r w:rsidR="00112DB0" w:rsidRPr="00700E74">
        <w:rPr>
          <w:rFonts w:hint="eastAsia"/>
          <w:b/>
          <w:bCs/>
        </w:rPr>
        <w:t>深度学习中常用的方法可以分为以下几类</w:t>
      </w:r>
    </w:p>
    <w:p w14:paraId="6A5BA8C2" w14:textId="709BD7DF" w:rsidR="00112DB0" w:rsidRPr="00700E74" w:rsidRDefault="00700E74" w:rsidP="00112DB0">
      <w:pPr>
        <w:ind w:firstLine="330"/>
        <w:rPr>
          <w:rFonts w:hint="eastAsia"/>
        </w:rPr>
      </w:pPr>
      <w:r>
        <w:rPr>
          <w:rFonts w:hint="eastAsia"/>
        </w:rPr>
        <w:t>（</w:t>
      </w:r>
      <w:r w:rsidRPr="00700E74">
        <w:rPr>
          <w:rFonts w:hint="eastAsia"/>
        </w:rPr>
        <w:t>1</w:t>
      </w:r>
      <w:r>
        <w:rPr>
          <w:rFonts w:hint="eastAsia"/>
        </w:rPr>
        <w:t>）</w:t>
      </w:r>
      <w:r w:rsidR="00112DB0" w:rsidRPr="00700E74">
        <w:rPr>
          <w:rFonts w:hint="eastAsia"/>
        </w:rPr>
        <w:t>正则化方法</w:t>
      </w:r>
    </w:p>
    <w:p w14:paraId="64366D9F" w14:textId="1A851885" w:rsidR="00112DB0" w:rsidRDefault="00112DB0" w:rsidP="00112DB0">
      <w:pPr>
        <w:ind w:firstLine="330"/>
        <w:rPr>
          <w:rFonts w:hint="eastAsia"/>
        </w:rPr>
      </w:pPr>
      <w:r>
        <w:rPr>
          <w:rFonts w:hint="eastAsia"/>
        </w:rPr>
        <w:t>弹性权重保持（</w:t>
      </w:r>
      <w:r>
        <w:t>Elastic Weight Consolidation, EWC）：通过在训练过程中对重要参数施加较大的正则化约束，以减少这些参数的变化，从而保护</w:t>
      </w:r>
      <w:proofErr w:type="gramStart"/>
      <w:r>
        <w:t>旧任务</w:t>
      </w:r>
      <w:proofErr w:type="gramEnd"/>
      <w:r>
        <w:t>的知识。EWC通过计算费舍尔信息矩阵，对重要参数施加额外的损失项</w:t>
      </w:r>
      <w:r>
        <w:rPr>
          <w:rFonts w:hint="eastAsia"/>
        </w:rPr>
        <w:t xml:space="preserve"> ，从而减少这些参数的变化。</w:t>
      </w:r>
    </w:p>
    <w:p w14:paraId="171846AE" w14:textId="77777777" w:rsidR="00112DB0" w:rsidRDefault="00112DB0" w:rsidP="00112DB0">
      <w:pPr>
        <w:ind w:firstLine="330"/>
        <w:rPr>
          <w:rFonts w:hint="eastAsia"/>
        </w:rPr>
      </w:pPr>
      <w:r>
        <w:rPr>
          <w:rFonts w:hint="eastAsia"/>
        </w:rPr>
        <w:t>在线EWC（Online EWC）：这是EWC的一种变体，能够更好地适应持续学习场景，模型能够动态调整正则化权重，平衡新旧任务的学习。</w:t>
      </w:r>
    </w:p>
    <w:p w14:paraId="195C337E" w14:textId="77777777" w:rsidR="00112DB0" w:rsidRDefault="00112DB0" w:rsidP="00112DB0">
      <w:pPr>
        <w:ind w:firstLine="330"/>
        <w:rPr>
          <w:rFonts w:hint="eastAsia"/>
        </w:rPr>
      </w:pPr>
      <w:proofErr w:type="spellStart"/>
      <w:r>
        <w:rPr>
          <w:rFonts w:hint="eastAsia"/>
        </w:rPr>
        <w:t>LwF</w:t>
      </w:r>
      <w:proofErr w:type="spellEnd"/>
      <w:r>
        <w:rPr>
          <w:rFonts w:hint="eastAsia"/>
        </w:rPr>
        <w:t>（Learning without Forgetting）：在训练新任务时，将</w:t>
      </w:r>
      <w:proofErr w:type="gramStart"/>
      <w:r>
        <w:rPr>
          <w:rFonts w:hint="eastAsia"/>
        </w:rPr>
        <w:t>旧任务</w:t>
      </w:r>
      <w:proofErr w:type="gramEnd"/>
      <w:r>
        <w:rPr>
          <w:rFonts w:hint="eastAsia"/>
        </w:rPr>
        <w:t>的输出作为伪标签加入训练中，以保持</w:t>
      </w:r>
      <w:proofErr w:type="gramStart"/>
      <w:r>
        <w:rPr>
          <w:rFonts w:hint="eastAsia"/>
        </w:rPr>
        <w:t>旧任务</w:t>
      </w:r>
      <w:proofErr w:type="gramEnd"/>
      <w:r>
        <w:rPr>
          <w:rFonts w:hint="eastAsia"/>
        </w:rPr>
        <w:t>的性能。</w:t>
      </w:r>
    </w:p>
    <w:p w14:paraId="013017AF" w14:textId="346EB320" w:rsidR="00112DB0" w:rsidRDefault="00700E74" w:rsidP="00112DB0">
      <w:pPr>
        <w:ind w:firstLine="330"/>
        <w:rPr>
          <w:rFonts w:hint="eastAsia"/>
        </w:rPr>
      </w:pPr>
      <w:r>
        <w:rPr>
          <w:rFonts w:hint="eastAsia"/>
        </w:rPr>
        <w:lastRenderedPageBreak/>
        <w:t>（</w:t>
      </w:r>
      <w:r>
        <w:rPr>
          <w:rFonts w:hint="eastAsia"/>
        </w:rPr>
        <w:t>2</w:t>
      </w:r>
      <w:r>
        <w:rPr>
          <w:rFonts w:hint="eastAsia"/>
        </w:rPr>
        <w:t>）</w:t>
      </w:r>
      <w:r w:rsidR="00112DB0">
        <w:rPr>
          <w:rFonts w:hint="eastAsia"/>
        </w:rPr>
        <w:t>记忆库方法</w:t>
      </w:r>
    </w:p>
    <w:p w14:paraId="2D093CD0" w14:textId="77777777" w:rsidR="00112DB0" w:rsidRDefault="00112DB0" w:rsidP="00112DB0">
      <w:pPr>
        <w:ind w:firstLine="330"/>
        <w:rPr>
          <w:rFonts w:hint="eastAsia"/>
        </w:rPr>
      </w:pPr>
      <w:r>
        <w:rPr>
          <w:rFonts w:hint="eastAsia"/>
        </w:rPr>
        <w:t>回放记忆（Memory Replay）：通过存储一部分</w:t>
      </w:r>
      <w:proofErr w:type="gramStart"/>
      <w:r>
        <w:rPr>
          <w:rFonts w:hint="eastAsia"/>
        </w:rPr>
        <w:t>旧任务</w:t>
      </w:r>
      <w:proofErr w:type="gramEnd"/>
      <w:r>
        <w:rPr>
          <w:rFonts w:hint="eastAsia"/>
        </w:rPr>
        <w:t>的数据样本，在训练新任务时与新数据一起进行训练，从而减少</w:t>
      </w:r>
      <w:proofErr w:type="gramStart"/>
      <w:r>
        <w:rPr>
          <w:rFonts w:hint="eastAsia"/>
        </w:rPr>
        <w:t>旧任务</w:t>
      </w:r>
      <w:proofErr w:type="gramEnd"/>
      <w:r>
        <w:rPr>
          <w:rFonts w:hint="eastAsia"/>
        </w:rPr>
        <w:t>的遗忘。在实际应用中，可以采用基于数据样本的重要性进行选择和存储的策略。</w:t>
      </w:r>
    </w:p>
    <w:p w14:paraId="566EBFCB" w14:textId="77777777" w:rsidR="00112DB0" w:rsidRDefault="00112DB0" w:rsidP="00112DB0">
      <w:pPr>
        <w:ind w:firstLine="330"/>
        <w:rPr>
          <w:rFonts w:hint="eastAsia"/>
        </w:rPr>
      </w:pPr>
      <w:r>
        <w:rPr>
          <w:rFonts w:hint="eastAsia"/>
        </w:rPr>
        <w:t>类回放（</w:t>
      </w:r>
      <w:proofErr w:type="spellStart"/>
      <w:r>
        <w:rPr>
          <w:rFonts w:hint="eastAsia"/>
        </w:rPr>
        <w:t>Pseudorehearsal</w:t>
      </w:r>
      <w:proofErr w:type="spellEnd"/>
      <w:r>
        <w:rPr>
          <w:rFonts w:hint="eastAsia"/>
        </w:rPr>
        <w:t>）：生成与</w:t>
      </w:r>
      <w:proofErr w:type="gramStart"/>
      <w:r>
        <w:rPr>
          <w:rFonts w:hint="eastAsia"/>
        </w:rPr>
        <w:t>旧任务</w:t>
      </w:r>
      <w:proofErr w:type="gramEnd"/>
      <w:r>
        <w:rPr>
          <w:rFonts w:hint="eastAsia"/>
        </w:rPr>
        <w:t>相关的伪数据，用于在训练新任务时辅助学习，避免直接存储数据样本的问题。生成</w:t>
      </w:r>
      <w:proofErr w:type="gramStart"/>
      <w:r>
        <w:rPr>
          <w:rFonts w:hint="eastAsia"/>
        </w:rPr>
        <w:t>伪数据</w:t>
      </w:r>
      <w:proofErr w:type="gramEnd"/>
      <w:r>
        <w:rPr>
          <w:rFonts w:hint="eastAsia"/>
        </w:rPr>
        <w:t>的策略通常基于生成模型，如生成对抗网络（GANs）。</w:t>
      </w:r>
    </w:p>
    <w:p w14:paraId="71C0B7FB" w14:textId="58878B6F" w:rsidR="00112DB0" w:rsidRDefault="00700E74" w:rsidP="00112DB0">
      <w:pPr>
        <w:ind w:firstLine="330"/>
        <w:rPr>
          <w:rFonts w:hint="eastAsia"/>
        </w:rPr>
      </w:pPr>
      <w:r>
        <w:rPr>
          <w:rFonts w:hint="eastAsia"/>
        </w:rPr>
        <w:t>（</w:t>
      </w:r>
      <w:r>
        <w:rPr>
          <w:rFonts w:hint="eastAsia"/>
        </w:rPr>
        <w:t>3</w:t>
      </w:r>
      <w:r>
        <w:rPr>
          <w:rFonts w:hint="eastAsia"/>
        </w:rPr>
        <w:t>）</w:t>
      </w:r>
      <w:r w:rsidR="00112DB0">
        <w:rPr>
          <w:rFonts w:hint="eastAsia"/>
        </w:rPr>
        <w:t>模型架构方法</w:t>
      </w:r>
    </w:p>
    <w:p w14:paraId="095F09A1" w14:textId="77777777" w:rsidR="00112DB0" w:rsidRDefault="00112DB0" w:rsidP="00112DB0">
      <w:pPr>
        <w:ind w:firstLine="330"/>
        <w:rPr>
          <w:rFonts w:hint="eastAsia"/>
        </w:rPr>
      </w:pPr>
      <w:r>
        <w:rPr>
          <w:rFonts w:hint="eastAsia"/>
        </w:rPr>
        <w:t>动态扩展网络（Dynamic Network Expansion）：通过增加新的网络结构，如添加新的神经元或层，专门用于学习新任务，而不干扰</w:t>
      </w:r>
      <w:proofErr w:type="gramStart"/>
      <w:r>
        <w:rPr>
          <w:rFonts w:hint="eastAsia"/>
        </w:rPr>
        <w:t>旧任务</w:t>
      </w:r>
      <w:proofErr w:type="gramEnd"/>
      <w:r>
        <w:rPr>
          <w:rFonts w:hint="eastAsia"/>
        </w:rPr>
        <w:t>的网络部分。这种方法在实际应用中能够显著减少</w:t>
      </w:r>
      <w:proofErr w:type="gramStart"/>
      <w:r>
        <w:rPr>
          <w:rFonts w:hint="eastAsia"/>
        </w:rPr>
        <w:t>旧任务</w:t>
      </w:r>
      <w:proofErr w:type="gramEnd"/>
      <w:r>
        <w:rPr>
          <w:rFonts w:hint="eastAsia"/>
        </w:rPr>
        <w:t>的遗忘，但也会带来模型规模增加的问题。</w:t>
      </w:r>
    </w:p>
    <w:p w14:paraId="1E011944" w14:textId="77777777" w:rsidR="00112DB0" w:rsidRDefault="00112DB0" w:rsidP="00112DB0">
      <w:pPr>
        <w:ind w:firstLine="330"/>
        <w:rPr>
          <w:rFonts w:hint="eastAsia"/>
        </w:rPr>
      </w:pPr>
      <w:r>
        <w:rPr>
          <w:rFonts w:hint="eastAsia"/>
        </w:rPr>
        <w:t>多头网络（Multi-head Networks）：为每个任务设计不同的输出头（Output Head），这样新任务的学习不会直接影响</w:t>
      </w:r>
      <w:proofErr w:type="gramStart"/>
      <w:r>
        <w:rPr>
          <w:rFonts w:hint="eastAsia"/>
        </w:rPr>
        <w:t>旧任务</w:t>
      </w:r>
      <w:proofErr w:type="gramEnd"/>
      <w:r>
        <w:rPr>
          <w:rFonts w:hint="eastAsia"/>
        </w:rPr>
        <w:t>的输出，从而减少灾难性遗忘的风险。这种方法在多任务学习中得到了广泛应用，尤其是在分类任务中表现出色。</w:t>
      </w:r>
    </w:p>
    <w:p w14:paraId="2B330CE3" w14:textId="67EAD24B" w:rsidR="00112DB0" w:rsidRDefault="00700E74" w:rsidP="00112DB0">
      <w:pPr>
        <w:ind w:firstLine="330"/>
        <w:rPr>
          <w:rFonts w:hint="eastAsia"/>
        </w:rPr>
      </w:pPr>
      <w:r>
        <w:rPr>
          <w:rFonts w:hint="eastAsia"/>
        </w:rPr>
        <w:t>（</w:t>
      </w:r>
      <w:r>
        <w:rPr>
          <w:rFonts w:hint="eastAsia"/>
        </w:rPr>
        <w:t>4</w:t>
      </w:r>
      <w:r>
        <w:rPr>
          <w:rFonts w:hint="eastAsia"/>
        </w:rPr>
        <w:t>）</w:t>
      </w:r>
      <w:r w:rsidR="00112DB0">
        <w:rPr>
          <w:rFonts w:hint="eastAsia"/>
        </w:rPr>
        <w:t>迁移学习与元学习</w:t>
      </w:r>
    </w:p>
    <w:p w14:paraId="6082295E" w14:textId="77777777" w:rsidR="00112DB0" w:rsidRDefault="00112DB0" w:rsidP="00112DB0">
      <w:pPr>
        <w:ind w:firstLine="330"/>
        <w:rPr>
          <w:rFonts w:hint="eastAsia"/>
        </w:rPr>
      </w:pPr>
      <w:r>
        <w:rPr>
          <w:rFonts w:hint="eastAsia"/>
        </w:rPr>
        <w:t>迁移学习（Transfer Learning）：利用</w:t>
      </w:r>
      <w:proofErr w:type="gramStart"/>
      <w:r>
        <w:rPr>
          <w:rFonts w:hint="eastAsia"/>
        </w:rPr>
        <w:t>旧任务</w:t>
      </w:r>
      <w:proofErr w:type="gramEnd"/>
      <w:r>
        <w:rPr>
          <w:rFonts w:hint="eastAsia"/>
        </w:rPr>
        <w:t>的知识作为新任务的基础，在此基础上微调模型参数，从而减少对旧知识的干扰。在实际应用中，迁移学习可以通过冻结部分网络层来保护</w:t>
      </w:r>
      <w:proofErr w:type="gramStart"/>
      <w:r>
        <w:rPr>
          <w:rFonts w:hint="eastAsia"/>
        </w:rPr>
        <w:t>旧任务</w:t>
      </w:r>
      <w:proofErr w:type="gramEnd"/>
      <w:r>
        <w:rPr>
          <w:rFonts w:hint="eastAsia"/>
        </w:rPr>
        <w:t>的知识。</w:t>
      </w:r>
    </w:p>
    <w:p w14:paraId="6D286ED3" w14:textId="77777777" w:rsidR="00112DB0" w:rsidRDefault="00112DB0" w:rsidP="00112DB0">
      <w:pPr>
        <w:ind w:firstLine="330"/>
      </w:pPr>
      <w:r>
        <w:rPr>
          <w:rFonts w:hint="eastAsia"/>
        </w:rPr>
        <w:t>元学习（Meta-learning）：通过训练一个能够快速适应新任务的元模型，使得模型在面对新任务时不容易遗忘旧任务。</w:t>
      </w:r>
      <w:proofErr w:type="gramStart"/>
      <w:r>
        <w:rPr>
          <w:rFonts w:hint="eastAsia"/>
        </w:rPr>
        <w:t>元学习</w:t>
      </w:r>
      <w:proofErr w:type="gramEnd"/>
      <w:r>
        <w:rPr>
          <w:rFonts w:hint="eastAsia"/>
        </w:rPr>
        <w:t>通过在</w:t>
      </w:r>
      <w:proofErr w:type="gramStart"/>
      <w:r>
        <w:rPr>
          <w:rFonts w:hint="eastAsia"/>
        </w:rPr>
        <w:t>元任务</w:t>
      </w:r>
      <w:proofErr w:type="gramEnd"/>
      <w:r>
        <w:rPr>
          <w:rFonts w:hint="eastAsia"/>
        </w:rPr>
        <w:t>上进行训练，提升模型在多个任务间的泛化能力。</w:t>
      </w:r>
    </w:p>
    <w:p w14:paraId="680480F0" w14:textId="0E4ABBCF" w:rsidR="00700E74" w:rsidRPr="00700E74" w:rsidRDefault="00700E74" w:rsidP="00700E74">
      <w:pPr>
        <w:ind w:firstLine="330"/>
        <w:rPr>
          <w:rFonts w:hint="eastAsia"/>
          <w:b/>
          <w:bCs/>
        </w:rPr>
      </w:pPr>
      <w:r>
        <w:rPr>
          <w:rFonts w:hint="eastAsia"/>
          <w:b/>
          <w:bCs/>
        </w:rPr>
        <w:t>2</w:t>
      </w:r>
      <w:r>
        <w:rPr>
          <w:rFonts w:hint="eastAsia"/>
          <w:b/>
          <w:bCs/>
        </w:rPr>
        <w:t>.</w:t>
      </w:r>
      <w:r>
        <w:rPr>
          <w:rFonts w:hint="eastAsia"/>
          <w:b/>
          <w:bCs/>
        </w:rPr>
        <w:t>大语言模型</w:t>
      </w:r>
      <w:r w:rsidRPr="00700E74">
        <w:rPr>
          <w:rFonts w:hint="eastAsia"/>
          <w:b/>
          <w:bCs/>
        </w:rPr>
        <w:t>中常用的方法</w:t>
      </w:r>
    </w:p>
    <w:p w14:paraId="29636219" w14:textId="1D77C619" w:rsidR="000C5DCD" w:rsidRDefault="00700E74" w:rsidP="000C5DCD">
      <w:pPr>
        <w:ind w:firstLine="330"/>
        <w:rPr>
          <w:rFonts w:hint="eastAsia"/>
        </w:rPr>
      </w:pPr>
      <w:r>
        <w:rPr>
          <w:rFonts w:hint="eastAsia"/>
        </w:rPr>
        <w:t>（</w:t>
      </w:r>
      <w:r>
        <w:rPr>
          <w:rFonts w:hint="eastAsia"/>
        </w:rPr>
        <w:t>1</w:t>
      </w:r>
      <w:r>
        <w:rPr>
          <w:rFonts w:hint="eastAsia"/>
        </w:rPr>
        <w:t>）</w:t>
      </w:r>
      <w:r w:rsidR="000C5DCD">
        <w:rPr>
          <w:rFonts w:hint="eastAsia"/>
        </w:rPr>
        <w:t>.低</w:t>
      </w:r>
      <w:proofErr w:type="gramStart"/>
      <w:r w:rsidR="000C5DCD">
        <w:rPr>
          <w:rFonts w:hint="eastAsia"/>
        </w:rPr>
        <w:t>秩</w:t>
      </w:r>
      <w:proofErr w:type="gramEnd"/>
      <w:r w:rsidR="000C5DCD">
        <w:rPr>
          <w:rFonts w:hint="eastAsia"/>
        </w:rPr>
        <w:t>适应（</w:t>
      </w:r>
      <w:proofErr w:type="spellStart"/>
      <w:r w:rsidR="000C5DCD">
        <w:rPr>
          <w:rFonts w:hint="eastAsia"/>
        </w:rPr>
        <w:t>LoRA</w:t>
      </w:r>
      <w:proofErr w:type="spellEnd"/>
      <w:r w:rsidR="000C5DCD">
        <w:rPr>
          <w:rFonts w:hint="eastAsia"/>
        </w:rPr>
        <w:t>）：这是一种高效的微调技术，它通过将原始权重矩阵分解为两个较小的矩阵来降低计算成本，从而提高计算效率。</w:t>
      </w:r>
      <w:proofErr w:type="spellStart"/>
      <w:r w:rsidR="000C5DCD">
        <w:rPr>
          <w:rFonts w:hint="eastAsia"/>
        </w:rPr>
        <w:t>LoRA</w:t>
      </w:r>
      <w:proofErr w:type="spellEnd"/>
      <w:r w:rsidR="000C5DCD">
        <w:rPr>
          <w:rFonts w:hint="eastAsia"/>
        </w:rPr>
        <w:t>的目标是在提高特定任务性能的同时保持模型的通用性和灵活性。虽然</w:t>
      </w:r>
      <w:proofErr w:type="spellStart"/>
      <w:r w:rsidR="000C5DCD">
        <w:rPr>
          <w:rFonts w:hint="eastAsia"/>
        </w:rPr>
        <w:t>LoRA</w:t>
      </w:r>
      <w:proofErr w:type="spellEnd"/>
      <w:r w:rsidR="000C5DCD">
        <w:rPr>
          <w:rFonts w:hint="eastAsia"/>
        </w:rPr>
        <w:t>在某些情况下也表现出灾难性遗忘的现象，但它仍然是处理复杂和多变语言任务的一个有力工具。</w:t>
      </w:r>
    </w:p>
    <w:p w14:paraId="65D48FDD" w14:textId="2B3A5FE2" w:rsidR="000C5DCD" w:rsidRDefault="00700E74" w:rsidP="000C5DCD">
      <w:pPr>
        <w:ind w:firstLine="330"/>
        <w:rPr>
          <w:rFonts w:hint="eastAsia"/>
        </w:rPr>
      </w:pPr>
      <w:r>
        <w:rPr>
          <w:rFonts w:hint="eastAsia"/>
        </w:rPr>
        <w:t>（</w:t>
      </w:r>
      <w:r>
        <w:rPr>
          <w:rFonts w:hint="eastAsia"/>
        </w:rPr>
        <w:t>2</w:t>
      </w:r>
      <w:r>
        <w:rPr>
          <w:rFonts w:hint="eastAsia"/>
        </w:rPr>
        <w:t>）</w:t>
      </w:r>
      <w:r w:rsidR="000C5DCD">
        <w:rPr>
          <w:rFonts w:hint="eastAsia"/>
        </w:rPr>
        <w:t>.O-</w:t>
      </w:r>
      <w:proofErr w:type="spellStart"/>
      <w:r w:rsidR="000C5DCD">
        <w:rPr>
          <w:rFonts w:hint="eastAsia"/>
        </w:rPr>
        <w:t>LoRA</w:t>
      </w:r>
      <w:proofErr w:type="spellEnd"/>
      <w:r w:rsidR="000C5DCD">
        <w:rPr>
          <w:rFonts w:hint="eastAsia"/>
        </w:rPr>
        <w:t>方法：为了解决灾难性遗忘问题，Orthogonal Subspace Learning for Language Model Continual Learning提出了O-</w:t>
      </w:r>
      <w:proofErr w:type="spellStart"/>
      <w:r w:rsidR="000C5DCD">
        <w:rPr>
          <w:rFonts w:hint="eastAsia"/>
        </w:rPr>
        <w:t>LoRA</w:t>
      </w:r>
      <w:proofErr w:type="spellEnd"/>
      <w:r w:rsidR="000C5DCD">
        <w:rPr>
          <w:rFonts w:hint="eastAsia"/>
        </w:rPr>
        <w:t>方法。O-</w:t>
      </w:r>
      <w:proofErr w:type="spellStart"/>
      <w:r w:rsidR="000C5DCD">
        <w:rPr>
          <w:rFonts w:hint="eastAsia"/>
        </w:rPr>
        <w:t>LoRA</w:t>
      </w:r>
      <w:proofErr w:type="spellEnd"/>
      <w:r w:rsidR="000C5DCD">
        <w:rPr>
          <w:rFonts w:hint="eastAsia"/>
        </w:rPr>
        <w:t>将梯度更新约束在与过去任务梯度子空间正交的方向上，从而防止与过去任务的损失函数产生干扰。这种方法有助于避免过去任务的遗忘，因为它是在正交子空间中逐步学习新任务，同时固定从过去任务中学到的</w:t>
      </w:r>
      <w:proofErr w:type="spellStart"/>
      <w:r w:rsidR="000C5DCD">
        <w:rPr>
          <w:rFonts w:hint="eastAsia"/>
        </w:rPr>
        <w:t>LoRA</w:t>
      </w:r>
      <w:proofErr w:type="spellEnd"/>
      <w:r w:rsidR="000C5DCD">
        <w:rPr>
          <w:rFonts w:hint="eastAsia"/>
        </w:rPr>
        <w:t>参数。</w:t>
      </w:r>
    </w:p>
    <w:p w14:paraId="4A09FA36" w14:textId="2AB49752" w:rsidR="000C5DCD" w:rsidRDefault="00700E74" w:rsidP="000C5DCD">
      <w:pPr>
        <w:ind w:firstLine="330"/>
        <w:rPr>
          <w:rFonts w:hint="eastAsia"/>
        </w:rPr>
      </w:pPr>
      <w:r>
        <w:rPr>
          <w:rFonts w:hint="eastAsia"/>
        </w:rPr>
        <w:t>（</w:t>
      </w:r>
      <w:r>
        <w:rPr>
          <w:rFonts w:hint="eastAsia"/>
        </w:rPr>
        <w:t>3</w:t>
      </w:r>
      <w:r>
        <w:rPr>
          <w:rFonts w:hint="eastAsia"/>
        </w:rPr>
        <w:t>）</w:t>
      </w:r>
      <w:r w:rsidR="000C5DCD">
        <w:rPr>
          <w:rFonts w:hint="eastAsia"/>
        </w:rPr>
        <w:t>.</w:t>
      </w:r>
      <w:proofErr w:type="spellStart"/>
      <w:r w:rsidR="000C5DCD">
        <w:rPr>
          <w:rFonts w:hint="eastAsia"/>
        </w:rPr>
        <w:t>NEFTune</w:t>
      </w:r>
      <w:proofErr w:type="spellEnd"/>
      <w:r w:rsidR="000C5DCD">
        <w:rPr>
          <w:rFonts w:hint="eastAsia"/>
        </w:rPr>
        <w:t>方法：</w:t>
      </w:r>
      <w:proofErr w:type="spellStart"/>
      <w:r w:rsidR="000C5DCD">
        <w:rPr>
          <w:rFonts w:hint="eastAsia"/>
        </w:rPr>
        <w:t>NEFTune</w:t>
      </w:r>
      <w:proofErr w:type="spellEnd"/>
      <w:r w:rsidR="000C5DCD">
        <w:rPr>
          <w:rFonts w:hint="eastAsia"/>
        </w:rPr>
        <w:t>通过在训练阶段向嵌入层加入一个从均匀分布采样的噪声来避免过拟合的出现，从而提高模型的性能。这种方法也可以帮助缓解灾难性</w:t>
      </w:r>
      <w:r w:rsidR="000C5DCD">
        <w:rPr>
          <w:rFonts w:hint="eastAsia"/>
        </w:rPr>
        <w:lastRenderedPageBreak/>
        <w:t>遗忘问题。</w:t>
      </w:r>
    </w:p>
    <w:p w14:paraId="151A97D5" w14:textId="312FAC4E" w:rsidR="000C5DCD" w:rsidRDefault="00700E74" w:rsidP="000C5DCD">
      <w:pPr>
        <w:ind w:firstLine="330"/>
        <w:rPr>
          <w:rFonts w:hint="eastAsia"/>
        </w:rPr>
      </w:pPr>
      <w:r>
        <w:rPr>
          <w:rFonts w:hint="eastAsia"/>
        </w:rPr>
        <w:t>（</w:t>
      </w:r>
      <w:r>
        <w:rPr>
          <w:rFonts w:hint="eastAsia"/>
        </w:rPr>
        <w:t>4</w:t>
      </w:r>
      <w:r>
        <w:rPr>
          <w:rFonts w:hint="eastAsia"/>
        </w:rPr>
        <w:t>）</w:t>
      </w:r>
      <w:r w:rsidR="000C5DCD">
        <w:rPr>
          <w:rFonts w:hint="eastAsia"/>
        </w:rPr>
        <w:t>.EMA（Exponential Moving Average）和Mean Teacher：这两种技术结合起来可以作为模型微调的稳定性策略，EMA通过计算模型权重的移动平均值来稳定模型更新，而Mean Teacher则是在训练过程中维护一个教师模型，其参数是学生模型参数的指数移动平均，这样可以在训练过程中提供一个稳定的模型表示，有助于缓解灾难性遗忘。</w:t>
      </w:r>
    </w:p>
    <w:p w14:paraId="75D69C5E" w14:textId="4F946148" w:rsidR="000C5DCD" w:rsidRDefault="00700E74" w:rsidP="000C5DCD">
      <w:pPr>
        <w:ind w:firstLine="330"/>
        <w:rPr>
          <w:rFonts w:hint="eastAsia"/>
        </w:rPr>
      </w:pPr>
      <w:r>
        <w:rPr>
          <w:rFonts w:hint="eastAsia"/>
        </w:rPr>
        <w:t>（</w:t>
      </w:r>
      <w:r>
        <w:rPr>
          <w:rFonts w:hint="eastAsia"/>
        </w:rPr>
        <w:t>5</w:t>
      </w:r>
      <w:r>
        <w:rPr>
          <w:rFonts w:hint="eastAsia"/>
        </w:rPr>
        <w:t>）</w:t>
      </w:r>
      <w:r w:rsidR="000C5DCD">
        <w:rPr>
          <w:rFonts w:hint="eastAsia"/>
        </w:rPr>
        <w:t>.Early Stopping：在微调过程中适时停止训练，可以防止模型过度适应新任务而导致遗忘旧任务。</w:t>
      </w:r>
    </w:p>
    <w:p w14:paraId="5094AE77" w14:textId="4CAAE17C" w:rsidR="000C5DCD" w:rsidRDefault="00700E74" w:rsidP="000C5DCD">
      <w:pPr>
        <w:ind w:firstLine="330"/>
        <w:rPr>
          <w:rFonts w:hint="eastAsia"/>
        </w:rPr>
      </w:pPr>
      <w:r>
        <w:rPr>
          <w:rFonts w:hint="eastAsia"/>
        </w:rPr>
        <w:t>（</w:t>
      </w:r>
      <w:r>
        <w:rPr>
          <w:rFonts w:hint="eastAsia"/>
        </w:rPr>
        <w:t>6</w:t>
      </w:r>
      <w:r>
        <w:rPr>
          <w:rFonts w:hint="eastAsia"/>
        </w:rPr>
        <w:t>）</w:t>
      </w:r>
      <w:r w:rsidR="000C5DCD">
        <w:rPr>
          <w:rFonts w:hint="eastAsia"/>
        </w:rPr>
        <w:t>.数据增强和迁移学习：这些方法可以帮助模型更好地泛化到新任务，同时保持对原有任务的理解和记忆。</w:t>
      </w:r>
    </w:p>
    <w:p w14:paraId="72F5DB8D" w14:textId="6900AF03" w:rsidR="000C5DCD" w:rsidRDefault="00700E74" w:rsidP="000C5DCD">
      <w:pPr>
        <w:ind w:firstLine="330"/>
      </w:pPr>
      <w:r>
        <w:rPr>
          <w:rFonts w:hint="eastAsia"/>
        </w:rPr>
        <w:t>（</w:t>
      </w:r>
      <w:r>
        <w:rPr>
          <w:rFonts w:hint="eastAsia"/>
        </w:rPr>
        <w:t>7</w:t>
      </w:r>
      <w:r>
        <w:rPr>
          <w:rFonts w:hint="eastAsia"/>
        </w:rPr>
        <w:t>）</w:t>
      </w:r>
      <w:r w:rsidR="000C5DCD">
        <w:rPr>
          <w:rFonts w:hint="eastAsia"/>
        </w:rPr>
        <w:t>.类别加权损失函数：在长尾数据分布的情况下，传统的损失函数可能偏向于优化多数类别的预测性能，而忽视了少数类别。使用类别加权损失函数可以平衡不同类别的权重，提高少数类别的预测性能。</w:t>
      </w:r>
    </w:p>
    <w:p w14:paraId="739F5C8C" w14:textId="1B3CF817" w:rsidR="00700E74" w:rsidRPr="00700E74" w:rsidRDefault="00700E74" w:rsidP="00700E74">
      <w:pPr>
        <w:ind w:firstLine="330"/>
        <w:rPr>
          <w:rFonts w:hint="eastAsia"/>
          <w:b/>
          <w:bCs/>
        </w:rPr>
      </w:pPr>
      <w:r>
        <w:rPr>
          <w:rFonts w:hint="eastAsia"/>
          <w:b/>
          <w:bCs/>
        </w:rPr>
        <w:t>3</w:t>
      </w:r>
      <w:r>
        <w:rPr>
          <w:rFonts w:hint="eastAsia"/>
          <w:b/>
          <w:bCs/>
        </w:rPr>
        <w:t>.大语言模型</w:t>
      </w:r>
      <w:r w:rsidRPr="00700E74">
        <w:rPr>
          <w:rFonts w:hint="eastAsia"/>
          <w:b/>
          <w:bCs/>
        </w:rPr>
        <w:t>中</w:t>
      </w:r>
      <w:r>
        <w:rPr>
          <w:rFonts w:hint="eastAsia"/>
          <w:b/>
          <w:bCs/>
        </w:rPr>
        <w:t>灾难遗忘问题解决方案新颖研究成果</w:t>
      </w:r>
    </w:p>
    <w:p w14:paraId="607AC0F2" w14:textId="0320B1E8" w:rsidR="00330D98" w:rsidRPr="00700E74" w:rsidRDefault="00700E74" w:rsidP="00700E74">
      <w:pPr>
        <w:ind w:firstLine="330"/>
        <w:rPr>
          <w:rFonts w:hint="eastAsia"/>
        </w:rPr>
      </w:pPr>
      <w:r>
        <w:rPr>
          <w:rFonts w:hint="eastAsia"/>
        </w:rPr>
        <w:t>（</w:t>
      </w:r>
      <w:r>
        <w:rPr>
          <w:rFonts w:hint="eastAsia"/>
        </w:rPr>
        <w:t>1</w:t>
      </w:r>
      <w:r>
        <w:rPr>
          <w:rFonts w:hint="eastAsia"/>
        </w:rPr>
        <w:t>）.</w:t>
      </w:r>
      <w:r w:rsidR="000C5DCD" w:rsidRPr="000C5DCD">
        <w:t>自我蒸馏方法主要是通过模型本身对任务数据进行生成引导，构建自我蒸馏数据集，改变任务数据的信息分布，减少与原始模型信息分布的差距</w:t>
      </w:r>
      <w:r w:rsidR="00330D98">
        <w:rPr>
          <w:rFonts w:hint="eastAsia"/>
        </w:rPr>
        <w:t>已达到解决灾难遗忘问题</w:t>
      </w:r>
      <w:r>
        <w:rPr>
          <w:rFonts w:hint="eastAsia"/>
        </w:rPr>
        <w:t>《</w:t>
      </w:r>
      <w:r w:rsidR="00330D98" w:rsidRPr="00330D98">
        <w:rPr>
          <w:b/>
          <w:bCs/>
        </w:rPr>
        <w:t>Self-Distillation Bridges Distribution Gap in Language Model Fine-Tuning</w:t>
      </w:r>
      <w:r>
        <w:rPr>
          <w:rFonts w:hint="eastAsia"/>
          <w:b/>
          <w:bCs/>
        </w:rPr>
        <w:t>》</w:t>
      </w:r>
    </w:p>
    <w:p w14:paraId="0EA4FF53" w14:textId="38A0AAD2" w:rsidR="00F7106B" w:rsidRPr="00700E74" w:rsidRDefault="00700E74" w:rsidP="00700E74">
      <w:pPr>
        <w:ind w:firstLine="330"/>
      </w:pPr>
      <w:r>
        <w:rPr>
          <w:rFonts w:hint="eastAsia"/>
        </w:rPr>
        <w:t>（</w:t>
      </w:r>
      <w:r>
        <w:rPr>
          <w:rFonts w:hint="eastAsia"/>
        </w:rPr>
        <w:t>2</w:t>
      </w:r>
      <w:r>
        <w:rPr>
          <w:rFonts w:hint="eastAsia"/>
        </w:rPr>
        <w:t>）</w:t>
      </w:r>
      <w:r w:rsidR="00F7106B" w:rsidRPr="00F7106B">
        <w:t>南京大学、阿里巴巴联合发表的多模态模型建模方法WINGS，解决基于LLM的多模态模型在进行跨模态建模时的灾难遗忘问题。论文提出了WINGS模型，它通过引入额外的模块来补偿注意力转移，这些模块作为增强学习者，与主注意力并行工作，以平衡对视觉和文本元素的关注。WINGS模型采用了低</w:t>
      </w:r>
      <w:proofErr w:type="gramStart"/>
      <w:r w:rsidR="00F7106B" w:rsidRPr="00F7106B">
        <w:t>秩</w:t>
      </w:r>
      <w:proofErr w:type="gramEnd"/>
      <w:r w:rsidR="00F7106B" w:rsidRPr="00F7106B">
        <w:t>残差注意力（LoRRA）设计，以保证高效率，同时在文本和视觉问答任务中实现卓越的性能。</w:t>
      </w:r>
      <w:r>
        <w:rPr>
          <w:rFonts w:hint="eastAsia"/>
        </w:rPr>
        <w:t>《</w:t>
      </w:r>
      <w:r w:rsidR="00F7106B" w:rsidRPr="00330D98">
        <w:rPr>
          <w:b/>
          <w:bCs/>
        </w:rPr>
        <w:t>WINGS: Learning Multimodal LLMs without Text-only Forgetting</w:t>
      </w:r>
      <w:r>
        <w:rPr>
          <w:rFonts w:hint="eastAsia"/>
          <w:b/>
          <w:bCs/>
        </w:rPr>
        <w:t>》</w:t>
      </w:r>
    </w:p>
    <w:p w14:paraId="3B96C69D" w14:textId="6EC1768D" w:rsidR="00F7106B" w:rsidRPr="00700E74" w:rsidRDefault="00700E74" w:rsidP="00700E74">
      <w:pPr>
        <w:ind w:firstLine="330"/>
        <w:rPr>
          <w:rFonts w:hint="eastAsia"/>
        </w:rPr>
      </w:pPr>
      <w:r>
        <w:rPr>
          <w:rFonts w:hint="eastAsia"/>
        </w:rPr>
        <w:t>（</w:t>
      </w:r>
      <w:r>
        <w:rPr>
          <w:rFonts w:hint="eastAsia"/>
        </w:rPr>
        <w:t>3</w:t>
      </w:r>
      <w:r>
        <w:rPr>
          <w:rFonts w:hint="eastAsia"/>
        </w:rPr>
        <w:t>）</w:t>
      </w:r>
      <w:r w:rsidR="005242A8" w:rsidRPr="005242A8">
        <w:t>介绍了一种名为“MIGU”（基于幅度的梯度更新）的新方法。MIGU方法不需要复习</w:t>
      </w:r>
      <w:proofErr w:type="gramStart"/>
      <w:r w:rsidR="005242A8" w:rsidRPr="005242A8">
        <w:t>旧任务</w:t>
      </w:r>
      <w:proofErr w:type="gramEnd"/>
      <w:r w:rsidR="005242A8" w:rsidRPr="005242A8">
        <w:t>数据，也不需要任务标签，它通过只更新输出幅度较大的模型参数来实现持续学习。这种方法利用了语言模型线性层输出的L1标准化幅度分布的固有差异，这些差异在处理不同任务数据时表现不同。MIGU方法包括两个主要步骤：在前向传播阶段，缓存并标准化线性层的输出幅度；在后向传播阶段，只更新那些L1标准化幅度最大的参数。</w:t>
      </w:r>
      <w:r>
        <w:rPr>
          <w:rFonts w:hint="eastAsia"/>
        </w:rPr>
        <w:t>《</w:t>
      </w:r>
      <w:r w:rsidR="00D35317" w:rsidRPr="00330D98">
        <w:rPr>
          <w:b/>
          <w:bCs/>
        </w:rPr>
        <w:t>Unlocking Continual Learning Abilities in Language Models</w:t>
      </w:r>
      <w:r>
        <w:rPr>
          <w:rFonts w:hint="eastAsia"/>
          <w:b/>
          <w:bCs/>
        </w:rPr>
        <w:t>》</w:t>
      </w:r>
    </w:p>
    <w:p w14:paraId="005BF11B" w14:textId="639AF123" w:rsidR="00330D98" w:rsidRPr="00330D98" w:rsidRDefault="00700E74" w:rsidP="00700E74">
      <w:pPr>
        <w:ind w:firstLine="330"/>
        <w:rPr>
          <w:rFonts w:hint="eastAsia"/>
        </w:rPr>
      </w:pPr>
      <w:r>
        <w:rPr>
          <w:rFonts w:hint="eastAsia"/>
        </w:rPr>
        <w:t>（</w:t>
      </w:r>
      <w:r>
        <w:rPr>
          <w:rFonts w:hint="eastAsia"/>
        </w:rPr>
        <w:t>4</w:t>
      </w:r>
      <w:r>
        <w:rPr>
          <w:rFonts w:hint="eastAsia"/>
        </w:rPr>
        <w:t>）</w:t>
      </w:r>
      <w:r w:rsidR="00111294">
        <w:rPr>
          <w:rFonts w:hint="eastAsia"/>
        </w:rPr>
        <w:t>《</w:t>
      </w:r>
      <w:r w:rsidR="00111294" w:rsidRPr="00111294">
        <w:rPr>
          <w:rFonts w:hint="eastAsia"/>
          <w:b/>
          <w:bCs/>
        </w:rPr>
        <w:t>Learn or Recall? Revisiting Incremental Learning with Pre-trained Language Models</w:t>
      </w:r>
      <w:r w:rsidR="00111294">
        <w:rPr>
          <w:rFonts w:hint="eastAsia"/>
          <w:b/>
          <w:bCs/>
        </w:rPr>
        <w:t>》</w:t>
      </w:r>
      <w:r w:rsidR="00330D98" w:rsidRPr="00330D98">
        <w:rPr>
          <w:rFonts w:hint="eastAsia"/>
        </w:rPr>
        <w:t>论文</w:t>
      </w:r>
      <w:r w:rsidR="00330D98" w:rsidRPr="00330D98">
        <w:rPr>
          <w:rFonts w:hint="eastAsia"/>
        </w:rPr>
        <w:t>根据实验发现设计了</w:t>
      </w:r>
      <w:r w:rsidR="00330D98" w:rsidRPr="00330D98">
        <w:rPr>
          <w:rFonts w:hint="eastAsia"/>
        </w:rPr>
        <w:t>SEO*</w:t>
      </w:r>
      <w:r w:rsidR="00330D98" w:rsidRPr="00330D98">
        <w:rPr>
          <w:rFonts w:hint="eastAsia"/>
        </w:rPr>
        <w:t>，提出了以下策略来缩小SEO*中探测和观察性能之间的差距：</w:t>
      </w:r>
    </w:p>
    <w:p w14:paraId="61882204" w14:textId="6D882889" w:rsidR="00330D98" w:rsidRPr="00330D98" w:rsidRDefault="00330D98" w:rsidP="00330D98">
      <w:pPr>
        <w:pStyle w:val="a9"/>
        <w:ind w:left="330"/>
        <w:rPr>
          <w:rFonts w:hint="eastAsia"/>
        </w:rPr>
      </w:pPr>
      <w:r w:rsidRPr="00330D98">
        <w:rPr>
          <w:rFonts w:hint="eastAsia"/>
        </w:rPr>
        <w:t>（S1）Warm-up后冻结LLMs，其中warm-up只需要1-3个epochs；</w:t>
      </w:r>
    </w:p>
    <w:p w14:paraId="61B8E007" w14:textId="564575AC" w:rsidR="00330D98" w:rsidRPr="00330D98" w:rsidRDefault="00330D98" w:rsidP="00330D98">
      <w:pPr>
        <w:pStyle w:val="a9"/>
        <w:ind w:left="330"/>
        <w:rPr>
          <w:rFonts w:hint="eastAsia"/>
        </w:rPr>
      </w:pPr>
      <w:r w:rsidRPr="00330D98">
        <w:rPr>
          <w:rFonts w:hint="eastAsia"/>
        </w:rPr>
        <w:lastRenderedPageBreak/>
        <w:t>（S2）在学习新任务时冻结旧分类器；</w:t>
      </w:r>
    </w:p>
    <w:p w14:paraId="5954F26F" w14:textId="4E9A3EFF" w:rsidR="00330D98" w:rsidRPr="00330D98" w:rsidRDefault="00330D98" w:rsidP="00330D98">
      <w:pPr>
        <w:pStyle w:val="a9"/>
        <w:ind w:left="330"/>
        <w:rPr>
          <w:rFonts w:hint="eastAsia"/>
        </w:rPr>
      </w:pPr>
      <w:r w:rsidRPr="00330D98">
        <w:rPr>
          <w:rFonts w:hint="eastAsia"/>
        </w:rPr>
        <w:t>（S3）只有在类别增量的场景中且没有旧数据可用的情况下才使用余弦线性分类器。否则，请使用线性分类器；</w:t>
      </w:r>
    </w:p>
    <w:p w14:paraId="42A41CEE" w14:textId="163AE1F5" w:rsidR="00167E03" w:rsidRPr="00330D98" w:rsidRDefault="00330D98" w:rsidP="00330D98">
      <w:pPr>
        <w:pStyle w:val="a9"/>
        <w:ind w:left="330"/>
        <w:rPr>
          <w:rFonts w:hint="eastAsia"/>
        </w:rPr>
      </w:pPr>
      <w:r w:rsidRPr="00330D98">
        <w:rPr>
          <w:rFonts w:hint="eastAsia"/>
        </w:rPr>
        <w:t>（S4，可选）预先分配未来的分类器。我们将使用上述策略的方法称为</w:t>
      </w:r>
      <w:r w:rsidR="00700E74" w:rsidRPr="00330D98">
        <w:rPr>
          <w:rFonts w:hint="eastAsia"/>
        </w:rPr>
        <w:t>SEO*</w:t>
      </w:r>
    </w:p>
    <w:p w14:paraId="79D354DF" w14:textId="77777777" w:rsidR="00167E03" w:rsidRPr="00CE1CFC" w:rsidRDefault="00167E03" w:rsidP="00167E03">
      <w:pPr>
        <w:pStyle w:val="a9"/>
        <w:numPr>
          <w:ilvl w:val="0"/>
          <w:numId w:val="1"/>
        </w:numPr>
        <w:rPr>
          <w:rFonts w:hint="eastAsia"/>
          <w:b/>
          <w:bCs/>
        </w:rPr>
      </w:pPr>
      <w:r w:rsidRPr="00CE1CFC">
        <w:rPr>
          <w:rFonts w:hint="eastAsia"/>
          <w:b/>
          <w:bCs/>
        </w:rPr>
        <w:t>如何提升时序大模型的跨场景、</w:t>
      </w:r>
      <w:proofErr w:type="gramStart"/>
      <w:r w:rsidRPr="00CE1CFC">
        <w:rPr>
          <w:rFonts w:hint="eastAsia"/>
          <w:b/>
          <w:bCs/>
        </w:rPr>
        <w:t>跨对象</w:t>
      </w:r>
      <w:proofErr w:type="gramEnd"/>
      <w:r w:rsidRPr="00CE1CFC">
        <w:rPr>
          <w:rFonts w:hint="eastAsia"/>
          <w:b/>
          <w:bCs/>
        </w:rPr>
        <w:t>适应能力。</w:t>
      </w:r>
    </w:p>
    <w:p w14:paraId="4ED44A60" w14:textId="77777777" w:rsidR="00CE1CFC" w:rsidRDefault="00CE1CFC" w:rsidP="00CE1CFC">
      <w:pPr>
        <w:ind w:firstLine="330"/>
        <w:rPr>
          <w:rFonts w:hint="eastAsia"/>
        </w:rPr>
      </w:pPr>
      <w:r>
        <w:rPr>
          <w:rFonts w:hint="eastAsia"/>
        </w:rPr>
        <w:t>时空依赖性建模：有效捕捉时间序列中的时空依赖关系（Spatial Dependency），这对于理解复杂系统的动态至关重要。</w:t>
      </w:r>
    </w:p>
    <w:p w14:paraId="413617BF" w14:textId="77777777" w:rsidR="00CE1CFC" w:rsidRDefault="00CE1CFC" w:rsidP="00CE1CFC">
      <w:pPr>
        <w:ind w:firstLine="330"/>
        <w:rPr>
          <w:rFonts w:hint="eastAsia"/>
        </w:rPr>
      </w:pPr>
      <w:r>
        <w:rPr>
          <w:rFonts w:hint="eastAsia"/>
        </w:rPr>
        <w:t>语义多样性处理：由于时间序列数据缺乏一致性语义，识别并理解这些差异有助于提高模型的泛化能力。例如，通过引入上下文信息或采用多模态数据融合技术来增强模型的理解力。</w:t>
      </w:r>
    </w:p>
    <w:p w14:paraId="5C8F7C70" w14:textId="5339D02E" w:rsidR="00167E03" w:rsidRPr="00CE1CFC" w:rsidRDefault="00CE1CFC" w:rsidP="00CE1CFC">
      <w:pPr>
        <w:ind w:firstLine="330"/>
        <w:rPr>
          <w:rFonts w:hint="eastAsia"/>
        </w:rPr>
      </w:pPr>
      <w:r>
        <w:rPr>
          <w:rFonts w:hint="eastAsia"/>
        </w:rPr>
        <w:t>多模态基础模型的发展：尽管目前大多数研究集中在单模态（如文本或图像），但将时间序列数据与其他模态（如视觉或文本）结合，可以进一步提升模型的适应性和表现力。</w:t>
      </w:r>
    </w:p>
    <w:p w14:paraId="130C048A" w14:textId="71ED2DB1" w:rsidR="00111294" w:rsidRPr="00111294" w:rsidRDefault="00111294" w:rsidP="0073762B">
      <w:pPr>
        <w:rPr>
          <w:rFonts w:hint="eastAsia"/>
        </w:rPr>
      </w:pPr>
    </w:p>
    <w:sectPr w:rsidR="00111294" w:rsidRPr="001112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44B8"/>
    <w:multiLevelType w:val="hybridMultilevel"/>
    <w:tmpl w:val="0B7CE5A4"/>
    <w:lvl w:ilvl="0" w:tplc="04090013">
      <w:start w:val="1"/>
      <w:numFmt w:val="chineseCountingThousand"/>
      <w:lvlText w:val="%1、"/>
      <w:lvlJc w:val="left"/>
      <w:pPr>
        <w:ind w:left="330" w:hanging="33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7738F1"/>
    <w:multiLevelType w:val="hybridMultilevel"/>
    <w:tmpl w:val="3D9625AC"/>
    <w:lvl w:ilvl="0" w:tplc="ECF6263C">
      <w:start w:val="1"/>
      <w:numFmt w:val="decimal"/>
      <w:lvlText w:val="%1)"/>
      <w:lvlJc w:val="left"/>
      <w:pPr>
        <w:ind w:left="840" w:hanging="510"/>
      </w:pPr>
      <w:rPr>
        <w:rFonts w:hint="default"/>
      </w:rPr>
    </w:lvl>
    <w:lvl w:ilvl="1" w:tplc="04090019" w:tentative="1">
      <w:start w:val="1"/>
      <w:numFmt w:val="lowerLetter"/>
      <w:lvlText w:val="%2)"/>
      <w:lvlJc w:val="left"/>
      <w:pPr>
        <w:ind w:left="1210" w:hanging="440"/>
      </w:pPr>
    </w:lvl>
    <w:lvl w:ilvl="2" w:tplc="0409001B" w:tentative="1">
      <w:start w:val="1"/>
      <w:numFmt w:val="lowerRoman"/>
      <w:lvlText w:val="%3."/>
      <w:lvlJc w:val="right"/>
      <w:pPr>
        <w:ind w:left="1650" w:hanging="440"/>
      </w:pPr>
    </w:lvl>
    <w:lvl w:ilvl="3" w:tplc="0409000F" w:tentative="1">
      <w:start w:val="1"/>
      <w:numFmt w:val="decimal"/>
      <w:lvlText w:val="%4."/>
      <w:lvlJc w:val="left"/>
      <w:pPr>
        <w:ind w:left="2090" w:hanging="440"/>
      </w:pPr>
    </w:lvl>
    <w:lvl w:ilvl="4" w:tplc="04090019" w:tentative="1">
      <w:start w:val="1"/>
      <w:numFmt w:val="lowerLetter"/>
      <w:lvlText w:val="%5)"/>
      <w:lvlJc w:val="left"/>
      <w:pPr>
        <w:ind w:left="2530" w:hanging="440"/>
      </w:pPr>
    </w:lvl>
    <w:lvl w:ilvl="5" w:tplc="0409001B" w:tentative="1">
      <w:start w:val="1"/>
      <w:numFmt w:val="lowerRoman"/>
      <w:lvlText w:val="%6."/>
      <w:lvlJc w:val="right"/>
      <w:pPr>
        <w:ind w:left="2970" w:hanging="440"/>
      </w:pPr>
    </w:lvl>
    <w:lvl w:ilvl="6" w:tplc="0409000F" w:tentative="1">
      <w:start w:val="1"/>
      <w:numFmt w:val="decimal"/>
      <w:lvlText w:val="%7."/>
      <w:lvlJc w:val="left"/>
      <w:pPr>
        <w:ind w:left="3410" w:hanging="440"/>
      </w:pPr>
    </w:lvl>
    <w:lvl w:ilvl="7" w:tplc="04090019" w:tentative="1">
      <w:start w:val="1"/>
      <w:numFmt w:val="lowerLetter"/>
      <w:lvlText w:val="%8)"/>
      <w:lvlJc w:val="left"/>
      <w:pPr>
        <w:ind w:left="3850" w:hanging="440"/>
      </w:pPr>
    </w:lvl>
    <w:lvl w:ilvl="8" w:tplc="0409001B" w:tentative="1">
      <w:start w:val="1"/>
      <w:numFmt w:val="lowerRoman"/>
      <w:lvlText w:val="%9."/>
      <w:lvlJc w:val="right"/>
      <w:pPr>
        <w:ind w:left="4290" w:hanging="440"/>
      </w:pPr>
    </w:lvl>
  </w:abstractNum>
  <w:abstractNum w:abstractNumId="2" w15:restartNumberingAfterBreak="0">
    <w:nsid w:val="2F14619F"/>
    <w:multiLevelType w:val="multilevel"/>
    <w:tmpl w:val="BFD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33B1C"/>
    <w:multiLevelType w:val="hybridMultilevel"/>
    <w:tmpl w:val="CC7AD9D6"/>
    <w:lvl w:ilvl="0" w:tplc="04090011">
      <w:start w:val="1"/>
      <w:numFmt w:val="decimal"/>
      <w:lvlText w:val="%1)"/>
      <w:lvlJc w:val="left"/>
      <w:pPr>
        <w:ind w:left="770" w:hanging="440"/>
      </w:pPr>
    </w:lvl>
    <w:lvl w:ilvl="1" w:tplc="04090019" w:tentative="1">
      <w:start w:val="1"/>
      <w:numFmt w:val="lowerLetter"/>
      <w:lvlText w:val="%2)"/>
      <w:lvlJc w:val="left"/>
      <w:pPr>
        <w:ind w:left="1210" w:hanging="440"/>
      </w:pPr>
    </w:lvl>
    <w:lvl w:ilvl="2" w:tplc="0409001B" w:tentative="1">
      <w:start w:val="1"/>
      <w:numFmt w:val="lowerRoman"/>
      <w:lvlText w:val="%3."/>
      <w:lvlJc w:val="right"/>
      <w:pPr>
        <w:ind w:left="1650" w:hanging="440"/>
      </w:pPr>
    </w:lvl>
    <w:lvl w:ilvl="3" w:tplc="0409000F" w:tentative="1">
      <w:start w:val="1"/>
      <w:numFmt w:val="decimal"/>
      <w:lvlText w:val="%4."/>
      <w:lvlJc w:val="left"/>
      <w:pPr>
        <w:ind w:left="2090" w:hanging="440"/>
      </w:pPr>
    </w:lvl>
    <w:lvl w:ilvl="4" w:tplc="04090019" w:tentative="1">
      <w:start w:val="1"/>
      <w:numFmt w:val="lowerLetter"/>
      <w:lvlText w:val="%5)"/>
      <w:lvlJc w:val="left"/>
      <w:pPr>
        <w:ind w:left="2530" w:hanging="440"/>
      </w:pPr>
    </w:lvl>
    <w:lvl w:ilvl="5" w:tplc="0409001B" w:tentative="1">
      <w:start w:val="1"/>
      <w:numFmt w:val="lowerRoman"/>
      <w:lvlText w:val="%6."/>
      <w:lvlJc w:val="right"/>
      <w:pPr>
        <w:ind w:left="2970" w:hanging="440"/>
      </w:pPr>
    </w:lvl>
    <w:lvl w:ilvl="6" w:tplc="0409000F" w:tentative="1">
      <w:start w:val="1"/>
      <w:numFmt w:val="decimal"/>
      <w:lvlText w:val="%7."/>
      <w:lvlJc w:val="left"/>
      <w:pPr>
        <w:ind w:left="3410" w:hanging="440"/>
      </w:pPr>
    </w:lvl>
    <w:lvl w:ilvl="7" w:tplc="04090019" w:tentative="1">
      <w:start w:val="1"/>
      <w:numFmt w:val="lowerLetter"/>
      <w:lvlText w:val="%8)"/>
      <w:lvlJc w:val="left"/>
      <w:pPr>
        <w:ind w:left="3850" w:hanging="440"/>
      </w:pPr>
    </w:lvl>
    <w:lvl w:ilvl="8" w:tplc="0409001B" w:tentative="1">
      <w:start w:val="1"/>
      <w:numFmt w:val="lowerRoman"/>
      <w:lvlText w:val="%9."/>
      <w:lvlJc w:val="right"/>
      <w:pPr>
        <w:ind w:left="4290" w:hanging="440"/>
      </w:pPr>
    </w:lvl>
  </w:abstractNum>
  <w:abstractNum w:abstractNumId="4" w15:restartNumberingAfterBreak="0">
    <w:nsid w:val="47305039"/>
    <w:multiLevelType w:val="multilevel"/>
    <w:tmpl w:val="B6D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51FF5"/>
    <w:multiLevelType w:val="hybridMultilevel"/>
    <w:tmpl w:val="506A86DC"/>
    <w:lvl w:ilvl="0" w:tplc="04090011">
      <w:start w:val="1"/>
      <w:numFmt w:val="decimal"/>
      <w:lvlText w:val="%1)"/>
      <w:lvlJc w:val="left"/>
      <w:pPr>
        <w:ind w:left="770" w:hanging="440"/>
      </w:pPr>
    </w:lvl>
    <w:lvl w:ilvl="1" w:tplc="04090019" w:tentative="1">
      <w:start w:val="1"/>
      <w:numFmt w:val="lowerLetter"/>
      <w:lvlText w:val="%2)"/>
      <w:lvlJc w:val="left"/>
      <w:pPr>
        <w:ind w:left="1210" w:hanging="440"/>
      </w:pPr>
    </w:lvl>
    <w:lvl w:ilvl="2" w:tplc="0409001B" w:tentative="1">
      <w:start w:val="1"/>
      <w:numFmt w:val="lowerRoman"/>
      <w:lvlText w:val="%3."/>
      <w:lvlJc w:val="right"/>
      <w:pPr>
        <w:ind w:left="1650" w:hanging="440"/>
      </w:pPr>
    </w:lvl>
    <w:lvl w:ilvl="3" w:tplc="0409000F" w:tentative="1">
      <w:start w:val="1"/>
      <w:numFmt w:val="decimal"/>
      <w:lvlText w:val="%4."/>
      <w:lvlJc w:val="left"/>
      <w:pPr>
        <w:ind w:left="2090" w:hanging="440"/>
      </w:pPr>
    </w:lvl>
    <w:lvl w:ilvl="4" w:tplc="04090019" w:tentative="1">
      <w:start w:val="1"/>
      <w:numFmt w:val="lowerLetter"/>
      <w:lvlText w:val="%5)"/>
      <w:lvlJc w:val="left"/>
      <w:pPr>
        <w:ind w:left="2530" w:hanging="440"/>
      </w:pPr>
    </w:lvl>
    <w:lvl w:ilvl="5" w:tplc="0409001B" w:tentative="1">
      <w:start w:val="1"/>
      <w:numFmt w:val="lowerRoman"/>
      <w:lvlText w:val="%6."/>
      <w:lvlJc w:val="right"/>
      <w:pPr>
        <w:ind w:left="2970" w:hanging="440"/>
      </w:pPr>
    </w:lvl>
    <w:lvl w:ilvl="6" w:tplc="0409000F" w:tentative="1">
      <w:start w:val="1"/>
      <w:numFmt w:val="decimal"/>
      <w:lvlText w:val="%7."/>
      <w:lvlJc w:val="left"/>
      <w:pPr>
        <w:ind w:left="3410" w:hanging="440"/>
      </w:pPr>
    </w:lvl>
    <w:lvl w:ilvl="7" w:tplc="04090019" w:tentative="1">
      <w:start w:val="1"/>
      <w:numFmt w:val="lowerLetter"/>
      <w:lvlText w:val="%8)"/>
      <w:lvlJc w:val="left"/>
      <w:pPr>
        <w:ind w:left="3850" w:hanging="440"/>
      </w:pPr>
    </w:lvl>
    <w:lvl w:ilvl="8" w:tplc="0409001B" w:tentative="1">
      <w:start w:val="1"/>
      <w:numFmt w:val="lowerRoman"/>
      <w:lvlText w:val="%9."/>
      <w:lvlJc w:val="right"/>
      <w:pPr>
        <w:ind w:left="4290" w:hanging="440"/>
      </w:pPr>
    </w:lvl>
  </w:abstractNum>
  <w:num w:numId="1" w16cid:durableId="676078123">
    <w:abstractNumId w:val="0"/>
  </w:num>
  <w:num w:numId="2" w16cid:durableId="72122010">
    <w:abstractNumId w:val="2"/>
  </w:num>
  <w:num w:numId="3" w16cid:durableId="70154472">
    <w:abstractNumId w:val="3"/>
  </w:num>
  <w:num w:numId="4" w16cid:durableId="216092749">
    <w:abstractNumId w:val="5"/>
  </w:num>
  <w:num w:numId="5" w16cid:durableId="2073766550">
    <w:abstractNumId w:val="1"/>
  </w:num>
  <w:num w:numId="6" w16cid:durableId="15926671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F9"/>
    <w:rsid w:val="000C5DCD"/>
    <w:rsid w:val="000F408F"/>
    <w:rsid w:val="00100FC1"/>
    <w:rsid w:val="00111294"/>
    <w:rsid w:val="00112C4E"/>
    <w:rsid w:val="00112DB0"/>
    <w:rsid w:val="00122CA6"/>
    <w:rsid w:val="00167E03"/>
    <w:rsid w:val="001716E3"/>
    <w:rsid w:val="00292A65"/>
    <w:rsid w:val="00300FF9"/>
    <w:rsid w:val="00330D98"/>
    <w:rsid w:val="004E1629"/>
    <w:rsid w:val="005242A8"/>
    <w:rsid w:val="005E7E36"/>
    <w:rsid w:val="00692B5C"/>
    <w:rsid w:val="00700E74"/>
    <w:rsid w:val="0073762B"/>
    <w:rsid w:val="009D5D9B"/>
    <w:rsid w:val="00AF55A0"/>
    <w:rsid w:val="00B3419B"/>
    <w:rsid w:val="00CE1CFC"/>
    <w:rsid w:val="00D35317"/>
    <w:rsid w:val="00F7106B"/>
    <w:rsid w:val="00F86687"/>
    <w:rsid w:val="00FC09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1D601"/>
  <w15:chartTrackingRefBased/>
  <w15:docId w15:val="{E88F7ACE-8FB3-4B88-B6D7-66CE2D65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0F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0FF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0FF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0FF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0FF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0FF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0FF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0FF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0FF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0FF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0FF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0FF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0FF9"/>
    <w:rPr>
      <w:rFonts w:cstheme="majorBidi"/>
      <w:color w:val="0F4761" w:themeColor="accent1" w:themeShade="BF"/>
      <w:sz w:val="28"/>
      <w:szCs w:val="28"/>
    </w:rPr>
  </w:style>
  <w:style w:type="character" w:customStyle="1" w:styleId="50">
    <w:name w:val="标题 5 字符"/>
    <w:basedOn w:val="a0"/>
    <w:link w:val="5"/>
    <w:uiPriority w:val="9"/>
    <w:semiHidden/>
    <w:rsid w:val="00300FF9"/>
    <w:rPr>
      <w:rFonts w:cstheme="majorBidi"/>
      <w:color w:val="0F4761" w:themeColor="accent1" w:themeShade="BF"/>
      <w:sz w:val="24"/>
    </w:rPr>
  </w:style>
  <w:style w:type="character" w:customStyle="1" w:styleId="60">
    <w:name w:val="标题 6 字符"/>
    <w:basedOn w:val="a0"/>
    <w:link w:val="6"/>
    <w:uiPriority w:val="9"/>
    <w:semiHidden/>
    <w:rsid w:val="00300FF9"/>
    <w:rPr>
      <w:rFonts w:cstheme="majorBidi"/>
      <w:b/>
      <w:bCs/>
      <w:color w:val="0F4761" w:themeColor="accent1" w:themeShade="BF"/>
    </w:rPr>
  </w:style>
  <w:style w:type="character" w:customStyle="1" w:styleId="70">
    <w:name w:val="标题 7 字符"/>
    <w:basedOn w:val="a0"/>
    <w:link w:val="7"/>
    <w:uiPriority w:val="9"/>
    <w:semiHidden/>
    <w:rsid w:val="00300FF9"/>
    <w:rPr>
      <w:rFonts w:cstheme="majorBidi"/>
      <w:b/>
      <w:bCs/>
      <w:color w:val="595959" w:themeColor="text1" w:themeTint="A6"/>
    </w:rPr>
  </w:style>
  <w:style w:type="character" w:customStyle="1" w:styleId="80">
    <w:name w:val="标题 8 字符"/>
    <w:basedOn w:val="a0"/>
    <w:link w:val="8"/>
    <w:uiPriority w:val="9"/>
    <w:semiHidden/>
    <w:rsid w:val="00300FF9"/>
    <w:rPr>
      <w:rFonts w:cstheme="majorBidi"/>
      <w:color w:val="595959" w:themeColor="text1" w:themeTint="A6"/>
    </w:rPr>
  </w:style>
  <w:style w:type="character" w:customStyle="1" w:styleId="90">
    <w:name w:val="标题 9 字符"/>
    <w:basedOn w:val="a0"/>
    <w:link w:val="9"/>
    <w:uiPriority w:val="9"/>
    <w:semiHidden/>
    <w:rsid w:val="00300FF9"/>
    <w:rPr>
      <w:rFonts w:eastAsiaTheme="majorEastAsia" w:cstheme="majorBidi"/>
      <w:color w:val="595959" w:themeColor="text1" w:themeTint="A6"/>
    </w:rPr>
  </w:style>
  <w:style w:type="paragraph" w:styleId="a3">
    <w:name w:val="Title"/>
    <w:basedOn w:val="a"/>
    <w:next w:val="a"/>
    <w:link w:val="a4"/>
    <w:uiPriority w:val="10"/>
    <w:qFormat/>
    <w:rsid w:val="00300FF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0F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F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0F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0FF9"/>
    <w:pPr>
      <w:spacing w:before="160"/>
      <w:jc w:val="center"/>
    </w:pPr>
    <w:rPr>
      <w:i/>
      <w:iCs/>
      <w:color w:val="404040" w:themeColor="text1" w:themeTint="BF"/>
    </w:rPr>
  </w:style>
  <w:style w:type="character" w:customStyle="1" w:styleId="a8">
    <w:name w:val="引用 字符"/>
    <w:basedOn w:val="a0"/>
    <w:link w:val="a7"/>
    <w:uiPriority w:val="29"/>
    <w:rsid w:val="00300FF9"/>
    <w:rPr>
      <w:i/>
      <w:iCs/>
      <w:color w:val="404040" w:themeColor="text1" w:themeTint="BF"/>
    </w:rPr>
  </w:style>
  <w:style w:type="paragraph" w:styleId="a9">
    <w:name w:val="List Paragraph"/>
    <w:basedOn w:val="a"/>
    <w:uiPriority w:val="34"/>
    <w:qFormat/>
    <w:rsid w:val="00300FF9"/>
    <w:pPr>
      <w:ind w:left="720"/>
      <w:contextualSpacing/>
    </w:pPr>
  </w:style>
  <w:style w:type="character" w:styleId="aa">
    <w:name w:val="Intense Emphasis"/>
    <w:basedOn w:val="a0"/>
    <w:uiPriority w:val="21"/>
    <w:qFormat/>
    <w:rsid w:val="00300FF9"/>
    <w:rPr>
      <w:i/>
      <w:iCs/>
      <w:color w:val="0F4761" w:themeColor="accent1" w:themeShade="BF"/>
    </w:rPr>
  </w:style>
  <w:style w:type="paragraph" w:styleId="ab">
    <w:name w:val="Intense Quote"/>
    <w:basedOn w:val="a"/>
    <w:next w:val="a"/>
    <w:link w:val="ac"/>
    <w:uiPriority w:val="30"/>
    <w:qFormat/>
    <w:rsid w:val="00300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0FF9"/>
    <w:rPr>
      <w:i/>
      <w:iCs/>
      <w:color w:val="0F4761" w:themeColor="accent1" w:themeShade="BF"/>
    </w:rPr>
  </w:style>
  <w:style w:type="character" w:styleId="ad">
    <w:name w:val="Intense Reference"/>
    <w:basedOn w:val="a0"/>
    <w:uiPriority w:val="32"/>
    <w:qFormat/>
    <w:rsid w:val="00300FF9"/>
    <w:rPr>
      <w:b/>
      <w:bCs/>
      <w:smallCaps/>
      <w:color w:val="0F4761" w:themeColor="accent1" w:themeShade="BF"/>
      <w:spacing w:val="5"/>
    </w:rPr>
  </w:style>
  <w:style w:type="character" w:styleId="ae">
    <w:name w:val="Hyperlink"/>
    <w:basedOn w:val="a0"/>
    <w:uiPriority w:val="99"/>
    <w:unhideWhenUsed/>
    <w:rsid w:val="001716E3"/>
    <w:rPr>
      <w:color w:val="467886" w:themeColor="hyperlink"/>
      <w:u w:val="single"/>
    </w:rPr>
  </w:style>
  <w:style w:type="character" w:styleId="af">
    <w:name w:val="Unresolved Mention"/>
    <w:basedOn w:val="a0"/>
    <w:uiPriority w:val="99"/>
    <w:semiHidden/>
    <w:unhideWhenUsed/>
    <w:rsid w:val="001716E3"/>
    <w:rPr>
      <w:color w:val="605E5C"/>
      <w:shd w:val="clear" w:color="auto" w:fill="E1DFDD"/>
    </w:rPr>
  </w:style>
  <w:style w:type="paragraph" w:styleId="af0">
    <w:name w:val="Normal (Web)"/>
    <w:basedOn w:val="a"/>
    <w:uiPriority w:val="99"/>
    <w:semiHidden/>
    <w:unhideWhenUsed/>
    <w:rsid w:val="00F7106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22377">
      <w:bodyDiv w:val="1"/>
      <w:marLeft w:val="0"/>
      <w:marRight w:val="0"/>
      <w:marTop w:val="0"/>
      <w:marBottom w:val="0"/>
      <w:divBdr>
        <w:top w:val="none" w:sz="0" w:space="0" w:color="auto"/>
        <w:left w:val="none" w:sz="0" w:space="0" w:color="auto"/>
        <w:bottom w:val="none" w:sz="0" w:space="0" w:color="auto"/>
        <w:right w:val="none" w:sz="0" w:space="0" w:color="auto"/>
      </w:divBdr>
    </w:div>
    <w:div w:id="297535053">
      <w:bodyDiv w:val="1"/>
      <w:marLeft w:val="0"/>
      <w:marRight w:val="0"/>
      <w:marTop w:val="0"/>
      <w:marBottom w:val="0"/>
      <w:divBdr>
        <w:top w:val="none" w:sz="0" w:space="0" w:color="auto"/>
        <w:left w:val="none" w:sz="0" w:space="0" w:color="auto"/>
        <w:bottom w:val="none" w:sz="0" w:space="0" w:color="auto"/>
        <w:right w:val="none" w:sz="0" w:space="0" w:color="auto"/>
      </w:divBdr>
    </w:div>
    <w:div w:id="811630370">
      <w:bodyDiv w:val="1"/>
      <w:marLeft w:val="0"/>
      <w:marRight w:val="0"/>
      <w:marTop w:val="0"/>
      <w:marBottom w:val="0"/>
      <w:divBdr>
        <w:top w:val="none" w:sz="0" w:space="0" w:color="auto"/>
        <w:left w:val="none" w:sz="0" w:space="0" w:color="auto"/>
        <w:bottom w:val="none" w:sz="0" w:space="0" w:color="auto"/>
        <w:right w:val="none" w:sz="0" w:space="0" w:color="auto"/>
      </w:divBdr>
    </w:div>
    <w:div w:id="945694141">
      <w:bodyDiv w:val="1"/>
      <w:marLeft w:val="0"/>
      <w:marRight w:val="0"/>
      <w:marTop w:val="0"/>
      <w:marBottom w:val="0"/>
      <w:divBdr>
        <w:top w:val="none" w:sz="0" w:space="0" w:color="auto"/>
        <w:left w:val="none" w:sz="0" w:space="0" w:color="auto"/>
        <w:bottom w:val="none" w:sz="0" w:space="0" w:color="auto"/>
        <w:right w:val="none" w:sz="0" w:space="0" w:color="auto"/>
      </w:divBdr>
    </w:div>
    <w:div w:id="948388167">
      <w:bodyDiv w:val="1"/>
      <w:marLeft w:val="0"/>
      <w:marRight w:val="0"/>
      <w:marTop w:val="0"/>
      <w:marBottom w:val="0"/>
      <w:divBdr>
        <w:top w:val="none" w:sz="0" w:space="0" w:color="auto"/>
        <w:left w:val="none" w:sz="0" w:space="0" w:color="auto"/>
        <w:bottom w:val="none" w:sz="0" w:space="0" w:color="auto"/>
        <w:right w:val="none" w:sz="0" w:space="0" w:color="auto"/>
      </w:divBdr>
    </w:div>
    <w:div w:id="1035273300">
      <w:bodyDiv w:val="1"/>
      <w:marLeft w:val="0"/>
      <w:marRight w:val="0"/>
      <w:marTop w:val="0"/>
      <w:marBottom w:val="0"/>
      <w:divBdr>
        <w:top w:val="none" w:sz="0" w:space="0" w:color="auto"/>
        <w:left w:val="none" w:sz="0" w:space="0" w:color="auto"/>
        <w:bottom w:val="none" w:sz="0" w:space="0" w:color="auto"/>
        <w:right w:val="none" w:sz="0" w:space="0" w:color="auto"/>
      </w:divBdr>
    </w:div>
    <w:div w:id="1357584888">
      <w:bodyDiv w:val="1"/>
      <w:marLeft w:val="0"/>
      <w:marRight w:val="0"/>
      <w:marTop w:val="0"/>
      <w:marBottom w:val="0"/>
      <w:divBdr>
        <w:top w:val="none" w:sz="0" w:space="0" w:color="auto"/>
        <w:left w:val="none" w:sz="0" w:space="0" w:color="auto"/>
        <w:bottom w:val="none" w:sz="0" w:space="0" w:color="auto"/>
        <w:right w:val="none" w:sz="0" w:space="0" w:color="auto"/>
      </w:divBdr>
    </w:div>
    <w:div w:id="1385372003">
      <w:bodyDiv w:val="1"/>
      <w:marLeft w:val="0"/>
      <w:marRight w:val="0"/>
      <w:marTop w:val="0"/>
      <w:marBottom w:val="0"/>
      <w:divBdr>
        <w:top w:val="none" w:sz="0" w:space="0" w:color="auto"/>
        <w:left w:val="none" w:sz="0" w:space="0" w:color="auto"/>
        <w:bottom w:val="none" w:sz="0" w:space="0" w:color="auto"/>
        <w:right w:val="none" w:sz="0" w:space="0" w:color="auto"/>
      </w:divBdr>
    </w:div>
    <w:div w:id="1434353587">
      <w:bodyDiv w:val="1"/>
      <w:marLeft w:val="0"/>
      <w:marRight w:val="0"/>
      <w:marTop w:val="0"/>
      <w:marBottom w:val="0"/>
      <w:divBdr>
        <w:top w:val="none" w:sz="0" w:space="0" w:color="auto"/>
        <w:left w:val="none" w:sz="0" w:space="0" w:color="auto"/>
        <w:bottom w:val="none" w:sz="0" w:space="0" w:color="auto"/>
        <w:right w:val="none" w:sz="0" w:space="0" w:color="auto"/>
      </w:divBdr>
    </w:div>
    <w:div w:id="1455900086">
      <w:bodyDiv w:val="1"/>
      <w:marLeft w:val="0"/>
      <w:marRight w:val="0"/>
      <w:marTop w:val="0"/>
      <w:marBottom w:val="0"/>
      <w:divBdr>
        <w:top w:val="none" w:sz="0" w:space="0" w:color="auto"/>
        <w:left w:val="none" w:sz="0" w:space="0" w:color="auto"/>
        <w:bottom w:val="none" w:sz="0" w:space="0" w:color="auto"/>
        <w:right w:val="none" w:sz="0" w:space="0" w:color="auto"/>
      </w:divBdr>
    </w:div>
    <w:div w:id="1511942027">
      <w:bodyDiv w:val="1"/>
      <w:marLeft w:val="0"/>
      <w:marRight w:val="0"/>
      <w:marTop w:val="0"/>
      <w:marBottom w:val="0"/>
      <w:divBdr>
        <w:top w:val="none" w:sz="0" w:space="0" w:color="auto"/>
        <w:left w:val="none" w:sz="0" w:space="0" w:color="auto"/>
        <w:bottom w:val="none" w:sz="0" w:space="0" w:color="auto"/>
        <w:right w:val="none" w:sz="0" w:space="0" w:color="auto"/>
      </w:divBdr>
    </w:div>
    <w:div w:id="1527867256">
      <w:bodyDiv w:val="1"/>
      <w:marLeft w:val="0"/>
      <w:marRight w:val="0"/>
      <w:marTop w:val="0"/>
      <w:marBottom w:val="0"/>
      <w:divBdr>
        <w:top w:val="none" w:sz="0" w:space="0" w:color="auto"/>
        <w:left w:val="none" w:sz="0" w:space="0" w:color="auto"/>
        <w:bottom w:val="none" w:sz="0" w:space="0" w:color="auto"/>
        <w:right w:val="none" w:sz="0" w:space="0" w:color="auto"/>
      </w:divBdr>
    </w:div>
    <w:div w:id="1538857636">
      <w:bodyDiv w:val="1"/>
      <w:marLeft w:val="0"/>
      <w:marRight w:val="0"/>
      <w:marTop w:val="0"/>
      <w:marBottom w:val="0"/>
      <w:divBdr>
        <w:top w:val="none" w:sz="0" w:space="0" w:color="auto"/>
        <w:left w:val="none" w:sz="0" w:space="0" w:color="auto"/>
        <w:bottom w:val="none" w:sz="0" w:space="0" w:color="auto"/>
        <w:right w:val="none" w:sz="0" w:space="0" w:color="auto"/>
      </w:divBdr>
    </w:div>
    <w:div w:id="1787382752">
      <w:bodyDiv w:val="1"/>
      <w:marLeft w:val="0"/>
      <w:marRight w:val="0"/>
      <w:marTop w:val="0"/>
      <w:marBottom w:val="0"/>
      <w:divBdr>
        <w:top w:val="none" w:sz="0" w:space="0" w:color="auto"/>
        <w:left w:val="none" w:sz="0" w:space="0" w:color="auto"/>
        <w:bottom w:val="none" w:sz="0" w:space="0" w:color="auto"/>
        <w:right w:val="none" w:sz="0" w:space="0" w:color="auto"/>
      </w:divBdr>
    </w:div>
    <w:div w:id="1824926197">
      <w:bodyDiv w:val="1"/>
      <w:marLeft w:val="0"/>
      <w:marRight w:val="0"/>
      <w:marTop w:val="0"/>
      <w:marBottom w:val="0"/>
      <w:divBdr>
        <w:top w:val="none" w:sz="0" w:space="0" w:color="auto"/>
        <w:left w:val="none" w:sz="0" w:space="0" w:color="auto"/>
        <w:bottom w:val="none" w:sz="0" w:space="0" w:color="auto"/>
        <w:right w:val="none" w:sz="0" w:space="0" w:color="auto"/>
      </w:divBdr>
    </w:div>
    <w:div w:id="1890073741">
      <w:bodyDiv w:val="1"/>
      <w:marLeft w:val="0"/>
      <w:marRight w:val="0"/>
      <w:marTop w:val="0"/>
      <w:marBottom w:val="0"/>
      <w:divBdr>
        <w:top w:val="none" w:sz="0" w:space="0" w:color="auto"/>
        <w:left w:val="none" w:sz="0" w:space="0" w:color="auto"/>
        <w:bottom w:val="none" w:sz="0" w:space="0" w:color="auto"/>
        <w:right w:val="none" w:sz="0" w:space="0" w:color="auto"/>
      </w:divBdr>
    </w:div>
    <w:div w:id="1990089265">
      <w:bodyDiv w:val="1"/>
      <w:marLeft w:val="0"/>
      <w:marRight w:val="0"/>
      <w:marTop w:val="0"/>
      <w:marBottom w:val="0"/>
      <w:divBdr>
        <w:top w:val="none" w:sz="0" w:space="0" w:color="auto"/>
        <w:left w:val="none" w:sz="0" w:space="0" w:color="auto"/>
        <w:bottom w:val="none" w:sz="0" w:space="0" w:color="auto"/>
        <w:right w:val="none" w:sz="0" w:space="0" w:color="auto"/>
      </w:divBdr>
    </w:div>
    <w:div w:id="206282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2.02368" TargetMode="External"/><Relationship Id="rId13" Type="http://schemas.openxmlformats.org/officeDocument/2006/relationships/hyperlink" Target="https://github.com/moment-timeseries-foundation-model/mome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thuml/Timer-XL" TargetMode="External"/><Relationship Id="rId12" Type="http://schemas.openxmlformats.org/officeDocument/2006/relationships/hyperlink" Target="https://arxiv.org/abs/2402.0388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arxiv.org/abs/2410.04803" TargetMode="External"/><Relationship Id="rId11" Type="http://schemas.openxmlformats.org/officeDocument/2006/relationships/hyperlink" Target="https://github.com/SalesforceAIResearch/uni2ts" TargetMode="External"/><Relationship Id="rId5" Type="http://schemas.openxmlformats.org/officeDocument/2006/relationships/image" Target="media/image1.png"/><Relationship Id="rId15" Type="http://schemas.openxmlformats.org/officeDocument/2006/relationships/hyperlink" Target="https://github.com/DAMO-DI-ML/NeurIPS2023-One-Fits-All" TargetMode="External"/><Relationship Id="rId10" Type="http://schemas.openxmlformats.org/officeDocument/2006/relationships/hyperlink" Target="https://arxiv.org/abs/2402.02592" TargetMode="External"/><Relationship Id="rId4" Type="http://schemas.openxmlformats.org/officeDocument/2006/relationships/webSettings" Target="webSettings.xml"/><Relationship Id="rId9" Type="http://schemas.openxmlformats.org/officeDocument/2006/relationships/hyperlink" Target="https://github.com/thuml/Large-Time-Series-Model" TargetMode="External"/><Relationship Id="rId14" Type="http://schemas.openxmlformats.org/officeDocument/2006/relationships/hyperlink" Target="https://arxiv.org/abs/2302.1193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597</TotalTime>
  <Pages>5</Pages>
  <Words>694</Words>
  <Characters>3962</Characters>
  <Application>Microsoft Office Word</Application>
  <DocSecurity>0</DocSecurity>
  <Lines>33</Lines>
  <Paragraphs>9</Paragraphs>
  <ScaleCrop>false</ScaleCrop>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2025-02-21T04:17:00Z</dcterms:created>
  <dcterms:modified xsi:type="dcterms:W3CDTF">2025-02-21T14:35:00Z</dcterms:modified>
</cp:coreProperties>
</file>