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3DC5E4" w14:textId="66EB7DEE" w:rsidR="005B3664" w:rsidRDefault="00A722B0">
      <w:r>
        <w:t xml:space="preserve">While I am usually skeptical when it comes to the validity of certain personality tests and astrology as a whole, I must say that this specific test did seem to nail down how I view myself as a person. Whether this is due to my own biases of wanting to see certain results or the test is truly valid and reliable, it was an interesting read, nonetheless. </w:t>
      </w:r>
      <w:r w:rsidR="00141F96">
        <w:t xml:space="preserve">I will preface this discussion by first saying that there are criticisms around the overall validity and reliability of these tests. </w:t>
      </w:r>
      <w:r w:rsidR="00141F96" w:rsidRPr="00141F96">
        <w:t>Scientific validity refers to how well a test measures what it claims to measure, while reliability pertains to the consistency of test results over time</w:t>
      </w:r>
      <w:r w:rsidR="00141F96">
        <w:t xml:space="preserve">. </w:t>
      </w:r>
      <w:r w:rsidR="00141F96" w:rsidRPr="00141F96">
        <w:t>A common criticism of the MBTI assessment is a lack of evidence to show a positive correlation between MBTI type and occupational success.</w:t>
      </w:r>
      <w:r w:rsidR="00141F96">
        <w:t xml:space="preserve"> The main criticism, however, </w:t>
      </w:r>
      <w:r w:rsidR="00141F96" w:rsidRPr="00141F96">
        <w:t>is its binary nature, which oversimplifies the complexity of human personalities by categorizing individuals into one of 16 distinct types. This approach fails to account for the spectrum of traits that most people exhibit.</w:t>
      </w:r>
      <w:r w:rsidR="00141F96">
        <w:t xml:space="preserve"> If one takes the results of this test with a grain of salt, though, it can be used to derive some insights into one’s life. </w:t>
      </w:r>
      <w:r>
        <w:br/>
      </w:r>
      <w:r>
        <w:br/>
        <w:t xml:space="preserve">This version of the Myers-Briggs personality test indicated that I was in the INTJ category of personality types. This essentially means that I have a moderate preference for introversion over extraversion, a slight preference for intuition over sensing, a slight preference for thinking over feeling, and a moderate preference for judging over perceiving. </w:t>
      </w:r>
      <w:r>
        <w:br/>
      </w:r>
      <w:r>
        <w:br/>
        <w:t>After reading the description for the INTJ personality type, there were a few points that the description made that were perfectly spot on. Firstly, the description lists some strengths of this personality type, saying, “p</w:t>
      </w:r>
      <w:r w:rsidRPr="00A722B0">
        <w:t>eople of this type are perfectionists, with a seemingly endless capacity for improving upon anything that takes their interest</w:t>
      </w:r>
      <w:r>
        <w:t>.” It also goes on to describe the ideal job types for these personality types, which encapsulated my path in education soundly. It stated that people of these personality types tend to pick jobs in the sciences and engineering fields</w:t>
      </w:r>
      <w:r w:rsidR="00141F96">
        <w:t xml:space="preserve">. Being a double major in mathematics and software development, I would say this couldn’t be more accurate. It did, however, suggest that these personality types tend to gravitate towards management positions, which I found conflicts with the introverted nature of this personality type and my own anecdotal evidence. </w:t>
      </w:r>
      <w:r w:rsidR="00141F96">
        <w:br/>
      </w:r>
      <w:r w:rsidR="00141F96">
        <w:br/>
        <w:t xml:space="preserve">The weaknesses of these personality types, according to the website’s description, mainly tend to land in the socializing aspect of life. </w:t>
      </w:r>
      <w:r w:rsidR="00BF4AAC">
        <w:t>It states that personal relationships, particularly romantic ones, can be the Achilles' heel of this personality type. While I, personally, never had any issues with romantic relationships as a whole, I did find that friendships are particularly hard for me to form and stick with. The statement that rang home the most was “</w:t>
      </w:r>
      <w:r w:rsidR="00BF4AAC" w:rsidRPr="00BF4AAC">
        <w:t>many INTJs do not readily grasp the social rituals; for instance, they tend to have little patience and less understanding of such things as small talk and flirtation (which most types consider half the fun of a relationship).</w:t>
      </w:r>
      <w:r w:rsidR="00BF4AAC">
        <w:t>”</w:t>
      </w:r>
      <w:r w:rsidR="00BF4AAC">
        <w:br/>
      </w:r>
      <w:r w:rsidR="00BF4AAC">
        <w:br/>
        <w:t xml:space="preserve">Overall, while I do not place a tremendous amount of stock in these types of personality tests, it is important to recognize that there are many different types of people in this world, all navigating from different perspectives. It is great to have a variety of all kinds of people in the world, but it also means we must, as a society, take extra time and care when trying to understand how people operate and what makes them tick, as no two people are exactly the same. </w:t>
      </w:r>
    </w:p>
    <w:sectPr w:rsidR="005B366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22B0"/>
    <w:rsid w:val="00141F96"/>
    <w:rsid w:val="003963D0"/>
    <w:rsid w:val="005B3664"/>
    <w:rsid w:val="008A4269"/>
    <w:rsid w:val="00A722B0"/>
    <w:rsid w:val="00BF4AAC"/>
    <w:rsid w:val="00DF61D6"/>
    <w:rsid w:val="00E326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CC03EF4"/>
  <w15:chartTrackingRefBased/>
  <w15:docId w15:val="{F7DEC2FC-D124-49C3-96AF-9339EAD200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722B0"/>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A722B0"/>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A722B0"/>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A722B0"/>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A722B0"/>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A722B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722B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722B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722B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22B0"/>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A722B0"/>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A722B0"/>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A722B0"/>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A722B0"/>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A722B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722B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722B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722B0"/>
    <w:rPr>
      <w:rFonts w:eastAsiaTheme="majorEastAsia" w:cstheme="majorBidi"/>
      <w:color w:val="272727" w:themeColor="text1" w:themeTint="D8"/>
    </w:rPr>
  </w:style>
  <w:style w:type="paragraph" w:styleId="Title">
    <w:name w:val="Title"/>
    <w:basedOn w:val="Normal"/>
    <w:next w:val="Normal"/>
    <w:link w:val="TitleChar"/>
    <w:uiPriority w:val="10"/>
    <w:qFormat/>
    <w:rsid w:val="00A722B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722B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722B0"/>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722B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722B0"/>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722B0"/>
    <w:rPr>
      <w:i/>
      <w:iCs/>
      <w:color w:val="404040" w:themeColor="text1" w:themeTint="BF"/>
    </w:rPr>
  </w:style>
  <w:style w:type="paragraph" w:styleId="ListParagraph">
    <w:name w:val="List Paragraph"/>
    <w:basedOn w:val="Normal"/>
    <w:uiPriority w:val="34"/>
    <w:qFormat/>
    <w:rsid w:val="00A722B0"/>
    <w:pPr>
      <w:ind w:left="720"/>
      <w:contextualSpacing/>
    </w:pPr>
  </w:style>
  <w:style w:type="character" w:styleId="IntenseEmphasis">
    <w:name w:val="Intense Emphasis"/>
    <w:basedOn w:val="DefaultParagraphFont"/>
    <w:uiPriority w:val="21"/>
    <w:qFormat/>
    <w:rsid w:val="00A722B0"/>
    <w:rPr>
      <w:i/>
      <w:iCs/>
      <w:color w:val="365F91" w:themeColor="accent1" w:themeShade="BF"/>
    </w:rPr>
  </w:style>
  <w:style w:type="paragraph" w:styleId="IntenseQuote">
    <w:name w:val="Intense Quote"/>
    <w:basedOn w:val="Normal"/>
    <w:next w:val="Normal"/>
    <w:link w:val="IntenseQuoteChar"/>
    <w:uiPriority w:val="30"/>
    <w:qFormat/>
    <w:rsid w:val="00A722B0"/>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A722B0"/>
    <w:rPr>
      <w:i/>
      <w:iCs/>
      <w:color w:val="365F91" w:themeColor="accent1" w:themeShade="BF"/>
    </w:rPr>
  </w:style>
  <w:style w:type="character" w:styleId="IntenseReference">
    <w:name w:val="Intense Reference"/>
    <w:basedOn w:val="DefaultParagraphFont"/>
    <w:uiPriority w:val="32"/>
    <w:qFormat/>
    <w:rsid w:val="00A722B0"/>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32</TotalTime>
  <Pages>1</Pages>
  <Words>591</Words>
  <Characters>2997</Characters>
  <Application>Microsoft Office Word</Application>
  <DocSecurity>0</DocSecurity>
  <Lines>40</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Wade Eckert</dc:creator>
  <cp:keywords/>
  <dc:description/>
  <cp:lastModifiedBy>Wade Eckert</cp:lastModifiedBy>
  <cp:revision>2</cp:revision>
  <dcterms:created xsi:type="dcterms:W3CDTF">2025-06-16T05:46:00Z</dcterms:created>
  <dcterms:modified xsi:type="dcterms:W3CDTF">2025-06-16T06:18:00Z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1f11c04e-d770-4def-b11a-7cb3c7862dcc</vt:lpwstr>
  </property>
</Properties>
</file>