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67C45556" w:rsidR="00EC0A0B" w:rsidRPr="003F41C4" w:rsidRDefault="00D36880" w:rsidP="00511F44">
      <w:pPr>
        <w:pStyle w:val="Title"/>
        <w:jc w:val="center"/>
        <w:rPr>
          <w:rFonts w:ascii="Times New Roman" w:hAnsi="Times New Roman" w:cs="Times New Roman"/>
          <w:b/>
          <w:bCs/>
          <w:sz w:val="28"/>
          <w:szCs w:val="28"/>
        </w:rPr>
      </w:pPr>
      <w:r w:rsidRPr="003F41C4">
        <w:rPr>
          <w:rFonts w:ascii="Times New Roman" w:hAnsi="Times New Roman" w:cs="Times New Roman"/>
          <w:b/>
          <w:bCs/>
          <w:sz w:val="28"/>
          <w:szCs w:val="28"/>
        </w:rPr>
        <w:t>Additional Transformation to Eve Online Market Dataset</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3A8B17F0" w:rsidR="00EC0A0B" w:rsidRDefault="00204B8D"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350</w:t>
      </w:r>
      <w:r w:rsidR="00EC0A0B">
        <w:rPr>
          <w:rFonts w:ascii="Times New Roman" w:hAnsi="Times New Roman" w:cs="Times New Roman"/>
          <w:sz w:val="24"/>
          <w:szCs w:val="24"/>
        </w:rPr>
        <w:t xml:space="preserve">: </w:t>
      </w:r>
      <w:r>
        <w:rPr>
          <w:rFonts w:ascii="Times New Roman" w:hAnsi="Times New Roman" w:cs="Times New Roman"/>
          <w:sz w:val="24"/>
          <w:szCs w:val="24"/>
        </w:rPr>
        <w:t>Data Wrangling for Data Science</w:t>
      </w:r>
    </w:p>
    <w:p w14:paraId="55846605" w14:textId="67D780EC" w:rsidR="00A33828" w:rsidRDefault="00D36880"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Chapter 7 Assignment</w:t>
      </w:r>
    </w:p>
    <w:p w14:paraId="39CD334B" w14:textId="26B11CC1"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204B8D">
        <w:rPr>
          <w:rFonts w:ascii="Times New Roman" w:hAnsi="Times New Roman" w:cs="Times New Roman"/>
          <w:sz w:val="24"/>
          <w:szCs w:val="24"/>
        </w:rPr>
        <w:t>David Kinney</w:t>
      </w:r>
    </w:p>
    <w:p w14:paraId="3D8B14E9" w14:textId="483914E8"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w:t>
      </w:r>
      <w:r w:rsidR="004A47E0">
        <w:rPr>
          <w:rFonts w:ascii="Times New Roman" w:hAnsi="Times New Roman" w:cs="Times New Roman"/>
          <w:sz w:val="24"/>
          <w:szCs w:val="24"/>
        </w:rPr>
        <w:t>uly</w:t>
      </w:r>
      <w:r>
        <w:rPr>
          <w:rFonts w:ascii="Times New Roman" w:hAnsi="Times New Roman" w:cs="Times New Roman"/>
          <w:sz w:val="24"/>
          <w:szCs w:val="24"/>
        </w:rPr>
        <w:t xml:space="preserve"> </w:t>
      </w:r>
      <w:r w:rsidR="004A47E0">
        <w:rPr>
          <w:rFonts w:ascii="Times New Roman" w:hAnsi="Times New Roman" w:cs="Times New Roman"/>
          <w:sz w:val="24"/>
          <w:szCs w:val="24"/>
        </w:rPr>
        <w:t>1</w:t>
      </w:r>
      <w:r w:rsidR="00D36880">
        <w:rPr>
          <w:rFonts w:ascii="Times New Roman" w:hAnsi="Times New Roman" w:cs="Times New Roman"/>
          <w:sz w:val="24"/>
          <w:szCs w:val="24"/>
        </w:rPr>
        <w:t>7</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0A453C">
      <w:pPr>
        <w:spacing w:line="480" w:lineRule="auto"/>
        <w:rPr>
          <w:rFonts w:ascii="Times New Roman" w:hAnsi="Times New Roman" w:cs="Times New Roman"/>
          <w:sz w:val="24"/>
          <w:szCs w:val="24"/>
        </w:rPr>
      </w:pPr>
    </w:p>
    <w:p w14:paraId="5F1A5119" w14:textId="77777777" w:rsidR="003F41C4" w:rsidRPr="003F41C4" w:rsidRDefault="003F41C4" w:rsidP="003F41C4">
      <w:pPr>
        <w:pStyle w:val="Title"/>
        <w:jc w:val="center"/>
        <w:rPr>
          <w:rFonts w:ascii="Times New Roman" w:hAnsi="Times New Roman" w:cs="Times New Roman"/>
          <w:b/>
          <w:bCs/>
          <w:sz w:val="28"/>
          <w:szCs w:val="28"/>
        </w:rPr>
      </w:pPr>
      <w:r w:rsidRPr="003F41C4">
        <w:rPr>
          <w:rFonts w:ascii="Times New Roman" w:hAnsi="Times New Roman" w:cs="Times New Roman"/>
          <w:b/>
          <w:bCs/>
          <w:sz w:val="28"/>
          <w:szCs w:val="28"/>
        </w:rPr>
        <w:lastRenderedPageBreak/>
        <w:t>Additional Transformation to Eve Online Market Dataset</w:t>
      </w:r>
    </w:p>
    <w:p w14:paraId="445CEE38" w14:textId="77777777" w:rsidR="00AA4D70" w:rsidRPr="00AA4D70" w:rsidRDefault="00AA4D70" w:rsidP="00AA4D70"/>
    <w:p w14:paraId="60516A6C" w14:textId="05AD43EF" w:rsidR="003F41C4" w:rsidRPr="003F41C4" w:rsidRDefault="00B35ABB" w:rsidP="003F41C4">
      <w:pPr>
        <w:spacing w:line="480" w:lineRule="auto"/>
        <w:rPr>
          <w:rFonts w:ascii="Times New Roman" w:hAnsi="Times New Roman" w:cs="Times New Roman"/>
          <w:sz w:val="24"/>
          <w:szCs w:val="24"/>
        </w:rPr>
      </w:pPr>
      <w:r>
        <w:tab/>
      </w:r>
      <w:r w:rsidR="003F41C4" w:rsidRPr="003F41C4">
        <w:rPr>
          <w:rFonts w:ascii="Times New Roman" w:hAnsi="Times New Roman" w:cs="Times New Roman"/>
          <w:sz w:val="24"/>
          <w:szCs w:val="24"/>
        </w:rPr>
        <w:t xml:space="preserve">When you’re getting a dataset ready for solid analysis, the first step is to tackle missing values in a straightforward but thoughtful way. </w:t>
      </w:r>
      <w:r w:rsidR="003F41C4">
        <w:rPr>
          <w:rFonts w:ascii="Times New Roman" w:hAnsi="Times New Roman" w:cs="Times New Roman"/>
          <w:sz w:val="24"/>
          <w:szCs w:val="24"/>
        </w:rPr>
        <w:t>I would</w:t>
      </w:r>
      <w:r w:rsidR="003F41C4" w:rsidRPr="003F41C4">
        <w:rPr>
          <w:rFonts w:ascii="Times New Roman" w:hAnsi="Times New Roman" w:cs="Times New Roman"/>
          <w:sz w:val="24"/>
          <w:szCs w:val="24"/>
        </w:rPr>
        <w:t xml:space="preserve"> start by checking which columns have gaps, then decide whether those blanks really mean </w:t>
      </w:r>
      <w:r w:rsidR="003F41C4">
        <w:rPr>
          <w:rFonts w:ascii="Times New Roman" w:hAnsi="Times New Roman" w:cs="Times New Roman"/>
          <w:sz w:val="24"/>
          <w:szCs w:val="24"/>
        </w:rPr>
        <w:t xml:space="preserve">a value is </w:t>
      </w:r>
      <w:r w:rsidR="003F41C4" w:rsidRPr="003F41C4">
        <w:rPr>
          <w:rFonts w:ascii="Times New Roman" w:hAnsi="Times New Roman" w:cs="Times New Roman"/>
          <w:sz w:val="24"/>
          <w:szCs w:val="24"/>
        </w:rPr>
        <w:t>“unknown” or if they’re just oversights</w:t>
      </w:r>
      <w:r w:rsidR="003F41C4">
        <w:rPr>
          <w:rFonts w:ascii="Times New Roman" w:hAnsi="Times New Roman" w:cs="Times New Roman"/>
          <w:sz w:val="24"/>
          <w:szCs w:val="24"/>
        </w:rPr>
        <w:t xml:space="preserve"> in general</w:t>
      </w:r>
      <w:r w:rsidR="003F41C4" w:rsidRPr="003F41C4">
        <w:rPr>
          <w:rFonts w:ascii="Times New Roman" w:hAnsi="Times New Roman" w:cs="Times New Roman"/>
          <w:sz w:val="24"/>
          <w:szCs w:val="24"/>
        </w:rPr>
        <w:t xml:space="preserve">. For numeric fields, we might fill in with the median </w:t>
      </w:r>
      <w:r w:rsidR="003F41C4">
        <w:rPr>
          <w:rFonts w:ascii="Times New Roman" w:hAnsi="Times New Roman" w:cs="Times New Roman"/>
          <w:sz w:val="24"/>
          <w:szCs w:val="24"/>
        </w:rPr>
        <w:t xml:space="preserve">value </w:t>
      </w:r>
      <w:r w:rsidR="003F41C4" w:rsidRPr="003F41C4">
        <w:rPr>
          <w:rFonts w:ascii="Times New Roman" w:hAnsi="Times New Roman" w:cs="Times New Roman"/>
          <w:sz w:val="24"/>
          <w:szCs w:val="24"/>
        </w:rPr>
        <w:t>or even</w:t>
      </w:r>
      <w:r w:rsidR="003F41C4">
        <w:rPr>
          <w:rFonts w:ascii="Times New Roman" w:hAnsi="Times New Roman" w:cs="Times New Roman"/>
          <w:sz w:val="24"/>
          <w:szCs w:val="24"/>
        </w:rPr>
        <w:t xml:space="preserve"> develop</w:t>
      </w:r>
      <w:r w:rsidR="003F41C4" w:rsidRPr="003F41C4">
        <w:rPr>
          <w:rFonts w:ascii="Times New Roman" w:hAnsi="Times New Roman" w:cs="Times New Roman"/>
          <w:sz w:val="24"/>
          <w:szCs w:val="24"/>
        </w:rPr>
        <w:t xml:space="preserve"> </w:t>
      </w:r>
      <w:r w:rsidR="003F41C4">
        <w:rPr>
          <w:rFonts w:ascii="Times New Roman" w:hAnsi="Times New Roman" w:cs="Times New Roman"/>
          <w:sz w:val="24"/>
          <w:szCs w:val="24"/>
        </w:rPr>
        <w:t>some sort of</w:t>
      </w:r>
      <w:r w:rsidR="003F41C4" w:rsidRPr="003F41C4">
        <w:rPr>
          <w:rFonts w:ascii="Times New Roman" w:hAnsi="Times New Roman" w:cs="Times New Roman"/>
          <w:sz w:val="24"/>
          <w:szCs w:val="24"/>
        </w:rPr>
        <w:t xml:space="preserve"> predictive model to guess the missing bits. For </w:t>
      </w:r>
      <w:r w:rsidR="00F605F0">
        <w:rPr>
          <w:rFonts w:ascii="Times New Roman" w:hAnsi="Times New Roman" w:cs="Times New Roman"/>
          <w:sz w:val="24"/>
          <w:szCs w:val="24"/>
        </w:rPr>
        <w:t>category</w:t>
      </w:r>
      <w:r w:rsidR="003F41C4">
        <w:rPr>
          <w:rFonts w:ascii="Times New Roman" w:hAnsi="Times New Roman" w:cs="Times New Roman"/>
          <w:sz w:val="24"/>
          <w:szCs w:val="24"/>
        </w:rPr>
        <w:t xml:space="preserve"> </w:t>
      </w:r>
      <w:r w:rsidR="00F605F0">
        <w:rPr>
          <w:rFonts w:ascii="Times New Roman" w:hAnsi="Times New Roman" w:cs="Times New Roman"/>
          <w:sz w:val="24"/>
          <w:szCs w:val="24"/>
        </w:rPr>
        <w:t>fields</w:t>
      </w:r>
      <w:r w:rsidR="003F41C4" w:rsidRPr="003F41C4">
        <w:rPr>
          <w:rFonts w:ascii="Times New Roman" w:hAnsi="Times New Roman" w:cs="Times New Roman"/>
          <w:sz w:val="24"/>
          <w:szCs w:val="24"/>
        </w:rPr>
        <w:t>, sometimes it makes sense to add a “Not Specified” label or swap in the most common entry</w:t>
      </w:r>
      <w:r w:rsidR="00F605F0">
        <w:rPr>
          <w:rFonts w:ascii="Times New Roman" w:hAnsi="Times New Roman" w:cs="Times New Roman"/>
          <w:sz w:val="24"/>
          <w:szCs w:val="24"/>
        </w:rPr>
        <w:t xml:space="preserve"> in the dataset.</w:t>
      </w:r>
    </w:p>
    <w:p w14:paraId="2E6C8A2D" w14:textId="3D345AA9" w:rsidR="003F41C4" w:rsidRPr="003F41C4" w:rsidRDefault="003F41C4" w:rsidP="00F605F0">
      <w:pPr>
        <w:spacing w:line="480" w:lineRule="auto"/>
        <w:ind w:firstLine="720"/>
        <w:rPr>
          <w:rFonts w:ascii="Times New Roman" w:hAnsi="Times New Roman" w:cs="Times New Roman"/>
          <w:sz w:val="24"/>
          <w:szCs w:val="24"/>
        </w:rPr>
      </w:pPr>
      <w:r w:rsidRPr="003F41C4">
        <w:rPr>
          <w:rFonts w:ascii="Times New Roman" w:hAnsi="Times New Roman" w:cs="Times New Roman"/>
          <w:sz w:val="24"/>
          <w:szCs w:val="24"/>
        </w:rPr>
        <w:t>Next up is outlier detection, because weird spikes or dips can really throw off averages and models</w:t>
      </w:r>
      <w:r w:rsidR="00F605F0">
        <w:rPr>
          <w:rFonts w:ascii="Times New Roman" w:hAnsi="Times New Roman" w:cs="Times New Roman"/>
          <w:sz w:val="24"/>
          <w:szCs w:val="24"/>
        </w:rPr>
        <w:t>, especially when dealing with numerically heavy datasets</w:t>
      </w:r>
      <w:r w:rsidRPr="003F41C4">
        <w:rPr>
          <w:rFonts w:ascii="Times New Roman" w:hAnsi="Times New Roman" w:cs="Times New Roman"/>
          <w:sz w:val="24"/>
          <w:szCs w:val="24"/>
        </w:rPr>
        <w:t>. We can use interquartile ranges or z</w:t>
      </w:r>
      <w:r w:rsidRPr="003F41C4">
        <w:rPr>
          <w:rFonts w:ascii="Times New Roman" w:hAnsi="Times New Roman" w:cs="Times New Roman"/>
          <w:sz w:val="24"/>
          <w:szCs w:val="24"/>
        </w:rPr>
        <w:noBreakHyphen/>
        <w:t>scores to spot those unexpected values, then decide if we cap them, transform them, or remove them entirely. The key is not to erase something important, but to make sure one extreme order of a million units</w:t>
      </w:r>
      <w:r w:rsidR="00323639">
        <w:rPr>
          <w:rFonts w:ascii="Times New Roman" w:hAnsi="Times New Roman" w:cs="Times New Roman"/>
          <w:sz w:val="24"/>
          <w:szCs w:val="24"/>
        </w:rPr>
        <w:t xml:space="preserve"> in the market</w:t>
      </w:r>
      <w:r w:rsidRPr="003F41C4">
        <w:rPr>
          <w:rFonts w:ascii="Times New Roman" w:hAnsi="Times New Roman" w:cs="Times New Roman"/>
          <w:sz w:val="24"/>
          <w:szCs w:val="24"/>
        </w:rPr>
        <w:t xml:space="preserve"> doesn’t warp our insights about typical customer behavior.</w:t>
      </w:r>
    </w:p>
    <w:p w14:paraId="68080889" w14:textId="7204F22B" w:rsidR="003F41C4" w:rsidRPr="003F41C4" w:rsidRDefault="003F41C4" w:rsidP="00236588">
      <w:pPr>
        <w:spacing w:line="480" w:lineRule="auto"/>
        <w:ind w:firstLine="720"/>
        <w:rPr>
          <w:rFonts w:ascii="Times New Roman" w:hAnsi="Times New Roman" w:cs="Times New Roman"/>
          <w:sz w:val="24"/>
          <w:szCs w:val="24"/>
        </w:rPr>
      </w:pPr>
      <w:r w:rsidRPr="003F41C4">
        <w:rPr>
          <w:rFonts w:ascii="Times New Roman" w:hAnsi="Times New Roman" w:cs="Times New Roman"/>
          <w:sz w:val="24"/>
          <w:szCs w:val="24"/>
        </w:rPr>
        <w:t>It’s also vital to enforce the correct data types across the board. Dates should be real datetime objects, quantities as integers, and prices as floats. This step might seem trivial</w:t>
      </w:r>
      <w:r w:rsidR="008E53B3">
        <w:rPr>
          <w:rFonts w:ascii="Times New Roman" w:hAnsi="Times New Roman" w:cs="Times New Roman"/>
          <w:sz w:val="24"/>
          <w:szCs w:val="24"/>
        </w:rPr>
        <w:t xml:space="preserve"> and not important</w:t>
      </w:r>
      <w:r w:rsidRPr="003F41C4">
        <w:rPr>
          <w:rFonts w:ascii="Times New Roman" w:hAnsi="Times New Roman" w:cs="Times New Roman"/>
          <w:sz w:val="24"/>
          <w:szCs w:val="24"/>
        </w:rPr>
        <w:t>, but it keeps</w:t>
      </w:r>
      <w:r w:rsidR="008E53B3">
        <w:rPr>
          <w:rFonts w:ascii="Times New Roman" w:hAnsi="Times New Roman" w:cs="Times New Roman"/>
          <w:sz w:val="24"/>
          <w:szCs w:val="24"/>
        </w:rPr>
        <w:t xml:space="preserve"> the</w:t>
      </w:r>
      <w:r w:rsidRPr="003F41C4">
        <w:rPr>
          <w:rFonts w:ascii="Times New Roman" w:hAnsi="Times New Roman" w:cs="Times New Roman"/>
          <w:sz w:val="24"/>
          <w:szCs w:val="24"/>
        </w:rPr>
        <w:t xml:space="preserve"> Pandas</w:t>
      </w:r>
      <w:r w:rsidR="008E53B3">
        <w:rPr>
          <w:rFonts w:ascii="Times New Roman" w:hAnsi="Times New Roman" w:cs="Times New Roman"/>
          <w:sz w:val="24"/>
          <w:szCs w:val="24"/>
        </w:rPr>
        <w:t xml:space="preserve"> library</w:t>
      </w:r>
      <w:r w:rsidRPr="003F41C4">
        <w:rPr>
          <w:rFonts w:ascii="Times New Roman" w:hAnsi="Times New Roman" w:cs="Times New Roman"/>
          <w:sz w:val="24"/>
          <w:szCs w:val="24"/>
        </w:rPr>
        <w:t xml:space="preserve"> from throwing obscure errors and lets us run date math or numeric summaries without </w:t>
      </w:r>
      <w:r w:rsidR="008E53B3">
        <w:rPr>
          <w:rFonts w:ascii="Times New Roman" w:hAnsi="Times New Roman" w:cs="Times New Roman"/>
          <w:sz w:val="24"/>
          <w:szCs w:val="24"/>
        </w:rPr>
        <w:t>complex calculations</w:t>
      </w:r>
      <w:r w:rsidRPr="003F41C4">
        <w:rPr>
          <w:rFonts w:ascii="Times New Roman" w:hAnsi="Times New Roman" w:cs="Times New Roman"/>
          <w:sz w:val="24"/>
          <w:szCs w:val="24"/>
        </w:rPr>
        <w:t>.</w:t>
      </w:r>
      <w:r w:rsidR="00236588">
        <w:rPr>
          <w:rFonts w:ascii="Times New Roman" w:hAnsi="Times New Roman" w:cs="Times New Roman"/>
          <w:sz w:val="24"/>
          <w:szCs w:val="24"/>
        </w:rPr>
        <w:t xml:space="preserve"> </w:t>
      </w:r>
      <w:r w:rsidRPr="003F41C4">
        <w:rPr>
          <w:rFonts w:ascii="Times New Roman" w:hAnsi="Times New Roman" w:cs="Times New Roman"/>
          <w:sz w:val="24"/>
          <w:szCs w:val="24"/>
        </w:rPr>
        <w:t xml:space="preserve">Removing duplicate records is another big one. </w:t>
      </w:r>
      <w:r w:rsidR="00236588">
        <w:rPr>
          <w:rFonts w:ascii="Times New Roman" w:hAnsi="Times New Roman" w:cs="Times New Roman"/>
          <w:sz w:val="24"/>
          <w:szCs w:val="24"/>
        </w:rPr>
        <w:t>For exampl</w:t>
      </w:r>
      <w:r w:rsidRPr="003F41C4">
        <w:rPr>
          <w:rFonts w:ascii="Times New Roman" w:hAnsi="Times New Roman" w:cs="Times New Roman"/>
          <w:sz w:val="24"/>
          <w:szCs w:val="24"/>
        </w:rPr>
        <w:t>e</w:t>
      </w:r>
      <w:r w:rsidR="00236588">
        <w:rPr>
          <w:rFonts w:ascii="Times New Roman" w:hAnsi="Times New Roman" w:cs="Times New Roman"/>
          <w:sz w:val="24"/>
          <w:szCs w:val="24"/>
        </w:rPr>
        <w:t>, we can</w:t>
      </w:r>
      <w:r w:rsidRPr="003F41C4">
        <w:rPr>
          <w:rFonts w:ascii="Times New Roman" w:hAnsi="Times New Roman" w:cs="Times New Roman"/>
          <w:sz w:val="24"/>
          <w:szCs w:val="24"/>
        </w:rPr>
        <w:t xml:space="preserve"> scan for repeated order IDs or records that match on key fields, then drop </w:t>
      </w:r>
      <w:r w:rsidR="00473620">
        <w:rPr>
          <w:rFonts w:ascii="Times New Roman" w:hAnsi="Times New Roman" w:cs="Times New Roman"/>
          <w:sz w:val="24"/>
          <w:szCs w:val="24"/>
        </w:rPr>
        <w:t xml:space="preserve">the </w:t>
      </w:r>
      <w:r w:rsidRPr="003F41C4">
        <w:rPr>
          <w:rFonts w:ascii="Times New Roman" w:hAnsi="Times New Roman" w:cs="Times New Roman"/>
          <w:sz w:val="24"/>
          <w:szCs w:val="24"/>
        </w:rPr>
        <w:t>extras. That way</w:t>
      </w:r>
      <w:r w:rsidR="00473620">
        <w:rPr>
          <w:rFonts w:ascii="Times New Roman" w:hAnsi="Times New Roman" w:cs="Times New Roman"/>
          <w:sz w:val="24"/>
          <w:szCs w:val="24"/>
        </w:rPr>
        <w:t>,</w:t>
      </w:r>
      <w:r w:rsidRPr="003F41C4">
        <w:rPr>
          <w:rFonts w:ascii="Times New Roman" w:hAnsi="Times New Roman" w:cs="Times New Roman"/>
          <w:sz w:val="24"/>
          <w:szCs w:val="24"/>
        </w:rPr>
        <w:t xml:space="preserve"> our counts and summary stats actually reflect the unique orders </w:t>
      </w:r>
      <w:r w:rsidR="00473620">
        <w:rPr>
          <w:rFonts w:ascii="Times New Roman" w:hAnsi="Times New Roman" w:cs="Times New Roman"/>
          <w:sz w:val="24"/>
          <w:szCs w:val="24"/>
        </w:rPr>
        <w:t xml:space="preserve">and not multiples of the same order, which may throw off our analysis. </w:t>
      </w:r>
    </w:p>
    <w:p w14:paraId="05520B40" w14:textId="5F46A76D" w:rsidR="003F41C4" w:rsidRPr="003F41C4" w:rsidRDefault="003F41C4" w:rsidP="000B753E">
      <w:pPr>
        <w:spacing w:line="480" w:lineRule="auto"/>
        <w:ind w:firstLine="720"/>
        <w:rPr>
          <w:rFonts w:ascii="Times New Roman" w:hAnsi="Times New Roman" w:cs="Times New Roman"/>
          <w:sz w:val="24"/>
          <w:szCs w:val="24"/>
        </w:rPr>
      </w:pPr>
      <w:r w:rsidRPr="003F41C4">
        <w:rPr>
          <w:rFonts w:ascii="Times New Roman" w:hAnsi="Times New Roman" w:cs="Times New Roman"/>
          <w:sz w:val="24"/>
          <w:szCs w:val="24"/>
        </w:rPr>
        <w:t>If there are different units</w:t>
      </w:r>
      <w:r w:rsidR="006A3612">
        <w:rPr>
          <w:rFonts w:ascii="Times New Roman" w:hAnsi="Times New Roman" w:cs="Times New Roman"/>
          <w:sz w:val="24"/>
          <w:szCs w:val="24"/>
        </w:rPr>
        <w:t xml:space="preserve"> (</w:t>
      </w:r>
      <w:r w:rsidRPr="003F41C4">
        <w:rPr>
          <w:rFonts w:ascii="Times New Roman" w:hAnsi="Times New Roman" w:cs="Times New Roman"/>
          <w:sz w:val="24"/>
          <w:szCs w:val="24"/>
        </w:rPr>
        <w:t>some weights in pounds and others in kilograms, or prices in various currencies</w:t>
      </w:r>
      <w:r w:rsidR="006A3612">
        <w:rPr>
          <w:rFonts w:ascii="Times New Roman" w:hAnsi="Times New Roman" w:cs="Times New Roman"/>
          <w:sz w:val="24"/>
          <w:szCs w:val="24"/>
        </w:rPr>
        <w:t xml:space="preserve">), </w:t>
      </w:r>
      <w:r w:rsidRPr="003F41C4">
        <w:rPr>
          <w:rFonts w:ascii="Times New Roman" w:hAnsi="Times New Roman" w:cs="Times New Roman"/>
          <w:sz w:val="24"/>
          <w:szCs w:val="24"/>
        </w:rPr>
        <w:t xml:space="preserve">we’ll standardize everything to one </w:t>
      </w:r>
      <w:r w:rsidR="009045AF">
        <w:rPr>
          <w:rFonts w:ascii="Times New Roman" w:hAnsi="Times New Roman" w:cs="Times New Roman"/>
          <w:sz w:val="24"/>
          <w:szCs w:val="24"/>
        </w:rPr>
        <w:t>unit,</w:t>
      </w:r>
      <w:r w:rsidRPr="003F41C4">
        <w:rPr>
          <w:rFonts w:ascii="Times New Roman" w:hAnsi="Times New Roman" w:cs="Times New Roman"/>
          <w:sz w:val="24"/>
          <w:szCs w:val="24"/>
        </w:rPr>
        <w:t xml:space="preserve"> so comparisons are </w:t>
      </w:r>
      <w:r w:rsidR="006A3612">
        <w:rPr>
          <w:rFonts w:ascii="Times New Roman" w:hAnsi="Times New Roman" w:cs="Times New Roman"/>
          <w:sz w:val="24"/>
          <w:szCs w:val="24"/>
        </w:rPr>
        <w:t>standardized</w:t>
      </w:r>
      <w:r w:rsidRPr="003F41C4">
        <w:rPr>
          <w:rFonts w:ascii="Times New Roman" w:hAnsi="Times New Roman" w:cs="Times New Roman"/>
          <w:sz w:val="24"/>
          <w:szCs w:val="24"/>
        </w:rPr>
        <w:t>.</w:t>
      </w:r>
      <w:r w:rsidR="009045AF">
        <w:rPr>
          <w:rFonts w:ascii="Times New Roman" w:hAnsi="Times New Roman" w:cs="Times New Roman"/>
          <w:sz w:val="24"/>
          <w:szCs w:val="24"/>
        </w:rPr>
        <w:t xml:space="preserve"> </w:t>
      </w:r>
      <w:r w:rsidRPr="003F41C4">
        <w:rPr>
          <w:rFonts w:ascii="Times New Roman" w:hAnsi="Times New Roman" w:cs="Times New Roman"/>
          <w:sz w:val="24"/>
          <w:szCs w:val="24"/>
        </w:rPr>
        <w:t xml:space="preserve">If </w:t>
      </w:r>
      <w:r w:rsidRPr="003F41C4">
        <w:rPr>
          <w:rFonts w:ascii="Times New Roman" w:hAnsi="Times New Roman" w:cs="Times New Roman"/>
          <w:sz w:val="24"/>
          <w:szCs w:val="24"/>
        </w:rPr>
        <w:lastRenderedPageBreak/>
        <w:t>there are any free</w:t>
      </w:r>
      <w:r w:rsidRPr="003F41C4">
        <w:rPr>
          <w:rFonts w:ascii="Times New Roman" w:hAnsi="Times New Roman" w:cs="Times New Roman"/>
          <w:sz w:val="24"/>
          <w:szCs w:val="24"/>
        </w:rPr>
        <w:noBreakHyphen/>
        <w:t>text fields like comments or descriptions, we</w:t>
      </w:r>
      <w:r w:rsidR="006C678E">
        <w:rPr>
          <w:rFonts w:ascii="Times New Roman" w:hAnsi="Times New Roman" w:cs="Times New Roman"/>
          <w:sz w:val="24"/>
          <w:szCs w:val="24"/>
        </w:rPr>
        <w:t xml:space="preserve"> can standardize and</w:t>
      </w:r>
      <w:r w:rsidRPr="003F41C4">
        <w:rPr>
          <w:rFonts w:ascii="Times New Roman" w:hAnsi="Times New Roman" w:cs="Times New Roman"/>
          <w:sz w:val="24"/>
          <w:szCs w:val="24"/>
        </w:rPr>
        <w:t xml:space="preserve"> normalize them by lowercasing, stripping punctuation, and maybe doing basic tokenization. This preps the text for any analysis or keyword extraction we might want later.</w:t>
      </w:r>
    </w:p>
    <w:p w14:paraId="378657E4" w14:textId="1239068D" w:rsidR="003F41C4" w:rsidRPr="003F41C4" w:rsidRDefault="003F41C4" w:rsidP="009F4B74">
      <w:pPr>
        <w:spacing w:line="480" w:lineRule="auto"/>
        <w:ind w:firstLine="720"/>
        <w:rPr>
          <w:rFonts w:ascii="Times New Roman" w:hAnsi="Times New Roman" w:cs="Times New Roman"/>
          <w:sz w:val="24"/>
          <w:szCs w:val="24"/>
        </w:rPr>
      </w:pPr>
      <w:r w:rsidRPr="003F41C4">
        <w:rPr>
          <w:rFonts w:ascii="Times New Roman" w:hAnsi="Times New Roman" w:cs="Times New Roman"/>
          <w:sz w:val="24"/>
          <w:szCs w:val="24"/>
        </w:rPr>
        <w:t xml:space="preserve">Finally, </w:t>
      </w:r>
      <w:r w:rsidR="009F4B74">
        <w:rPr>
          <w:rFonts w:ascii="Times New Roman" w:hAnsi="Times New Roman" w:cs="Times New Roman"/>
          <w:sz w:val="24"/>
          <w:szCs w:val="24"/>
        </w:rPr>
        <w:t>we can</w:t>
      </w:r>
      <w:r w:rsidRPr="003F41C4">
        <w:rPr>
          <w:rFonts w:ascii="Times New Roman" w:hAnsi="Times New Roman" w:cs="Times New Roman"/>
          <w:sz w:val="24"/>
          <w:szCs w:val="24"/>
        </w:rPr>
        <w:t xml:space="preserve"> add </w:t>
      </w:r>
      <w:r w:rsidR="009F4B74">
        <w:rPr>
          <w:rFonts w:ascii="Times New Roman" w:hAnsi="Times New Roman" w:cs="Times New Roman"/>
          <w:sz w:val="24"/>
          <w:szCs w:val="24"/>
        </w:rPr>
        <w:t xml:space="preserve">extra value with </w:t>
      </w:r>
      <w:r w:rsidRPr="003F41C4">
        <w:rPr>
          <w:rFonts w:ascii="Times New Roman" w:hAnsi="Times New Roman" w:cs="Times New Roman"/>
          <w:sz w:val="24"/>
          <w:szCs w:val="24"/>
        </w:rPr>
        <w:t>some new features that can boost our analysis, like calculating lead times by subtracting the issue date from the last modified date, pulling out weekday or month flags, or creating rolling counts of past orders. These extras often unlock insights that a raw table alone can’t provide</w:t>
      </w:r>
      <w:r w:rsidR="009F4B74">
        <w:rPr>
          <w:rFonts w:ascii="Times New Roman" w:hAnsi="Times New Roman" w:cs="Times New Roman"/>
          <w:sz w:val="24"/>
          <w:szCs w:val="24"/>
        </w:rPr>
        <w:t xml:space="preserve"> and lead us to new questions</w:t>
      </w:r>
      <w:r w:rsidR="00E71A88">
        <w:rPr>
          <w:rFonts w:ascii="Times New Roman" w:hAnsi="Times New Roman" w:cs="Times New Roman"/>
          <w:sz w:val="24"/>
          <w:szCs w:val="24"/>
        </w:rPr>
        <w:t xml:space="preserve">, which in turn lead us to more transformations, analysis, and questions until the cycle is no longer necessary or needed. </w:t>
      </w:r>
    </w:p>
    <w:p w14:paraId="50F3B525" w14:textId="37E694CB" w:rsidR="002A3599" w:rsidRPr="003F41C4" w:rsidRDefault="002A3599" w:rsidP="003F41C4">
      <w:pPr>
        <w:spacing w:line="480" w:lineRule="auto"/>
        <w:rPr>
          <w:rFonts w:ascii="Times New Roman" w:eastAsiaTheme="majorEastAsia" w:hAnsi="Times New Roman" w:cs="Times New Roman"/>
          <w:b/>
          <w:bCs/>
          <w:spacing w:val="-10"/>
          <w:kern w:val="28"/>
          <w:sz w:val="24"/>
          <w:szCs w:val="24"/>
        </w:rPr>
      </w:pPr>
    </w:p>
    <w:sectPr w:rsidR="002A3599" w:rsidRPr="003F41C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62D0" w14:textId="77777777" w:rsidR="00E91C2D" w:rsidRDefault="00E91C2D" w:rsidP="00EC0A0B">
      <w:pPr>
        <w:spacing w:after="0" w:line="240" w:lineRule="auto"/>
      </w:pPr>
      <w:r>
        <w:separator/>
      </w:r>
    </w:p>
  </w:endnote>
  <w:endnote w:type="continuationSeparator" w:id="0">
    <w:p w14:paraId="6805078C" w14:textId="77777777" w:rsidR="00E91C2D" w:rsidRDefault="00E91C2D"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E8D4" w14:textId="77777777" w:rsidR="00E91C2D" w:rsidRDefault="00E91C2D" w:rsidP="00EC0A0B">
      <w:pPr>
        <w:spacing w:after="0" w:line="240" w:lineRule="auto"/>
      </w:pPr>
      <w:r>
        <w:separator/>
      </w:r>
    </w:p>
  </w:footnote>
  <w:footnote w:type="continuationSeparator" w:id="0">
    <w:p w14:paraId="1B03FD64" w14:textId="77777777" w:rsidR="00E91C2D" w:rsidRDefault="00E91C2D"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3CE9"/>
    <w:multiLevelType w:val="hybridMultilevel"/>
    <w:tmpl w:val="DA36D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52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0196A"/>
    <w:rsid w:val="0000619B"/>
    <w:rsid w:val="00013CE0"/>
    <w:rsid w:val="00017CFC"/>
    <w:rsid w:val="00021614"/>
    <w:rsid w:val="00035799"/>
    <w:rsid w:val="00036783"/>
    <w:rsid w:val="0005393B"/>
    <w:rsid w:val="00056D1A"/>
    <w:rsid w:val="000577FF"/>
    <w:rsid w:val="00062CE5"/>
    <w:rsid w:val="000765C9"/>
    <w:rsid w:val="000961E2"/>
    <w:rsid w:val="000A453C"/>
    <w:rsid w:val="000B46AE"/>
    <w:rsid w:val="000B753E"/>
    <w:rsid w:val="000B7FA1"/>
    <w:rsid w:val="000E4D9E"/>
    <w:rsid w:val="000F302E"/>
    <w:rsid w:val="000F5009"/>
    <w:rsid w:val="001264B2"/>
    <w:rsid w:val="00140610"/>
    <w:rsid w:val="001831C5"/>
    <w:rsid w:val="001910EE"/>
    <w:rsid w:val="001A0095"/>
    <w:rsid w:val="001B7CD7"/>
    <w:rsid w:val="001E7E6F"/>
    <w:rsid w:val="001F5D6F"/>
    <w:rsid w:val="00204B8D"/>
    <w:rsid w:val="0021479D"/>
    <w:rsid w:val="0021588D"/>
    <w:rsid w:val="00220F08"/>
    <w:rsid w:val="00235FE7"/>
    <w:rsid w:val="00236588"/>
    <w:rsid w:val="00237186"/>
    <w:rsid w:val="00237487"/>
    <w:rsid w:val="00272254"/>
    <w:rsid w:val="00293115"/>
    <w:rsid w:val="002A3599"/>
    <w:rsid w:val="002D53AD"/>
    <w:rsid w:val="003152F5"/>
    <w:rsid w:val="00323639"/>
    <w:rsid w:val="00353615"/>
    <w:rsid w:val="00357982"/>
    <w:rsid w:val="00381A6D"/>
    <w:rsid w:val="00385440"/>
    <w:rsid w:val="003958E8"/>
    <w:rsid w:val="003A41D3"/>
    <w:rsid w:val="003F2875"/>
    <w:rsid w:val="003F41C4"/>
    <w:rsid w:val="003F6B07"/>
    <w:rsid w:val="004314F0"/>
    <w:rsid w:val="00446792"/>
    <w:rsid w:val="00451BA0"/>
    <w:rsid w:val="00452215"/>
    <w:rsid w:val="00473620"/>
    <w:rsid w:val="00497DC9"/>
    <w:rsid w:val="004A47E0"/>
    <w:rsid w:val="004B0BA9"/>
    <w:rsid w:val="004C1BCE"/>
    <w:rsid w:val="004C43E2"/>
    <w:rsid w:val="004C6284"/>
    <w:rsid w:val="004D3E46"/>
    <w:rsid w:val="00511F44"/>
    <w:rsid w:val="00537CCB"/>
    <w:rsid w:val="00543605"/>
    <w:rsid w:val="00547A0A"/>
    <w:rsid w:val="00564B8D"/>
    <w:rsid w:val="005657F0"/>
    <w:rsid w:val="00590272"/>
    <w:rsid w:val="005B3664"/>
    <w:rsid w:val="005E1BAC"/>
    <w:rsid w:val="00675B0D"/>
    <w:rsid w:val="006A26D5"/>
    <w:rsid w:val="006A3612"/>
    <w:rsid w:val="006C678E"/>
    <w:rsid w:val="006D397F"/>
    <w:rsid w:val="006F3183"/>
    <w:rsid w:val="00713D00"/>
    <w:rsid w:val="00723AB5"/>
    <w:rsid w:val="00757652"/>
    <w:rsid w:val="007822A2"/>
    <w:rsid w:val="007A031F"/>
    <w:rsid w:val="008036C4"/>
    <w:rsid w:val="008602F1"/>
    <w:rsid w:val="00891989"/>
    <w:rsid w:val="00897513"/>
    <w:rsid w:val="008A4269"/>
    <w:rsid w:val="008A65C0"/>
    <w:rsid w:val="008A6E6D"/>
    <w:rsid w:val="008B6119"/>
    <w:rsid w:val="008D46E0"/>
    <w:rsid w:val="008E4F65"/>
    <w:rsid w:val="008E53B3"/>
    <w:rsid w:val="008F363F"/>
    <w:rsid w:val="008F4B54"/>
    <w:rsid w:val="008F5225"/>
    <w:rsid w:val="009045AF"/>
    <w:rsid w:val="0091313F"/>
    <w:rsid w:val="00937A1C"/>
    <w:rsid w:val="009422C3"/>
    <w:rsid w:val="00966AC9"/>
    <w:rsid w:val="00970B3D"/>
    <w:rsid w:val="00972C70"/>
    <w:rsid w:val="00986674"/>
    <w:rsid w:val="009B6906"/>
    <w:rsid w:val="009E4DA0"/>
    <w:rsid w:val="009E7D01"/>
    <w:rsid w:val="009F4B74"/>
    <w:rsid w:val="00A00F99"/>
    <w:rsid w:val="00A134E5"/>
    <w:rsid w:val="00A23966"/>
    <w:rsid w:val="00A317AF"/>
    <w:rsid w:val="00A33828"/>
    <w:rsid w:val="00A72391"/>
    <w:rsid w:val="00A723E6"/>
    <w:rsid w:val="00A90DDB"/>
    <w:rsid w:val="00A91F9E"/>
    <w:rsid w:val="00AA4D70"/>
    <w:rsid w:val="00AA5B3C"/>
    <w:rsid w:val="00AC1353"/>
    <w:rsid w:val="00AD12DC"/>
    <w:rsid w:val="00B07CC7"/>
    <w:rsid w:val="00B154AE"/>
    <w:rsid w:val="00B23F83"/>
    <w:rsid w:val="00B35ABB"/>
    <w:rsid w:val="00B43B2C"/>
    <w:rsid w:val="00B50C00"/>
    <w:rsid w:val="00B737E2"/>
    <w:rsid w:val="00B86339"/>
    <w:rsid w:val="00BA2094"/>
    <w:rsid w:val="00BB320A"/>
    <w:rsid w:val="00BE76A9"/>
    <w:rsid w:val="00C219B2"/>
    <w:rsid w:val="00C44576"/>
    <w:rsid w:val="00C660A3"/>
    <w:rsid w:val="00C81C77"/>
    <w:rsid w:val="00C91DC4"/>
    <w:rsid w:val="00CB73AA"/>
    <w:rsid w:val="00CF1802"/>
    <w:rsid w:val="00D20654"/>
    <w:rsid w:val="00D2753B"/>
    <w:rsid w:val="00D36880"/>
    <w:rsid w:val="00D64318"/>
    <w:rsid w:val="00DA6533"/>
    <w:rsid w:val="00DB0821"/>
    <w:rsid w:val="00DD6817"/>
    <w:rsid w:val="00DD7F88"/>
    <w:rsid w:val="00E66FD2"/>
    <w:rsid w:val="00E71A88"/>
    <w:rsid w:val="00E842F0"/>
    <w:rsid w:val="00E91C2D"/>
    <w:rsid w:val="00EA5C56"/>
    <w:rsid w:val="00EC070B"/>
    <w:rsid w:val="00EC0A0B"/>
    <w:rsid w:val="00EC5A4A"/>
    <w:rsid w:val="00EE311B"/>
    <w:rsid w:val="00EF6160"/>
    <w:rsid w:val="00F15AD2"/>
    <w:rsid w:val="00F605F0"/>
    <w:rsid w:val="00F63AD7"/>
    <w:rsid w:val="00F70B88"/>
    <w:rsid w:val="00F7559C"/>
    <w:rsid w:val="00FA6A8E"/>
    <w:rsid w:val="00FB5188"/>
    <w:rsid w:val="00FC692D"/>
    <w:rsid w:val="00FC7CC7"/>
    <w:rsid w:val="00FD31FC"/>
    <w:rsid w:val="00FF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NormalWeb">
    <w:name w:val="Normal (Web)"/>
    <w:basedOn w:val="Normal"/>
    <w:uiPriority w:val="99"/>
    <w:semiHidden/>
    <w:unhideWhenUsed/>
    <w:rsid w:val="002D53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A41D3"/>
    <w:rPr>
      <w:i/>
      <w:iCs/>
    </w:rPr>
  </w:style>
  <w:style w:type="character" w:styleId="Hyperlink">
    <w:name w:val="Hyperlink"/>
    <w:basedOn w:val="DefaultParagraphFont"/>
    <w:uiPriority w:val="99"/>
    <w:unhideWhenUsed/>
    <w:rsid w:val="003A41D3"/>
    <w:rPr>
      <w:color w:val="0000FF"/>
      <w:u w:val="single"/>
    </w:rPr>
  </w:style>
  <w:style w:type="character" w:styleId="UnresolvedMention">
    <w:name w:val="Unresolved Mention"/>
    <w:basedOn w:val="DefaultParagraphFont"/>
    <w:uiPriority w:val="99"/>
    <w:semiHidden/>
    <w:unhideWhenUsed/>
    <w:rsid w:val="00B07C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9452">
      <w:bodyDiv w:val="1"/>
      <w:marLeft w:val="0"/>
      <w:marRight w:val="0"/>
      <w:marTop w:val="0"/>
      <w:marBottom w:val="0"/>
      <w:divBdr>
        <w:top w:val="none" w:sz="0" w:space="0" w:color="auto"/>
        <w:left w:val="none" w:sz="0" w:space="0" w:color="auto"/>
        <w:bottom w:val="none" w:sz="0" w:space="0" w:color="auto"/>
        <w:right w:val="none" w:sz="0" w:space="0" w:color="auto"/>
      </w:divBdr>
    </w:div>
    <w:div w:id="221990169">
      <w:bodyDiv w:val="1"/>
      <w:marLeft w:val="0"/>
      <w:marRight w:val="0"/>
      <w:marTop w:val="0"/>
      <w:marBottom w:val="0"/>
      <w:divBdr>
        <w:top w:val="none" w:sz="0" w:space="0" w:color="auto"/>
        <w:left w:val="none" w:sz="0" w:space="0" w:color="auto"/>
        <w:bottom w:val="none" w:sz="0" w:space="0" w:color="auto"/>
        <w:right w:val="none" w:sz="0" w:space="0" w:color="auto"/>
      </w:divBdr>
    </w:div>
    <w:div w:id="252784367">
      <w:bodyDiv w:val="1"/>
      <w:marLeft w:val="0"/>
      <w:marRight w:val="0"/>
      <w:marTop w:val="0"/>
      <w:marBottom w:val="0"/>
      <w:divBdr>
        <w:top w:val="none" w:sz="0" w:space="0" w:color="auto"/>
        <w:left w:val="none" w:sz="0" w:space="0" w:color="auto"/>
        <w:bottom w:val="none" w:sz="0" w:space="0" w:color="auto"/>
        <w:right w:val="none" w:sz="0" w:space="0" w:color="auto"/>
      </w:divBdr>
    </w:div>
    <w:div w:id="659575001">
      <w:bodyDiv w:val="1"/>
      <w:marLeft w:val="0"/>
      <w:marRight w:val="0"/>
      <w:marTop w:val="0"/>
      <w:marBottom w:val="0"/>
      <w:divBdr>
        <w:top w:val="none" w:sz="0" w:space="0" w:color="auto"/>
        <w:left w:val="none" w:sz="0" w:space="0" w:color="auto"/>
        <w:bottom w:val="none" w:sz="0" w:space="0" w:color="auto"/>
        <w:right w:val="none" w:sz="0" w:space="0" w:color="auto"/>
      </w:divBdr>
    </w:div>
    <w:div w:id="716391609">
      <w:bodyDiv w:val="1"/>
      <w:marLeft w:val="0"/>
      <w:marRight w:val="0"/>
      <w:marTop w:val="0"/>
      <w:marBottom w:val="0"/>
      <w:divBdr>
        <w:top w:val="none" w:sz="0" w:space="0" w:color="auto"/>
        <w:left w:val="none" w:sz="0" w:space="0" w:color="auto"/>
        <w:bottom w:val="none" w:sz="0" w:space="0" w:color="auto"/>
        <w:right w:val="none" w:sz="0" w:space="0" w:color="auto"/>
      </w:divBdr>
    </w:div>
    <w:div w:id="958995796">
      <w:bodyDiv w:val="1"/>
      <w:marLeft w:val="0"/>
      <w:marRight w:val="0"/>
      <w:marTop w:val="0"/>
      <w:marBottom w:val="0"/>
      <w:divBdr>
        <w:top w:val="none" w:sz="0" w:space="0" w:color="auto"/>
        <w:left w:val="none" w:sz="0" w:space="0" w:color="auto"/>
        <w:bottom w:val="none" w:sz="0" w:space="0" w:color="auto"/>
        <w:right w:val="none" w:sz="0" w:space="0" w:color="auto"/>
      </w:divBdr>
    </w:div>
    <w:div w:id="1327510797">
      <w:bodyDiv w:val="1"/>
      <w:marLeft w:val="0"/>
      <w:marRight w:val="0"/>
      <w:marTop w:val="0"/>
      <w:marBottom w:val="0"/>
      <w:divBdr>
        <w:top w:val="none" w:sz="0" w:space="0" w:color="auto"/>
        <w:left w:val="none" w:sz="0" w:space="0" w:color="auto"/>
        <w:bottom w:val="none" w:sz="0" w:space="0" w:color="auto"/>
        <w:right w:val="none" w:sz="0" w:space="0" w:color="auto"/>
      </w:divBdr>
    </w:div>
    <w:div w:id="1388063921">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65679593">
      <w:bodyDiv w:val="1"/>
      <w:marLeft w:val="0"/>
      <w:marRight w:val="0"/>
      <w:marTop w:val="0"/>
      <w:marBottom w:val="0"/>
      <w:divBdr>
        <w:top w:val="none" w:sz="0" w:space="0" w:color="auto"/>
        <w:left w:val="none" w:sz="0" w:space="0" w:color="auto"/>
        <w:bottom w:val="none" w:sz="0" w:space="0" w:color="auto"/>
        <w:right w:val="none" w:sz="0" w:space="0" w:color="auto"/>
      </w:divBdr>
    </w:div>
    <w:div w:id="1606157438">
      <w:bodyDiv w:val="1"/>
      <w:marLeft w:val="0"/>
      <w:marRight w:val="0"/>
      <w:marTop w:val="0"/>
      <w:marBottom w:val="0"/>
      <w:divBdr>
        <w:top w:val="none" w:sz="0" w:space="0" w:color="auto"/>
        <w:left w:val="none" w:sz="0" w:space="0" w:color="auto"/>
        <w:bottom w:val="none" w:sz="0" w:space="0" w:color="auto"/>
        <w:right w:val="none" w:sz="0" w:space="0" w:color="auto"/>
      </w:divBdr>
    </w:div>
    <w:div w:id="1719814185">
      <w:bodyDiv w:val="1"/>
      <w:marLeft w:val="0"/>
      <w:marRight w:val="0"/>
      <w:marTop w:val="0"/>
      <w:marBottom w:val="0"/>
      <w:divBdr>
        <w:top w:val="none" w:sz="0" w:space="0" w:color="auto"/>
        <w:left w:val="none" w:sz="0" w:space="0" w:color="auto"/>
        <w:bottom w:val="none" w:sz="0" w:space="0" w:color="auto"/>
        <w:right w:val="none" w:sz="0" w:space="0" w:color="auto"/>
      </w:divBdr>
    </w:div>
    <w:div w:id="1820657674">
      <w:bodyDiv w:val="1"/>
      <w:marLeft w:val="0"/>
      <w:marRight w:val="0"/>
      <w:marTop w:val="0"/>
      <w:marBottom w:val="0"/>
      <w:divBdr>
        <w:top w:val="none" w:sz="0" w:space="0" w:color="auto"/>
        <w:left w:val="none" w:sz="0" w:space="0" w:color="auto"/>
        <w:bottom w:val="none" w:sz="0" w:space="0" w:color="auto"/>
        <w:right w:val="none" w:sz="0" w:space="0" w:color="auto"/>
      </w:divBdr>
    </w:div>
    <w:div w:id="1833524675">
      <w:bodyDiv w:val="1"/>
      <w:marLeft w:val="0"/>
      <w:marRight w:val="0"/>
      <w:marTop w:val="0"/>
      <w:marBottom w:val="0"/>
      <w:divBdr>
        <w:top w:val="none" w:sz="0" w:space="0" w:color="auto"/>
        <w:left w:val="none" w:sz="0" w:space="0" w:color="auto"/>
        <w:bottom w:val="none" w:sz="0" w:space="0" w:color="auto"/>
        <w:right w:val="none" w:sz="0" w:space="0" w:color="auto"/>
      </w:divBdr>
    </w:div>
    <w:div w:id="1931307575">
      <w:bodyDiv w:val="1"/>
      <w:marLeft w:val="0"/>
      <w:marRight w:val="0"/>
      <w:marTop w:val="0"/>
      <w:marBottom w:val="0"/>
      <w:divBdr>
        <w:top w:val="none" w:sz="0" w:space="0" w:color="auto"/>
        <w:left w:val="none" w:sz="0" w:space="0" w:color="auto"/>
        <w:bottom w:val="none" w:sz="0" w:space="0" w:color="auto"/>
        <w:right w:val="none" w:sz="0" w:space="0" w:color="auto"/>
      </w:divBdr>
    </w:div>
    <w:div w:id="211651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4EED-DB41-4EC3-B69F-79363E33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399</Words>
  <Characters>2447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18</cp:revision>
  <dcterms:created xsi:type="dcterms:W3CDTF">2025-07-17T07:05:00Z</dcterms:created>
  <dcterms:modified xsi:type="dcterms:W3CDTF">2025-07-17T07:24:00Z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6f677978-0f27-43f7-8013-a97fa110fd7b</vt:lpwstr>
  </property>
</Properties>
</file>