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CCE3C1" w14:textId="77777777" w:rsidR="005B3664" w:rsidRDefault="005B3664" w:rsidP="00EC0A0B">
      <w:pPr>
        <w:spacing w:line="480" w:lineRule="auto"/>
        <w:jc w:val="center"/>
        <w:rPr>
          <w:rFonts w:ascii="Times New Roman" w:hAnsi="Times New Roman" w:cs="Times New Roman"/>
          <w:sz w:val="24"/>
          <w:szCs w:val="24"/>
        </w:rPr>
      </w:pPr>
    </w:p>
    <w:p w14:paraId="781192C6" w14:textId="77777777" w:rsidR="00EC0A0B" w:rsidRDefault="00EC0A0B" w:rsidP="00EC0A0B">
      <w:pPr>
        <w:spacing w:line="480" w:lineRule="auto"/>
        <w:jc w:val="center"/>
        <w:rPr>
          <w:rFonts w:ascii="Times New Roman" w:hAnsi="Times New Roman" w:cs="Times New Roman"/>
          <w:sz w:val="24"/>
          <w:szCs w:val="24"/>
        </w:rPr>
      </w:pPr>
    </w:p>
    <w:p w14:paraId="77D33495" w14:textId="77777777" w:rsidR="00EC0A0B" w:rsidRDefault="00EC0A0B" w:rsidP="00EC0A0B">
      <w:pPr>
        <w:spacing w:line="480" w:lineRule="auto"/>
        <w:jc w:val="center"/>
        <w:rPr>
          <w:rFonts w:ascii="Times New Roman" w:hAnsi="Times New Roman" w:cs="Times New Roman"/>
          <w:sz w:val="24"/>
          <w:szCs w:val="24"/>
        </w:rPr>
      </w:pPr>
    </w:p>
    <w:p w14:paraId="0453FE8F" w14:textId="665D34DB" w:rsidR="00EC0A0B" w:rsidRPr="00801272" w:rsidRDefault="001101A9" w:rsidP="00511F44">
      <w:pPr>
        <w:pStyle w:val="Title"/>
        <w:jc w:val="center"/>
        <w:rPr>
          <w:rFonts w:ascii="Times New Roman" w:hAnsi="Times New Roman" w:cs="Times New Roman"/>
          <w:b/>
          <w:bCs/>
          <w:sz w:val="28"/>
          <w:szCs w:val="28"/>
        </w:rPr>
      </w:pPr>
      <w:r>
        <w:rPr>
          <w:rFonts w:ascii="Times New Roman" w:hAnsi="Times New Roman" w:cs="Times New Roman"/>
          <w:b/>
          <w:bCs/>
          <w:sz w:val="28"/>
          <w:szCs w:val="28"/>
        </w:rPr>
        <w:t>Assignment 11.3</w:t>
      </w:r>
      <w:r w:rsidR="00BE0F99" w:rsidRPr="00801272">
        <w:rPr>
          <w:rFonts w:ascii="Times New Roman" w:hAnsi="Times New Roman" w:cs="Times New Roman"/>
          <w:b/>
          <w:bCs/>
          <w:sz w:val="28"/>
          <w:szCs w:val="28"/>
        </w:rPr>
        <w:t xml:space="preserve">: </w:t>
      </w:r>
      <w:r>
        <w:rPr>
          <w:rFonts w:ascii="Times New Roman" w:hAnsi="Times New Roman" w:cs="Times New Roman"/>
          <w:b/>
          <w:bCs/>
          <w:sz w:val="28"/>
          <w:szCs w:val="28"/>
        </w:rPr>
        <w:t>Lessons Learned</w:t>
      </w:r>
    </w:p>
    <w:p w14:paraId="6A5726DF" w14:textId="77777777" w:rsidR="00EC0A0B" w:rsidRDefault="00EC0A0B" w:rsidP="00EC0A0B">
      <w:pPr>
        <w:spacing w:line="480" w:lineRule="auto"/>
        <w:jc w:val="center"/>
        <w:rPr>
          <w:rFonts w:ascii="Times New Roman" w:hAnsi="Times New Roman" w:cs="Times New Roman"/>
          <w:sz w:val="24"/>
          <w:szCs w:val="24"/>
        </w:rPr>
      </w:pPr>
    </w:p>
    <w:p w14:paraId="0CD91578" w14:textId="2C16C890" w:rsidR="00EC0A0B" w:rsidRDefault="00EC0A0B" w:rsidP="00731D59">
      <w:pPr>
        <w:spacing w:line="480" w:lineRule="auto"/>
        <w:jc w:val="center"/>
        <w:rPr>
          <w:rFonts w:ascii="Times New Roman" w:hAnsi="Times New Roman" w:cs="Times New Roman"/>
          <w:sz w:val="24"/>
          <w:szCs w:val="24"/>
        </w:rPr>
      </w:pPr>
      <w:r>
        <w:rPr>
          <w:rFonts w:ascii="Times New Roman" w:hAnsi="Times New Roman" w:cs="Times New Roman"/>
          <w:sz w:val="24"/>
          <w:szCs w:val="24"/>
        </w:rPr>
        <w:t>Wade Eckert</w:t>
      </w:r>
    </w:p>
    <w:p w14:paraId="3ABB849B" w14:textId="4E41F27B" w:rsidR="00EC0A0B" w:rsidRDefault="00EC0A0B" w:rsidP="00731D59">
      <w:pPr>
        <w:spacing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14:paraId="4B203F06" w14:textId="78862E44" w:rsidR="00EC0A0B" w:rsidRDefault="00BE0F99" w:rsidP="00731D59">
      <w:pPr>
        <w:spacing w:line="480" w:lineRule="auto"/>
        <w:jc w:val="center"/>
        <w:rPr>
          <w:rFonts w:ascii="Times New Roman" w:hAnsi="Times New Roman" w:cs="Times New Roman"/>
          <w:sz w:val="24"/>
          <w:szCs w:val="24"/>
        </w:rPr>
      </w:pPr>
      <w:r>
        <w:rPr>
          <w:rFonts w:ascii="Times New Roman" w:hAnsi="Times New Roman" w:cs="Times New Roman"/>
          <w:sz w:val="24"/>
          <w:szCs w:val="24"/>
        </w:rPr>
        <w:t>CSD 3</w:t>
      </w:r>
      <w:r w:rsidR="00B768C4">
        <w:rPr>
          <w:rFonts w:ascii="Times New Roman" w:hAnsi="Times New Roman" w:cs="Times New Roman"/>
          <w:sz w:val="24"/>
          <w:szCs w:val="24"/>
        </w:rPr>
        <w:t>10</w:t>
      </w:r>
      <w:r w:rsidR="00EC0A0B">
        <w:rPr>
          <w:rFonts w:ascii="Times New Roman" w:hAnsi="Times New Roman" w:cs="Times New Roman"/>
          <w:sz w:val="24"/>
          <w:szCs w:val="24"/>
        </w:rPr>
        <w:t xml:space="preserve">: </w:t>
      </w:r>
      <w:r w:rsidR="00B768C4">
        <w:rPr>
          <w:rFonts w:ascii="Times New Roman" w:hAnsi="Times New Roman" w:cs="Times New Roman"/>
          <w:sz w:val="24"/>
          <w:szCs w:val="24"/>
        </w:rPr>
        <w:t>Database Development and Use</w:t>
      </w:r>
    </w:p>
    <w:p w14:paraId="449E3D08" w14:textId="77777777" w:rsidR="00731D59" w:rsidRDefault="00B768C4" w:rsidP="00731D59">
      <w:pPr>
        <w:spacing w:line="480" w:lineRule="auto"/>
        <w:jc w:val="center"/>
        <w:rPr>
          <w:rFonts w:ascii="Times New Roman" w:hAnsi="Times New Roman" w:cs="Times New Roman"/>
          <w:sz w:val="24"/>
          <w:szCs w:val="24"/>
        </w:rPr>
      </w:pPr>
      <w:r w:rsidRPr="00B768C4">
        <w:rPr>
          <w:rFonts w:ascii="Times New Roman" w:hAnsi="Times New Roman" w:cs="Times New Roman"/>
          <w:sz w:val="24"/>
          <w:szCs w:val="24"/>
        </w:rPr>
        <w:t xml:space="preserve">Dr. </w:t>
      </w:r>
      <w:proofErr w:type="spellStart"/>
      <w:r w:rsidRPr="00B768C4">
        <w:rPr>
          <w:rFonts w:ascii="Times New Roman" w:hAnsi="Times New Roman" w:cs="Times New Roman"/>
          <w:sz w:val="24"/>
          <w:szCs w:val="24"/>
        </w:rPr>
        <w:t>Mortoza</w:t>
      </w:r>
      <w:proofErr w:type="spellEnd"/>
      <w:r w:rsidRPr="00B768C4">
        <w:rPr>
          <w:rFonts w:ascii="Times New Roman" w:hAnsi="Times New Roman" w:cs="Times New Roman"/>
          <w:sz w:val="24"/>
          <w:szCs w:val="24"/>
        </w:rPr>
        <w:t xml:space="preserve"> Abdullah</w:t>
      </w:r>
    </w:p>
    <w:p w14:paraId="3D8B14E9" w14:textId="2623E461" w:rsidR="00EC0A0B" w:rsidRDefault="001101A9" w:rsidP="00731D59">
      <w:pPr>
        <w:spacing w:line="480" w:lineRule="auto"/>
        <w:jc w:val="center"/>
        <w:rPr>
          <w:rFonts w:ascii="Times New Roman" w:hAnsi="Times New Roman" w:cs="Times New Roman"/>
          <w:sz w:val="24"/>
          <w:szCs w:val="24"/>
        </w:rPr>
      </w:pPr>
      <w:r>
        <w:rPr>
          <w:rFonts w:ascii="Times New Roman" w:hAnsi="Times New Roman" w:cs="Times New Roman"/>
          <w:sz w:val="24"/>
          <w:szCs w:val="24"/>
        </w:rPr>
        <w:t>March 3</w:t>
      </w:r>
      <w:r w:rsidR="00B81E31">
        <w:rPr>
          <w:rFonts w:ascii="Times New Roman" w:hAnsi="Times New Roman" w:cs="Times New Roman"/>
          <w:sz w:val="24"/>
          <w:szCs w:val="24"/>
        </w:rPr>
        <w:t>, 2026</w:t>
      </w:r>
    </w:p>
    <w:p w14:paraId="368023F0" w14:textId="3480D8EC" w:rsidR="00D011C3" w:rsidRDefault="00D011C3" w:rsidP="00731D59">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Link to </w:t>
      </w:r>
      <w:proofErr w:type="spellStart"/>
      <w:r>
        <w:rPr>
          <w:rFonts w:ascii="Times New Roman" w:hAnsi="Times New Roman" w:cs="Times New Roman"/>
          <w:sz w:val="24"/>
          <w:szCs w:val="24"/>
        </w:rPr>
        <w:t>GitHub</w:t>
      </w:r>
      <w:proofErr w:type="spellEnd"/>
      <w:r>
        <w:rPr>
          <w:rFonts w:ascii="Times New Roman" w:hAnsi="Times New Roman" w:cs="Times New Roman"/>
          <w:sz w:val="24"/>
          <w:szCs w:val="24"/>
        </w:rPr>
        <w:t xml:space="preserve"> Repo: </w:t>
      </w:r>
      <w:r w:rsidRPr="00D011C3">
        <w:rPr>
          <w:rFonts w:ascii="Times New Roman" w:hAnsi="Times New Roman" w:cs="Times New Roman"/>
          <w:sz w:val="24"/>
          <w:szCs w:val="24"/>
        </w:rPr>
        <w:t>https://github.com/WadeEckert/CSD-310</w:t>
      </w:r>
    </w:p>
    <w:p w14:paraId="3B9F1994" w14:textId="77777777" w:rsidR="00EC0A0B" w:rsidRDefault="00EC0A0B" w:rsidP="00EC0A0B">
      <w:pPr>
        <w:spacing w:line="480" w:lineRule="auto"/>
        <w:jc w:val="center"/>
        <w:rPr>
          <w:rFonts w:ascii="Times New Roman" w:hAnsi="Times New Roman" w:cs="Times New Roman"/>
          <w:sz w:val="24"/>
          <w:szCs w:val="24"/>
        </w:rPr>
      </w:pPr>
    </w:p>
    <w:p w14:paraId="1319BC95" w14:textId="77777777" w:rsidR="00EC0A0B" w:rsidRDefault="00EC0A0B" w:rsidP="00EC0A0B">
      <w:pPr>
        <w:spacing w:line="480" w:lineRule="auto"/>
        <w:jc w:val="center"/>
        <w:rPr>
          <w:rFonts w:ascii="Times New Roman" w:hAnsi="Times New Roman" w:cs="Times New Roman"/>
          <w:sz w:val="24"/>
          <w:szCs w:val="24"/>
        </w:rPr>
      </w:pPr>
    </w:p>
    <w:p w14:paraId="6F24393E" w14:textId="77777777" w:rsidR="00EC0A0B" w:rsidRDefault="00EC0A0B" w:rsidP="00EC0A0B">
      <w:pPr>
        <w:spacing w:line="480" w:lineRule="auto"/>
        <w:jc w:val="center"/>
        <w:rPr>
          <w:rFonts w:ascii="Times New Roman" w:hAnsi="Times New Roman" w:cs="Times New Roman"/>
          <w:sz w:val="24"/>
          <w:szCs w:val="24"/>
        </w:rPr>
      </w:pPr>
    </w:p>
    <w:p w14:paraId="47874DFA" w14:textId="77777777" w:rsidR="00EC0A0B" w:rsidRDefault="00EC0A0B" w:rsidP="00EC0A0B">
      <w:pPr>
        <w:spacing w:line="480" w:lineRule="auto"/>
        <w:jc w:val="center"/>
        <w:rPr>
          <w:rFonts w:ascii="Times New Roman" w:hAnsi="Times New Roman" w:cs="Times New Roman"/>
          <w:sz w:val="24"/>
          <w:szCs w:val="24"/>
        </w:rPr>
      </w:pPr>
    </w:p>
    <w:p w14:paraId="09166A0A" w14:textId="77777777" w:rsidR="00BE0F99" w:rsidRDefault="00BE0F99" w:rsidP="00EC0A0B">
      <w:pPr>
        <w:spacing w:line="480" w:lineRule="auto"/>
        <w:jc w:val="center"/>
        <w:rPr>
          <w:rFonts w:ascii="Times New Roman" w:hAnsi="Times New Roman" w:cs="Times New Roman"/>
          <w:sz w:val="24"/>
          <w:szCs w:val="24"/>
        </w:rPr>
      </w:pPr>
    </w:p>
    <w:p w14:paraId="3BEEAA18" w14:textId="77777777" w:rsidR="00BE0F99" w:rsidRDefault="00BE0F99" w:rsidP="00EC0A0B">
      <w:pPr>
        <w:spacing w:line="480" w:lineRule="auto"/>
        <w:jc w:val="center"/>
        <w:rPr>
          <w:rFonts w:ascii="Times New Roman" w:hAnsi="Times New Roman" w:cs="Times New Roman"/>
          <w:sz w:val="24"/>
          <w:szCs w:val="24"/>
        </w:rPr>
      </w:pPr>
    </w:p>
    <w:p w14:paraId="796B9DED" w14:textId="77777777" w:rsidR="00BE0F99" w:rsidRDefault="00BE0F99" w:rsidP="00D011C3">
      <w:pPr>
        <w:spacing w:line="480" w:lineRule="auto"/>
        <w:rPr>
          <w:rFonts w:ascii="Times New Roman" w:hAnsi="Times New Roman" w:cs="Times New Roman"/>
          <w:sz w:val="24"/>
          <w:szCs w:val="24"/>
        </w:rPr>
      </w:pPr>
    </w:p>
    <w:p w14:paraId="72DDC97A" w14:textId="1B0667EB" w:rsidR="00910132" w:rsidRDefault="001101A9" w:rsidP="001101A9">
      <w:pPr>
        <w:pStyle w:val="Title"/>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Assignment 11.3</w:t>
      </w:r>
      <w:r w:rsidRPr="00801272">
        <w:rPr>
          <w:rFonts w:ascii="Times New Roman" w:hAnsi="Times New Roman" w:cs="Times New Roman"/>
          <w:b/>
          <w:bCs/>
          <w:sz w:val="28"/>
          <w:szCs w:val="28"/>
        </w:rPr>
        <w:t xml:space="preserve">: </w:t>
      </w:r>
      <w:r>
        <w:rPr>
          <w:rFonts w:ascii="Times New Roman" w:hAnsi="Times New Roman" w:cs="Times New Roman"/>
          <w:b/>
          <w:bCs/>
          <w:sz w:val="28"/>
          <w:szCs w:val="28"/>
        </w:rPr>
        <w:t>Lessons Learned</w:t>
      </w:r>
    </w:p>
    <w:p w14:paraId="05B78490" w14:textId="77777777" w:rsidR="00170AB5" w:rsidRPr="00170AB5" w:rsidRDefault="00170AB5" w:rsidP="00170AB5">
      <w:pPr>
        <w:spacing w:line="480" w:lineRule="auto"/>
        <w:ind w:firstLine="720"/>
        <w:rPr>
          <w:rFonts w:ascii="Times New Roman" w:hAnsi="Times New Roman" w:cs="Times New Roman"/>
          <w:sz w:val="24"/>
          <w:szCs w:val="24"/>
        </w:rPr>
      </w:pPr>
      <w:r w:rsidRPr="00170AB5">
        <w:rPr>
          <w:rFonts w:ascii="Times New Roman" w:hAnsi="Times New Roman" w:cs="Times New Roman"/>
          <w:sz w:val="24"/>
          <w:szCs w:val="24"/>
        </w:rPr>
        <w:t>Overall, I believe this project turn</w:t>
      </w:r>
      <w:bookmarkStart w:id="0" w:name="_GoBack"/>
      <w:bookmarkEnd w:id="0"/>
      <w:r w:rsidRPr="00170AB5">
        <w:rPr>
          <w:rFonts w:ascii="Times New Roman" w:hAnsi="Times New Roman" w:cs="Times New Roman"/>
          <w:sz w:val="24"/>
          <w:szCs w:val="24"/>
        </w:rPr>
        <w:t>ed out well despite a few challenges along the way. My biggest takeaway was the opportunity to work through the full lifecycle of building a database from a real-world case study and seeing the project progress from an abstract idea to a fully functioning final product. Designing the ERD, writing the SQL schema and insert scripts, and generating reports in Python allowed me to connect theoretical concepts to practical implementation. Rather than simply reading about normalization, foreign keys, and relational integrity, I had to apply those principles in a way that aligned with specific business rules and assumptions. That process significantly strengthened my understanding of database design from both a conceptual and technical standpoint.</w:t>
      </w:r>
    </w:p>
    <w:p w14:paraId="6C653963" w14:textId="77777777" w:rsidR="00170AB5" w:rsidRPr="00170AB5" w:rsidRDefault="00170AB5" w:rsidP="00170AB5">
      <w:pPr>
        <w:spacing w:line="480" w:lineRule="auto"/>
        <w:ind w:firstLine="720"/>
        <w:rPr>
          <w:rFonts w:ascii="Times New Roman" w:hAnsi="Times New Roman" w:cs="Times New Roman"/>
          <w:sz w:val="24"/>
          <w:szCs w:val="24"/>
        </w:rPr>
      </w:pPr>
      <w:r w:rsidRPr="00170AB5">
        <w:rPr>
          <w:rFonts w:ascii="Times New Roman" w:hAnsi="Times New Roman" w:cs="Times New Roman"/>
          <w:sz w:val="24"/>
          <w:szCs w:val="24"/>
        </w:rPr>
        <w:t xml:space="preserve">Another valuable aspect of this project was experimenting with Python libraries to generate reports and format outputs in a professional way. Working with tools such as </w:t>
      </w:r>
      <w:proofErr w:type="spellStart"/>
      <w:r w:rsidRPr="00170AB5">
        <w:rPr>
          <w:rFonts w:ascii="Times New Roman" w:hAnsi="Times New Roman" w:cs="Times New Roman"/>
          <w:sz w:val="24"/>
          <w:szCs w:val="24"/>
        </w:rPr>
        <w:t>ReportLab</w:t>
      </w:r>
      <w:proofErr w:type="spellEnd"/>
      <w:r w:rsidRPr="00170AB5">
        <w:rPr>
          <w:rFonts w:ascii="Times New Roman" w:hAnsi="Times New Roman" w:cs="Times New Roman"/>
          <w:sz w:val="24"/>
          <w:szCs w:val="24"/>
        </w:rPr>
        <w:t xml:space="preserve"> required me to think beyond simply retrieving data and instead focus on presentation, clarity, and usability. This reinforced the idea that technical accuracy alone is not enough. In real-world applications, data must be organized and displayed in a way that supports business decision-making. Writing the SQL scripts also helped solidify the structure behind the database. Defining constraints, primary keys, foreign keys, and relationships made the abstract ideas behind relational design much more concrete. Solving what felt like relational “puzzle pieces” within the ERD, especially when aligning them with the business rules from the case study, was both challenging and rewarding.</w:t>
      </w:r>
    </w:p>
    <w:p w14:paraId="02578A32" w14:textId="77777777" w:rsidR="00170AB5" w:rsidRPr="00170AB5" w:rsidRDefault="00170AB5" w:rsidP="00170AB5">
      <w:pPr>
        <w:spacing w:line="480" w:lineRule="auto"/>
        <w:ind w:firstLine="720"/>
        <w:rPr>
          <w:rFonts w:ascii="Times New Roman" w:hAnsi="Times New Roman" w:cs="Times New Roman"/>
          <w:sz w:val="24"/>
          <w:szCs w:val="24"/>
        </w:rPr>
      </w:pPr>
      <w:r w:rsidRPr="00170AB5">
        <w:rPr>
          <w:rFonts w:ascii="Times New Roman" w:hAnsi="Times New Roman" w:cs="Times New Roman"/>
          <w:sz w:val="24"/>
          <w:szCs w:val="24"/>
        </w:rPr>
        <w:t xml:space="preserve">While many aspects of the project went well, there were also significant challenges related to group collaboration. One of our three members did not communicate or participate at </w:t>
      </w:r>
      <w:r w:rsidRPr="00170AB5">
        <w:rPr>
          <w:rFonts w:ascii="Times New Roman" w:hAnsi="Times New Roman" w:cs="Times New Roman"/>
          <w:sz w:val="24"/>
          <w:szCs w:val="24"/>
        </w:rPr>
        <w:lastRenderedPageBreak/>
        <w:t>all. Although my other partner completed his assigned work, his communication and collaboration were limited. I attempted to establish a weekly plan and submitted my portions of the assignments early in the shared workspace, hoping to receive feedback or coordinate progress. Unfortunately, I often did not receive responses. My partner typically submitted his work close to the deadline without providing updates throughout the week. This lack of communication created uncertainty and stress, as I was unsure whether I would need to complete additional portions of the project at the last minute.</w:t>
      </w:r>
    </w:p>
    <w:p w14:paraId="735D641F" w14:textId="77777777" w:rsidR="00170AB5" w:rsidRPr="00170AB5" w:rsidRDefault="00170AB5" w:rsidP="00170AB5">
      <w:pPr>
        <w:spacing w:line="480" w:lineRule="auto"/>
        <w:ind w:firstLine="720"/>
        <w:rPr>
          <w:rFonts w:ascii="Times New Roman" w:hAnsi="Times New Roman" w:cs="Times New Roman"/>
          <w:sz w:val="24"/>
          <w:szCs w:val="24"/>
        </w:rPr>
      </w:pPr>
      <w:r w:rsidRPr="00170AB5">
        <w:rPr>
          <w:rFonts w:ascii="Times New Roman" w:hAnsi="Times New Roman" w:cs="Times New Roman"/>
          <w:sz w:val="24"/>
          <w:szCs w:val="24"/>
        </w:rPr>
        <w:t>This experience highlighted one of the limitations of group projects in academic settings. While they are intended to simulate professional collaboration, they are not always a one-to-one reflection of workplace dynamics. In a corporate environment, team members are typically motivated by financial incentives, professional accountability, and shared organizational goals. In an academic setting, however, levels of motivation and work ethic can vary significantly. It can be difficult to rely on teammates who may not share the same level of commitment or urgency. Despite these challenges, I chose to take on additional responsibilities to ensure the project remained on track. Although this required extra effort, it ultimately resulted in a strong final product and reinforced my sense of ownership over the work.</w:t>
      </w:r>
    </w:p>
    <w:p w14:paraId="60D6EFCD" w14:textId="77777777" w:rsidR="00170AB5" w:rsidRPr="00170AB5" w:rsidRDefault="00170AB5" w:rsidP="00170AB5">
      <w:pPr>
        <w:spacing w:line="480" w:lineRule="auto"/>
        <w:ind w:firstLine="720"/>
        <w:rPr>
          <w:rFonts w:ascii="Times New Roman" w:hAnsi="Times New Roman" w:cs="Times New Roman"/>
          <w:sz w:val="24"/>
          <w:szCs w:val="24"/>
        </w:rPr>
      </w:pPr>
      <w:r w:rsidRPr="00170AB5">
        <w:rPr>
          <w:rFonts w:ascii="Times New Roman" w:hAnsi="Times New Roman" w:cs="Times New Roman"/>
          <w:sz w:val="24"/>
          <w:szCs w:val="24"/>
        </w:rPr>
        <w:t xml:space="preserve">These lessons will influence how I approach future group work, both in academic settings and in a corporate environment. First, I have learned the importance of establishing clearer expectations and accountability at the beginning of a project. In the future, I would be more proactive in setting specific deadlines, defining roles in writing, and requesting regular progress updates. Even if not everyone fully participates, having documented expectations provides clarity and structure. Second, I have learned that adaptability is essential. Projects do not always unfold as planned, and being willing to step up when necessary is an important professional trait. </w:t>
      </w:r>
      <w:r w:rsidRPr="00170AB5">
        <w:rPr>
          <w:rFonts w:ascii="Times New Roman" w:hAnsi="Times New Roman" w:cs="Times New Roman"/>
          <w:sz w:val="24"/>
          <w:szCs w:val="24"/>
        </w:rPr>
        <w:lastRenderedPageBreak/>
        <w:t>However, I also recognize the importance of balancing responsibility with delegation, especially in a corporate setting where workload distribution and communication are critical for long-term sustainability.</w:t>
      </w:r>
    </w:p>
    <w:p w14:paraId="30BA63AA" w14:textId="77777777" w:rsidR="00170AB5" w:rsidRPr="00170AB5" w:rsidRDefault="00170AB5" w:rsidP="00170AB5">
      <w:pPr>
        <w:spacing w:line="480" w:lineRule="auto"/>
        <w:ind w:firstLine="720"/>
        <w:rPr>
          <w:rFonts w:ascii="Times New Roman" w:hAnsi="Times New Roman" w:cs="Times New Roman"/>
          <w:sz w:val="24"/>
          <w:szCs w:val="24"/>
        </w:rPr>
      </w:pPr>
      <w:r w:rsidRPr="00170AB5">
        <w:rPr>
          <w:rFonts w:ascii="Times New Roman" w:hAnsi="Times New Roman" w:cs="Times New Roman"/>
          <w:sz w:val="24"/>
          <w:szCs w:val="24"/>
        </w:rPr>
        <w:t>Most importantly, this project strengthened both my technical confidence and my understanding of collaboration dynamics. Technically, I now feel more capable of designing databases, writing SQL scripts, and integrating Python for reporting and data manipulation. Interpersonally, I gained insight into how communication gaps can impact a team and how leadership sometimes means quietly ensuring that the work gets done. Moving forward, I will apply these lessons by emphasizing structure, communication, and accountability while maintaining the flexibility to adapt when challenges arise. Overall, despite its difficulties, this case study was a valuable learning experience that extended far beyond the technical requirements of the assignment.</w:t>
      </w:r>
    </w:p>
    <w:p w14:paraId="6DD0F684" w14:textId="77777777" w:rsidR="001101A9" w:rsidRPr="001101A9" w:rsidRDefault="001101A9" w:rsidP="001101A9">
      <w:pPr>
        <w:rPr>
          <w:rFonts w:ascii="Times New Roman" w:hAnsi="Times New Roman" w:cs="Times New Roman"/>
          <w:sz w:val="24"/>
          <w:szCs w:val="24"/>
        </w:rPr>
      </w:pPr>
    </w:p>
    <w:sectPr w:rsidR="001101A9" w:rsidRPr="001101A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9AE5521" w14:textId="77777777" w:rsidR="00995BBF" w:rsidRDefault="00995BBF" w:rsidP="00EC0A0B">
      <w:pPr>
        <w:spacing w:after="0" w:line="240" w:lineRule="auto"/>
      </w:pPr>
      <w:r>
        <w:separator/>
      </w:r>
    </w:p>
  </w:endnote>
  <w:endnote w:type="continuationSeparator" w:id="0">
    <w:p w14:paraId="42B1215C" w14:textId="77777777" w:rsidR="00995BBF" w:rsidRDefault="00995BBF" w:rsidP="00EC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2D3577" w14:textId="77777777" w:rsidR="00995BBF" w:rsidRDefault="00995BBF" w:rsidP="00EC0A0B">
      <w:pPr>
        <w:spacing w:after="0" w:line="240" w:lineRule="auto"/>
      </w:pPr>
      <w:r>
        <w:separator/>
      </w:r>
    </w:p>
  </w:footnote>
  <w:footnote w:type="continuationSeparator" w:id="0">
    <w:p w14:paraId="3CF94FBE" w14:textId="77777777" w:rsidR="00995BBF" w:rsidRDefault="00995BBF" w:rsidP="00EC0A0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62DAB" w14:textId="51B9776D" w:rsidR="00EC0A0B" w:rsidRPr="00EC0A0B" w:rsidRDefault="00EC0A0B" w:rsidP="00EC0A0B">
    <w:pPr>
      <w:pStyle w:val="Header"/>
      <w:jc w:val="right"/>
      <w:rPr>
        <w:rFonts w:ascii="Times New Roman" w:hAnsi="Times New Roman" w:cs="Times New Roman"/>
        <w:sz w:val="24"/>
        <w:szCs w:val="24"/>
      </w:rPr>
    </w:pPr>
    <w:r>
      <w:rPr>
        <w:rFonts w:ascii="Times New Roman" w:hAnsi="Times New Roman" w:cs="Times New Roman"/>
        <w:sz w:val="24"/>
        <w:szCs w:val="24"/>
      </w:rPr>
      <w:t xml:space="preserve">Eckert </w:t>
    </w:r>
    <w:r w:rsidRPr="00EC0A0B">
      <w:rPr>
        <w:rFonts w:ascii="Times New Roman" w:hAnsi="Times New Roman" w:cs="Times New Roman"/>
        <w:sz w:val="24"/>
        <w:szCs w:val="24"/>
      </w:rPr>
      <w:fldChar w:fldCharType="begin"/>
    </w:r>
    <w:r w:rsidRPr="00EC0A0B">
      <w:rPr>
        <w:rFonts w:ascii="Times New Roman" w:hAnsi="Times New Roman" w:cs="Times New Roman"/>
        <w:sz w:val="24"/>
        <w:szCs w:val="24"/>
      </w:rPr>
      <w:instrText xml:space="preserve"> PAGE   \* MERGEFORMAT </w:instrText>
    </w:r>
    <w:r w:rsidRPr="00EC0A0B">
      <w:rPr>
        <w:rFonts w:ascii="Times New Roman" w:hAnsi="Times New Roman" w:cs="Times New Roman"/>
        <w:sz w:val="24"/>
        <w:szCs w:val="24"/>
      </w:rPr>
      <w:fldChar w:fldCharType="separate"/>
    </w:r>
    <w:r w:rsidR="00170AB5">
      <w:rPr>
        <w:rFonts w:ascii="Times New Roman" w:hAnsi="Times New Roman" w:cs="Times New Roman"/>
        <w:noProof/>
        <w:sz w:val="24"/>
        <w:szCs w:val="24"/>
      </w:rPr>
      <w:t>2</w:t>
    </w:r>
    <w:r w:rsidRPr="00EC0A0B">
      <w:rPr>
        <w:rFonts w:ascii="Times New Roman" w:hAnsi="Times New Roman" w:cs="Times New Roman"/>
        <w:noProof/>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0A0B"/>
    <w:rsid w:val="00017CFC"/>
    <w:rsid w:val="00030BFC"/>
    <w:rsid w:val="00096693"/>
    <w:rsid w:val="000D3059"/>
    <w:rsid w:val="001101A9"/>
    <w:rsid w:val="00170AB5"/>
    <w:rsid w:val="00173325"/>
    <w:rsid w:val="001D166A"/>
    <w:rsid w:val="00261779"/>
    <w:rsid w:val="00283680"/>
    <w:rsid w:val="00292A73"/>
    <w:rsid w:val="00293115"/>
    <w:rsid w:val="002B48C6"/>
    <w:rsid w:val="0031325F"/>
    <w:rsid w:val="00322FA7"/>
    <w:rsid w:val="00344E74"/>
    <w:rsid w:val="00402B6C"/>
    <w:rsid w:val="004F584A"/>
    <w:rsid w:val="00501FD4"/>
    <w:rsid w:val="00511F44"/>
    <w:rsid w:val="00525DB7"/>
    <w:rsid w:val="005B3664"/>
    <w:rsid w:val="005F09B9"/>
    <w:rsid w:val="006F01F7"/>
    <w:rsid w:val="00731D59"/>
    <w:rsid w:val="00801272"/>
    <w:rsid w:val="00856EA0"/>
    <w:rsid w:val="008948D0"/>
    <w:rsid w:val="008A1F6D"/>
    <w:rsid w:val="008A4269"/>
    <w:rsid w:val="008B686E"/>
    <w:rsid w:val="00910132"/>
    <w:rsid w:val="00914A78"/>
    <w:rsid w:val="00946F5F"/>
    <w:rsid w:val="00953C9C"/>
    <w:rsid w:val="0095497A"/>
    <w:rsid w:val="00970C08"/>
    <w:rsid w:val="00995BBF"/>
    <w:rsid w:val="00AD1F11"/>
    <w:rsid w:val="00AE2BD9"/>
    <w:rsid w:val="00AF2102"/>
    <w:rsid w:val="00B50AE5"/>
    <w:rsid w:val="00B52DC6"/>
    <w:rsid w:val="00B768C4"/>
    <w:rsid w:val="00B81E31"/>
    <w:rsid w:val="00BD7F56"/>
    <w:rsid w:val="00BE0F99"/>
    <w:rsid w:val="00BE5098"/>
    <w:rsid w:val="00C46FE2"/>
    <w:rsid w:val="00C6081E"/>
    <w:rsid w:val="00C73F9E"/>
    <w:rsid w:val="00C96A6F"/>
    <w:rsid w:val="00CB357A"/>
    <w:rsid w:val="00CF18A0"/>
    <w:rsid w:val="00D011C3"/>
    <w:rsid w:val="00E67BDD"/>
    <w:rsid w:val="00EC0A0B"/>
    <w:rsid w:val="00F1085F"/>
    <w:rsid w:val="00FC6F8F"/>
    <w:rsid w:val="00FD3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3A6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paragraph" w:styleId="BalloonText">
    <w:name w:val="Balloon Text"/>
    <w:basedOn w:val="Normal"/>
    <w:link w:val="BalloonTextChar"/>
    <w:uiPriority w:val="99"/>
    <w:semiHidden/>
    <w:unhideWhenUsed/>
    <w:rsid w:val="00BE0F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0F99"/>
    <w:rPr>
      <w:rFonts w:ascii="Tahoma" w:hAnsi="Tahoma" w:cs="Tahoma"/>
      <w:sz w:val="16"/>
      <w:szCs w:val="16"/>
    </w:rPr>
  </w:style>
  <w:style w:type="character" w:styleId="Hyperlink">
    <w:name w:val="Hyperlink"/>
    <w:basedOn w:val="DefaultParagraphFont"/>
    <w:uiPriority w:val="99"/>
    <w:unhideWhenUsed/>
    <w:rsid w:val="00BD7F56"/>
    <w:rPr>
      <w:color w:val="0000FF" w:themeColor="hyperlink"/>
      <w:u w:val="single"/>
    </w:rPr>
  </w:style>
  <w:style w:type="character" w:styleId="Strong">
    <w:name w:val="Strong"/>
    <w:basedOn w:val="DefaultParagraphFont"/>
    <w:uiPriority w:val="22"/>
    <w:qFormat/>
    <w:rsid w:val="00801272"/>
    <w:rPr>
      <w:b/>
      <w:bCs/>
    </w:rPr>
  </w:style>
  <w:style w:type="paragraph" w:styleId="NormalWeb">
    <w:name w:val="Normal (Web)"/>
    <w:basedOn w:val="Normal"/>
    <w:uiPriority w:val="99"/>
    <w:semiHidden/>
    <w:unhideWhenUsed/>
    <w:rsid w:val="00030BF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CF18A0"/>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paragraph" w:styleId="BalloonText">
    <w:name w:val="Balloon Text"/>
    <w:basedOn w:val="Normal"/>
    <w:link w:val="BalloonTextChar"/>
    <w:uiPriority w:val="99"/>
    <w:semiHidden/>
    <w:unhideWhenUsed/>
    <w:rsid w:val="00BE0F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0F99"/>
    <w:rPr>
      <w:rFonts w:ascii="Tahoma" w:hAnsi="Tahoma" w:cs="Tahoma"/>
      <w:sz w:val="16"/>
      <w:szCs w:val="16"/>
    </w:rPr>
  </w:style>
  <w:style w:type="character" w:styleId="Hyperlink">
    <w:name w:val="Hyperlink"/>
    <w:basedOn w:val="DefaultParagraphFont"/>
    <w:uiPriority w:val="99"/>
    <w:unhideWhenUsed/>
    <w:rsid w:val="00BD7F56"/>
    <w:rPr>
      <w:color w:val="0000FF" w:themeColor="hyperlink"/>
      <w:u w:val="single"/>
    </w:rPr>
  </w:style>
  <w:style w:type="character" w:styleId="Strong">
    <w:name w:val="Strong"/>
    <w:basedOn w:val="DefaultParagraphFont"/>
    <w:uiPriority w:val="22"/>
    <w:qFormat/>
    <w:rsid w:val="00801272"/>
    <w:rPr>
      <w:b/>
      <w:bCs/>
    </w:rPr>
  </w:style>
  <w:style w:type="paragraph" w:styleId="NormalWeb">
    <w:name w:val="Normal (Web)"/>
    <w:basedOn w:val="Normal"/>
    <w:uiPriority w:val="99"/>
    <w:semiHidden/>
    <w:unhideWhenUsed/>
    <w:rsid w:val="00030BF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CF18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2912962">
      <w:bodyDiv w:val="1"/>
      <w:marLeft w:val="0"/>
      <w:marRight w:val="0"/>
      <w:marTop w:val="0"/>
      <w:marBottom w:val="0"/>
      <w:divBdr>
        <w:top w:val="none" w:sz="0" w:space="0" w:color="auto"/>
        <w:left w:val="none" w:sz="0" w:space="0" w:color="auto"/>
        <w:bottom w:val="none" w:sz="0" w:space="0" w:color="auto"/>
        <w:right w:val="none" w:sz="0" w:space="0" w:color="auto"/>
      </w:divBdr>
    </w:div>
    <w:div w:id="1024863587">
      <w:bodyDiv w:val="1"/>
      <w:marLeft w:val="0"/>
      <w:marRight w:val="0"/>
      <w:marTop w:val="0"/>
      <w:marBottom w:val="0"/>
      <w:divBdr>
        <w:top w:val="none" w:sz="0" w:space="0" w:color="auto"/>
        <w:left w:val="none" w:sz="0" w:space="0" w:color="auto"/>
        <w:bottom w:val="none" w:sz="0" w:space="0" w:color="auto"/>
        <w:right w:val="none" w:sz="0" w:space="0" w:color="auto"/>
      </w:divBdr>
    </w:div>
    <w:div w:id="1404647392">
      <w:bodyDiv w:val="1"/>
      <w:marLeft w:val="0"/>
      <w:marRight w:val="0"/>
      <w:marTop w:val="0"/>
      <w:marBottom w:val="0"/>
      <w:divBdr>
        <w:top w:val="none" w:sz="0" w:space="0" w:color="auto"/>
        <w:left w:val="none" w:sz="0" w:space="0" w:color="auto"/>
        <w:bottom w:val="none" w:sz="0" w:space="0" w:color="auto"/>
        <w:right w:val="none" w:sz="0" w:space="0" w:color="auto"/>
      </w:divBdr>
    </w:div>
    <w:div w:id="1543597698">
      <w:bodyDiv w:val="1"/>
      <w:marLeft w:val="0"/>
      <w:marRight w:val="0"/>
      <w:marTop w:val="0"/>
      <w:marBottom w:val="0"/>
      <w:divBdr>
        <w:top w:val="none" w:sz="0" w:space="0" w:color="auto"/>
        <w:left w:val="none" w:sz="0" w:space="0" w:color="auto"/>
        <w:bottom w:val="none" w:sz="0" w:space="0" w:color="auto"/>
        <w:right w:val="none" w:sz="0" w:space="0" w:color="auto"/>
      </w:divBdr>
    </w:div>
    <w:div w:id="1563099728">
      <w:bodyDiv w:val="1"/>
      <w:marLeft w:val="0"/>
      <w:marRight w:val="0"/>
      <w:marTop w:val="0"/>
      <w:marBottom w:val="0"/>
      <w:divBdr>
        <w:top w:val="none" w:sz="0" w:space="0" w:color="auto"/>
        <w:left w:val="none" w:sz="0" w:space="0" w:color="auto"/>
        <w:bottom w:val="none" w:sz="0" w:space="0" w:color="auto"/>
        <w:right w:val="none" w:sz="0" w:space="0" w:color="auto"/>
      </w:divBdr>
    </w:div>
    <w:div w:id="1730225760">
      <w:bodyDiv w:val="1"/>
      <w:marLeft w:val="0"/>
      <w:marRight w:val="0"/>
      <w:marTop w:val="0"/>
      <w:marBottom w:val="0"/>
      <w:divBdr>
        <w:top w:val="none" w:sz="0" w:space="0" w:color="auto"/>
        <w:left w:val="none" w:sz="0" w:space="0" w:color="auto"/>
        <w:bottom w:val="none" w:sz="0" w:space="0" w:color="auto"/>
        <w:right w:val="none" w:sz="0" w:space="0" w:color="auto"/>
      </w:divBdr>
    </w:div>
    <w:div w:id="1857117044">
      <w:bodyDiv w:val="1"/>
      <w:marLeft w:val="0"/>
      <w:marRight w:val="0"/>
      <w:marTop w:val="0"/>
      <w:marBottom w:val="0"/>
      <w:divBdr>
        <w:top w:val="none" w:sz="0" w:space="0" w:color="auto"/>
        <w:left w:val="none" w:sz="0" w:space="0" w:color="auto"/>
        <w:bottom w:val="none" w:sz="0" w:space="0" w:color="auto"/>
        <w:right w:val="none" w:sz="0" w:space="0" w:color="auto"/>
      </w:divBdr>
    </w:div>
    <w:div w:id="2075737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4</Pages>
  <Words>763</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wade eckert</dc:creator>
  <cp:lastModifiedBy>Wade Eckert</cp:lastModifiedBy>
  <cp:revision>3</cp:revision>
  <dcterms:created xsi:type="dcterms:W3CDTF">2026-03-03T08:07:00Z</dcterms:created>
  <dcterms:modified xsi:type="dcterms:W3CDTF">2026-03-03T08:30:00Z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ab1fd9d7-f9dd-4436-b6a3-040c4874794c</vt:lpwstr>
  </property>
</Properties>
</file>