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6746501" w14:textId="088E3351" w:rsidR="00D60574" w:rsidRPr="00D60574" w:rsidRDefault="005A0A23" w:rsidP="00D60574">
      <w:pPr>
        <w:pStyle w:val="Title"/>
        <w:jc w:val="center"/>
        <w:rPr>
          <w:rFonts w:ascii="Times New Roman" w:hAnsi="Times New Roman" w:cs="Times New Roman"/>
          <w:b/>
          <w:bCs/>
          <w:sz w:val="28"/>
          <w:szCs w:val="28"/>
        </w:rPr>
      </w:pPr>
      <w:r>
        <w:rPr>
          <w:rFonts w:ascii="Times New Roman" w:hAnsi="Times New Roman" w:cs="Times New Roman"/>
          <w:b/>
          <w:bCs/>
          <w:sz w:val="28"/>
          <w:szCs w:val="28"/>
        </w:rPr>
        <w:t xml:space="preserve">Assignment </w:t>
      </w:r>
      <w:r w:rsidR="00DE44F1">
        <w:rPr>
          <w:rFonts w:ascii="Times New Roman" w:hAnsi="Times New Roman" w:cs="Times New Roman"/>
          <w:b/>
          <w:bCs/>
          <w:sz w:val="28"/>
          <w:szCs w:val="28"/>
        </w:rPr>
        <w:t>11.2:</w:t>
      </w:r>
      <w:r w:rsidR="00D60574">
        <w:rPr>
          <w:rFonts w:ascii="Times New Roman" w:hAnsi="Times New Roman" w:cs="Times New Roman"/>
          <w:b/>
          <w:bCs/>
          <w:sz w:val="28"/>
          <w:szCs w:val="28"/>
        </w:rPr>
        <w:t xml:space="preserve"> </w:t>
      </w:r>
      <w:r w:rsidR="00D60574" w:rsidRPr="00D60574">
        <w:rPr>
          <w:rFonts w:ascii="Times New Roman" w:hAnsi="Times New Roman" w:cs="Times New Roman"/>
          <w:b/>
          <w:bCs/>
          <w:sz w:val="28"/>
          <w:szCs w:val="28"/>
        </w:rPr>
        <w:t xml:space="preserve">Using </w:t>
      </w:r>
      <w:proofErr w:type="spellStart"/>
      <w:r w:rsidR="00D60574" w:rsidRPr="00D60574">
        <w:rPr>
          <w:rFonts w:ascii="Times New Roman" w:hAnsi="Times New Roman" w:cs="Times New Roman"/>
          <w:b/>
          <w:bCs/>
          <w:sz w:val="28"/>
          <w:szCs w:val="28"/>
        </w:rPr>
        <w:t>BorderPane</w:t>
      </w:r>
      <w:proofErr w:type="spellEnd"/>
      <w:r w:rsidR="00D60574" w:rsidRPr="00D60574">
        <w:rPr>
          <w:rFonts w:ascii="Times New Roman" w:hAnsi="Times New Roman" w:cs="Times New Roman"/>
          <w:b/>
          <w:bCs/>
          <w:sz w:val="28"/>
          <w:szCs w:val="28"/>
        </w:rPr>
        <w:t xml:space="preserve"> and</w:t>
      </w:r>
      <w:r w:rsidR="00D60574">
        <w:rPr>
          <w:rFonts w:ascii="Times New Roman" w:hAnsi="Times New Roman" w:cs="Times New Roman"/>
          <w:b/>
          <w:bCs/>
          <w:sz w:val="28"/>
          <w:szCs w:val="28"/>
        </w:rPr>
        <w:t xml:space="preserve"> </w:t>
      </w:r>
      <w:proofErr w:type="spellStart"/>
      <w:r w:rsidR="00D60574">
        <w:rPr>
          <w:rFonts w:ascii="Times New Roman" w:hAnsi="Times New Roman" w:cs="Times New Roman"/>
          <w:b/>
          <w:bCs/>
          <w:sz w:val="28"/>
          <w:szCs w:val="28"/>
        </w:rPr>
        <w:t>GridPane</w:t>
      </w:r>
      <w:proofErr w:type="spellEnd"/>
      <w:r w:rsidR="00D60574">
        <w:rPr>
          <w:rFonts w:ascii="Times New Roman" w:hAnsi="Times New Roman" w:cs="Times New Roman"/>
          <w:b/>
          <w:bCs/>
          <w:sz w:val="28"/>
          <w:szCs w:val="28"/>
        </w:rPr>
        <w:t xml:space="preserve"> in</w:t>
      </w:r>
      <w:r w:rsidR="00D60574" w:rsidRPr="00D60574">
        <w:rPr>
          <w:rFonts w:ascii="Times New Roman" w:hAnsi="Times New Roman" w:cs="Times New Roman"/>
          <w:b/>
          <w:bCs/>
          <w:sz w:val="28"/>
          <w:szCs w:val="28"/>
        </w:rPr>
        <w:t xml:space="preserve"> </w:t>
      </w:r>
      <w:proofErr w:type="spellStart"/>
      <w:r w:rsidR="00D60574" w:rsidRPr="00D60574">
        <w:rPr>
          <w:rFonts w:ascii="Times New Roman" w:hAnsi="Times New Roman" w:cs="Times New Roman"/>
          <w:b/>
          <w:bCs/>
          <w:sz w:val="28"/>
          <w:szCs w:val="28"/>
        </w:rPr>
        <w:t>JavaFX</w:t>
      </w:r>
      <w:proofErr w:type="spellEnd"/>
      <w:r w:rsidR="00D60574" w:rsidRPr="00D60574">
        <w:rPr>
          <w:rFonts w:ascii="Times New Roman" w:hAnsi="Times New Roman" w:cs="Times New Roman"/>
          <w:b/>
          <w:bCs/>
          <w:sz w:val="28"/>
          <w:szCs w:val="28"/>
        </w:rPr>
        <w:t xml:space="preserve"> </w:t>
      </w:r>
    </w:p>
    <w:p w14:paraId="0453FE8F" w14:textId="301BCBFE" w:rsidR="00EC0A0B" w:rsidRPr="00C85390" w:rsidRDefault="00EC0A0B" w:rsidP="00511F44">
      <w:pPr>
        <w:pStyle w:val="Title"/>
        <w:jc w:val="center"/>
        <w:rPr>
          <w:rFonts w:ascii="Times New Roman" w:hAnsi="Times New Roman" w:cs="Times New Roman"/>
          <w:b/>
          <w:bCs/>
          <w:sz w:val="28"/>
          <w:szCs w:val="28"/>
        </w:rPr>
      </w:pP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61C6AA12" w:rsidR="00EC0A0B" w:rsidRDefault="005A0A23"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402: Java for Programmers</w:t>
      </w:r>
    </w:p>
    <w:p w14:paraId="6B488F43" w14:textId="609390F9" w:rsidR="00EB1419" w:rsidRDefault="001F4D2E" w:rsidP="00EB1419">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r w:rsidR="005A0A23" w:rsidRPr="005A0A23">
        <w:rPr>
          <w:rFonts w:ascii="Times New Roman" w:hAnsi="Times New Roman" w:cs="Times New Roman"/>
          <w:sz w:val="24"/>
          <w:szCs w:val="24"/>
        </w:rPr>
        <w:t>Darrell Payne</w:t>
      </w:r>
    </w:p>
    <w:p w14:paraId="41799B11" w14:textId="046DEE75" w:rsidR="00EB1419" w:rsidRDefault="00DE44F1" w:rsidP="00EB1419">
      <w:pPr>
        <w:spacing w:line="480" w:lineRule="auto"/>
        <w:jc w:val="center"/>
        <w:rPr>
          <w:rFonts w:ascii="Times New Roman" w:hAnsi="Times New Roman" w:cs="Times New Roman"/>
          <w:sz w:val="24"/>
          <w:szCs w:val="24"/>
        </w:rPr>
      </w:pPr>
      <w:r>
        <w:rPr>
          <w:rFonts w:ascii="Times New Roman" w:hAnsi="Times New Roman" w:cs="Times New Roman"/>
          <w:sz w:val="24"/>
          <w:szCs w:val="24"/>
        </w:rPr>
        <w:t>August 22</w:t>
      </w:r>
      <w:r w:rsidR="00186178">
        <w:rPr>
          <w:rFonts w:ascii="Times New Roman" w:hAnsi="Times New Roman" w:cs="Times New Roman"/>
          <w:sz w:val="24"/>
          <w:szCs w:val="24"/>
        </w:rPr>
        <w:t>, 2026</w:t>
      </w:r>
      <w:r w:rsidR="00EB1419">
        <w:rPr>
          <w:rFonts w:ascii="Times New Roman" w:hAnsi="Times New Roman" w:cs="Times New Roman"/>
          <w:sz w:val="24"/>
          <w:szCs w:val="24"/>
        </w:rPr>
        <w:br/>
      </w:r>
      <w:hyperlink r:id="rId8" w:history="1">
        <w:r w:rsidR="005A0A23" w:rsidRPr="005A0A23">
          <w:rPr>
            <w:rStyle w:val="Hyperlink"/>
          </w:rPr>
          <w:t>https://github.com/WadeEckert/CSD-402</w:t>
        </w:r>
      </w:hyperlink>
    </w:p>
    <w:p w14:paraId="3B9F1994" w14:textId="77777777" w:rsidR="00EC0A0B" w:rsidRPr="00EB1419"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Pr="00EB1419" w:rsidRDefault="00BE0F99" w:rsidP="00EC0A0B">
      <w:pPr>
        <w:spacing w:line="480" w:lineRule="auto"/>
        <w:jc w:val="center"/>
        <w:rPr>
          <w:rFonts w:ascii="Times New Roman" w:hAnsi="Times New Roman" w:cs="Times New Roman"/>
          <w:sz w:val="24"/>
          <w:szCs w:val="24"/>
        </w:rPr>
      </w:pPr>
    </w:p>
    <w:p w14:paraId="42C10AE9" w14:textId="1F8B38AE" w:rsidR="00684641" w:rsidRDefault="00684641" w:rsidP="00C85390">
      <w:pPr>
        <w:spacing w:line="480" w:lineRule="auto"/>
        <w:rPr>
          <w:rFonts w:ascii="Times New Roman" w:hAnsi="Times New Roman" w:cs="Times New Roman"/>
          <w:sz w:val="24"/>
          <w:szCs w:val="24"/>
        </w:rPr>
      </w:pPr>
    </w:p>
    <w:p w14:paraId="3E7F25CE" w14:textId="77777777" w:rsidR="00D60574" w:rsidRPr="00D60574" w:rsidRDefault="00D60574" w:rsidP="00D6057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proofErr w:type="spellStart"/>
      <w:r w:rsidRPr="00D60574">
        <w:rPr>
          <w:rFonts w:ascii="Times New Roman" w:eastAsia="Times New Roman" w:hAnsi="Times New Roman" w:cs="Times New Roman"/>
          <w:kern w:val="0"/>
          <w:sz w:val="24"/>
          <w:szCs w:val="24"/>
          <w14:ligatures w14:val="none"/>
        </w:rPr>
        <w:lastRenderedPageBreak/>
        <w:t>JavaFX</w:t>
      </w:r>
      <w:proofErr w:type="spellEnd"/>
      <w:r w:rsidRPr="00D60574">
        <w:rPr>
          <w:rFonts w:ascii="Times New Roman" w:eastAsia="Times New Roman" w:hAnsi="Times New Roman" w:cs="Times New Roman"/>
          <w:kern w:val="0"/>
          <w:sz w:val="24"/>
          <w:szCs w:val="24"/>
          <w14:ligatures w14:val="none"/>
        </w:rPr>
        <w:t xml:space="preserve"> provides several layout panes that allow developers to organize interface controls without assigning an exact screen position to every element. For this assignment, I selected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and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because each addresses a different organizational need, although they can also work together within one application.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establishes a larger structure by separating an interface into major regions, while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provides detailed control by arranging related elements into rows and columns. I demonstrated these ideas in CourseRegistrationForm.java, an application that collects a student’s name, identification number, course, and academic term before providing feedback through Register and Clear buttons.</w:t>
      </w:r>
    </w:p>
    <w:p w14:paraId="2EDA2BC6" w14:textId="77777777" w:rsidR="00D60574" w:rsidRPr="00D60574" w:rsidRDefault="00D60574" w:rsidP="00D6057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divides its available space into five possible regions: top, bottom, left, right, and center. Each region can contain an individual control or another layout pane. </w:t>
      </w:r>
      <w:proofErr w:type="spellStart"/>
      <w:r w:rsidRPr="00D60574">
        <w:rPr>
          <w:rFonts w:ascii="Times New Roman" w:eastAsia="Times New Roman" w:hAnsi="Times New Roman" w:cs="Times New Roman"/>
          <w:kern w:val="0"/>
          <w:sz w:val="24"/>
          <w:szCs w:val="24"/>
          <w14:ligatures w14:val="none"/>
        </w:rPr>
        <w:t>OpenJFX</w:t>
      </w:r>
      <w:proofErr w:type="spellEnd"/>
      <w:r w:rsidRPr="00D60574">
        <w:rPr>
          <w:rFonts w:ascii="Times New Roman" w:eastAsia="Times New Roman" w:hAnsi="Times New Roman" w:cs="Times New Roman"/>
          <w:kern w:val="0"/>
          <w:sz w:val="24"/>
          <w:szCs w:val="24"/>
          <w14:ligatures w14:val="none"/>
        </w:rPr>
        <w:t xml:space="preserve"> explains that the top and bottom regions generally extend across the pane’s width, while the center receives the remaining space (</w:t>
      </w:r>
      <w:proofErr w:type="spellStart"/>
      <w:r w:rsidRPr="00D60574">
        <w:rPr>
          <w:rFonts w:ascii="Times New Roman" w:eastAsia="Times New Roman" w:hAnsi="Times New Roman" w:cs="Times New Roman"/>
          <w:kern w:val="0"/>
          <w:sz w:val="24"/>
          <w:szCs w:val="24"/>
          <w14:ligatures w14:val="none"/>
        </w:rPr>
        <w:t>OpenJFX</w:t>
      </w:r>
      <w:proofErr w:type="spellEnd"/>
      <w:r w:rsidRPr="00D60574">
        <w:rPr>
          <w:rFonts w:ascii="Times New Roman" w:eastAsia="Times New Roman" w:hAnsi="Times New Roman" w:cs="Times New Roman"/>
          <w:kern w:val="0"/>
          <w:sz w:val="24"/>
          <w:szCs w:val="24"/>
          <w14:ligatures w14:val="none"/>
        </w:rPr>
        <w:t xml:space="preserve">, 2026a). This behavior makes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suitable for applications whose content can be divided into clearly defined sections. Although five regions are available, developers are not required to use all of them. Oracle’s layout tutorial demonstrates this flexibility by using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to organize sections such as menus, navigation controls, and central content (Oracle, 2014b).</w:t>
      </w:r>
    </w:p>
    <w:p w14:paraId="02CE1FE7" w14:textId="77777777" w:rsidR="00D60574" w:rsidRPr="00D60574" w:rsidRDefault="00D60574" w:rsidP="00D6057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D60574">
        <w:rPr>
          <w:rFonts w:ascii="Times New Roman" w:eastAsia="Times New Roman" w:hAnsi="Times New Roman" w:cs="Times New Roman"/>
          <w:kern w:val="0"/>
          <w:sz w:val="24"/>
          <w:szCs w:val="24"/>
          <w14:ligatures w14:val="none"/>
        </w:rPr>
        <w:t xml:space="preserve">In my course registration application,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acts as the root layout and establishes the overall structure of the window. The top region contains the title, the center contains the registration form, and the bottom presents instructions and status messages. This arrangement prevents the heading, controls, and feedback from appearing as one crowded group. I also used padding, margins, and alignment settings to create separation between the regions and keep the </w:t>
      </w:r>
      <w:r w:rsidRPr="00D60574">
        <w:rPr>
          <w:rFonts w:ascii="Times New Roman" w:eastAsia="Times New Roman" w:hAnsi="Times New Roman" w:cs="Times New Roman"/>
          <w:kern w:val="0"/>
          <w:sz w:val="24"/>
          <w:szCs w:val="24"/>
          <w14:ligatures w14:val="none"/>
        </w:rPr>
        <w:lastRenderedPageBreak/>
        <w:t xml:space="preserve">content away from the window’s edges. Since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adjusts its regions as the window is resized, the form can use additional horizontal space without depending on fixed coordinates.</w:t>
      </w:r>
    </w:p>
    <w:p w14:paraId="38AA93A5" w14:textId="77777777" w:rsidR="00D60574" w:rsidRPr="00D60574" w:rsidRDefault="00D60574" w:rsidP="00D6057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D60574">
        <w:rPr>
          <w:rFonts w:ascii="Times New Roman" w:eastAsia="Times New Roman" w:hAnsi="Times New Roman" w:cs="Times New Roman"/>
          <w:kern w:val="0"/>
          <w:sz w:val="24"/>
          <w:szCs w:val="24"/>
          <w14:ligatures w14:val="none"/>
        </w:rPr>
        <w:t xml:space="preserve">While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controls the larger sections,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organizes the individual labels and controls within the form.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places each child node at a specified column and row, with both indexes beginning at zero. It also supports spanning, gaps, alignment, and constraints that determine how available space is distributed (</w:t>
      </w:r>
      <w:proofErr w:type="spellStart"/>
      <w:r w:rsidRPr="00D60574">
        <w:rPr>
          <w:rFonts w:ascii="Times New Roman" w:eastAsia="Times New Roman" w:hAnsi="Times New Roman" w:cs="Times New Roman"/>
          <w:kern w:val="0"/>
          <w:sz w:val="24"/>
          <w:szCs w:val="24"/>
          <w14:ligatures w14:val="none"/>
        </w:rPr>
        <w:t>OpenJFX</w:t>
      </w:r>
      <w:proofErr w:type="spellEnd"/>
      <w:r w:rsidRPr="00D60574">
        <w:rPr>
          <w:rFonts w:ascii="Times New Roman" w:eastAsia="Times New Roman" w:hAnsi="Times New Roman" w:cs="Times New Roman"/>
          <w:kern w:val="0"/>
          <w:sz w:val="24"/>
          <w:szCs w:val="24"/>
          <w14:ligatures w14:val="none"/>
        </w:rPr>
        <w:t xml:space="preserve">, 2026b). These capabilities make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appropriate for data-entry forms because labels can occupy one column while their corresponding controls remain aligned in another. Oracle follows this general approach in its </w:t>
      </w:r>
      <w:proofErr w:type="spellStart"/>
      <w:r w:rsidRPr="00D60574">
        <w:rPr>
          <w:rFonts w:ascii="Times New Roman" w:eastAsia="Times New Roman" w:hAnsi="Times New Roman" w:cs="Times New Roman"/>
          <w:kern w:val="0"/>
          <w:sz w:val="24"/>
          <w:szCs w:val="24"/>
          <w14:ligatures w14:val="none"/>
        </w:rPr>
        <w:t>JavaFX</w:t>
      </w:r>
      <w:proofErr w:type="spellEnd"/>
      <w:r w:rsidRPr="00D60574">
        <w:rPr>
          <w:rFonts w:ascii="Times New Roman" w:eastAsia="Times New Roman" w:hAnsi="Times New Roman" w:cs="Times New Roman"/>
          <w:kern w:val="0"/>
          <w:sz w:val="24"/>
          <w:szCs w:val="24"/>
          <w14:ligatures w14:val="none"/>
        </w:rPr>
        <w:t xml:space="preserve"> form example, where coordinated grid positions organize labels, fields, and buttons without requiring the location of every control to be calculated manually (Oracle, 2014a).</w:t>
      </w:r>
    </w:p>
    <w:p w14:paraId="02EEF9AA" w14:textId="77777777" w:rsidR="00D60574" w:rsidRPr="00D60574" w:rsidRDefault="00D60574" w:rsidP="00D6057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D60574">
        <w:rPr>
          <w:rFonts w:ascii="Times New Roman" w:eastAsia="Times New Roman" w:hAnsi="Times New Roman" w:cs="Times New Roman"/>
          <w:kern w:val="0"/>
          <w:sz w:val="24"/>
          <w:szCs w:val="24"/>
          <w14:ligatures w14:val="none"/>
        </w:rPr>
        <w:t xml:space="preserve">The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in CourseRegistrationForm.java contains five rows and two columns. The first four rows place labels in the left column and controls in the right. </w:t>
      </w:r>
      <w:proofErr w:type="spellStart"/>
      <w:r w:rsidRPr="00D60574">
        <w:rPr>
          <w:rFonts w:ascii="Times New Roman" w:eastAsia="Times New Roman" w:hAnsi="Times New Roman" w:cs="Times New Roman"/>
          <w:kern w:val="0"/>
          <w:sz w:val="24"/>
          <w:szCs w:val="24"/>
          <w14:ligatures w14:val="none"/>
        </w:rPr>
        <w:t>TextField</w:t>
      </w:r>
      <w:proofErr w:type="spellEnd"/>
      <w:r w:rsidRPr="00D60574">
        <w:rPr>
          <w:rFonts w:ascii="Times New Roman" w:eastAsia="Times New Roman" w:hAnsi="Times New Roman" w:cs="Times New Roman"/>
          <w:kern w:val="0"/>
          <w:sz w:val="24"/>
          <w:szCs w:val="24"/>
          <w14:ligatures w14:val="none"/>
        </w:rPr>
        <w:t xml:space="preserve"> controls collect the student’s name and identification number, while </w:t>
      </w:r>
      <w:proofErr w:type="spellStart"/>
      <w:r w:rsidRPr="00D60574">
        <w:rPr>
          <w:rFonts w:ascii="Times New Roman" w:eastAsia="Times New Roman" w:hAnsi="Times New Roman" w:cs="Times New Roman"/>
          <w:kern w:val="0"/>
          <w:sz w:val="24"/>
          <w:szCs w:val="24"/>
          <w14:ligatures w14:val="none"/>
        </w:rPr>
        <w:t>ComboBox</w:t>
      </w:r>
      <w:proofErr w:type="spellEnd"/>
      <w:r w:rsidRPr="00D60574">
        <w:rPr>
          <w:rFonts w:ascii="Times New Roman" w:eastAsia="Times New Roman" w:hAnsi="Times New Roman" w:cs="Times New Roman"/>
          <w:kern w:val="0"/>
          <w:sz w:val="24"/>
          <w:szCs w:val="24"/>
          <w14:ligatures w14:val="none"/>
        </w:rPr>
        <w:t xml:space="preserve"> controls provide a limited set of choices for the course and term. </w:t>
      </w:r>
      <w:proofErr w:type="spellStart"/>
      <w:r w:rsidRPr="00D60574">
        <w:rPr>
          <w:rFonts w:ascii="Times New Roman" w:eastAsia="Times New Roman" w:hAnsi="Times New Roman" w:cs="Times New Roman"/>
          <w:kern w:val="0"/>
          <w:sz w:val="24"/>
          <w:szCs w:val="24"/>
          <w14:ligatures w14:val="none"/>
        </w:rPr>
        <w:t>ComboBox</w:t>
      </w:r>
      <w:proofErr w:type="spellEnd"/>
      <w:r w:rsidRPr="00D60574">
        <w:rPr>
          <w:rFonts w:ascii="Times New Roman" w:eastAsia="Times New Roman" w:hAnsi="Times New Roman" w:cs="Times New Roman"/>
          <w:kern w:val="0"/>
          <w:sz w:val="24"/>
          <w:szCs w:val="24"/>
          <w14:ligatures w14:val="none"/>
        </w:rPr>
        <w:t xml:space="preserve"> controls reduce inconsistent entries by requiring users to select from existing options. The fifth row contains the Clear and Register buttons. Gaps provide consistent spacing, while column constraints allow the second column to grow with the window. Expanding the controls with this column keeps the form balanced when resized.</w:t>
      </w:r>
    </w:p>
    <w:p w14:paraId="02207DD7" w14:textId="46D97638" w:rsidR="00D60574" w:rsidRDefault="00D60574" w:rsidP="00D6057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D60574">
        <w:rPr>
          <w:rFonts w:ascii="Times New Roman" w:eastAsia="Times New Roman" w:hAnsi="Times New Roman" w:cs="Times New Roman"/>
          <w:kern w:val="0"/>
          <w:sz w:val="24"/>
          <w:szCs w:val="24"/>
          <w14:ligatures w14:val="none"/>
        </w:rPr>
        <w:t xml:space="preserve">Another benefit of this arrangement is that the application could be expanded later. For example, an email address or registration option could be added through new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rows without redesigning the entire window. The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could remain unchanged because its center would continue to hold the form as its contents grew. This separation also keeps later changes to the form from affecting the title or status message.</w:t>
      </w:r>
    </w:p>
    <w:p w14:paraId="24EC9546" w14:textId="0430BF5E" w:rsidR="00D60574" w:rsidRPr="00D60574" w:rsidRDefault="00D60574" w:rsidP="00D6057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D60574">
        <w:rPr>
          <w:rFonts w:ascii="Times New Roman" w:eastAsia="Times New Roman" w:hAnsi="Times New Roman" w:cs="Times New Roman"/>
          <w:kern w:val="0"/>
          <w:sz w:val="24"/>
          <w:szCs w:val="24"/>
          <w14:ligatures w14:val="none"/>
        </w:rPr>
        <w:lastRenderedPageBreak/>
        <w:t xml:space="preserve">Combining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and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allowed each layout to manage an appropriate part of the interface.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establishes the main regions, while the nested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provides the more precise alignment required by the form. The event handlers add functionality without disrupting this organization. When Register is selected, the program checks all four inputs and displays an error if information is missing or a confirmation if the form is complete. </w:t>
      </w:r>
      <w:r w:rsidR="00F15ED8" w:rsidRPr="00F15ED8">
        <w:rPr>
          <w:rFonts w:ascii="Times New Roman" w:eastAsia="Times New Roman" w:hAnsi="Times New Roman" w:cs="Times New Roman"/>
          <w:kern w:val="0"/>
          <w:sz w:val="24"/>
          <w:szCs w:val="24"/>
          <w14:ligatures w14:val="none"/>
        </w:rPr>
        <w:t>When Clear is selected, the controls return to their original values, the status message confirms that the form was cleared, and focus returns to the name field.</w:t>
      </w:r>
      <w:r w:rsidR="00F15ED8">
        <w:rPr>
          <w:rFonts w:ascii="Times New Roman" w:eastAsia="Times New Roman" w:hAnsi="Times New Roman" w:cs="Times New Roman"/>
          <w:kern w:val="0"/>
          <w:sz w:val="24"/>
          <w:szCs w:val="24"/>
          <w14:ligatures w14:val="none"/>
        </w:rPr>
        <w:t xml:space="preserve"> </w:t>
      </w:r>
      <w:r w:rsidRPr="00D60574">
        <w:rPr>
          <w:rFonts w:ascii="Times New Roman" w:eastAsia="Times New Roman" w:hAnsi="Times New Roman" w:cs="Times New Roman"/>
          <w:kern w:val="0"/>
          <w:sz w:val="24"/>
          <w:szCs w:val="24"/>
          <w14:ligatures w14:val="none"/>
        </w:rPr>
        <w:t>Different text colors further distinguish informational, error, and successful results.</w:t>
      </w:r>
    </w:p>
    <w:p w14:paraId="23275FD9" w14:textId="77777777" w:rsidR="00D60574" w:rsidRPr="00D60574" w:rsidRDefault="00D60574" w:rsidP="00D60574">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D60574">
        <w:rPr>
          <w:rFonts w:ascii="Times New Roman" w:eastAsia="Times New Roman" w:hAnsi="Times New Roman" w:cs="Times New Roman"/>
          <w:kern w:val="0"/>
          <w:sz w:val="24"/>
          <w:szCs w:val="24"/>
          <w14:ligatures w14:val="none"/>
        </w:rPr>
        <w:t xml:space="preserve">Creating this application showed me that </w:t>
      </w:r>
      <w:proofErr w:type="spellStart"/>
      <w:r w:rsidRPr="00D60574">
        <w:rPr>
          <w:rFonts w:ascii="Times New Roman" w:eastAsia="Times New Roman" w:hAnsi="Times New Roman" w:cs="Times New Roman"/>
          <w:kern w:val="0"/>
          <w:sz w:val="24"/>
          <w:szCs w:val="24"/>
          <w14:ligatures w14:val="none"/>
        </w:rPr>
        <w:t>JavaFX</w:t>
      </w:r>
      <w:proofErr w:type="spellEnd"/>
      <w:r w:rsidRPr="00D60574">
        <w:rPr>
          <w:rFonts w:ascii="Times New Roman" w:eastAsia="Times New Roman" w:hAnsi="Times New Roman" w:cs="Times New Roman"/>
          <w:kern w:val="0"/>
          <w:sz w:val="24"/>
          <w:szCs w:val="24"/>
          <w14:ligatures w14:val="none"/>
        </w:rPr>
        <w:t xml:space="preserve"> layout panes cooperate rather than serve as interchangeable solutions.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is effective for separating an application into broad content regions, whereas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is better suited for structured arrangements in which controls must remain aligned. By nesting </w:t>
      </w:r>
      <w:proofErr w:type="spellStart"/>
      <w:r w:rsidRPr="00D60574">
        <w:rPr>
          <w:rFonts w:ascii="Times New Roman" w:eastAsia="Times New Roman" w:hAnsi="Times New Roman" w:cs="Times New Roman"/>
          <w:kern w:val="0"/>
          <w:sz w:val="24"/>
          <w:szCs w:val="24"/>
          <w14:ligatures w14:val="none"/>
        </w:rPr>
        <w:t>GridPane</w:t>
      </w:r>
      <w:proofErr w:type="spellEnd"/>
      <w:r w:rsidRPr="00D60574">
        <w:rPr>
          <w:rFonts w:ascii="Times New Roman" w:eastAsia="Times New Roman" w:hAnsi="Times New Roman" w:cs="Times New Roman"/>
          <w:kern w:val="0"/>
          <w:sz w:val="24"/>
          <w:szCs w:val="24"/>
          <w14:ligatures w14:val="none"/>
        </w:rPr>
        <w:t xml:space="preserve"> within the center of </w:t>
      </w:r>
      <w:proofErr w:type="spellStart"/>
      <w:r w:rsidRPr="00D60574">
        <w:rPr>
          <w:rFonts w:ascii="Times New Roman" w:eastAsia="Times New Roman" w:hAnsi="Times New Roman" w:cs="Times New Roman"/>
          <w:kern w:val="0"/>
          <w:sz w:val="24"/>
          <w:szCs w:val="24"/>
          <w14:ligatures w14:val="none"/>
        </w:rPr>
        <w:t>BorderPane</w:t>
      </w:r>
      <w:proofErr w:type="spellEnd"/>
      <w:r w:rsidRPr="00D60574">
        <w:rPr>
          <w:rFonts w:ascii="Times New Roman" w:eastAsia="Times New Roman" w:hAnsi="Times New Roman" w:cs="Times New Roman"/>
          <w:kern w:val="0"/>
          <w:sz w:val="24"/>
          <w:szCs w:val="24"/>
          <w14:ligatures w14:val="none"/>
        </w:rPr>
        <w:t xml:space="preserve">, I created a course registration form that remains organized when resized and </w:t>
      </w:r>
      <w:proofErr w:type="gramStart"/>
      <w:r w:rsidRPr="00D60574">
        <w:rPr>
          <w:rFonts w:ascii="Times New Roman" w:eastAsia="Times New Roman" w:hAnsi="Times New Roman" w:cs="Times New Roman"/>
          <w:kern w:val="0"/>
          <w:sz w:val="24"/>
          <w:szCs w:val="24"/>
          <w14:ligatures w14:val="none"/>
        </w:rPr>
        <w:t>is</w:t>
      </w:r>
      <w:proofErr w:type="gramEnd"/>
      <w:r w:rsidRPr="00D60574">
        <w:rPr>
          <w:rFonts w:ascii="Times New Roman" w:eastAsia="Times New Roman" w:hAnsi="Times New Roman" w:cs="Times New Roman"/>
          <w:kern w:val="0"/>
          <w:sz w:val="24"/>
          <w:szCs w:val="24"/>
          <w14:ligatures w14:val="none"/>
        </w:rPr>
        <w:t xml:space="preserve"> easier to follow than a layout based on fixed positions. The finished application demonstrates how choosing layouts according to their purposes can improve code organization and make the resulting interface more consistent and usable for students completing the form.</w:t>
      </w:r>
    </w:p>
    <w:p w14:paraId="3A7460E9" w14:textId="77777777" w:rsidR="00D60574" w:rsidRDefault="00D60574" w:rsidP="00D60574">
      <w:pPr>
        <w:spacing w:before="100" w:beforeAutospacing="1" w:after="100" w:afterAutospacing="1" w:line="480" w:lineRule="auto"/>
        <w:rPr>
          <w:rFonts w:ascii="Times New Roman" w:eastAsia="Times New Roman" w:hAnsi="Times New Roman" w:cs="Times New Roman"/>
          <w:kern w:val="0"/>
          <w:sz w:val="24"/>
          <w:szCs w:val="24"/>
          <w14:ligatures w14:val="none"/>
        </w:rPr>
      </w:pPr>
    </w:p>
    <w:p w14:paraId="1DB6908E" w14:textId="77777777" w:rsidR="00D60574" w:rsidRDefault="00D60574" w:rsidP="00D60574">
      <w:pPr>
        <w:spacing w:before="100" w:beforeAutospacing="1" w:after="100" w:afterAutospacing="1" w:line="480" w:lineRule="auto"/>
        <w:rPr>
          <w:rFonts w:ascii="Times New Roman" w:eastAsia="Times New Roman" w:hAnsi="Times New Roman" w:cs="Times New Roman"/>
          <w:kern w:val="0"/>
          <w:sz w:val="24"/>
          <w:szCs w:val="24"/>
          <w14:ligatures w14:val="none"/>
        </w:rPr>
      </w:pPr>
    </w:p>
    <w:p w14:paraId="179C769A" w14:textId="77777777" w:rsidR="00D60574" w:rsidRDefault="00D60574" w:rsidP="00D60574">
      <w:pPr>
        <w:spacing w:before="100" w:beforeAutospacing="1" w:after="100" w:afterAutospacing="1" w:line="480" w:lineRule="auto"/>
        <w:rPr>
          <w:rFonts w:ascii="Times New Roman" w:eastAsia="Times New Roman" w:hAnsi="Times New Roman" w:cs="Times New Roman"/>
          <w:kern w:val="0"/>
          <w:sz w:val="24"/>
          <w:szCs w:val="24"/>
          <w14:ligatures w14:val="none"/>
        </w:rPr>
      </w:pPr>
    </w:p>
    <w:p w14:paraId="16D01D47" w14:textId="77777777" w:rsidR="00D12F20" w:rsidRDefault="00D12F20" w:rsidP="00D60574">
      <w:pPr>
        <w:spacing w:before="100" w:beforeAutospacing="1" w:after="100" w:afterAutospacing="1" w:line="480" w:lineRule="auto"/>
        <w:rPr>
          <w:rFonts w:ascii="Times New Roman" w:eastAsia="Times New Roman" w:hAnsi="Times New Roman" w:cs="Times New Roman"/>
          <w:kern w:val="0"/>
          <w:sz w:val="24"/>
          <w:szCs w:val="24"/>
          <w14:ligatures w14:val="none"/>
        </w:rPr>
      </w:pPr>
    </w:p>
    <w:p w14:paraId="3894C1E7" w14:textId="77777777" w:rsidR="00D60574" w:rsidRPr="00D60574" w:rsidRDefault="00D60574" w:rsidP="00D60574">
      <w:pPr>
        <w:spacing w:before="100" w:beforeAutospacing="1" w:after="100" w:afterAutospacing="1" w:line="480" w:lineRule="auto"/>
        <w:jc w:val="center"/>
        <w:rPr>
          <w:rFonts w:ascii="Times New Roman" w:eastAsia="Times New Roman" w:hAnsi="Times New Roman" w:cs="Times New Roman"/>
          <w:b/>
          <w:kern w:val="0"/>
          <w:sz w:val="28"/>
          <w:szCs w:val="28"/>
          <w14:ligatures w14:val="none"/>
        </w:rPr>
      </w:pPr>
      <w:bookmarkStart w:id="0" w:name="_GoBack"/>
      <w:bookmarkEnd w:id="0"/>
      <w:r w:rsidRPr="00D60574">
        <w:rPr>
          <w:rFonts w:ascii="Times New Roman" w:eastAsia="Times New Roman" w:hAnsi="Times New Roman" w:cs="Times New Roman"/>
          <w:b/>
          <w:kern w:val="0"/>
          <w:sz w:val="28"/>
          <w:szCs w:val="28"/>
          <w14:ligatures w14:val="none"/>
        </w:rPr>
        <w:lastRenderedPageBreak/>
        <w:t>References</w:t>
      </w:r>
    </w:p>
    <w:p w14:paraId="3DDF8BFE" w14:textId="77777777" w:rsidR="00D60574" w:rsidRPr="00D60574" w:rsidRDefault="00D60574" w:rsidP="00D60574">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spellStart"/>
      <w:proofErr w:type="gramStart"/>
      <w:r w:rsidRPr="00D60574">
        <w:rPr>
          <w:rFonts w:ascii="Times New Roman" w:eastAsia="Times New Roman" w:hAnsi="Times New Roman" w:cs="Times New Roman"/>
          <w:kern w:val="0"/>
          <w:sz w:val="24"/>
          <w:szCs w:val="24"/>
          <w14:ligatures w14:val="none"/>
        </w:rPr>
        <w:t>OpenJFX</w:t>
      </w:r>
      <w:proofErr w:type="spellEnd"/>
      <w:r w:rsidRPr="00D60574">
        <w:rPr>
          <w:rFonts w:ascii="Times New Roman" w:eastAsia="Times New Roman" w:hAnsi="Times New Roman" w:cs="Times New Roman"/>
          <w:kern w:val="0"/>
          <w:sz w:val="24"/>
          <w:szCs w:val="24"/>
          <w14:ligatures w14:val="none"/>
        </w:rPr>
        <w:t>.</w:t>
      </w:r>
      <w:proofErr w:type="gramEnd"/>
      <w:r w:rsidRPr="00D60574">
        <w:rPr>
          <w:rFonts w:ascii="Times New Roman" w:eastAsia="Times New Roman" w:hAnsi="Times New Roman" w:cs="Times New Roman"/>
          <w:kern w:val="0"/>
          <w:sz w:val="24"/>
          <w:szCs w:val="24"/>
          <w14:ligatures w14:val="none"/>
        </w:rPr>
        <w:t xml:space="preserve"> </w:t>
      </w:r>
      <w:proofErr w:type="gramStart"/>
      <w:r w:rsidRPr="00D60574">
        <w:rPr>
          <w:rFonts w:ascii="Times New Roman" w:eastAsia="Times New Roman" w:hAnsi="Times New Roman" w:cs="Times New Roman"/>
          <w:kern w:val="0"/>
          <w:sz w:val="24"/>
          <w:szCs w:val="24"/>
          <w14:ligatures w14:val="none"/>
        </w:rPr>
        <w:t xml:space="preserve">(2026a). </w:t>
      </w:r>
      <w:proofErr w:type="spellStart"/>
      <w:r w:rsidRPr="00D60574">
        <w:rPr>
          <w:rFonts w:ascii="Times New Roman" w:eastAsia="Times New Roman" w:hAnsi="Times New Roman" w:cs="Times New Roman"/>
          <w:i/>
          <w:iCs/>
          <w:kern w:val="0"/>
          <w:sz w:val="24"/>
          <w:szCs w:val="24"/>
          <w14:ligatures w14:val="none"/>
        </w:rPr>
        <w:t>BorderPane</w:t>
      </w:r>
      <w:proofErr w:type="spellEnd"/>
      <w:r w:rsidRPr="00D60574">
        <w:rPr>
          <w:rFonts w:ascii="Times New Roman" w:eastAsia="Times New Roman" w:hAnsi="Times New Roman" w:cs="Times New Roman"/>
          <w:i/>
          <w:iCs/>
          <w:kern w:val="0"/>
          <w:sz w:val="24"/>
          <w:szCs w:val="24"/>
          <w14:ligatures w14:val="none"/>
        </w:rPr>
        <w:t xml:space="preserve"> (</w:t>
      </w:r>
      <w:proofErr w:type="spellStart"/>
      <w:r w:rsidRPr="00D60574">
        <w:rPr>
          <w:rFonts w:ascii="Times New Roman" w:eastAsia="Times New Roman" w:hAnsi="Times New Roman" w:cs="Times New Roman"/>
          <w:i/>
          <w:iCs/>
          <w:kern w:val="0"/>
          <w:sz w:val="24"/>
          <w:szCs w:val="24"/>
          <w14:ligatures w14:val="none"/>
        </w:rPr>
        <w:t>JavaFX</w:t>
      </w:r>
      <w:proofErr w:type="spellEnd"/>
      <w:r w:rsidRPr="00D60574">
        <w:rPr>
          <w:rFonts w:ascii="Times New Roman" w:eastAsia="Times New Roman" w:hAnsi="Times New Roman" w:cs="Times New Roman"/>
          <w:i/>
          <w:iCs/>
          <w:kern w:val="0"/>
          <w:sz w:val="24"/>
          <w:szCs w:val="24"/>
          <w14:ligatures w14:val="none"/>
        </w:rPr>
        <w:t xml:space="preserve"> 26).</w:t>
      </w:r>
      <w:proofErr w:type="gramEnd"/>
      <w:r w:rsidRPr="00D60574">
        <w:rPr>
          <w:rFonts w:ascii="Times New Roman" w:eastAsia="Times New Roman" w:hAnsi="Times New Roman" w:cs="Times New Roman"/>
          <w:kern w:val="0"/>
          <w:sz w:val="24"/>
          <w:szCs w:val="24"/>
          <w14:ligatures w14:val="none"/>
        </w:rPr>
        <w:t xml:space="preserve"> </w:t>
      </w:r>
      <w:hyperlink r:id="rId9" w:history="1">
        <w:r w:rsidRPr="00D60574">
          <w:rPr>
            <w:rFonts w:ascii="Times New Roman" w:eastAsia="Times New Roman" w:hAnsi="Times New Roman" w:cs="Times New Roman"/>
            <w:color w:val="0000FF"/>
            <w:kern w:val="0"/>
            <w:sz w:val="24"/>
            <w:szCs w:val="24"/>
            <w:u w:val="single"/>
            <w14:ligatures w14:val="none"/>
          </w:rPr>
          <w:t>https://openjfx.io/javadoc/26/javafx.graphics/javafx/scene/layout/BorderPane.html</w:t>
        </w:r>
      </w:hyperlink>
    </w:p>
    <w:p w14:paraId="440A5748" w14:textId="77777777" w:rsidR="00D60574" w:rsidRPr="00D60574" w:rsidRDefault="00D60574" w:rsidP="00D60574">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spellStart"/>
      <w:proofErr w:type="gramStart"/>
      <w:r w:rsidRPr="00D60574">
        <w:rPr>
          <w:rFonts w:ascii="Times New Roman" w:eastAsia="Times New Roman" w:hAnsi="Times New Roman" w:cs="Times New Roman"/>
          <w:kern w:val="0"/>
          <w:sz w:val="24"/>
          <w:szCs w:val="24"/>
          <w14:ligatures w14:val="none"/>
        </w:rPr>
        <w:t>OpenJFX</w:t>
      </w:r>
      <w:proofErr w:type="spellEnd"/>
      <w:r w:rsidRPr="00D60574">
        <w:rPr>
          <w:rFonts w:ascii="Times New Roman" w:eastAsia="Times New Roman" w:hAnsi="Times New Roman" w:cs="Times New Roman"/>
          <w:kern w:val="0"/>
          <w:sz w:val="24"/>
          <w:szCs w:val="24"/>
          <w14:ligatures w14:val="none"/>
        </w:rPr>
        <w:t>.</w:t>
      </w:r>
      <w:proofErr w:type="gramEnd"/>
      <w:r w:rsidRPr="00D60574">
        <w:rPr>
          <w:rFonts w:ascii="Times New Roman" w:eastAsia="Times New Roman" w:hAnsi="Times New Roman" w:cs="Times New Roman"/>
          <w:kern w:val="0"/>
          <w:sz w:val="24"/>
          <w:szCs w:val="24"/>
          <w14:ligatures w14:val="none"/>
        </w:rPr>
        <w:t xml:space="preserve"> </w:t>
      </w:r>
      <w:proofErr w:type="gramStart"/>
      <w:r w:rsidRPr="00D60574">
        <w:rPr>
          <w:rFonts w:ascii="Times New Roman" w:eastAsia="Times New Roman" w:hAnsi="Times New Roman" w:cs="Times New Roman"/>
          <w:kern w:val="0"/>
          <w:sz w:val="24"/>
          <w:szCs w:val="24"/>
          <w14:ligatures w14:val="none"/>
        </w:rPr>
        <w:t xml:space="preserve">(2026b). </w:t>
      </w:r>
      <w:proofErr w:type="spellStart"/>
      <w:r w:rsidRPr="00D60574">
        <w:rPr>
          <w:rFonts w:ascii="Times New Roman" w:eastAsia="Times New Roman" w:hAnsi="Times New Roman" w:cs="Times New Roman"/>
          <w:i/>
          <w:iCs/>
          <w:kern w:val="0"/>
          <w:sz w:val="24"/>
          <w:szCs w:val="24"/>
          <w14:ligatures w14:val="none"/>
        </w:rPr>
        <w:t>GridPane</w:t>
      </w:r>
      <w:proofErr w:type="spellEnd"/>
      <w:r w:rsidRPr="00D60574">
        <w:rPr>
          <w:rFonts w:ascii="Times New Roman" w:eastAsia="Times New Roman" w:hAnsi="Times New Roman" w:cs="Times New Roman"/>
          <w:i/>
          <w:iCs/>
          <w:kern w:val="0"/>
          <w:sz w:val="24"/>
          <w:szCs w:val="24"/>
          <w14:ligatures w14:val="none"/>
        </w:rPr>
        <w:t xml:space="preserve"> (</w:t>
      </w:r>
      <w:proofErr w:type="spellStart"/>
      <w:r w:rsidRPr="00D60574">
        <w:rPr>
          <w:rFonts w:ascii="Times New Roman" w:eastAsia="Times New Roman" w:hAnsi="Times New Roman" w:cs="Times New Roman"/>
          <w:i/>
          <w:iCs/>
          <w:kern w:val="0"/>
          <w:sz w:val="24"/>
          <w:szCs w:val="24"/>
          <w14:ligatures w14:val="none"/>
        </w:rPr>
        <w:t>JavaFX</w:t>
      </w:r>
      <w:proofErr w:type="spellEnd"/>
      <w:r w:rsidRPr="00D60574">
        <w:rPr>
          <w:rFonts w:ascii="Times New Roman" w:eastAsia="Times New Roman" w:hAnsi="Times New Roman" w:cs="Times New Roman"/>
          <w:i/>
          <w:iCs/>
          <w:kern w:val="0"/>
          <w:sz w:val="24"/>
          <w:szCs w:val="24"/>
          <w14:ligatures w14:val="none"/>
        </w:rPr>
        <w:t xml:space="preserve"> 26).</w:t>
      </w:r>
      <w:proofErr w:type="gramEnd"/>
      <w:r w:rsidRPr="00D60574">
        <w:rPr>
          <w:rFonts w:ascii="Times New Roman" w:eastAsia="Times New Roman" w:hAnsi="Times New Roman" w:cs="Times New Roman"/>
          <w:kern w:val="0"/>
          <w:sz w:val="24"/>
          <w:szCs w:val="24"/>
          <w14:ligatures w14:val="none"/>
        </w:rPr>
        <w:t xml:space="preserve"> </w:t>
      </w:r>
      <w:hyperlink r:id="rId10" w:history="1">
        <w:r w:rsidRPr="00D60574">
          <w:rPr>
            <w:rFonts w:ascii="Times New Roman" w:eastAsia="Times New Roman" w:hAnsi="Times New Roman" w:cs="Times New Roman"/>
            <w:color w:val="0000FF"/>
            <w:kern w:val="0"/>
            <w:sz w:val="24"/>
            <w:szCs w:val="24"/>
            <w:u w:val="single"/>
            <w14:ligatures w14:val="none"/>
          </w:rPr>
          <w:t>https://openjfx.io/javadoc/26/javafx.graphics/javafx/scene/layout/GridPane.html</w:t>
        </w:r>
      </w:hyperlink>
    </w:p>
    <w:p w14:paraId="5BC32DFC" w14:textId="77777777" w:rsidR="00D60574" w:rsidRPr="00D60574" w:rsidRDefault="00D60574" w:rsidP="00D60574">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gramStart"/>
      <w:r w:rsidRPr="00D60574">
        <w:rPr>
          <w:rFonts w:ascii="Times New Roman" w:eastAsia="Times New Roman" w:hAnsi="Times New Roman" w:cs="Times New Roman"/>
          <w:kern w:val="0"/>
          <w:sz w:val="24"/>
          <w:szCs w:val="24"/>
          <w14:ligatures w14:val="none"/>
        </w:rPr>
        <w:t>Oracle.</w:t>
      </w:r>
      <w:proofErr w:type="gramEnd"/>
      <w:r w:rsidRPr="00D60574">
        <w:rPr>
          <w:rFonts w:ascii="Times New Roman" w:eastAsia="Times New Roman" w:hAnsi="Times New Roman" w:cs="Times New Roman"/>
          <w:kern w:val="0"/>
          <w:sz w:val="24"/>
          <w:szCs w:val="24"/>
          <w14:ligatures w14:val="none"/>
        </w:rPr>
        <w:t xml:space="preserve"> (2014a). </w:t>
      </w:r>
      <w:r w:rsidRPr="00D60574">
        <w:rPr>
          <w:rFonts w:ascii="Times New Roman" w:eastAsia="Times New Roman" w:hAnsi="Times New Roman" w:cs="Times New Roman"/>
          <w:i/>
          <w:iCs/>
          <w:kern w:val="0"/>
          <w:sz w:val="24"/>
          <w:szCs w:val="24"/>
          <w14:ligatures w14:val="none"/>
        </w:rPr>
        <w:t xml:space="preserve">Creating a form in </w:t>
      </w:r>
      <w:proofErr w:type="spellStart"/>
      <w:r w:rsidRPr="00D60574">
        <w:rPr>
          <w:rFonts w:ascii="Times New Roman" w:eastAsia="Times New Roman" w:hAnsi="Times New Roman" w:cs="Times New Roman"/>
          <w:i/>
          <w:iCs/>
          <w:kern w:val="0"/>
          <w:sz w:val="24"/>
          <w:szCs w:val="24"/>
          <w14:ligatures w14:val="none"/>
        </w:rPr>
        <w:t>JavaFX</w:t>
      </w:r>
      <w:proofErr w:type="spellEnd"/>
      <w:r w:rsidRPr="00D60574">
        <w:rPr>
          <w:rFonts w:ascii="Times New Roman" w:eastAsia="Times New Roman" w:hAnsi="Times New Roman" w:cs="Times New Roman"/>
          <w:i/>
          <w:iCs/>
          <w:kern w:val="0"/>
          <w:sz w:val="24"/>
          <w:szCs w:val="24"/>
          <w14:ligatures w14:val="none"/>
        </w:rPr>
        <w:t>.</w:t>
      </w:r>
      <w:r w:rsidRPr="00D60574">
        <w:rPr>
          <w:rFonts w:ascii="Times New Roman" w:eastAsia="Times New Roman" w:hAnsi="Times New Roman" w:cs="Times New Roman"/>
          <w:kern w:val="0"/>
          <w:sz w:val="24"/>
          <w:szCs w:val="24"/>
          <w14:ligatures w14:val="none"/>
        </w:rPr>
        <w:t xml:space="preserve"> </w:t>
      </w:r>
      <w:proofErr w:type="spellStart"/>
      <w:r w:rsidRPr="00D60574">
        <w:rPr>
          <w:rFonts w:ascii="Times New Roman" w:eastAsia="Times New Roman" w:hAnsi="Times New Roman" w:cs="Times New Roman"/>
          <w:kern w:val="0"/>
          <w:sz w:val="24"/>
          <w:szCs w:val="24"/>
          <w14:ligatures w14:val="none"/>
        </w:rPr>
        <w:t>JavaFX</w:t>
      </w:r>
      <w:proofErr w:type="spellEnd"/>
      <w:r w:rsidRPr="00D60574">
        <w:rPr>
          <w:rFonts w:ascii="Times New Roman" w:eastAsia="Times New Roman" w:hAnsi="Times New Roman" w:cs="Times New Roman"/>
          <w:kern w:val="0"/>
          <w:sz w:val="24"/>
          <w:szCs w:val="24"/>
          <w14:ligatures w14:val="none"/>
        </w:rPr>
        <w:t xml:space="preserve">: Getting Started with </w:t>
      </w:r>
      <w:proofErr w:type="spellStart"/>
      <w:r w:rsidRPr="00D60574">
        <w:rPr>
          <w:rFonts w:ascii="Times New Roman" w:eastAsia="Times New Roman" w:hAnsi="Times New Roman" w:cs="Times New Roman"/>
          <w:kern w:val="0"/>
          <w:sz w:val="24"/>
          <w:szCs w:val="24"/>
          <w14:ligatures w14:val="none"/>
        </w:rPr>
        <w:t>JavaFX</w:t>
      </w:r>
      <w:proofErr w:type="spellEnd"/>
      <w:r w:rsidRPr="00D60574">
        <w:rPr>
          <w:rFonts w:ascii="Times New Roman" w:eastAsia="Times New Roman" w:hAnsi="Times New Roman" w:cs="Times New Roman"/>
          <w:kern w:val="0"/>
          <w:sz w:val="24"/>
          <w:szCs w:val="24"/>
          <w14:ligatures w14:val="none"/>
        </w:rPr>
        <w:t xml:space="preserve">. </w:t>
      </w:r>
      <w:hyperlink r:id="rId11" w:history="1">
        <w:r w:rsidRPr="00D60574">
          <w:rPr>
            <w:rFonts w:ascii="Times New Roman" w:eastAsia="Times New Roman" w:hAnsi="Times New Roman" w:cs="Times New Roman"/>
            <w:color w:val="0000FF"/>
            <w:kern w:val="0"/>
            <w:sz w:val="24"/>
            <w:szCs w:val="24"/>
            <w:u w:val="single"/>
            <w14:ligatures w14:val="none"/>
          </w:rPr>
          <w:t>https://docs.oracle.com/javase/8/javafx/get-started-tutorial/form.htm</w:t>
        </w:r>
      </w:hyperlink>
    </w:p>
    <w:p w14:paraId="69C80BAA" w14:textId="77777777" w:rsidR="00D60574" w:rsidRPr="00D60574" w:rsidRDefault="00D60574" w:rsidP="00D60574">
      <w:pPr>
        <w:spacing w:before="100" w:beforeAutospacing="1" w:after="100" w:afterAutospacing="1" w:line="480" w:lineRule="auto"/>
        <w:ind w:left="720" w:hanging="720"/>
        <w:rPr>
          <w:rFonts w:ascii="Times New Roman" w:eastAsia="Times New Roman" w:hAnsi="Times New Roman" w:cs="Times New Roman"/>
          <w:kern w:val="0"/>
          <w:sz w:val="24"/>
          <w:szCs w:val="24"/>
          <w14:ligatures w14:val="none"/>
        </w:rPr>
      </w:pPr>
      <w:proofErr w:type="gramStart"/>
      <w:r w:rsidRPr="00D60574">
        <w:rPr>
          <w:rFonts w:ascii="Times New Roman" w:eastAsia="Times New Roman" w:hAnsi="Times New Roman" w:cs="Times New Roman"/>
          <w:kern w:val="0"/>
          <w:sz w:val="24"/>
          <w:szCs w:val="24"/>
          <w14:ligatures w14:val="none"/>
        </w:rPr>
        <w:t>Oracle.</w:t>
      </w:r>
      <w:proofErr w:type="gramEnd"/>
      <w:r w:rsidRPr="00D60574">
        <w:rPr>
          <w:rFonts w:ascii="Times New Roman" w:eastAsia="Times New Roman" w:hAnsi="Times New Roman" w:cs="Times New Roman"/>
          <w:kern w:val="0"/>
          <w:sz w:val="24"/>
          <w:szCs w:val="24"/>
          <w14:ligatures w14:val="none"/>
        </w:rPr>
        <w:t xml:space="preserve"> (2014b). </w:t>
      </w:r>
      <w:r w:rsidRPr="00D60574">
        <w:rPr>
          <w:rFonts w:ascii="Times New Roman" w:eastAsia="Times New Roman" w:hAnsi="Times New Roman" w:cs="Times New Roman"/>
          <w:i/>
          <w:iCs/>
          <w:kern w:val="0"/>
          <w:sz w:val="24"/>
          <w:szCs w:val="24"/>
          <w14:ligatures w14:val="none"/>
        </w:rPr>
        <w:t>Using built-in layout panes.</w:t>
      </w:r>
      <w:r w:rsidRPr="00D60574">
        <w:rPr>
          <w:rFonts w:ascii="Times New Roman" w:eastAsia="Times New Roman" w:hAnsi="Times New Roman" w:cs="Times New Roman"/>
          <w:kern w:val="0"/>
          <w:sz w:val="24"/>
          <w:szCs w:val="24"/>
          <w14:ligatures w14:val="none"/>
        </w:rPr>
        <w:t xml:space="preserve"> </w:t>
      </w:r>
      <w:proofErr w:type="spellStart"/>
      <w:r w:rsidRPr="00D60574">
        <w:rPr>
          <w:rFonts w:ascii="Times New Roman" w:eastAsia="Times New Roman" w:hAnsi="Times New Roman" w:cs="Times New Roman"/>
          <w:kern w:val="0"/>
          <w:sz w:val="24"/>
          <w:szCs w:val="24"/>
          <w14:ligatures w14:val="none"/>
        </w:rPr>
        <w:t>JavaFX</w:t>
      </w:r>
      <w:proofErr w:type="spellEnd"/>
      <w:r w:rsidRPr="00D60574">
        <w:rPr>
          <w:rFonts w:ascii="Times New Roman" w:eastAsia="Times New Roman" w:hAnsi="Times New Roman" w:cs="Times New Roman"/>
          <w:kern w:val="0"/>
          <w:sz w:val="24"/>
          <w:szCs w:val="24"/>
          <w14:ligatures w14:val="none"/>
        </w:rPr>
        <w:t xml:space="preserve">: Working with Layouts in </w:t>
      </w:r>
      <w:proofErr w:type="spellStart"/>
      <w:r w:rsidRPr="00D60574">
        <w:rPr>
          <w:rFonts w:ascii="Times New Roman" w:eastAsia="Times New Roman" w:hAnsi="Times New Roman" w:cs="Times New Roman"/>
          <w:kern w:val="0"/>
          <w:sz w:val="24"/>
          <w:szCs w:val="24"/>
          <w14:ligatures w14:val="none"/>
        </w:rPr>
        <w:t>JavaFX</w:t>
      </w:r>
      <w:proofErr w:type="spellEnd"/>
      <w:r w:rsidRPr="00D60574">
        <w:rPr>
          <w:rFonts w:ascii="Times New Roman" w:eastAsia="Times New Roman" w:hAnsi="Times New Roman" w:cs="Times New Roman"/>
          <w:kern w:val="0"/>
          <w:sz w:val="24"/>
          <w:szCs w:val="24"/>
          <w14:ligatures w14:val="none"/>
        </w:rPr>
        <w:t xml:space="preserve">. </w:t>
      </w:r>
      <w:hyperlink r:id="rId12" w:history="1">
        <w:r w:rsidRPr="00D60574">
          <w:rPr>
            <w:rFonts w:ascii="Times New Roman" w:eastAsia="Times New Roman" w:hAnsi="Times New Roman" w:cs="Times New Roman"/>
            <w:color w:val="0000FF"/>
            <w:kern w:val="0"/>
            <w:sz w:val="24"/>
            <w:szCs w:val="24"/>
            <w:u w:val="single"/>
            <w14:ligatures w14:val="none"/>
          </w:rPr>
          <w:t>https://docs.oracle.com/javase/8/javafx/layout-tutorial/builtin_layouts.htm</w:t>
        </w:r>
      </w:hyperlink>
    </w:p>
    <w:p w14:paraId="74A890B1" w14:textId="77777777" w:rsidR="00D60574" w:rsidRPr="0000458C" w:rsidRDefault="00D60574" w:rsidP="00C85390">
      <w:pPr>
        <w:spacing w:line="480" w:lineRule="auto"/>
        <w:rPr>
          <w:noProof/>
        </w:rPr>
      </w:pPr>
    </w:p>
    <w:sectPr w:rsidR="00D60574" w:rsidRPr="0000458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08F4F5" w14:textId="77777777" w:rsidR="006243FD" w:rsidRDefault="006243FD" w:rsidP="00EC0A0B">
      <w:pPr>
        <w:spacing w:after="0" w:line="240" w:lineRule="auto"/>
      </w:pPr>
      <w:r>
        <w:separator/>
      </w:r>
    </w:p>
  </w:endnote>
  <w:endnote w:type="continuationSeparator" w:id="0">
    <w:p w14:paraId="3230C864" w14:textId="77777777" w:rsidR="006243FD" w:rsidRDefault="006243FD"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05C968" w14:textId="77777777" w:rsidR="006243FD" w:rsidRDefault="006243FD" w:rsidP="00EC0A0B">
      <w:pPr>
        <w:spacing w:after="0" w:line="240" w:lineRule="auto"/>
      </w:pPr>
      <w:r>
        <w:separator/>
      </w:r>
    </w:p>
  </w:footnote>
  <w:footnote w:type="continuationSeparator" w:id="0">
    <w:p w14:paraId="1F05F5ED" w14:textId="77777777" w:rsidR="006243FD" w:rsidRDefault="006243FD"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F15ED8">
      <w:rPr>
        <w:rFonts w:ascii="Times New Roman" w:hAnsi="Times New Roman" w:cs="Times New Roman"/>
        <w:noProof/>
        <w:sz w:val="24"/>
        <w:szCs w:val="24"/>
      </w:rPr>
      <w:t>4</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C91F90"/>
    <w:multiLevelType w:val="hybridMultilevel"/>
    <w:tmpl w:val="2F9610C6"/>
    <w:lvl w:ilvl="0" w:tplc="2C5890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0458C"/>
    <w:rsid w:val="00017CFC"/>
    <w:rsid w:val="0003025F"/>
    <w:rsid w:val="00096693"/>
    <w:rsid w:val="00186178"/>
    <w:rsid w:val="001D166A"/>
    <w:rsid w:val="001F4D2E"/>
    <w:rsid w:val="00273BB7"/>
    <w:rsid w:val="00293115"/>
    <w:rsid w:val="0031325F"/>
    <w:rsid w:val="00322FA7"/>
    <w:rsid w:val="00344E74"/>
    <w:rsid w:val="00402B6C"/>
    <w:rsid w:val="00511F44"/>
    <w:rsid w:val="00525DB7"/>
    <w:rsid w:val="005A0A23"/>
    <w:rsid w:val="005B3664"/>
    <w:rsid w:val="006243FD"/>
    <w:rsid w:val="0065502D"/>
    <w:rsid w:val="00684641"/>
    <w:rsid w:val="0068756F"/>
    <w:rsid w:val="006F01F7"/>
    <w:rsid w:val="007D4F5C"/>
    <w:rsid w:val="00856EA0"/>
    <w:rsid w:val="008A1F6D"/>
    <w:rsid w:val="008A4269"/>
    <w:rsid w:val="008B686E"/>
    <w:rsid w:val="00914A78"/>
    <w:rsid w:val="00933194"/>
    <w:rsid w:val="00970C08"/>
    <w:rsid w:val="00985AC1"/>
    <w:rsid w:val="00A67213"/>
    <w:rsid w:val="00AD1F11"/>
    <w:rsid w:val="00AF2102"/>
    <w:rsid w:val="00AF7A9D"/>
    <w:rsid w:val="00B768C4"/>
    <w:rsid w:val="00BD7F56"/>
    <w:rsid w:val="00BE0F99"/>
    <w:rsid w:val="00C46FE2"/>
    <w:rsid w:val="00C73F9E"/>
    <w:rsid w:val="00C85390"/>
    <w:rsid w:val="00D12F20"/>
    <w:rsid w:val="00D60574"/>
    <w:rsid w:val="00DE01BD"/>
    <w:rsid w:val="00DE44F1"/>
    <w:rsid w:val="00E67BDD"/>
    <w:rsid w:val="00EB1419"/>
    <w:rsid w:val="00EC0A0B"/>
    <w:rsid w:val="00ED3456"/>
    <w:rsid w:val="00F15ED8"/>
    <w:rsid w:val="00F928F2"/>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ED345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ED34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331361">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adeEckert/CSD-402"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docs.oracle.com/javase/8/javafx/layout-tutorial/builtin_layout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cs.oracle.com/javase/8/javafx/get-started-tutorial/form.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penjfx.io/javadoc/26/javafx.graphics/javafx/scene/layout/GridPane.html" TargetMode="External"/><Relationship Id="rId4" Type="http://schemas.openxmlformats.org/officeDocument/2006/relationships/settings" Target="settings.xml"/><Relationship Id="rId9" Type="http://schemas.openxmlformats.org/officeDocument/2006/relationships/hyperlink" Target="https://openjfx.io/javadoc/26/javafx.graphics/javafx/scene/layout/BorderPane.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5</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7</cp:revision>
  <dcterms:created xsi:type="dcterms:W3CDTF">2026-08-23T01:09:00Z</dcterms:created>
  <dcterms:modified xsi:type="dcterms:W3CDTF">2026-08-23T03:45:00Z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