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4F1" w:rsidRDefault="004C7583" w:rsidP="00F804F1">
      <w:pPr>
        <w:spacing w:line="22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9363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Pr="008430DA" w:rsidRDefault="00F804F1" w:rsidP="00F804F1">
      <w:pPr>
        <w:spacing w:line="220" w:lineRule="atLeast"/>
        <w:rPr>
          <w:b/>
          <w:color w:val="FF0000"/>
          <w:sz w:val="28"/>
          <w:szCs w:val="28"/>
        </w:rPr>
      </w:pPr>
      <w:r w:rsidRPr="008430DA">
        <w:rPr>
          <w:rFonts w:hint="eastAsia"/>
          <w:b/>
          <w:color w:val="FF0000"/>
          <w:sz w:val="28"/>
          <w:szCs w:val="28"/>
        </w:rPr>
        <w:t>一、微软平台大型游戏开发六步曲</w:t>
      </w:r>
    </w:p>
    <w:p w:rsidR="00F804F1" w:rsidRDefault="00F804F1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微软提供几种编程语言可以写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窗口应用程序，比如</w:t>
      </w:r>
      <w:r>
        <w:rPr>
          <w:rFonts w:hint="eastAsia"/>
          <w:sz w:val="28"/>
          <w:szCs w:val="28"/>
        </w:rPr>
        <w:t>C/C++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VB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C#</w:t>
      </w:r>
      <w:r>
        <w:rPr>
          <w:rFonts w:hint="eastAsia"/>
          <w:sz w:val="28"/>
          <w:szCs w:val="28"/>
        </w:rPr>
        <w:t>等。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下要学习游戏窗口编写，一定离不开</w:t>
      </w:r>
      <w:r>
        <w:rPr>
          <w:rFonts w:hint="eastAsia"/>
          <w:sz w:val="28"/>
          <w:szCs w:val="28"/>
        </w:rPr>
        <w:t>Windows API</w:t>
      </w:r>
      <w:r>
        <w:rPr>
          <w:rFonts w:hint="eastAsia"/>
          <w:sz w:val="28"/>
          <w:szCs w:val="28"/>
        </w:rPr>
        <w:t>的使用。</w:t>
      </w:r>
    </w:p>
    <w:p w:rsidR="00F804F1" w:rsidRDefault="00F804F1" w:rsidP="00D31D50">
      <w:pPr>
        <w:spacing w:line="220" w:lineRule="atLeast"/>
        <w:rPr>
          <w:sz w:val="28"/>
          <w:szCs w:val="28"/>
        </w:rPr>
      </w:pPr>
    </w:p>
    <w:p w:rsidR="00FB47DA" w:rsidRPr="00FB47DA" w:rsidRDefault="00F804F1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、安装窗口编译环境</w:t>
      </w:r>
    </w:p>
    <w:p w:rsidR="00FB47DA" w:rsidRPr="00FB47DA" w:rsidRDefault="00F804F1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推荐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VS2008,VS2010,VS2015,VS2013,VS2017</w:t>
      </w:r>
      <w:r>
        <w:rPr>
          <w:rFonts w:hint="eastAsia"/>
          <w:sz w:val="28"/>
          <w:szCs w:val="28"/>
        </w:rPr>
        <w:t>）</w:t>
      </w:r>
      <w:r w:rsidR="00AE74F4">
        <w:rPr>
          <w:rFonts w:hint="eastAsia"/>
          <w:sz w:val="28"/>
          <w:szCs w:val="28"/>
        </w:rPr>
        <w:t>，</w:t>
      </w:r>
      <w:r w:rsidR="00AE74F4">
        <w:rPr>
          <w:rFonts w:hint="eastAsia"/>
          <w:sz w:val="28"/>
          <w:szCs w:val="28"/>
        </w:rPr>
        <w:t>MSDN</w:t>
      </w:r>
      <w:r w:rsidR="00AE74F4">
        <w:rPr>
          <w:rFonts w:hint="eastAsia"/>
          <w:sz w:val="28"/>
          <w:szCs w:val="28"/>
        </w:rPr>
        <w:t>文档。</w:t>
      </w:r>
    </w:p>
    <w:p w:rsidR="00FB47DA" w:rsidRPr="00FB47DA" w:rsidRDefault="00FB47DA" w:rsidP="00D31D50">
      <w:pPr>
        <w:spacing w:line="220" w:lineRule="atLeast"/>
        <w:rPr>
          <w:sz w:val="28"/>
          <w:szCs w:val="28"/>
        </w:rPr>
      </w:pPr>
    </w:p>
    <w:p w:rsidR="00FB47DA" w:rsidRPr="00FB47DA" w:rsidRDefault="00DB0D4B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、安装帮助文档</w:t>
      </w:r>
      <w:r>
        <w:rPr>
          <w:rFonts w:hint="eastAsia"/>
          <w:sz w:val="28"/>
          <w:szCs w:val="28"/>
        </w:rPr>
        <w:t>MSDN</w:t>
      </w:r>
    </w:p>
    <w:p w:rsidR="00FB47DA" w:rsidRDefault="00FB47DA" w:rsidP="00D31D50">
      <w:pPr>
        <w:spacing w:line="220" w:lineRule="atLeast"/>
        <w:rPr>
          <w:sz w:val="28"/>
          <w:szCs w:val="28"/>
        </w:rPr>
      </w:pPr>
    </w:p>
    <w:p w:rsidR="00DB0D4B" w:rsidRPr="00FB47DA" w:rsidRDefault="00DB0D4B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C/C++</w:t>
      </w:r>
      <w:r>
        <w:rPr>
          <w:rFonts w:hint="eastAsia"/>
          <w:sz w:val="28"/>
          <w:szCs w:val="28"/>
        </w:rPr>
        <w:t>语言编程</w:t>
      </w:r>
    </w:p>
    <w:p w:rsidR="00FB47DA" w:rsidRDefault="00FB47DA" w:rsidP="00D31D50">
      <w:pPr>
        <w:spacing w:line="220" w:lineRule="atLeast"/>
        <w:rPr>
          <w:sz w:val="28"/>
          <w:szCs w:val="28"/>
        </w:rPr>
      </w:pPr>
    </w:p>
    <w:p w:rsidR="00DB0D4B" w:rsidRDefault="00DB0D4B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、掌握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编程</w:t>
      </w:r>
    </w:p>
    <w:p w:rsidR="00AA2904" w:rsidRPr="00FB47DA" w:rsidRDefault="00AA2904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程序一般有两种：一种是</w:t>
      </w:r>
      <w:r>
        <w:rPr>
          <w:rFonts w:hint="eastAsia"/>
          <w:sz w:val="28"/>
          <w:szCs w:val="28"/>
        </w:rPr>
        <w:t>MFC</w:t>
      </w:r>
      <w:r>
        <w:rPr>
          <w:rFonts w:hint="eastAsia"/>
          <w:sz w:val="28"/>
          <w:szCs w:val="28"/>
        </w:rPr>
        <w:t>编程（</w:t>
      </w:r>
      <w:r>
        <w:rPr>
          <w:rFonts w:hint="eastAsia"/>
          <w:sz w:val="28"/>
          <w:szCs w:val="28"/>
        </w:rPr>
        <w:t>C++</w:t>
      </w:r>
      <w:r>
        <w:rPr>
          <w:rFonts w:hint="eastAsia"/>
          <w:sz w:val="28"/>
          <w:szCs w:val="28"/>
        </w:rPr>
        <w:t>）；一种是</w:t>
      </w:r>
      <w:r>
        <w:rPr>
          <w:rFonts w:hint="eastAsia"/>
          <w:sz w:val="28"/>
          <w:szCs w:val="28"/>
        </w:rPr>
        <w:t>Win32</w:t>
      </w:r>
      <w:r>
        <w:rPr>
          <w:rFonts w:hint="eastAsia"/>
          <w:sz w:val="28"/>
          <w:szCs w:val="28"/>
        </w:rPr>
        <w:t>编程（</w:t>
      </w:r>
      <w:r>
        <w:rPr>
          <w:rFonts w:hint="eastAsia"/>
          <w:sz w:val="28"/>
          <w:szCs w:val="28"/>
        </w:rPr>
        <w:t>C+Windows API</w:t>
      </w:r>
      <w:r>
        <w:rPr>
          <w:rFonts w:hint="eastAsia"/>
          <w:sz w:val="28"/>
          <w:szCs w:val="28"/>
        </w:rPr>
        <w:t>调用方式）。</w:t>
      </w:r>
    </w:p>
    <w:p w:rsidR="00FB47DA" w:rsidRDefault="00FB47DA" w:rsidP="00D31D50">
      <w:pPr>
        <w:spacing w:line="220" w:lineRule="atLeast"/>
        <w:rPr>
          <w:sz w:val="28"/>
          <w:szCs w:val="28"/>
        </w:rPr>
      </w:pPr>
    </w:p>
    <w:p w:rsidR="00AA2904" w:rsidRDefault="00AA2904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、窗口交互界面</w:t>
      </w:r>
    </w:p>
    <w:p w:rsidR="00BD1760" w:rsidRPr="00FB47DA" w:rsidRDefault="00BD1760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Windows</w:t>
      </w:r>
      <w:r>
        <w:rPr>
          <w:rFonts w:hint="eastAsia"/>
          <w:sz w:val="28"/>
          <w:szCs w:val="28"/>
        </w:rPr>
        <w:t>编程两部分：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下的交互界面编程；深入理解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运行机制、内存管理和核心对象。</w:t>
      </w:r>
    </w:p>
    <w:p w:rsidR="00FB47DA" w:rsidRDefault="003A450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框架——</w:t>
      </w:r>
      <w:r w:rsidR="00FF6D65">
        <w:rPr>
          <w:rFonts w:hint="eastAsia"/>
          <w:sz w:val="28"/>
          <w:szCs w:val="28"/>
        </w:rPr>
        <w:t>Windows</w:t>
      </w:r>
      <w:r w:rsidR="00FF6D65">
        <w:rPr>
          <w:rFonts w:hint="eastAsia"/>
          <w:sz w:val="28"/>
          <w:szCs w:val="28"/>
        </w:rPr>
        <w:t>是一个消息驱动的系统</w:t>
      </w:r>
    </w:p>
    <w:p w:rsidR="003A4503" w:rsidRDefault="003A450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窗口——</w:t>
      </w:r>
      <w:r w:rsidR="00FF6D65">
        <w:rPr>
          <w:rFonts w:hint="eastAsia"/>
          <w:sz w:val="28"/>
          <w:szCs w:val="28"/>
        </w:rPr>
        <w:t>窗口管理，比如创建、销毁、重绘、透明处理技术等</w:t>
      </w:r>
    </w:p>
    <w:p w:rsidR="003A4503" w:rsidRDefault="003A450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控件——</w:t>
      </w:r>
      <w:r w:rsidR="00FF6D65">
        <w:rPr>
          <w:rFonts w:hint="eastAsia"/>
          <w:sz w:val="28"/>
          <w:szCs w:val="28"/>
        </w:rPr>
        <w:t>包括</w:t>
      </w:r>
      <w:r w:rsidR="00FF6D65">
        <w:rPr>
          <w:rFonts w:hint="eastAsia"/>
          <w:sz w:val="28"/>
          <w:szCs w:val="28"/>
        </w:rPr>
        <w:t>Windows</w:t>
      </w:r>
      <w:r w:rsidR="00FF6D65">
        <w:rPr>
          <w:rFonts w:hint="eastAsia"/>
          <w:sz w:val="28"/>
          <w:szCs w:val="28"/>
        </w:rPr>
        <w:t>窗口上的各种控件的使用和管理。</w:t>
      </w:r>
    </w:p>
    <w:p w:rsidR="003A4503" w:rsidRDefault="003A450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外设——</w:t>
      </w:r>
      <w:r w:rsidR="00FF6D65">
        <w:rPr>
          <w:rFonts w:hint="eastAsia"/>
          <w:sz w:val="28"/>
          <w:szCs w:val="28"/>
        </w:rPr>
        <w:t>包括鼠标、键盘、打印机等、串</w:t>
      </w:r>
      <w:r w:rsidR="00FF6D65">
        <w:rPr>
          <w:rFonts w:hint="eastAsia"/>
          <w:sz w:val="28"/>
          <w:szCs w:val="28"/>
        </w:rPr>
        <w:t>/</w:t>
      </w:r>
      <w:r w:rsidR="00FF6D65">
        <w:rPr>
          <w:rFonts w:hint="eastAsia"/>
          <w:sz w:val="28"/>
          <w:szCs w:val="28"/>
        </w:rPr>
        <w:t>并口。</w:t>
      </w:r>
    </w:p>
    <w:p w:rsidR="003A4503" w:rsidRPr="00FB47DA" w:rsidRDefault="003A450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GDI</w:t>
      </w:r>
      <w:r>
        <w:rPr>
          <w:rFonts w:hint="eastAsia"/>
          <w:sz w:val="28"/>
          <w:szCs w:val="28"/>
        </w:rPr>
        <w:t>——</w:t>
      </w:r>
      <w:r w:rsidR="00FF6D65">
        <w:rPr>
          <w:rFonts w:hint="eastAsia"/>
          <w:sz w:val="28"/>
          <w:szCs w:val="28"/>
        </w:rPr>
        <w:t>绘制各种</w:t>
      </w:r>
      <w:r w:rsidR="00FF6D65">
        <w:rPr>
          <w:rFonts w:hint="eastAsia"/>
          <w:sz w:val="28"/>
          <w:szCs w:val="28"/>
        </w:rPr>
        <w:t>Windows GDI</w:t>
      </w:r>
      <w:r w:rsidR="00FF6D65">
        <w:rPr>
          <w:rFonts w:hint="eastAsia"/>
          <w:sz w:val="28"/>
          <w:szCs w:val="28"/>
        </w:rPr>
        <w:t>对象，比如字体、位图、画笔、画刷等</w:t>
      </w:r>
    </w:p>
    <w:p w:rsidR="00FB47DA" w:rsidRPr="00FB47DA" w:rsidRDefault="00FB47DA" w:rsidP="00D31D50">
      <w:pPr>
        <w:spacing w:line="220" w:lineRule="atLeast"/>
        <w:rPr>
          <w:sz w:val="28"/>
          <w:szCs w:val="28"/>
        </w:rPr>
      </w:pPr>
    </w:p>
    <w:p w:rsidR="00FB47DA" w:rsidRPr="00FB47DA" w:rsidRDefault="00BB170A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核心编程</w:t>
      </w:r>
    </w:p>
    <w:p w:rsidR="00FB47DA" w:rsidRDefault="001F73D6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810887">
        <w:rPr>
          <w:rFonts w:hint="eastAsia"/>
          <w:sz w:val="28"/>
          <w:szCs w:val="28"/>
        </w:rPr>
        <w:t>Windows</w:t>
      </w:r>
      <w:r w:rsidR="00810887">
        <w:rPr>
          <w:rFonts w:hint="eastAsia"/>
          <w:sz w:val="28"/>
          <w:szCs w:val="28"/>
        </w:rPr>
        <w:t>内部运行机制。</w:t>
      </w:r>
    </w:p>
    <w:p w:rsidR="00810887" w:rsidRDefault="00810887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内核对象——</w:t>
      </w:r>
      <w:r w:rsidR="005A09FC">
        <w:rPr>
          <w:rFonts w:hint="eastAsia"/>
          <w:sz w:val="28"/>
          <w:szCs w:val="28"/>
        </w:rPr>
        <w:t>包括进程、线程、高度、同步等技术</w:t>
      </w:r>
    </w:p>
    <w:p w:rsidR="00810887" w:rsidRDefault="00810887" w:rsidP="005A09FC"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内存管理——</w:t>
      </w:r>
      <w:r w:rsidR="005A09FC">
        <w:rPr>
          <w:rFonts w:hint="eastAsia"/>
          <w:sz w:val="28"/>
          <w:szCs w:val="28"/>
        </w:rPr>
        <w:t>包括</w:t>
      </w:r>
      <w:r w:rsidR="005A09FC">
        <w:rPr>
          <w:rFonts w:hint="eastAsia"/>
          <w:sz w:val="28"/>
          <w:szCs w:val="28"/>
        </w:rPr>
        <w:t>Windows</w:t>
      </w:r>
      <w:r w:rsidR="005A09FC">
        <w:rPr>
          <w:rFonts w:hint="eastAsia"/>
          <w:sz w:val="28"/>
          <w:szCs w:val="28"/>
        </w:rPr>
        <w:t>系统的虚拟内存管理、地址空间、内存映射等</w:t>
      </w:r>
    </w:p>
    <w:p w:rsidR="00810887" w:rsidRDefault="00810887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动态链接库——</w:t>
      </w:r>
      <w:r w:rsidR="005A09FC">
        <w:rPr>
          <w:rFonts w:hint="eastAsia"/>
          <w:sz w:val="28"/>
          <w:szCs w:val="28"/>
        </w:rPr>
        <w:t>包括动态库原理、创建等</w:t>
      </w:r>
    </w:p>
    <w:p w:rsidR="00E913C0" w:rsidRDefault="00810887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异常处理机制——</w:t>
      </w:r>
      <w:r w:rsidR="005A09FC">
        <w:rPr>
          <w:rFonts w:hint="eastAsia"/>
          <w:sz w:val="28"/>
          <w:szCs w:val="28"/>
        </w:rPr>
        <w:t>结构化异常处理、异常链、错误与恢复。</w:t>
      </w:r>
    </w:p>
    <w:p w:rsidR="00E913C0" w:rsidRDefault="00E913C0" w:rsidP="00D31D50">
      <w:pPr>
        <w:spacing w:line="220" w:lineRule="atLeast"/>
        <w:rPr>
          <w:sz w:val="28"/>
          <w:szCs w:val="28"/>
        </w:rPr>
      </w:pPr>
    </w:p>
    <w:p w:rsidR="00E913C0" w:rsidRDefault="00E913C0" w:rsidP="00D31D50">
      <w:pPr>
        <w:spacing w:line="220" w:lineRule="atLeast"/>
        <w:rPr>
          <w:sz w:val="28"/>
          <w:szCs w:val="28"/>
        </w:rPr>
      </w:pPr>
    </w:p>
    <w:p w:rsidR="00E913C0" w:rsidRPr="008430DA" w:rsidRDefault="00E913C0" w:rsidP="00D31D50">
      <w:pPr>
        <w:spacing w:line="220" w:lineRule="atLeast"/>
        <w:rPr>
          <w:b/>
          <w:color w:val="FF0000"/>
          <w:sz w:val="28"/>
          <w:szCs w:val="28"/>
        </w:rPr>
      </w:pPr>
      <w:r w:rsidRPr="008430DA">
        <w:rPr>
          <w:rFonts w:hint="eastAsia"/>
          <w:b/>
          <w:color w:val="FF0000"/>
          <w:sz w:val="28"/>
          <w:szCs w:val="28"/>
        </w:rPr>
        <w:lastRenderedPageBreak/>
        <w:t>二、</w:t>
      </w:r>
      <w:r w:rsidR="00B96E94" w:rsidRPr="008430DA">
        <w:rPr>
          <w:rFonts w:hint="eastAsia"/>
          <w:b/>
          <w:color w:val="FF0000"/>
          <w:sz w:val="28"/>
          <w:szCs w:val="28"/>
        </w:rPr>
        <w:t>Windows</w:t>
      </w:r>
      <w:r w:rsidR="00166A1B" w:rsidRPr="008430DA">
        <w:rPr>
          <w:rFonts w:hint="eastAsia"/>
          <w:b/>
          <w:color w:val="FF0000"/>
          <w:sz w:val="28"/>
          <w:szCs w:val="28"/>
        </w:rPr>
        <w:t>游戏动作技能</w:t>
      </w:r>
      <w:r w:rsidR="00B96E94" w:rsidRPr="008430DA">
        <w:rPr>
          <w:rFonts w:hint="eastAsia"/>
          <w:b/>
          <w:color w:val="FF0000"/>
          <w:sz w:val="28"/>
          <w:szCs w:val="28"/>
        </w:rPr>
        <w:t>入门</w:t>
      </w:r>
    </w:p>
    <w:p w:rsidR="007207D1" w:rsidRDefault="00550B01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9725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//---------------------------------------------------------------------------------------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程序名称：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Windows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游戏入门动作技能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编译环境：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Visual Studio 2013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文件名称：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Game.cpp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开发作者：张三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创建日期：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2017-04-03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修改日期：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2017-04-03 By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李四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//---------------------------------------------------------------------------------------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430DA" w:rsidRDefault="008430DA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430DA" w:rsidRDefault="008430DA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lastRenderedPageBreak/>
        <w:t>#include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&lt;Windows.h&gt;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#include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&lt;tchar.h&gt;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#pragma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comment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lib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"winmm.lib"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)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调用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PlaySound()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函数所需要的库文件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#define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WINDOW_WIDTH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   800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#define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WINDOWS_HEIGHT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 600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#define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WINDOW_TITEL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  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"Windows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游戏编程入门：动作技能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声明全局变量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--------------------------------------------------------------------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HDC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  g_hdc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g_mdc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;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全局设备环境句柄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/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全局内存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DC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句柄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HB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HBITMAP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g_hSprite[12];     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声明位图数组来存储每一张人物的图片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DWORD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g_tPre = 0, g_tNow = 0;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记录上一次绘图的时间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/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记录本次准备绘图时间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   g_iNum = 0;       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记录目前显示的图片编号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声明全局函数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--------------------------------------------------------------------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LRESULT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CALLBACK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WndProc(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hwnd,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UINT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message,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WPARAM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wParam,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LPARAM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lParam);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窗口过程函数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BOOL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Init_Game(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hwnd);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资源初始化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6F008A"/>
          <w:sz w:val="28"/>
          <w:szCs w:val="28"/>
          <w:highlight w:val="white"/>
        </w:rPr>
        <w:t>VOID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Paint_Game(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hwnd);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绘制游戏图片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BOOL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CleanUp_Game(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hwnd);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清理资源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>// WinMain()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：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Windows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应用程序的入口函数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FF"/>
          <w:sz w:val="28"/>
          <w:szCs w:val="28"/>
          <w:highlight w:val="white"/>
        </w:rPr>
        <w:t>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WINAPI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WinMain(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hPrevInstance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LPSTR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lpCmdLine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nShowCmd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窗口类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WNDCLASSEX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wndclass = { 0 };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lastRenderedPageBreak/>
        <w:tab/>
        <w:t xml:space="preserve">wndclass.cbSize = 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sizeof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WNDCLASSEX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);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设置结构体字节数大小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wndclass.style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CS_HREDRAW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|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CS_VREDRAW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;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设置窗口的样式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wndclass.lpfnWndProc = WndProc;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设置指向窗口过程函数的指针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wndclass.cbClsExtra = 0;     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窗口类附加内存，一船情况下直接取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0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即可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wndclass.cbWndExtra = 0;     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窗口附加内存，依然取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0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即可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wndclass.hInstance =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;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包含窗口过程的程序实例句柄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wndclass.hIcon = 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HICON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)::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LoadImage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"GAME.ico"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IMAGE_ICON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0, 0,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LR_DEFAULTSIZE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|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LR_LOADFROMFILE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wndclass.hCursor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LoadCursor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IDC_ARROW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指定窗口类的光标句柄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wndclass.hbrBackground = 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HBRUSH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)GetStockObject(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WHITE_BRUSH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wndclass.lpszMenuName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;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用一个以空终止的字符串，指定菜单资源名称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wndclass.lpszClassName =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"GameGDI"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注册窗口类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(!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RegisterClassEx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(&amp;wndclass))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-1;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创建窗口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hwnd 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CreateWindow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"GameGDI"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WINDOW_TITEL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WS_OVERLAPPEDWINDOW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CW_USEDEFAULT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CW_USEDEFAULT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WINDOW_WIDTH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WINDOWS_HEIGHT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hInstance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显示更新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lastRenderedPageBreak/>
        <w:tab/>
        <w:t xml:space="preserve">MoveWindow(hwnd, 250, 80,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WINDOW_WIDTH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WINDOWS_HEIGHT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true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ShowWindow(hwnd,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nShowCmd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UpdateWindow(hwnd);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游戏资源初始化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(!Init_Game(hwnd))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MessageBox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(hwnd,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游戏资源初始化失败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错误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0);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FALSE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PlaySound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仙剑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·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重楼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.wav"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SND_FILENAME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|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SND_ASYNC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|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SND_LOOP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消息循环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MSG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msg = { 0 };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while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(msg.message !=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WM_QUIT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)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使用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while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循环，如果消息不是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WM_QUIT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消息，继续循环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PeekMessage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(&amp;msg, 0, 0, 0,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PM_REMOVE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))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查看应用程序消息队列，有消息时将队列中的消息发出去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TranslateMessage(&amp;msg);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将虚拟键消息转换成字符消息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DispatchMessage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(&amp;msg);     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分发一个消息窗口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else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g_tNow = GetTickCount();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(g_tNow - g_tPre &gt;= 100)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Paint_Game(hwnd);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窗口注销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lastRenderedPageBreak/>
        <w:tab/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UnregisterClass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"GameGDI"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wndclass.hInstance);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程序准备结束，注销窗口类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0;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窗口过程函数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LRESULT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CALLBACK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WndProc(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UINT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message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WPARAM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wParam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LPARAM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lParam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switch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message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case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WM_DESTROY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: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窗口销毁消息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CleanUp_Game(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);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进行退出前的资源清理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PostQuitMessage(0);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向系统表明线程有终止请求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break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default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: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DefWindowProc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message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wParam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lParam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0;          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正常退出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资源初始化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BOOL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Init_Game(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g_hdc = GetDC(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wchar_t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filename[20];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加载每个人物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for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i = 0; i &lt; 12; i++)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memset(filename, 0, 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sizeof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(filename));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swprintf_s(filename, L</w:t>
      </w:r>
      <w:r>
        <w:rPr>
          <w:rFonts w:ascii="NSimSun" w:hAnsi="NSimSun" w:cs="NSimSun"/>
          <w:color w:val="A31515"/>
          <w:sz w:val="28"/>
          <w:szCs w:val="28"/>
          <w:highlight w:val="white"/>
        </w:rPr>
        <w:t>"%d.bmp"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i);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g_hSprite[i] = 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HBITMAP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LoadImage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(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NULL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filename,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lastRenderedPageBreak/>
        <w:t>IMAGE_BITMAP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, 800, 600,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LR_LOADFROMFILE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g_mdc = CreateCompatibleDC(g_hdc); 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建立兼容设备环境的内存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DC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Paint_Game(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TRUE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绘制游戏图片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6F008A"/>
          <w:sz w:val="28"/>
          <w:szCs w:val="28"/>
          <w:highlight w:val="white"/>
        </w:rPr>
        <w:t>VOID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Paint_Game(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if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(g_iNum == 11) 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判断是否超过最大图片编号，若超过最大图片编号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10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，则直接重新设置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0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g_iNum = 0;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SelectObject(g_mdc, g_hSprite[g_iNum]);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把图片按编号贴图到窗口当中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 xml:space="preserve">BitBlt(g_hdc, 0, 0, 800, 600, g_mdc, 0, 0,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SRCCOPY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g_tPre = GetTickCount();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g_iNum++;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}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清除资源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 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2B91AF"/>
          <w:sz w:val="28"/>
          <w:szCs w:val="28"/>
          <w:highlight w:val="white"/>
        </w:rPr>
        <w:t>BOOL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   CleanUp_Game(</w:t>
      </w:r>
      <w:r>
        <w:rPr>
          <w:rFonts w:ascii="NSimSun" w:hAnsi="NSimSun" w:cs="NSimSun"/>
          <w:color w:val="2B91AF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{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 xml:space="preserve">// </w:t>
      </w:r>
      <w:r>
        <w:rPr>
          <w:rFonts w:ascii="NSimSun" w:hAnsi="NSimSun" w:cs="NSimSun"/>
          <w:color w:val="008000"/>
          <w:sz w:val="28"/>
          <w:szCs w:val="28"/>
          <w:highlight w:val="white"/>
        </w:rPr>
        <w:t>释放资源对象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for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(</w:t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int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i = 0; i &lt; 12; i++)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DeleteObject(g_hSprite[i]);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DeleteDC(g_mdc);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  <w:t>ReleaseDC(</w:t>
      </w:r>
      <w:r>
        <w:rPr>
          <w:rFonts w:ascii="NSimSun" w:hAnsi="NSimSun" w:cs="NSimSun"/>
          <w:color w:val="808080"/>
          <w:sz w:val="28"/>
          <w:szCs w:val="28"/>
          <w:highlight w:val="white"/>
        </w:rPr>
        <w:t>hwnd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, g_hdc);</w:t>
      </w: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</w:p>
    <w:p w:rsidR="008176B5" w:rsidRDefault="008176B5" w:rsidP="008176B5">
      <w:pPr>
        <w:widowControl w:val="0"/>
        <w:autoSpaceDE w:val="0"/>
        <w:autoSpaceDN w:val="0"/>
        <w:snapToGrid/>
        <w:spacing w:after="0"/>
        <w:rPr>
          <w:rFonts w:ascii="NSimSun" w:hAnsi="NSimSun" w:cs="NSimSun"/>
          <w:color w:val="000000"/>
          <w:sz w:val="28"/>
          <w:szCs w:val="28"/>
          <w:highlight w:val="white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ab/>
      </w:r>
      <w:r>
        <w:rPr>
          <w:rFonts w:ascii="NSimSun" w:hAnsi="NSimSun" w:cs="NSimSun"/>
          <w:color w:val="0000FF"/>
          <w:sz w:val="28"/>
          <w:szCs w:val="28"/>
          <w:highlight w:val="white"/>
        </w:rPr>
        <w:t>return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 xml:space="preserve"> </w:t>
      </w:r>
      <w:r>
        <w:rPr>
          <w:rFonts w:ascii="NSimSun" w:hAnsi="NSimSun" w:cs="NSimSun"/>
          <w:color w:val="6F008A"/>
          <w:sz w:val="28"/>
          <w:szCs w:val="28"/>
          <w:highlight w:val="white"/>
        </w:rPr>
        <w:t>TRUE</w:t>
      </w:r>
      <w:r>
        <w:rPr>
          <w:rFonts w:ascii="NSimSun" w:hAnsi="NSimSun" w:cs="NSimSun"/>
          <w:color w:val="000000"/>
          <w:sz w:val="28"/>
          <w:szCs w:val="28"/>
          <w:highlight w:val="white"/>
        </w:rPr>
        <w:t>;</w:t>
      </w:r>
    </w:p>
    <w:p w:rsidR="00FB47DA" w:rsidRPr="00FB47DA" w:rsidRDefault="008176B5" w:rsidP="00D31D50">
      <w:pPr>
        <w:spacing w:line="220" w:lineRule="atLeast"/>
        <w:rPr>
          <w:sz w:val="28"/>
          <w:szCs w:val="28"/>
        </w:rPr>
      </w:pPr>
      <w:r>
        <w:rPr>
          <w:rFonts w:ascii="NSimSun" w:hAnsi="NSimSun" w:cs="NSimSun"/>
          <w:color w:val="000000"/>
          <w:sz w:val="28"/>
          <w:szCs w:val="28"/>
          <w:highlight w:val="white"/>
        </w:rPr>
        <w:t>}</w:t>
      </w:r>
    </w:p>
    <w:sectPr w:rsidR="00FB47DA" w:rsidRPr="00FB47D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61C5E"/>
    <w:rsid w:val="00166A1B"/>
    <w:rsid w:val="001A072D"/>
    <w:rsid w:val="001E5B52"/>
    <w:rsid w:val="001F73D6"/>
    <w:rsid w:val="00323B43"/>
    <w:rsid w:val="003A4503"/>
    <w:rsid w:val="003D37D8"/>
    <w:rsid w:val="00426133"/>
    <w:rsid w:val="004358AB"/>
    <w:rsid w:val="004904B6"/>
    <w:rsid w:val="004C7583"/>
    <w:rsid w:val="00550B01"/>
    <w:rsid w:val="005A09FC"/>
    <w:rsid w:val="007207D1"/>
    <w:rsid w:val="00810887"/>
    <w:rsid w:val="008176B5"/>
    <w:rsid w:val="008430DA"/>
    <w:rsid w:val="008B7726"/>
    <w:rsid w:val="00AA2904"/>
    <w:rsid w:val="00AE74F4"/>
    <w:rsid w:val="00B50A6B"/>
    <w:rsid w:val="00B811D4"/>
    <w:rsid w:val="00B96E94"/>
    <w:rsid w:val="00BB170A"/>
    <w:rsid w:val="00BD1760"/>
    <w:rsid w:val="00D31D50"/>
    <w:rsid w:val="00D670F8"/>
    <w:rsid w:val="00D964C3"/>
    <w:rsid w:val="00DB0D4B"/>
    <w:rsid w:val="00E913C0"/>
    <w:rsid w:val="00F804F1"/>
    <w:rsid w:val="00FB47DA"/>
    <w:rsid w:val="00FF6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B0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B0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26</cp:revision>
  <dcterms:created xsi:type="dcterms:W3CDTF">2008-09-11T17:20:00Z</dcterms:created>
  <dcterms:modified xsi:type="dcterms:W3CDTF">2017-04-03T14:47:00Z</dcterms:modified>
</cp:coreProperties>
</file>