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26053259"/>
        <w:docPartObj>
          <w:docPartGallery w:val="Table of Contents"/>
          <w:docPartUnique/>
        </w:docPartObj>
      </w:sdtPr>
      <w:sdtEndPr>
        <w:rPr>
          <w:b/>
          <w:bCs/>
          <w:noProof/>
        </w:rPr>
      </w:sdtEndPr>
      <w:sdtContent>
        <w:p w14:paraId="54C039B4" w14:textId="71AF457A" w:rsidR="00143A5B" w:rsidRDefault="00143A5B">
          <w:pPr>
            <w:pStyle w:val="TOCHeading"/>
          </w:pPr>
          <w:r>
            <w:t>Table of Content</w:t>
          </w:r>
        </w:p>
        <w:p w14:paraId="5860AD19" w14:textId="18A71F83" w:rsidR="00143A5B" w:rsidRDefault="00143A5B">
          <w:pPr>
            <w:pStyle w:val="TOC1"/>
            <w:tabs>
              <w:tab w:val="right" w:leader="dot" w:pos="9016"/>
            </w:tabs>
            <w:rPr>
              <w:noProof/>
            </w:rPr>
          </w:pPr>
          <w:r>
            <w:fldChar w:fldCharType="begin"/>
          </w:r>
          <w:r>
            <w:instrText xml:space="preserve"> TOC \o "1-3" \h \z \u </w:instrText>
          </w:r>
          <w:r>
            <w:fldChar w:fldCharType="separate"/>
          </w:r>
          <w:hyperlink w:anchor="_Toc132370271" w:history="1">
            <w:r w:rsidRPr="004E2E87">
              <w:rPr>
                <w:rStyle w:val="Hyperlink"/>
                <w:noProof/>
              </w:rPr>
              <w:t>Content</w:t>
            </w:r>
            <w:r>
              <w:rPr>
                <w:noProof/>
                <w:webHidden/>
              </w:rPr>
              <w:tab/>
            </w:r>
            <w:r>
              <w:rPr>
                <w:noProof/>
                <w:webHidden/>
              </w:rPr>
              <w:fldChar w:fldCharType="begin"/>
            </w:r>
            <w:r>
              <w:rPr>
                <w:noProof/>
                <w:webHidden/>
              </w:rPr>
              <w:instrText xml:space="preserve"> PAGEREF _Toc132370271 \h </w:instrText>
            </w:r>
            <w:r>
              <w:rPr>
                <w:noProof/>
                <w:webHidden/>
              </w:rPr>
            </w:r>
            <w:r>
              <w:rPr>
                <w:noProof/>
                <w:webHidden/>
              </w:rPr>
              <w:fldChar w:fldCharType="separate"/>
            </w:r>
            <w:r>
              <w:rPr>
                <w:noProof/>
                <w:webHidden/>
              </w:rPr>
              <w:t>2</w:t>
            </w:r>
            <w:r>
              <w:rPr>
                <w:noProof/>
                <w:webHidden/>
              </w:rPr>
              <w:fldChar w:fldCharType="end"/>
            </w:r>
          </w:hyperlink>
        </w:p>
        <w:p w14:paraId="0FDD760C" w14:textId="34EFA221" w:rsidR="00143A5B" w:rsidRDefault="005570D6">
          <w:pPr>
            <w:pStyle w:val="TOC2"/>
            <w:tabs>
              <w:tab w:val="right" w:leader="dot" w:pos="9016"/>
            </w:tabs>
            <w:rPr>
              <w:noProof/>
            </w:rPr>
          </w:pPr>
          <w:hyperlink w:anchor="_Toc132370272" w:history="1">
            <w:r w:rsidR="00143A5B" w:rsidRPr="004E2E87">
              <w:rPr>
                <w:rStyle w:val="Hyperlink"/>
                <w:rFonts w:eastAsia="Times New Roman"/>
                <w:noProof/>
              </w:rPr>
              <w:t>Vision:</w:t>
            </w:r>
            <w:r w:rsidR="00143A5B">
              <w:rPr>
                <w:noProof/>
                <w:webHidden/>
              </w:rPr>
              <w:tab/>
            </w:r>
            <w:r w:rsidR="00143A5B">
              <w:rPr>
                <w:noProof/>
                <w:webHidden/>
              </w:rPr>
              <w:fldChar w:fldCharType="begin"/>
            </w:r>
            <w:r w:rsidR="00143A5B">
              <w:rPr>
                <w:noProof/>
                <w:webHidden/>
              </w:rPr>
              <w:instrText xml:space="preserve"> PAGEREF _Toc132370272 \h </w:instrText>
            </w:r>
            <w:r w:rsidR="00143A5B">
              <w:rPr>
                <w:noProof/>
                <w:webHidden/>
              </w:rPr>
            </w:r>
            <w:r w:rsidR="00143A5B">
              <w:rPr>
                <w:noProof/>
                <w:webHidden/>
              </w:rPr>
              <w:fldChar w:fldCharType="separate"/>
            </w:r>
            <w:r w:rsidR="00143A5B">
              <w:rPr>
                <w:noProof/>
                <w:webHidden/>
              </w:rPr>
              <w:t>2</w:t>
            </w:r>
            <w:r w:rsidR="00143A5B">
              <w:rPr>
                <w:noProof/>
                <w:webHidden/>
              </w:rPr>
              <w:fldChar w:fldCharType="end"/>
            </w:r>
          </w:hyperlink>
        </w:p>
        <w:p w14:paraId="3E06554B" w14:textId="7BD1D5CE" w:rsidR="00143A5B" w:rsidRDefault="005570D6">
          <w:pPr>
            <w:pStyle w:val="TOC2"/>
            <w:tabs>
              <w:tab w:val="right" w:leader="dot" w:pos="9016"/>
            </w:tabs>
            <w:rPr>
              <w:noProof/>
            </w:rPr>
          </w:pPr>
          <w:hyperlink w:anchor="_Toc132370273" w:history="1">
            <w:r w:rsidR="00143A5B" w:rsidRPr="004E2E87">
              <w:rPr>
                <w:rStyle w:val="Hyperlink"/>
                <w:rFonts w:eastAsia="Times New Roman"/>
                <w:noProof/>
              </w:rPr>
              <w:t>Genuinity:</w:t>
            </w:r>
            <w:r w:rsidR="00143A5B">
              <w:rPr>
                <w:noProof/>
                <w:webHidden/>
              </w:rPr>
              <w:tab/>
            </w:r>
            <w:r w:rsidR="00143A5B">
              <w:rPr>
                <w:noProof/>
                <w:webHidden/>
              </w:rPr>
              <w:fldChar w:fldCharType="begin"/>
            </w:r>
            <w:r w:rsidR="00143A5B">
              <w:rPr>
                <w:noProof/>
                <w:webHidden/>
              </w:rPr>
              <w:instrText xml:space="preserve"> PAGEREF _Toc132370273 \h </w:instrText>
            </w:r>
            <w:r w:rsidR="00143A5B">
              <w:rPr>
                <w:noProof/>
                <w:webHidden/>
              </w:rPr>
            </w:r>
            <w:r w:rsidR="00143A5B">
              <w:rPr>
                <w:noProof/>
                <w:webHidden/>
              </w:rPr>
              <w:fldChar w:fldCharType="separate"/>
            </w:r>
            <w:r w:rsidR="00143A5B">
              <w:rPr>
                <w:noProof/>
                <w:webHidden/>
              </w:rPr>
              <w:t>2</w:t>
            </w:r>
            <w:r w:rsidR="00143A5B">
              <w:rPr>
                <w:noProof/>
                <w:webHidden/>
              </w:rPr>
              <w:fldChar w:fldCharType="end"/>
            </w:r>
          </w:hyperlink>
        </w:p>
        <w:p w14:paraId="1402FB29" w14:textId="33B598F7" w:rsidR="00143A5B" w:rsidRDefault="005570D6">
          <w:pPr>
            <w:pStyle w:val="TOC2"/>
            <w:tabs>
              <w:tab w:val="right" w:leader="dot" w:pos="9016"/>
            </w:tabs>
            <w:rPr>
              <w:noProof/>
            </w:rPr>
          </w:pPr>
          <w:hyperlink w:anchor="_Toc132370274" w:history="1">
            <w:r w:rsidR="00143A5B" w:rsidRPr="004E2E87">
              <w:rPr>
                <w:rStyle w:val="Hyperlink"/>
                <w:rFonts w:eastAsia="Times New Roman"/>
                <w:noProof/>
              </w:rPr>
              <w:t>Diversity:</w:t>
            </w:r>
            <w:r w:rsidR="00143A5B">
              <w:rPr>
                <w:noProof/>
                <w:webHidden/>
              </w:rPr>
              <w:tab/>
            </w:r>
            <w:r w:rsidR="00143A5B">
              <w:rPr>
                <w:noProof/>
                <w:webHidden/>
              </w:rPr>
              <w:fldChar w:fldCharType="begin"/>
            </w:r>
            <w:r w:rsidR="00143A5B">
              <w:rPr>
                <w:noProof/>
                <w:webHidden/>
              </w:rPr>
              <w:instrText xml:space="preserve"> PAGEREF _Toc132370274 \h </w:instrText>
            </w:r>
            <w:r w:rsidR="00143A5B">
              <w:rPr>
                <w:noProof/>
                <w:webHidden/>
              </w:rPr>
            </w:r>
            <w:r w:rsidR="00143A5B">
              <w:rPr>
                <w:noProof/>
                <w:webHidden/>
              </w:rPr>
              <w:fldChar w:fldCharType="separate"/>
            </w:r>
            <w:r w:rsidR="00143A5B">
              <w:rPr>
                <w:noProof/>
                <w:webHidden/>
              </w:rPr>
              <w:t>2</w:t>
            </w:r>
            <w:r w:rsidR="00143A5B">
              <w:rPr>
                <w:noProof/>
                <w:webHidden/>
              </w:rPr>
              <w:fldChar w:fldCharType="end"/>
            </w:r>
          </w:hyperlink>
        </w:p>
        <w:p w14:paraId="516A105C" w14:textId="20A3855A" w:rsidR="00143A5B" w:rsidRDefault="005570D6">
          <w:pPr>
            <w:pStyle w:val="TOC2"/>
            <w:tabs>
              <w:tab w:val="right" w:leader="dot" w:pos="9016"/>
            </w:tabs>
            <w:rPr>
              <w:noProof/>
            </w:rPr>
          </w:pPr>
          <w:hyperlink w:anchor="_Toc132370275" w:history="1">
            <w:r w:rsidR="00143A5B" w:rsidRPr="004E2E87">
              <w:rPr>
                <w:rStyle w:val="Hyperlink"/>
                <w:rFonts w:eastAsia="Times New Roman"/>
                <w:noProof/>
              </w:rPr>
              <w:t>Convenience:</w:t>
            </w:r>
            <w:r w:rsidR="00143A5B">
              <w:rPr>
                <w:noProof/>
                <w:webHidden/>
              </w:rPr>
              <w:tab/>
            </w:r>
            <w:r w:rsidR="00143A5B">
              <w:rPr>
                <w:noProof/>
                <w:webHidden/>
              </w:rPr>
              <w:fldChar w:fldCharType="begin"/>
            </w:r>
            <w:r w:rsidR="00143A5B">
              <w:rPr>
                <w:noProof/>
                <w:webHidden/>
              </w:rPr>
              <w:instrText xml:space="preserve"> PAGEREF _Toc132370275 \h </w:instrText>
            </w:r>
            <w:r w:rsidR="00143A5B">
              <w:rPr>
                <w:noProof/>
                <w:webHidden/>
              </w:rPr>
            </w:r>
            <w:r w:rsidR="00143A5B">
              <w:rPr>
                <w:noProof/>
                <w:webHidden/>
              </w:rPr>
              <w:fldChar w:fldCharType="separate"/>
            </w:r>
            <w:r w:rsidR="00143A5B">
              <w:rPr>
                <w:noProof/>
                <w:webHidden/>
              </w:rPr>
              <w:t>2</w:t>
            </w:r>
            <w:r w:rsidR="00143A5B">
              <w:rPr>
                <w:noProof/>
                <w:webHidden/>
              </w:rPr>
              <w:fldChar w:fldCharType="end"/>
            </w:r>
          </w:hyperlink>
        </w:p>
        <w:p w14:paraId="6D0289A9" w14:textId="7898C37D" w:rsidR="00143A5B" w:rsidRDefault="005570D6">
          <w:pPr>
            <w:pStyle w:val="TOC1"/>
            <w:tabs>
              <w:tab w:val="right" w:leader="dot" w:pos="9016"/>
            </w:tabs>
            <w:rPr>
              <w:noProof/>
            </w:rPr>
          </w:pPr>
          <w:hyperlink w:anchor="_Toc132370276" w:history="1">
            <w:r w:rsidR="00143A5B" w:rsidRPr="004E2E87">
              <w:rPr>
                <w:rStyle w:val="Hyperlink"/>
                <w:noProof/>
              </w:rPr>
              <w:t>Style guide</w:t>
            </w:r>
            <w:r w:rsidR="00143A5B">
              <w:rPr>
                <w:noProof/>
                <w:webHidden/>
              </w:rPr>
              <w:tab/>
            </w:r>
            <w:r w:rsidR="00143A5B">
              <w:rPr>
                <w:noProof/>
                <w:webHidden/>
              </w:rPr>
              <w:fldChar w:fldCharType="begin"/>
            </w:r>
            <w:r w:rsidR="00143A5B">
              <w:rPr>
                <w:noProof/>
                <w:webHidden/>
              </w:rPr>
              <w:instrText xml:space="preserve"> PAGEREF _Toc132370276 \h </w:instrText>
            </w:r>
            <w:r w:rsidR="00143A5B">
              <w:rPr>
                <w:noProof/>
                <w:webHidden/>
              </w:rPr>
            </w:r>
            <w:r w:rsidR="00143A5B">
              <w:rPr>
                <w:noProof/>
                <w:webHidden/>
              </w:rPr>
              <w:fldChar w:fldCharType="separate"/>
            </w:r>
            <w:r w:rsidR="00143A5B">
              <w:rPr>
                <w:noProof/>
                <w:webHidden/>
              </w:rPr>
              <w:t>3</w:t>
            </w:r>
            <w:r w:rsidR="00143A5B">
              <w:rPr>
                <w:noProof/>
                <w:webHidden/>
              </w:rPr>
              <w:fldChar w:fldCharType="end"/>
            </w:r>
          </w:hyperlink>
        </w:p>
        <w:p w14:paraId="15681C59" w14:textId="2847BB2C" w:rsidR="00143A5B" w:rsidRDefault="005570D6">
          <w:pPr>
            <w:pStyle w:val="TOC2"/>
            <w:tabs>
              <w:tab w:val="right" w:leader="dot" w:pos="9016"/>
            </w:tabs>
            <w:rPr>
              <w:noProof/>
            </w:rPr>
          </w:pPr>
          <w:hyperlink w:anchor="_Toc132370277" w:history="1">
            <w:r w:rsidR="00143A5B" w:rsidRPr="004E2E87">
              <w:rPr>
                <w:rStyle w:val="Hyperlink"/>
                <w:rFonts w:eastAsia="Times New Roman"/>
                <w:noProof/>
              </w:rPr>
              <w:t>Colors</w:t>
            </w:r>
            <w:r w:rsidR="00143A5B">
              <w:rPr>
                <w:noProof/>
                <w:webHidden/>
              </w:rPr>
              <w:tab/>
            </w:r>
            <w:r w:rsidR="00143A5B">
              <w:rPr>
                <w:noProof/>
                <w:webHidden/>
              </w:rPr>
              <w:fldChar w:fldCharType="begin"/>
            </w:r>
            <w:r w:rsidR="00143A5B">
              <w:rPr>
                <w:noProof/>
                <w:webHidden/>
              </w:rPr>
              <w:instrText xml:space="preserve"> PAGEREF _Toc132370277 \h </w:instrText>
            </w:r>
            <w:r w:rsidR="00143A5B">
              <w:rPr>
                <w:noProof/>
                <w:webHidden/>
              </w:rPr>
            </w:r>
            <w:r w:rsidR="00143A5B">
              <w:rPr>
                <w:noProof/>
                <w:webHidden/>
              </w:rPr>
              <w:fldChar w:fldCharType="separate"/>
            </w:r>
            <w:r w:rsidR="00143A5B">
              <w:rPr>
                <w:noProof/>
                <w:webHidden/>
              </w:rPr>
              <w:t>3</w:t>
            </w:r>
            <w:r w:rsidR="00143A5B">
              <w:rPr>
                <w:noProof/>
                <w:webHidden/>
              </w:rPr>
              <w:fldChar w:fldCharType="end"/>
            </w:r>
          </w:hyperlink>
        </w:p>
        <w:p w14:paraId="561430DD" w14:textId="2507E547" w:rsidR="00143A5B" w:rsidRDefault="005570D6">
          <w:pPr>
            <w:pStyle w:val="TOC2"/>
            <w:tabs>
              <w:tab w:val="right" w:leader="dot" w:pos="9016"/>
            </w:tabs>
            <w:rPr>
              <w:noProof/>
            </w:rPr>
          </w:pPr>
          <w:hyperlink w:anchor="_Toc132370278" w:history="1">
            <w:r w:rsidR="00143A5B" w:rsidRPr="004E2E87">
              <w:rPr>
                <w:rStyle w:val="Hyperlink"/>
                <w:rFonts w:eastAsia="Times New Roman"/>
                <w:noProof/>
              </w:rPr>
              <w:t>Logo</w:t>
            </w:r>
            <w:r w:rsidR="00143A5B">
              <w:rPr>
                <w:noProof/>
                <w:webHidden/>
              </w:rPr>
              <w:tab/>
            </w:r>
            <w:r w:rsidR="00143A5B">
              <w:rPr>
                <w:noProof/>
                <w:webHidden/>
              </w:rPr>
              <w:fldChar w:fldCharType="begin"/>
            </w:r>
            <w:r w:rsidR="00143A5B">
              <w:rPr>
                <w:noProof/>
                <w:webHidden/>
              </w:rPr>
              <w:instrText xml:space="preserve"> PAGEREF _Toc132370278 \h </w:instrText>
            </w:r>
            <w:r w:rsidR="00143A5B">
              <w:rPr>
                <w:noProof/>
                <w:webHidden/>
              </w:rPr>
            </w:r>
            <w:r w:rsidR="00143A5B">
              <w:rPr>
                <w:noProof/>
                <w:webHidden/>
              </w:rPr>
              <w:fldChar w:fldCharType="separate"/>
            </w:r>
            <w:r w:rsidR="00143A5B">
              <w:rPr>
                <w:noProof/>
                <w:webHidden/>
              </w:rPr>
              <w:t>3</w:t>
            </w:r>
            <w:r w:rsidR="00143A5B">
              <w:rPr>
                <w:noProof/>
                <w:webHidden/>
              </w:rPr>
              <w:fldChar w:fldCharType="end"/>
            </w:r>
          </w:hyperlink>
        </w:p>
        <w:p w14:paraId="5FA36068" w14:textId="648601C4" w:rsidR="00143A5B" w:rsidRDefault="005570D6">
          <w:pPr>
            <w:pStyle w:val="TOC2"/>
            <w:tabs>
              <w:tab w:val="right" w:leader="dot" w:pos="9016"/>
            </w:tabs>
            <w:rPr>
              <w:noProof/>
            </w:rPr>
          </w:pPr>
          <w:hyperlink w:anchor="_Toc132370279" w:history="1">
            <w:r w:rsidR="00143A5B" w:rsidRPr="004E2E87">
              <w:rPr>
                <w:rStyle w:val="Hyperlink"/>
                <w:noProof/>
              </w:rPr>
              <w:t>FONTS</w:t>
            </w:r>
            <w:r w:rsidR="00143A5B">
              <w:rPr>
                <w:noProof/>
                <w:webHidden/>
              </w:rPr>
              <w:tab/>
            </w:r>
            <w:r w:rsidR="00143A5B">
              <w:rPr>
                <w:noProof/>
                <w:webHidden/>
              </w:rPr>
              <w:fldChar w:fldCharType="begin"/>
            </w:r>
            <w:r w:rsidR="00143A5B">
              <w:rPr>
                <w:noProof/>
                <w:webHidden/>
              </w:rPr>
              <w:instrText xml:space="preserve"> PAGEREF _Toc132370279 \h </w:instrText>
            </w:r>
            <w:r w:rsidR="00143A5B">
              <w:rPr>
                <w:noProof/>
                <w:webHidden/>
              </w:rPr>
            </w:r>
            <w:r w:rsidR="00143A5B">
              <w:rPr>
                <w:noProof/>
                <w:webHidden/>
              </w:rPr>
              <w:fldChar w:fldCharType="separate"/>
            </w:r>
            <w:r w:rsidR="00143A5B">
              <w:rPr>
                <w:noProof/>
                <w:webHidden/>
              </w:rPr>
              <w:t>3</w:t>
            </w:r>
            <w:r w:rsidR="00143A5B">
              <w:rPr>
                <w:noProof/>
                <w:webHidden/>
              </w:rPr>
              <w:fldChar w:fldCharType="end"/>
            </w:r>
          </w:hyperlink>
        </w:p>
        <w:p w14:paraId="19B6529F" w14:textId="7691A1FD" w:rsidR="00143A5B" w:rsidRDefault="005570D6">
          <w:pPr>
            <w:pStyle w:val="TOC1"/>
            <w:tabs>
              <w:tab w:val="right" w:leader="dot" w:pos="9016"/>
            </w:tabs>
            <w:rPr>
              <w:noProof/>
            </w:rPr>
          </w:pPr>
          <w:hyperlink w:anchor="_Toc132370280" w:history="1">
            <w:r w:rsidR="00143A5B" w:rsidRPr="004E2E87">
              <w:rPr>
                <w:rStyle w:val="Hyperlink"/>
                <w:noProof/>
              </w:rPr>
              <w:t>Management</w:t>
            </w:r>
            <w:r w:rsidR="00143A5B">
              <w:rPr>
                <w:noProof/>
                <w:webHidden/>
              </w:rPr>
              <w:tab/>
            </w:r>
            <w:r w:rsidR="00143A5B">
              <w:rPr>
                <w:noProof/>
                <w:webHidden/>
              </w:rPr>
              <w:fldChar w:fldCharType="begin"/>
            </w:r>
            <w:r w:rsidR="00143A5B">
              <w:rPr>
                <w:noProof/>
                <w:webHidden/>
              </w:rPr>
              <w:instrText xml:space="preserve"> PAGEREF _Toc132370280 \h </w:instrText>
            </w:r>
            <w:r w:rsidR="00143A5B">
              <w:rPr>
                <w:noProof/>
                <w:webHidden/>
              </w:rPr>
            </w:r>
            <w:r w:rsidR="00143A5B">
              <w:rPr>
                <w:noProof/>
                <w:webHidden/>
              </w:rPr>
              <w:fldChar w:fldCharType="separate"/>
            </w:r>
            <w:r w:rsidR="00143A5B">
              <w:rPr>
                <w:noProof/>
                <w:webHidden/>
              </w:rPr>
              <w:t>4</w:t>
            </w:r>
            <w:r w:rsidR="00143A5B">
              <w:rPr>
                <w:noProof/>
                <w:webHidden/>
              </w:rPr>
              <w:fldChar w:fldCharType="end"/>
            </w:r>
          </w:hyperlink>
        </w:p>
        <w:p w14:paraId="028C5344" w14:textId="4227FBAE" w:rsidR="00143A5B" w:rsidRDefault="005570D6">
          <w:pPr>
            <w:pStyle w:val="TOC2"/>
            <w:tabs>
              <w:tab w:val="right" w:leader="dot" w:pos="9016"/>
            </w:tabs>
            <w:rPr>
              <w:noProof/>
            </w:rPr>
          </w:pPr>
          <w:hyperlink w:anchor="_Toc132370281" w:history="1">
            <w:r w:rsidR="00143A5B" w:rsidRPr="004E2E87">
              <w:rPr>
                <w:rStyle w:val="Hyperlink"/>
                <w:noProof/>
              </w:rPr>
              <w:t>1. Problems</w:t>
            </w:r>
            <w:r w:rsidR="00143A5B">
              <w:rPr>
                <w:noProof/>
                <w:webHidden/>
              </w:rPr>
              <w:tab/>
            </w:r>
            <w:r w:rsidR="00143A5B">
              <w:rPr>
                <w:noProof/>
                <w:webHidden/>
              </w:rPr>
              <w:fldChar w:fldCharType="begin"/>
            </w:r>
            <w:r w:rsidR="00143A5B">
              <w:rPr>
                <w:noProof/>
                <w:webHidden/>
              </w:rPr>
              <w:instrText xml:space="preserve"> PAGEREF _Toc132370281 \h </w:instrText>
            </w:r>
            <w:r w:rsidR="00143A5B">
              <w:rPr>
                <w:noProof/>
                <w:webHidden/>
              </w:rPr>
            </w:r>
            <w:r w:rsidR="00143A5B">
              <w:rPr>
                <w:noProof/>
                <w:webHidden/>
              </w:rPr>
              <w:fldChar w:fldCharType="separate"/>
            </w:r>
            <w:r w:rsidR="00143A5B">
              <w:rPr>
                <w:noProof/>
                <w:webHidden/>
              </w:rPr>
              <w:t>4</w:t>
            </w:r>
            <w:r w:rsidR="00143A5B">
              <w:rPr>
                <w:noProof/>
                <w:webHidden/>
              </w:rPr>
              <w:fldChar w:fldCharType="end"/>
            </w:r>
          </w:hyperlink>
        </w:p>
        <w:p w14:paraId="5C62FF57" w14:textId="1508E88F" w:rsidR="00143A5B" w:rsidRDefault="005570D6">
          <w:pPr>
            <w:pStyle w:val="TOC2"/>
            <w:tabs>
              <w:tab w:val="right" w:leader="dot" w:pos="9016"/>
            </w:tabs>
            <w:rPr>
              <w:noProof/>
            </w:rPr>
          </w:pPr>
          <w:hyperlink w:anchor="_Toc132370282" w:history="1">
            <w:r w:rsidR="00143A5B" w:rsidRPr="004E2E87">
              <w:rPr>
                <w:rStyle w:val="Hyperlink"/>
                <w:noProof/>
              </w:rPr>
              <w:t>2. Customer Segments</w:t>
            </w:r>
            <w:r w:rsidR="00143A5B">
              <w:rPr>
                <w:noProof/>
                <w:webHidden/>
              </w:rPr>
              <w:tab/>
            </w:r>
            <w:r w:rsidR="00143A5B">
              <w:rPr>
                <w:noProof/>
                <w:webHidden/>
              </w:rPr>
              <w:fldChar w:fldCharType="begin"/>
            </w:r>
            <w:r w:rsidR="00143A5B">
              <w:rPr>
                <w:noProof/>
                <w:webHidden/>
              </w:rPr>
              <w:instrText xml:space="preserve"> PAGEREF _Toc132370282 \h </w:instrText>
            </w:r>
            <w:r w:rsidR="00143A5B">
              <w:rPr>
                <w:noProof/>
                <w:webHidden/>
              </w:rPr>
            </w:r>
            <w:r w:rsidR="00143A5B">
              <w:rPr>
                <w:noProof/>
                <w:webHidden/>
              </w:rPr>
              <w:fldChar w:fldCharType="separate"/>
            </w:r>
            <w:r w:rsidR="00143A5B">
              <w:rPr>
                <w:noProof/>
                <w:webHidden/>
              </w:rPr>
              <w:t>4</w:t>
            </w:r>
            <w:r w:rsidR="00143A5B">
              <w:rPr>
                <w:noProof/>
                <w:webHidden/>
              </w:rPr>
              <w:fldChar w:fldCharType="end"/>
            </w:r>
          </w:hyperlink>
        </w:p>
        <w:p w14:paraId="5CEA89D1" w14:textId="7227FFA4" w:rsidR="00143A5B" w:rsidRDefault="005570D6">
          <w:pPr>
            <w:pStyle w:val="TOC2"/>
            <w:tabs>
              <w:tab w:val="right" w:leader="dot" w:pos="9016"/>
            </w:tabs>
            <w:rPr>
              <w:noProof/>
            </w:rPr>
          </w:pPr>
          <w:hyperlink w:anchor="_Toc132370283" w:history="1">
            <w:r w:rsidR="00143A5B" w:rsidRPr="004E2E87">
              <w:rPr>
                <w:rStyle w:val="Hyperlink"/>
                <w:noProof/>
              </w:rPr>
              <w:t>3. Unique value propositions</w:t>
            </w:r>
            <w:r w:rsidR="00143A5B">
              <w:rPr>
                <w:noProof/>
                <w:webHidden/>
              </w:rPr>
              <w:tab/>
            </w:r>
            <w:r w:rsidR="00143A5B">
              <w:rPr>
                <w:noProof/>
                <w:webHidden/>
              </w:rPr>
              <w:fldChar w:fldCharType="begin"/>
            </w:r>
            <w:r w:rsidR="00143A5B">
              <w:rPr>
                <w:noProof/>
                <w:webHidden/>
              </w:rPr>
              <w:instrText xml:space="preserve"> PAGEREF _Toc132370283 \h </w:instrText>
            </w:r>
            <w:r w:rsidR="00143A5B">
              <w:rPr>
                <w:noProof/>
                <w:webHidden/>
              </w:rPr>
            </w:r>
            <w:r w:rsidR="00143A5B">
              <w:rPr>
                <w:noProof/>
                <w:webHidden/>
              </w:rPr>
              <w:fldChar w:fldCharType="separate"/>
            </w:r>
            <w:r w:rsidR="00143A5B">
              <w:rPr>
                <w:noProof/>
                <w:webHidden/>
              </w:rPr>
              <w:t>4</w:t>
            </w:r>
            <w:r w:rsidR="00143A5B">
              <w:rPr>
                <w:noProof/>
                <w:webHidden/>
              </w:rPr>
              <w:fldChar w:fldCharType="end"/>
            </w:r>
          </w:hyperlink>
        </w:p>
        <w:p w14:paraId="2CB60645" w14:textId="35891ACD" w:rsidR="00143A5B" w:rsidRDefault="005570D6">
          <w:pPr>
            <w:pStyle w:val="TOC2"/>
            <w:tabs>
              <w:tab w:val="right" w:leader="dot" w:pos="9016"/>
            </w:tabs>
            <w:rPr>
              <w:noProof/>
            </w:rPr>
          </w:pPr>
          <w:hyperlink w:anchor="_Toc132370284" w:history="1">
            <w:r w:rsidR="00143A5B" w:rsidRPr="004E2E87">
              <w:rPr>
                <w:rStyle w:val="Hyperlink"/>
                <w:noProof/>
              </w:rPr>
              <w:t>4. Solution</w:t>
            </w:r>
            <w:r w:rsidR="00143A5B">
              <w:rPr>
                <w:noProof/>
                <w:webHidden/>
              </w:rPr>
              <w:tab/>
            </w:r>
            <w:r w:rsidR="00143A5B">
              <w:rPr>
                <w:noProof/>
                <w:webHidden/>
              </w:rPr>
              <w:fldChar w:fldCharType="begin"/>
            </w:r>
            <w:r w:rsidR="00143A5B">
              <w:rPr>
                <w:noProof/>
                <w:webHidden/>
              </w:rPr>
              <w:instrText xml:space="preserve"> PAGEREF _Toc132370284 \h </w:instrText>
            </w:r>
            <w:r w:rsidR="00143A5B">
              <w:rPr>
                <w:noProof/>
                <w:webHidden/>
              </w:rPr>
            </w:r>
            <w:r w:rsidR="00143A5B">
              <w:rPr>
                <w:noProof/>
                <w:webHidden/>
              </w:rPr>
              <w:fldChar w:fldCharType="separate"/>
            </w:r>
            <w:r w:rsidR="00143A5B">
              <w:rPr>
                <w:noProof/>
                <w:webHidden/>
              </w:rPr>
              <w:t>4</w:t>
            </w:r>
            <w:r w:rsidR="00143A5B">
              <w:rPr>
                <w:noProof/>
                <w:webHidden/>
              </w:rPr>
              <w:fldChar w:fldCharType="end"/>
            </w:r>
          </w:hyperlink>
        </w:p>
        <w:p w14:paraId="5E1B5BC2" w14:textId="30385CDD" w:rsidR="00143A5B" w:rsidRDefault="005570D6">
          <w:pPr>
            <w:pStyle w:val="TOC2"/>
            <w:tabs>
              <w:tab w:val="right" w:leader="dot" w:pos="9016"/>
            </w:tabs>
            <w:rPr>
              <w:noProof/>
            </w:rPr>
          </w:pPr>
          <w:hyperlink w:anchor="_Toc132370285" w:history="1">
            <w:r w:rsidR="00143A5B" w:rsidRPr="004E2E87">
              <w:rPr>
                <w:rStyle w:val="Hyperlink"/>
                <w:noProof/>
              </w:rPr>
              <w:t>5. Unfair advantage</w:t>
            </w:r>
            <w:r w:rsidR="00143A5B">
              <w:rPr>
                <w:noProof/>
                <w:webHidden/>
              </w:rPr>
              <w:tab/>
            </w:r>
            <w:r w:rsidR="00143A5B">
              <w:rPr>
                <w:noProof/>
                <w:webHidden/>
              </w:rPr>
              <w:fldChar w:fldCharType="begin"/>
            </w:r>
            <w:r w:rsidR="00143A5B">
              <w:rPr>
                <w:noProof/>
                <w:webHidden/>
              </w:rPr>
              <w:instrText xml:space="preserve"> PAGEREF _Toc132370285 \h </w:instrText>
            </w:r>
            <w:r w:rsidR="00143A5B">
              <w:rPr>
                <w:noProof/>
                <w:webHidden/>
              </w:rPr>
            </w:r>
            <w:r w:rsidR="00143A5B">
              <w:rPr>
                <w:noProof/>
                <w:webHidden/>
              </w:rPr>
              <w:fldChar w:fldCharType="separate"/>
            </w:r>
            <w:r w:rsidR="00143A5B">
              <w:rPr>
                <w:noProof/>
                <w:webHidden/>
              </w:rPr>
              <w:t>4</w:t>
            </w:r>
            <w:r w:rsidR="00143A5B">
              <w:rPr>
                <w:noProof/>
                <w:webHidden/>
              </w:rPr>
              <w:fldChar w:fldCharType="end"/>
            </w:r>
          </w:hyperlink>
        </w:p>
        <w:p w14:paraId="5A9C0162" w14:textId="4037D6F4" w:rsidR="00143A5B" w:rsidRDefault="005570D6">
          <w:pPr>
            <w:pStyle w:val="TOC2"/>
            <w:tabs>
              <w:tab w:val="right" w:leader="dot" w:pos="9016"/>
            </w:tabs>
            <w:rPr>
              <w:noProof/>
            </w:rPr>
          </w:pPr>
          <w:hyperlink w:anchor="_Toc132370286" w:history="1">
            <w:r w:rsidR="00143A5B" w:rsidRPr="004E2E87">
              <w:rPr>
                <w:rStyle w:val="Hyperlink"/>
                <w:noProof/>
              </w:rPr>
              <w:t>6. Revenue Streams</w:t>
            </w:r>
            <w:r w:rsidR="00143A5B">
              <w:rPr>
                <w:noProof/>
                <w:webHidden/>
              </w:rPr>
              <w:tab/>
            </w:r>
            <w:r w:rsidR="00143A5B">
              <w:rPr>
                <w:noProof/>
                <w:webHidden/>
              </w:rPr>
              <w:fldChar w:fldCharType="begin"/>
            </w:r>
            <w:r w:rsidR="00143A5B">
              <w:rPr>
                <w:noProof/>
                <w:webHidden/>
              </w:rPr>
              <w:instrText xml:space="preserve"> PAGEREF _Toc132370286 \h </w:instrText>
            </w:r>
            <w:r w:rsidR="00143A5B">
              <w:rPr>
                <w:noProof/>
                <w:webHidden/>
              </w:rPr>
            </w:r>
            <w:r w:rsidR="00143A5B">
              <w:rPr>
                <w:noProof/>
                <w:webHidden/>
              </w:rPr>
              <w:fldChar w:fldCharType="separate"/>
            </w:r>
            <w:r w:rsidR="00143A5B">
              <w:rPr>
                <w:noProof/>
                <w:webHidden/>
              </w:rPr>
              <w:t>4</w:t>
            </w:r>
            <w:r w:rsidR="00143A5B">
              <w:rPr>
                <w:noProof/>
                <w:webHidden/>
              </w:rPr>
              <w:fldChar w:fldCharType="end"/>
            </w:r>
          </w:hyperlink>
        </w:p>
        <w:p w14:paraId="2DEDF9A0" w14:textId="270217AE" w:rsidR="00143A5B" w:rsidRDefault="005570D6">
          <w:pPr>
            <w:pStyle w:val="TOC2"/>
            <w:tabs>
              <w:tab w:val="right" w:leader="dot" w:pos="9016"/>
            </w:tabs>
            <w:rPr>
              <w:noProof/>
            </w:rPr>
          </w:pPr>
          <w:hyperlink w:anchor="_Toc132370287" w:history="1">
            <w:r w:rsidR="00143A5B" w:rsidRPr="004E2E87">
              <w:rPr>
                <w:rStyle w:val="Hyperlink"/>
                <w:noProof/>
              </w:rPr>
              <w:t>7. Cost structure</w:t>
            </w:r>
            <w:r w:rsidR="00143A5B">
              <w:rPr>
                <w:noProof/>
                <w:webHidden/>
              </w:rPr>
              <w:tab/>
            </w:r>
            <w:r w:rsidR="00143A5B">
              <w:rPr>
                <w:noProof/>
                <w:webHidden/>
              </w:rPr>
              <w:fldChar w:fldCharType="begin"/>
            </w:r>
            <w:r w:rsidR="00143A5B">
              <w:rPr>
                <w:noProof/>
                <w:webHidden/>
              </w:rPr>
              <w:instrText xml:space="preserve"> PAGEREF _Toc132370287 \h </w:instrText>
            </w:r>
            <w:r w:rsidR="00143A5B">
              <w:rPr>
                <w:noProof/>
                <w:webHidden/>
              </w:rPr>
            </w:r>
            <w:r w:rsidR="00143A5B">
              <w:rPr>
                <w:noProof/>
                <w:webHidden/>
              </w:rPr>
              <w:fldChar w:fldCharType="separate"/>
            </w:r>
            <w:r w:rsidR="00143A5B">
              <w:rPr>
                <w:noProof/>
                <w:webHidden/>
              </w:rPr>
              <w:t>5</w:t>
            </w:r>
            <w:r w:rsidR="00143A5B">
              <w:rPr>
                <w:noProof/>
                <w:webHidden/>
              </w:rPr>
              <w:fldChar w:fldCharType="end"/>
            </w:r>
          </w:hyperlink>
        </w:p>
        <w:p w14:paraId="1D8E2D9E" w14:textId="07E62333" w:rsidR="00143A5B" w:rsidRDefault="005570D6">
          <w:pPr>
            <w:pStyle w:val="TOC2"/>
            <w:tabs>
              <w:tab w:val="right" w:leader="dot" w:pos="9016"/>
            </w:tabs>
            <w:rPr>
              <w:noProof/>
            </w:rPr>
          </w:pPr>
          <w:hyperlink w:anchor="_Toc132370288" w:history="1">
            <w:r w:rsidR="00143A5B" w:rsidRPr="004E2E87">
              <w:rPr>
                <w:rStyle w:val="Hyperlink"/>
                <w:noProof/>
              </w:rPr>
              <w:t>8. Key Metrics</w:t>
            </w:r>
            <w:r w:rsidR="00143A5B">
              <w:rPr>
                <w:noProof/>
                <w:webHidden/>
              </w:rPr>
              <w:tab/>
            </w:r>
            <w:r w:rsidR="00143A5B">
              <w:rPr>
                <w:noProof/>
                <w:webHidden/>
              </w:rPr>
              <w:fldChar w:fldCharType="begin"/>
            </w:r>
            <w:r w:rsidR="00143A5B">
              <w:rPr>
                <w:noProof/>
                <w:webHidden/>
              </w:rPr>
              <w:instrText xml:space="preserve"> PAGEREF _Toc132370288 \h </w:instrText>
            </w:r>
            <w:r w:rsidR="00143A5B">
              <w:rPr>
                <w:noProof/>
                <w:webHidden/>
              </w:rPr>
            </w:r>
            <w:r w:rsidR="00143A5B">
              <w:rPr>
                <w:noProof/>
                <w:webHidden/>
              </w:rPr>
              <w:fldChar w:fldCharType="separate"/>
            </w:r>
            <w:r w:rsidR="00143A5B">
              <w:rPr>
                <w:noProof/>
                <w:webHidden/>
              </w:rPr>
              <w:t>5</w:t>
            </w:r>
            <w:r w:rsidR="00143A5B">
              <w:rPr>
                <w:noProof/>
                <w:webHidden/>
              </w:rPr>
              <w:fldChar w:fldCharType="end"/>
            </w:r>
          </w:hyperlink>
        </w:p>
        <w:p w14:paraId="7278CC9A" w14:textId="5424643E" w:rsidR="00143A5B" w:rsidRDefault="005570D6">
          <w:pPr>
            <w:pStyle w:val="TOC2"/>
            <w:tabs>
              <w:tab w:val="right" w:leader="dot" w:pos="9016"/>
            </w:tabs>
            <w:rPr>
              <w:noProof/>
            </w:rPr>
          </w:pPr>
          <w:hyperlink w:anchor="_Toc132370289" w:history="1">
            <w:r w:rsidR="00143A5B" w:rsidRPr="004E2E87">
              <w:rPr>
                <w:rStyle w:val="Hyperlink"/>
                <w:noProof/>
              </w:rPr>
              <w:t>9. Channels</w:t>
            </w:r>
            <w:r w:rsidR="00143A5B">
              <w:rPr>
                <w:noProof/>
                <w:webHidden/>
              </w:rPr>
              <w:tab/>
            </w:r>
            <w:r w:rsidR="00143A5B">
              <w:rPr>
                <w:noProof/>
                <w:webHidden/>
              </w:rPr>
              <w:fldChar w:fldCharType="begin"/>
            </w:r>
            <w:r w:rsidR="00143A5B">
              <w:rPr>
                <w:noProof/>
                <w:webHidden/>
              </w:rPr>
              <w:instrText xml:space="preserve"> PAGEREF _Toc132370289 \h </w:instrText>
            </w:r>
            <w:r w:rsidR="00143A5B">
              <w:rPr>
                <w:noProof/>
                <w:webHidden/>
              </w:rPr>
            </w:r>
            <w:r w:rsidR="00143A5B">
              <w:rPr>
                <w:noProof/>
                <w:webHidden/>
              </w:rPr>
              <w:fldChar w:fldCharType="separate"/>
            </w:r>
            <w:r w:rsidR="00143A5B">
              <w:rPr>
                <w:noProof/>
                <w:webHidden/>
              </w:rPr>
              <w:t>5</w:t>
            </w:r>
            <w:r w:rsidR="00143A5B">
              <w:rPr>
                <w:noProof/>
                <w:webHidden/>
              </w:rPr>
              <w:fldChar w:fldCharType="end"/>
            </w:r>
          </w:hyperlink>
        </w:p>
        <w:p w14:paraId="1F4E37B8" w14:textId="42BC6EBD" w:rsidR="00143A5B" w:rsidRDefault="005570D6">
          <w:pPr>
            <w:pStyle w:val="TOC2"/>
            <w:tabs>
              <w:tab w:val="right" w:leader="dot" w:pos="9016"/>
            </w:tabs>
            <w:rPr>
              <w:noProof/>
            </w:rPr>
          </w:pPr>
          <w:hyperlink w:anchor="_Toc132370290" w:history="1">
            <w:r w:rsidR="00143A5B" w:rsidRPr="004E2E87">
              <w:rPr>
                <w:rStyle w:val="Hyperlink"/>
                <w:noProof/>
              </w:rPr>
              <w:t>Appendix</w:t>
            </w:r>
            <w:r w:rsidR="00143A5B">
              <w:rPr>
                <w:noProof/>
                <w:webHidden/>
              </w:rPr>
              <w:tab/>
            </w:r>
            <w:r w:rsidR="00143A5B">
              <w:rPr>
                <w:noProof/>
                <w:webHidden/>
              </w:rPr>
              <w:fldChar w:fldCharType="begin"/>
            </w:r>
            <w:r w:rsidR="00143A5B">
              <w:rPr>
                <w:noProof/>
                <w:webHidden/>
              </w:rPr>
              <w:instrText xml:space="preserve"> PAGEREF _Toc132370290 \h </w:instrText>
            </w:r>
            <w:r w:rsidR="00143A5B">
              <w:rPr>
                <w:noProof/>
                <w:webHidden/>
              </w:rPr>
            </w:r>
            <w:r w:rsidR="00143A5B">
              <w:rPr>
                <w:noProof/>
                <w:webHidden/>
              </w:rPr>
              <w:fldChar w:fldCharType="separate"/>
            </w:r>
            <w:r w:rsidR="00143A5B">
              <w:rPr>
                <w:noProof/>
                <w:webHidden/>
              </w:rPr>
              <w:t>7</w:t>
            </w:r>
            <w:r w:rsidR="00143A5B">
              <w:rPr>
                <w:noProof/>
                <w:webHidden/>
              </w:rPr>
              <w:fldChar w:fldCharType="end"/>
            </w:r>
          </w:hyperlink>
        </w:p>
        <w:p w14:paraId="6D72A2E7" w14:textId="51F1251F" w:rsidR="00143A5B" w:rsidRDefault="00143A5B">
          <w:r>
            <w:rPr>
              <w:b/>
              <w:bCs/>
              <w:noProof/>
            </w:rPr>
            <w:fldChar w:fldCharType="end"/>
          </w:r>
        </w:p>
      </w:sdtContent>
    </w:sdt>
    <w:p w14:paraId="2CA2CFD7" w14:textId="77777777" w:rsidR="00FB06C7" w:rsidRDefault="00FB06C7"/>
    <w:p w14:paraId="08CB4D01" w14:textId="77777777" w:rsidR="00FB06C7" w:rsidRDefault="00FB06C7"/>
    <w:p w14:paraId="4AA5C6D8" w14:textId="77777777" w:rsidR="00FB06C7" w:rsidRDefault="00FB06C7"/>
    <w:p w14:paraId="6B9C65D1" w14:textId="77777777" w:rsidR="00FB06C7" w:rsidRDefault="00FB06C7"/>
    <w:p w14:paraId="5952CD2C" w14:textId="77777777" w:rsidR="00FB06C7" w:rsidRDefault="00FB06C7"/>
    <w:p w14:paraId="0ABD4E0F" w14:textId="77777777" w:rsidR="00FB06C7" w:rsidRDefault="00FB06C7"/>
    <w:p w14:paraId="0D4F006A" w14:textId="77777777" w:rsidR="00FB06C7" w:rsidRDefault="00FB06C7"/>
    <w:p w14:paraId="7C31EE41" w14:textId="77777777" w:rsidR="00FB06C7" w:rsidRDefault="00FB06C7"/>
    <w:p w14:paraId="4338D854" w14:textId="77777777" w:rsidR="00FB06C7" w:rsidRDefault="00FB06C7"/>
    <w:p w14:paraId="1EF2752D" w14:textId="77777777" w:rsidR="00FB06C7" w:rsidRDefault="00FB06C7"/>
    <w:p w14:paraId="2EC60733" w14:textId="359FCD82" w:rsidR="008209DE" w:rsidRDefault="008209DE" w:rsidP="008209DE">
      <w:pPr>
        <w:pStyle w:val="Heading1"/>
      </w:pPr>
      <w:bookmarkStart w:id="0" w:name="_Toc132370271"/>
      <w:r>
        <w:t>Content</w:t>
      </w:r>
      <w:bookmarkEnd w:id="0"/>
      <w:r>
        <w:t xml:space="preserve"> </w:t>
      </w:r>
    </w:p>
    <w:p w14:paraId="5DC605DE" w14:textId="1BD70A0D" w:rsidR="00FB06C7" w:rsidRP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At Global Gourmet, we curate meal packages from around the globe and bring them straight to your doorstep. We carefully select authentic recipes from different countries, and you become an expert chef recreate them using fresh, high-quality ingredients.</w:t>
      </w:r>
    </w:p>
    <w:p w14:paraId="153E49A3" w14:textId="2D950264" w:rsidR="00FB06C7" w:rsidRPr="00FB06C7" w:rsidRDefault="00FB06C7" w:rsidP="00B678B0">
      <w:pPr>
        <w:pStyle w:val="Heading2"/>
        <w:rPr>
          <w:rFonts w:eastAsia="Times New Roman"/>
        </w:rPr>
      </w:pPr>
      <w:bookmarkStart w:id="1" w:name="_Toc132370272"/>
      <w:r w:rsidRPr="00FB06C7">
        <w:rPr>
          <w:rFonts w:eastAsia="Times New Roman"/>
        </w:rPr>
        <w:t>Vision</w:t>
      </w:r>
      <w:r>
        <w:rPr>
          <w:rFonts w:eastAsia="Times New Roman"/>
        </w:rPr>
        <w:t>:</w:t>
      </w:r>
      <w:bookmarkEnd w:id="1"/>
    </w:p>
    <w:p w14:paraId="267D7B64" w14:textId="2FD5D8FE" w:rsidR="00FB06C7" w:rsidRP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In a world where people often migrate we believe that we can connect people with their traditional food</w:t>
      </w:r>
    </w:p>
    <w:p w14:paraId="345A618D" w14:textId="7F55125A" w:rsidR="00FB06C7" w:rsidRP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We stand on these four Values:</w:t>
      </w:r>
    </w:p>
    <w:p w14:paraId="0A5D215D" w14:textId="50837939" w:rsidR="00FB06C7" w:rsidRPr="00FB06C7" w:rsidRDefault="00FB06C7" w:rsidP="00B678B0">
      <w:pPr>
        <w:pStyle w:val="Heading2"/>
        <w:rPr>
          <w:rFonts w:eastAsia="Times New Roman"/>
        </w:rPr>
      </w:pPr>
      <w:bookmarkStart w:id="2" w:name="_Toc132370273"/>
      <w:r w:rsidRPr="00FB06C7">
        <w:rPr>
          <w:rFonts w:eastAsia="Times New Roman"/>
        </w:rPr>
        <w:t>Genuinity:</w:t>
      </w:r>
      <w:bookmarkEnd w:id="2"/>
    </w:p>
    <w:p w14:paraId="31D596AC" w14:textId="6F513056" w:rsidR="00FB06C7" w:rsidRP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At Global Gourmet , genuinity is at the heart of our brand. We understand that food is not just about sustenance but is also an essential part of cultural identity and expression. We are committed to delivering culturally adapted food packages that are authentic, honest, and true to the culinary traditions of different cultures.</w:t>
      </w:r>
    </w:p>
    <w:p w14:paraId="6A020C90" w14:textId="1BDC2F6B" w:rsidR="00FB06C7" w:rsidRPr="00FB06C7" w:rsidRDefault="00FB06C7" w:rsidP="00B678B0">
      <w:pPr>
        <w:pStyle w:val="Heading2"/>
        <w:rPr>
          <w:rFonts w:eastAsia="Times New Roman"/>
        </w:rPr>
      </w:pPr>
      <w:bookmarkStart w:id="3" w:name="_Toc132370274"/>
      <w:r w:rsidRPr="00FB06C7">
        <w:rPr>
          <w:rFonts w:eastAsia="Times New Roman"/>
        </w:rPr>
        <w:t>Diversity:</w:t>
      </w:r>
      <w:bookmarkEnd w:id="3"/>
    </w:p>
    <w:p w14:paraId="6BA8E679" w14:textId="014F2403" w:rsidR="00FB06C7" w:rsidRP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At our company, we (celebrate) Acknowledge diversity in all its forms by including meals from may countries from around the globe. We believe that food is one of the most powerful ways to bring people together, regardless of their cultural background or origin. That's why we are committed to delivering culturally diverse food packages that showcase the unique flavors and tastes of different cuisines from around the world.</w:t>
      </w:r>
    </w:p>
    <w:p w14:paraId="499E9AF4" w14:textId="387B863F" w:rsidR="00FB06C7" w:rsidRPr="00FB06C7" w:rsidRDefault="00FB06C7" w:rsidP="00B678B0">
      <w:pPr>
        <w:pStyle w:val="Heading2"/>
        <w:rPr>
          <w:rFonts w:eastAsia="Times New Roman"/>
        </w:rPr>
      </w:pPr>
      <w:bookmarkStart w:id="4" w:name="_Toc132370275"/>
      <w:r w:rsidRPr="00FB06C7">
        <w:rPr>
          <w:rFonts w:eastAsia="Times New Roman"/>
        </w:rPr>
        <w:t>Convenience:</w:t>
      </w:r>
      <w:bookmarkEnd w:id="4"/>
    </w:p>
    <w:p w14:paraId="672EF2DF"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In today's fast-paced world, many customers are looking for convenient meal solutions that fit into their busy schedules and taste. By offering easy-to-prepare meal kits or delivery services that make it easy to enjoy delicious, Genuine and culturally diverse food at home, a company can attract customers who value convenience and time-saving.</w:t>
      </w:r>
    </w:p>
    <w:p w14:paraId="24DF901E" w14:textId="77777777" w:rsidR="001E43BA" w:rsidRDefault="001E43BA"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4D01F3" w14:textId="77777777" w:rsidR="001E43BA" w:rsidRDefault="001E43BA"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389D9E"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FD4C18"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882424"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FA485E"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95F148"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4113BA"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1E1499" w14:textId="7777777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914F6E" w14:textId="049E9746" w:rsidR="00FB06C7" w:rsidRPr="00FB06C7" w:rsidRDefault="00FB06C7" w:rsidP="00B678B0">
      <w:pPr>
        <w:pStyle w:val="Heading1"/>
        <w:rPr>
          <w:kern w:val="0"/>
          <w:sz w:val="24"/>
          <w:szCs w:val="24"/>
        </w:rPr>
      </w:pPr>
      <w:bookmarkStart w:id="5" w:name="_Toc132370276"/>
      <w:r w:rsidRPr="00FB06C7">
        <w:t>Style guide</w:t>
      </w:r>
      <w:bookmarkEnd w:id="5"/>
    </w:p>
    <w:p w14:paraId="0FA0EDE5" w14:textId="195CE83E" w:rsidR="00FB06C7" w:rsidRPr="00FB06C7" w:rsidRDefault="00FB06C7" w:rsidP="00B678B0">
      <w:pPr>
        <w:pStyle w:val="Heading2"/>
        <w:rPr>
          <w:rFonts w:eastAsia="Times New Roman"/>
        </w:rPr>
      </w:pPr>
      <w:bookmarkStart w:id="6" w:name="_Toc132370277"/>
      <w:r w:rsidRPr="00FB06C7">
        <w:rPr>
          <w:rFonts w:eastAsia="Times New Roman"/>
        </w:rPr>
        <w:t>Colors</w:t>
      </w:r>
      <w:bookmarkEnd w:id="6"/>
    </w:p>
    <w:p w14:paraId="5E2F82DB" w14:textId="16328D67" w:rsid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The earthy colors of blue, green, and beige are good colors for our brand because they communicate a sense of naturalness, and genuineness which are important to us at Global Gourmet.</w:t>
      </w:r>
    </w:p>
    <w:p w14:paraId="55F7D4ED" w14:textId="50A47FFF" w:rsidR="00FB06C7" w:rsidRP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noProof/>
          <w:kern w:val="0"/>
          <w:sz w:val="24"/>
          <w:szCs w:val="24"/>
          <w14:ligatures w14:val="none"/>
        </w:rPr>
        <w:drawing>
          <wp:inline distT="0" distB="0" distL="0" distR="0" wp14:anchorId="51CF45AF" wp14:editId="2F1FD9F8">
            <wp:extent cx="5731510" cy="1157605"/>
            <wp:effectExtent l="0" t="0" r="2540" b="444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5731510" cy="1157605"/>
                    </a:xfrm>
                    <a:prstGeom prst="rect">
                      <a:avLst/>
                    </a:prstGeom>
                  </pic:spPr>
                </pic:pic>
              </a:graphicData>
            </a:graphic>
          </wp:inline>
        </w:drawing>
      </w:r>
    </w:p>
    <w:p w14:paraId="5FBBE8C5" w14:textId="2C67535A" w:rsidR="00FB06C7" w:rsidRPr="00FB06C7" w:rsidRDefault="00FB06C7" w:rsidP="00B678B0">
      <w:pPr>
        <w:pStyle w:val="Heading2"/>
        <w:rPr>
          <w:rFonts w:eastAsia="Times New Roman"/>
        </w:rPr>
      </w:pPr>
      <w:bookmarkStart w:id="7" w:name="_Toc132370278"/>
      <w:r>
        <w:rPr>
          <w:noProof/>
        </w:rPr>
        <w:drawing>
          <wp:anchor distT="0" distB="0" distL="114300" distR="114300" simplePos="0" relativeHeight="251658240" behindDoc="1" locked="0" layoutInCell="1" allowOverlap="1" wp14:anchorId="0538A812" wp14:editId="2F238893">
            <wp:simplePos x="0" y="0"/>
            <wp:positionH relativeFrom="margin">
              <wp:posOffset>3674110</wp:posOffset>
            </wp:positionH>
            <wp:positionV relativeFrom="paragraph">
              <wp:posOffset>12065</wp:posOffset>
            </wp:positionV>
            <wp:extent cx="2286000" cy="2286000"/>
            <wp:effectExtent l="0" t="0" r="0" b="0"/>
            <wp:wrapTight wrapText="bothSides">
              <wp:wrapPolygon edited="0">
                <wp:start x="8280" y="0"/>
                <wp:lineTo x="3600" y="1080"/>
                <wp:lineTo x="1260" y="1980"/>
                <wp:lineTo x="720" y="5760"/>
                <wp:lineTo x="0" y="7920"/>
                <wp:lineTo x="0" y="12960"/>
                <wp:lineTo x="180" y="14400"/>
                <wp:lineTo x="1620" y="17280"/>
                <wp:lineTo x="4860" y="20160"/>
                <wp:lineTo x="7920" y="21420"/>
                <wp:lineTo x="8280" y="21420"/>
                <wp:lineTo x="13140" y="21420"/>
                <wp:lineTo x="13500" y="21420"/>
                <wp:lineTo x="16560" y="20160"/>
                <wp:lineTo x="19800" y="17280"/>
                <wp:lineTo x="21240" y="14400"/>
                <wp:lineTo x="21420" y="12960"/>
                <wp:lineTo x="21420" y="7920"/>
                <wp:lineTo x="20880" y="5760"/>
                <wp:lineTo x="19260" y="3780"/>
                <wp:lineTo x="18720" y="2520"/>
                <wp:lineTo x="14760" y="360"/>
                <wp:lineTo x="13140" y="0"/>
                <wp:lineTo x="828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06C7">
        <w:rPr>
          <w:rFonts w:eastAsia="Times New Roman"/>
        </w:rPr>
        <w:t>Logo</w:t>
      </w:r>
      <w:bookmarkEnd w:id="7"/>
    </w:p>
    <w:p w14:paraId="46DDA5E8" w14:textId="0864DE0C" w:rsidR="00FB06C7" w:rsidRPr="00FB06C7" w:rsidRDefault="00FB06C7" w:rsidP="00FB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06C7">
        <w:rPr>
          <w:rFonts w:ascii="Times New Roman" w:eastAsia="Times New Roman" w:hAnsi="Times New Roman" w:cs="Times New Roman"/>
          <w:kern w:val="0"/>
          <w:sz w:val="24"/>
          <w:szCs w:val="24"/>
          <w14:ligatures w14:val="none"/>
        </w:rPr>
        <w:t>Our company's logo features the world depicted in the shape of an onion. This symbolizes our commitment to connecting people with their traditional food, regardless of where they travel. (We believe that food is an essential part of every culture, and we want to help people retain that connection to their heritage. With our services, our customers can explore the world without sacrificing the flavors and dishes they love. We are proud to be part of a global community that values diversity and celebrates food as a unifying force.)</w:t>
      </w:r>
      <w:r w:rsidRPr="00FB06C7">
        <w:t xml:space="preserve"> </w:t>
      </w:r>
    </w:p>
    <w:p w14:paraId="52095C98" w14:textId="77777777" w:rsidR="00FB06C7" w:rsidRDefault="00FB06C7"/>
    <w:p w14:paraId="4FAFD0D7" w14:textId="0852A738" w:rsidR="00FB06C7" w:rsidRPr="003A224A" w:rsidRDefault="003A224A" w:rsidP="00B678B0">
      <w:pPr>
        <w:pStyle w:val="Heading2"/>
      </w:pPr>
      <w:bookmarkStart w:id="8" w:name="_Toc132370279"/>
      <w:r w:rsidRPr="003A224A">
        <w:t>FONTS</w:t>
      </w:r>
      <w:bookmarkEnd w:id="8"/>
    </w:p>
    <w:p w14:paraId="3AA4BC15" w14:textId="77777777" w:rsidR="00FB06C7" w:rsidRDefault="00FB06C7"/>
    <w:p w14:paraId="002A87E5" w14:textId="4C7DAB44" w:rsidR="007E2596" w:rsidRDefault="007E2596">
      <w:pPr>
        <w:rPr>
          <w:rFonts w:ascii="Times New Roman" w:hAnsi="Times New Roman" w:cs="Times New Roman"/>
          <w:sz w:val="24"/>
          <w:szCs w:val="24"/>
        </w:rPr>
      </w:pPr>
      <w:r>
        <w:rPr>
          <w:rFonts w:ascii="Times New Roman" w:hAnsi="Times New Roman" w:cs="Times New Roman"/>
          <w:sz w:val="24"/>
          <w:szCs w:val="24"/>
        </w:rPr>
        <w:t xml:space="preserve">More Sugar </w:t>
      </w:r>
    </w:p>
    <w:p w14:paraId="461D04D7" w14:textId="1D20A390" w:rsidR="00F80452" w:rsidRPr="00F80452" w:rsidRDefault="00F80452">
      <w:pPr>
        <w:rPr>
          <w:rFonts w:ascii="Times New Roman" w:hAnsi="Times New Roman" w:cs="Times New Roman"/>
          <w:sz w:val="24"/>
          <w:szCs w:val="24"/>
        </w:rPr>
      </w:pPr>
      <w:r w:rsidRPr="00F80452">
        <w:rPr>
          <w:rFonts w:ascii="Times New Roman" w:hAnsi="Times New Roman" w:cs="Times New Roman"/>
          <w:sz w:val="24"/>
          <w:szCs w:val="24"/>
        </w:rPr>
        <w:t>A sans-serif font can communicate a sense of modernity and simplicity, which can be a good fit for a brand that focuses on healthy and fresh meal options. This type of font can also convey a sense of accessibility and openness, which can make the brand feel approachable and welcoming to a wider range of customers.</w:t>
      </w:r>
    </w:p>
    <w:p w14:paraId="484E3206" w14:textId="62E534A9" w:rsidR="007E2596" w:rsidRDefault="008A6569">
      <w:pPr>
        <w:rPr>
          <w:rFonts w:ascii="Times New Roman" w:hAnsi="Times New Roman" w:cs="Times New Roman"/>
          <w:sz w:val="24"/>
          <w:szCs w:val="24"/>
        </w:rPr>
      </w:pPr>
      <w:r>
        <w:rPr>
          <w:rFonts w:ascii="Times New Roman" w:hAnsi="Times New Roman" w:cs="Times New Roman"/>
          <w:sz w:val="24"/>
          <w:szCs w:val="24"/>
        </w:rPr>
        <w:t xml:space="preserve">Rancho </w:t>
      </w:r>
    </w:p>
    <w:p w14:paraId="3FA0F89C" w14:textId="18460E09" w:rsidR="00FB06C7" w:rsidRPr="00F80452" w:rsidRDefault="00837BBC">
      <w:pPr>
        <w:rPr>
          <w:rFonts w:ascii="Times New Roman" w:hAnsi="Times New Roman" w:cs="Times New Roman"/>
          <w:sz w:val="24"/>
          <w:szCs w:val="24"/>
        </w:rPr>
      </w:pPr>
      <w:r w:rsidRPr="00F80452">
        <w:rPr>
          <w:rFonts w:ascii="Times New Roman" w:hAnsi="Times New Roman" w:cs="Times New Roman"/>
          <w:sz w:val="24"/>
          <w:szCs w:val="24"/>
        </w:rPr>
        <w:t>A handwritten font can convey a sense of warmth and personalization, which can be a good fit for</w:t>
      </w:r>
      <w:r w:rsidR="004151FB" w:rsidRPr="00F80452">
        <w:rPr>
          <w:rFonts w:ascii="Times New Roman" w:hAnsi="Times New Roman" w:cs="Times New Roman"/>
          <w:sz w:val="24"/>
          <w:szCs w:val="24"/>
        </w:rPr>
        <w:t xml:space="preserve"> us at Global Gourmet</w:t>
      </w:r>
      <w:r w:rsidRPr="00F80452">
        <w:rPr>
          <w:rFonts w:ascii="Times New Roman" w:hAnsi="Times New Roman" w:cs="Times New Roman"/>
          <w:sz w:val="24"/>
          <w:szCs w:val="24"/>
        </w:rPr>
        <w:t xml:space="preserve">. This type of font can also communicate a sense of uniqueness and creativity, which can set the brand apart from its competitors. </w:t>
      </w:r>
    </w:p>
    <w:p w14:paraId="2A1CB2DE" w14:textId="77777777" w:rsidR="00837BBC" w:rsidRDefault="00837BBC"/>
    <w:p w14:paraId="2A6C13C4" w14:textId="77777777" w:rsidR="00FB06C7" w:rsidRDefault="00FB06C7"/>
    <w:p w14:paraId="01E5ACE2" w14:textId="77777777" w:rsidR="00FB06C7" w:rsidRDefault="00FB06C7"/>
    <w:p w14:paraId="439F1290" w14:textId="77777777" w:rsidR="00FB06C7" w:rsidRDefault="00FB06C7"/>
    <w:p w14:paraId="0ABE4ED5" w14:textId="77777777" w:rsidR="00FB06C7" w:rsidRDefault="00FB06C7"/>
    <w:p w14:paraId="3BFA9A2B" w14:textId="77777777" w:rsidR="00FB06C7" w:rsidRDefault="00FB06C7"/>
    <w:p w14:paraId="5083C05B" w14:textId="77777777" w:rsidR="00FB06C7" w:rsidRDefault="00FB06C7"/>
    <w:p w14:paraId="207BDD4E" w14:textId="77777777" w:rsidR="00FB06C7" w:rsidRDefault="00FB06C7"/>
    <w:p w14:paraId="68CD119A" w14:textId="77777777" w:rsidR="00FB06C7" w:rsidRDefault="00FB06C7"/>
    <w:p w14:paraId="3B7A3629" w14:textId="49229951" w:rsidR="00FB06C7" w:rsidRDefault="00FB06C7"/>
    <w:p w14:paraId="76B00B55" w14:textId="7285F8BB" w:rsidR="00FB06C7" w:rsidRDefault="00FB06C7" w:rsidP="008209DE">
      <w:pPr>
        <w:pStyle w:val="Heading1"/>
      </w:pPr>
      <w:bookmarkStart w:id="9" w:name="_Toc132370280"/>
      <w:r>
        <w:t>Management</w:t>
      </w:r>
      <w:bookmarkEnd w:id="9"/>
      <w:r>
        <w:t xml:space="preserve"> </w:t>
      </w:r>
    </w:p>
    <w:p w14:paraId="5ED77D5A" w14:textId="77777777" w:rsidR="008209DE" w:rsidRDefault="008209DE" w:rsidP="008209DE">
      <w:pPr>
        <w:pStyle w:val="Heading2"/>
      </w:pPr>
      <w:bookmarkStart w:id="10" w:name="_Toc132370281"/>
      <w:r>
        <w:t>1. Problems</w:t>
      </w:r>
      <w:bookmarkEnd w:id="10"/>
    </w:p>
    <w:p w14:paraId="0BF0CF6C" w14:textId="77777777" w:rsidR="008209DE" w:rsidRDefault="008209DE" w:rsidP="008209DE">
      <w:pPr>
        <w:pStyle w:val="NormalWeb"/>
      </w:pPr>
      <w:r>
        <w:t>Expats living in the Netherlands face several problems related to being away from from home. . One of the major issues they face is a lack of food that they are used to. This problem is mixed with feelings of nostalgia, which can make it difficult to adjust to new foods and cultural experiences.</w:t>
      </w:r>
    </w:p>
    <w:p w14:paraId="30522107" w14:textId="77777777" w:rsidR="008209DE" w:rsidRDefault="008209DE" w:rsidP="008209DE">
      <w:pPr>
        <w:pStyle w:val="Heading2"/>
      </w:pPr>
      <w:bookmarkStart w:id="11" w:name="_Toc132370282"/>
      <w:r>
        <w:t>2. Customer Segments</w:t>
      </w:r>
      <w:bookmarkEnd w:id="11"/>
    </w:p>
    <w:p w14:paraId="59C9C542" w14:textId="179E1911" w:rsidR="008209DE" w:rsidRDefault="008209DE" w:rsidP="008209DE">
      <w:pPr>
        <w:pStyle w:val="NormalWeb"/>
      </w:pPr>
      <w:r>
        <w:t xml:space="preserve">Customer Segments refer to the various groups of people or organizations that an enterprise intends to target and provide services to. </w:t>
      </w:r>
      <w:r w:rsidR="00E301C7">
        <w:t>(Osterwalder &amp; Pigneur, 2010)</w:t>
      </w:r>
    </w:p>
    <w:p w14:paraId="2CA16C44" w14:textId="77777777" w:rsidR="008209DE" w:rsidRDefault="008209DE" w:rsidP="008209DE">
      <w:pPr>
        <w:pStyle w:val="NormalWeb"/>
      </w:pPr>
      <w:r>
        <w:t>The target audience For Global Gourmet is expats and homesick individuals living in the Netherlands who are looking for a taste of home and cultural familiarity in their food options. They may also be individuals who are interested in trying new and diverse cuisine options from around the world.</w:t>
      </w:r>
    </w:p>
    <w:p w14:paraId="053988CF" w14:textId="77777777" w:rsidR="0086397C" w:rsidRDefault="0086397C" w:rsidP="0086397C">
      <w:pPr>
        <w:pStyle w:val="NormalWeb"/>
      </w:pPr>
      <w:r>
        <w:t>Media Usage</w:t>
      </w:r>
    </w:p>
    <w:p w14:paraId="0B423283" w14:textId="77777777" w:rsidR="0086397C" w:rsidRDefault="0086397C" w:rsidP="0086397C">
      <w:pPr>
        <w:pStyle w:val="NormalWeb"/>
      </w:pPr>
      <w:r>
        <w:t xml:space="preserve">According to Statista (2020) Instagram is the 4th most used social media platform in the Netherlands with people between the ages of 20 to 39(Breda University of Applied Sciences - </w:t>
      </w:r>
      <w:proofErr w:type="spellStart"/>
      <w:r>
        <w:t>Databanken</w:t>
      </w:r>
      <w:proofErr w:type="spellEnd"/>
      <w:r>
        <w:t xml:space="preserve">, n.d.). Statistics by also shows Instagram is the second most checked app after waking up with people between the ages of 18 and 24(Breda University of Applied Sciences - </w:t>
      </w:r>
      <w:proofErr w:type="spellStart"/>
      <w:r>
        <w:t>Databanken</w:t>
      </w:r>
      <w:proofErr w:type="spellEnd"/>
      <w:r>
        <w:t>, n.d.-b). Seeing that our target audience is between the ages of 18 and 28, our target audience fall between both groups tested by Statista and that the research is a few years old we also asked our interviewees in our problem interviews and they stated that Instagram is their most used social media .</w:t>
      </w:r>
    </w:p>
    <w:p w14:paraId="05987FBE" w14:textId="77777777" w:rsidR="0086397C" w:rsidRDefault="0086397C" w:rsidP="0086397C">
      <w:pPr>
        <w:pStyle w:val="NormalWeb"/>
      </w:pPr>
      <w:r>
        <w:t>Relevant habits:</w:t>
      </w:r>
    </w:p>
    <w:p w14:paraId="19202D7A" w14:textId="46695FAF" w:rsidR="0086397C" w:rsidRDefault="0086397C" w:rsidP="0086397C">
      <w:pPr>
        <w:pStyle w:val="NormalWeb"/>
      </w:pPr>
      <w:r>
        <w:t>Seeing that our target audience falls between both of these According to a survey conducted by Expatica, an online platform for expats, the majority of expats in the Netherlands cook at home regularly. The survey found that 78% of expats cook at home at least four times a week.</w:t>
      </w:r>
    </w:p>
    <w:p w14:paraId="47C326C6" w14:textId="77777777" w:rsidR="008209DE" w:rsidRDefault="008209DE" w:rsidP="008209DE">
      <w:pPr>
        <w:pStyle w:val="Heading2"/>
      </w:pPr>
      <w:bookmarkStart w:id="12" w:name="_Toc132370283"/>
      <w:r>
        <w:t>3. Unique value propositions</w:t>
      </w:r>
      <w:bookmarkEnd w:id="12"/>
    </w:p>
    <w:p w14:paraId="24B34B01" w14:textId="77777777" w:rsidR="008209DE" w:rsidRDefault="008209DE" w:rsidP="008209DE">
      <w:pPr>
        <w:pStyle w:val="NormalWeb"/>
      </w:pPr>
      <w:r>
        <w:t>At Global Gourmet, we curate meal packages from around the globe and bring them straight to your doorstep. We carefully select authentic recipes from different countries, and our expert chefs recreate them using fresh, high-quality ingredients.</w:t>
      </w:r>
    </w:p>
    <w:p w14:paraId="0D512D5F" w14:textId="77777777" w:rsidR="008209DE" w:rsidRDefault="008209DE" w:rsidP="008209DE">
      <w:pPr>
        <w:pStyle w:val="Heading2"/>
      </w:pPr>
      <w:bookmarkStart w:id="13" w:name="_Toc132370284"/>
      <w:r>
        <w:t>4. Solution</w:t>
      </w:r>
      <w:bookmarkEnd w:id="13"/>
    </w:p>
    <w:p w14:paraId="7E465E57" w14:textId="77777777" w:rsidR="008209DE" w:rsidRDefault="008209DE" w:rsidP="008209DE">
      <w:pPr>
        <w:pStyle w:val="NormalWeb"/>
      </w:pPr>
      <w:r>
        <w:t>The solution we found to our consumers’ problem is to deliver food packages to their doorstep. they can now cook their traditional meals without taking the time out to go searching for these hard to find ingredients.</w:t>
      </w:r>
    </w:p>
    <w:p w14:paraId="6C9E1EB9" w14:textId="77777777" w:rsidR="008209DE" w:rsidRDefault="008209DE" w:rsidP="008209DE">
      <w:pPr>
        <w:pStyle w:val="Heading2"/>
      </w:pPr>
      <w:bookmarkStart w:id="14" w:name="_Toc132370285"/>
      <w:r>
        <w:t>5. Unfair advantage</w:t>
      </w:r>
      <w:bookmarkEnd w:id="14"/>
    </w:p>
    <w:p w14:paraId="090D8770" w14:textId="77777777" w:rsidR="008209DE" w:rsidRDefault="008209DE" w:rsidP="008209DE">
      <w:pPr>
        <w:pStyle w:val="NormalWeb"/>
      </w:pPr>
      <w:r>
        <w:t>At global gourmet we hand pick the best recopies from the various country with a special note in the individual’s native language or slang.</w:t>
      </w:r>
    </w:p>
    <w:p w14:paraId="67117A46" w14:textId="77777777" w:rsidR="008209DE" w:rsidRDefault="008209DE" w:rsidP="008209DE">
      <w:pPr>
        <w:pStyle w:val="Heading2"/>
      </w:pPr>
      <w:bookmarkStart w:id="15" w:name="_Toc132370286"/>
      <w:r>
        <w:t>6. Revenue Streams</w:t>
      </w:r>
      <w:bookmarkEnd w:id="15"/>
    </w:p>
    <w:p w14:paraId="248CBE2D" w14:textId="7EF84302" w:rsidR="008209DE" w:rsidRDefault="008209DE" w:rsidP="008209DE">
      <w:pPr>
        <w:pStyle w:val="NormalWeb"/>
      </w:pPr>
      <w:r>
        <w:t xml:space="preserve">Revenue streams is defined as the cash a company generates from each Customer Segment </w:t>
      </w:r>
      <w:r w:rsidR="00F23672">
        <w:t>(Osterwalder &amp; Pigneur, 2010)</w:t>
      </w:r>
      <w:r>
        <w:t>.</w:t>
      </w:r>
    </w:p>
    <w:p w14:paraId="466889A8" w14:textId="77777777" w:rsidR="008209DE" w:rsidRDefault="008209DE" w:rsidP="008209DE">
      <w:pPr>
        <w:pStyle w:val="NormalWeb"/>
      </w:pPr>
      <w:r>
        <w:t>Our revenue streams will then consist out of asset sales in the form of:</w:t>
      </w:r>
    </w:p>
    <w:p w14:paraId="3375CC8C" w14:textId="77777777" w:rsidR="008209DE" w:rsidRDefault="008209DE" w:rsidP="008209DE">
      <w:pPr>
        <w:pStyle w:val="NormalWeb"/>
        <w:numPr>
          <w:ilvl w:val="0"/>
          <w:numId w:val="3"/>
        </w:numPr>
      </w:pPr>
      <w:r>
        <w:t>Transaction revenues (List price)where the the consumer buy a one-time purchase of the meal packages for €14</w:t>
      </w:r>
    </w:p>
    <w:p w14:paraId="4934DA85" w14:textId="77777777" w:rsidR="008209DE" w:rsidRDefault="008209DE" w:rsidP="008209DE">
      <w:pPr>
        <w:pStyle w:val="NormalWeb"/>
        <w:numPr>
          <w:ilvl w:val="0"/>
          <w:numId w:val="3"/>
        </w:numPr>
      </w:pPr>
      <w:r>
        <w:t>Our customers also have the option for Recurring revenues in the form of subscription plans for</w:t>
      </w:r>
    </w:p>
    <w:p w14:paraId="027338A7" w14:textId="77777777" w:rsidR="00886469" w:rsidRDefault="00886469" w:rsidP="00886469">
      <w:pPr>
        <w:pStyle w:val="HTMLPreformatted"/>
        <w:ind w:left="360"/>
        <w:rPr>
          <w:rStyle w:val="HTMLCode"/>
        </w:rPr>
      </w:pPr>
      <w:r>
        <w:rPr>
          <w:rStyle w:val="HTMLCode"/>
        </w:rPr>
        <w:tab/>
      </w:r>
      <w:r w:rsidR="008209DE">
        <w:rPr>
          <w:rStyle w:val="HTMLCode"/>
        </w:rPr>
        <w:t>- €50 p/m for 2 meals p/w</w:t>
      </w:r>
    </w:p>
    <w:p w14:paraId="178E0B15" w14:textId="1951143F" w:rsidR="008209DE" w:rsidRDefault="00886469" w:rsidP="00886469">
      <w:pPr>
        <w:pStyle w:val="HTMLPreformatted"/>
        <w:ind w:left="360"/>
        <w:rPr>
          <w:rStyle w:val="HTMLCode"/>
        </w:rPr>
      </w:pPr>
      <w:r>
        <w:rPr>
          <w:rStyle w:val="HTMLCode"/>
        </w:rPr>
        <w:tab/>
      </w:r>
      <w:r w:rsidR="008209DE">
        <w:rPr>
          <w:rStyle w:val="HTMLCode"/>
        </w:rPr>
        <w:t>- €100 p/m for 4 meals p/w</w:t>
      </w:r>
    </w:p>
    <w:p w14:paraId="3F4BD09D" w14:textId="77777777" w:rsidR="008209DE" w:rsidRDefault="008209DE" w:rsidP="008209DE">
      <w:pPr>
        <w:pStyle w:val="Heading2"/>
      </w:pPr>
      <w:bookmarkStart w:id="16" w:name="_Toc132370287"/>
      <w:r>
        <w:t>7. Cost structure</w:t>
      </w:r>
      <w:bookmarkEnd w:id="16"/>
    </w:p>
    <w:p w14:paraId="5A8EE269" w14:textId="25AC193D" w:rsidR="008209DE" w:rsidRDefault="008209DE" w:rsidP="008209DE">
      <w:pPr>
        <w:pStyle w:val="NormalWeb"/>
      </w:pPr>
      <w:r>
        <w:t xml:space="preserve">“The Cost Structure describes all costs incurred to operate a business model” </w:t>
      </w:r>
      <w:r w:rsidR="00F23672">
        <w:t>(Osterwalder &amp; Pigneur, 2010)</w:t>
      </w:r>
    </w:p>
    <w:p w14:paraId="3690CC02" w14:textId="77777777" w:rsidR="008209DE" w:rsidRDefault="008209DE" w:rsidP="008209DE">
      <w:pPr>
        <w:pStyle w:val="NormalWeb"/>
      </w:pPr>
      <w:r>
        <w:t>At Global Gourmet, we have a cost structure that includes both fixed and variable costs. Our fixed costs are as follows:</w:t>
      </w:r>
    </w:p>
    <w:p w14:paraId="6BEF37D9" w14:textId="77777777" w:rsidR="008209DE" w:rsidRDefault="008209DE" w:rsidP="008209DE">
      <w:pPr>
        <w:numPr>
          <w:ilvl w:val="0"/>
          <w:numId w:val="4"/>
        </w:numPr>
        <w:spacing w:before="100" w:beforeAutospacing="1" w:after="100" w:afterAutospacing="1" w:line="240" w:lineRule="auto"/>
      </w:pPr>
      <w:r>
        <w:t>Utility bills</w:t>
      </w:r>
    </w:p>
    <w:p w14:paraId="533E78D7" w14:textId="77777777" w:rsidR="008209DE" w:rsidRDefault="008209DE" w:rsidP="008209DE">
      <w:pPr>
        <w:numPr>
          <w:ilvl w:val="0"/>
          <w:numId w:val="4"/>
        </w:numPr>
        <w:spacing w:before="100" w:beforeAutospacing="1" w:after="100" w:afterAutospacing="1" w:line="240" w:lineRule="auto"/>
      </w:pPr>
      <w:r>
        <w:t>People</w:t>
      </w:r>
    </w:p>
    <w:p w14:paraId="1EAEB76F" w14:textId="77777777" w:rsidR="008209DE" w:rsidRDefault="008209DE" w:rsidP="008209DE">
      <w:pPr>
        <w:pStyle w:val="NormalWeb"/>
      </w:pPr>
      <w:r>
        <w:t>Our variable costs include:</w:t>
      </w:r>
    </w:p>
    <w:p w14:paraId="2FBFE34F" w14:textId="77777777" w:rsidR="008209DE" w:rsidRDefault="008209DE" w:rsidP="008209DE">
      <w:pPr>
        <w:numPr>
          <w:ilvl w:val="0"/>
          <w:numId w:val="5"/>
        </w:numPr>
        <w:spacing w:before="100" w:beforeAutospacing="1" w:after="100" w:afterAutospacing="1" w:line="240" w:lineRule="auto"/>
      </w:pPr>
      <w:r>
        <w:t>Cost of ingredients</w:t>
      </w:r>
    </w:p>
    <w:p w14:paraId="6F801A33" w14:textId="77777777" w:rsidR="008209DE" w:rsidRDefault="008209DE" w:rsidP="008209DE">
      <w:pPr>
        <w:numPr>
          <w:ilvl w:val="0"/>
          <w:numId w:val="5"/>
        </w:numPr>
        <w:spacing w:before="100" w:beforeAutospacing="1" w:after="100" w:afterAutospacing="1" w:line="240" w:lineRule="auto"/>
      </w:pPr>
      <w:r>
        <w:t>Cost of packaging and shipping</w:t>
      </w:r>
    </w:p>
    <w:p w14:paraId="207A01D4" w14:textId="77777777" w:rsidR="008209DE" w:rsidRDefault="008209DE" w:rsidP="008209DE">
      <w:pPr>
        <w:numPr>
          <w:ilvl w:val="0"/>
          <w:numId w:val="5"/>
        </w:numPr>
        <w:spacing w:before="100" w:beforeAutospacing="1" w:after="100" w:afterAutospacing="1" w:line="240" w:lineRule="auto"/>
      </w:pPr>
      <w:r>
        <w:t>Marketing and advertising expenses</w:t>
      </w:r>
    </w:p>
    <w:p w14:paraId="03A4D9B1" w14:textId="77777777" w:rsidR="008209DE" w:rsidRDefault="008209DE" w:rsidP="008209DE">
      <w:pPr>
        <w:pStyle w:val="NormalWeb"/>
      </w:pPr>
      <w:r>
        <w:t>We are a cost-driven company and find ways to operate as cheaply as possible. For example, we employ our workers rather than hiring other companies. We also operate like Flink, where we are responsible for delivery.</w:t>
      </w:r>
    </w:p>
    <w:p w14:paraId="66400D33" w14:textId="77777777" w:rsidR="008209DE" w:rsidRDefault="008209DE" w:rsidP="008209DE">
      <w:pPr>
        <w:pStyle w:val="Heading2"/>
      </w:pPr>
      <w:bookmarkStart w:id="17" w:name="_Toc132370288"/>
      <w:r>
        <w:t>8. Key Metrics</w:t>
      </w:r>
      <w:bookmarkEnd w:id="17"/>
    </w:p>
    <w:p w14:paraId="7D45E60F" w14:textId="7D97BD63" w:rsidR="008209DE" w:rsidRDefault="008209DE" w:rsidP="008209DE">
      <w:r>
        <w:t xml:space="preserve">It is important for Global Gourmet te be aware of how many expats are in the Netherlands, Where they are from and which cities they move to. </w:t>
      </w:r>
    </w:p>
    <w:p w14:paraId="503B0FD7" w14:textId="66C75A04" w:rsidR="008209DE" w:rsidRPr="008209DE" w:rsidRDefault="008209DE" w:rsidP="008209DE">
      <w:r>
        <w:t xml:space="preserve">It is also important for us to keep up to date on our best selling dishes so we know what dishes wee need more and/ or  less of. </w:t>
      </w:r>
    </w:p>
    <w:p w14:paraId="42475CAE" w14:textId="77777777" w:rsidR="008209DE" w:rsidRDefault="008209DE" w:rsidP="008209DE">
      <w:pPr>
        <w:pStyle w:val="Heading2"/>
      </w:pPr>
      <w:bookmarkStart w:id="18" w:name="_Toc132370289"/>
      <w:r>
        <w:t>9. Channels</w:t>
      </w:r>
      <w:bookmarkEnd w:id="18"/>
    </w:p>
    <w:p w14:paraId="46BB626A" w14:textId="77777777" w:rsidR="008209DE" w:rsidRDefault="008209DE" w:rsidP="008209DE">
      <w:pPr>
        <w:pStyle w:val="NormalWeb"/>
      </w:pPr>
      <w:r>
        <w:t>According to Statista (2020) Instagram is the 4th most used social media platform in the Netherlands between the ages of 20 to 39. Statistics by Statitista (2019) shows Instagram is the second most checked app after waking up with people between the ages of 18 and 24. Seeing that our target audience is between the ages of 18 and 28, our target audience fall between both groups tested by Statista and that the research is a few years old we also asked our interviewees in our problem interviews and they stated that Instagram is their most used social media .</w:t>
      </w:r>
    </w:p>
    <w:p w14:paraId="70EA928E" w14:textId="5C9A1D04" w:rsidR="00B25C95" w:rsidRDefault="00143A5B" w:rsidP="00143A5B">
      <w:pPr>
        <w:tabs>
          <w:tab w:val="left" w:pos="1872"/>
        </w:tabs>
      </w:pPr>
      <w:r>
        <w:tab/>
      </w:r>
    </w:p>
    <w:p w14:paraId="0E625051" w14:textId="6F3C70F0" w:rsidR="00143A5B" w:rsidRDefault="00143A5B" w:rsidP="00143A5B">
      <w:pPr>
        <w:pStyle w:val="Heading2"/>
      </w:pPr>
      <w:r>
        <w:t>Justification</w:t>
      </w:r>
    </w:p>
    <w:p w14:paraId="10D198C3" w14:textId="12A45A54" w:rsidR="002D21DC" w:rsidRDefault="00143A5B">
      <w:r>
        <w:t xml:space="preserve">When it came to </w:t>
      </w:r>
      <w:r w:rsidR="00E9190F">
        <w:t>making decisions we</w:t>
      </w:r>
      <w:r w:rsidR="00D36580">
        <w:t xml:space="preserve"> empathized with our peopled we </w:t>
      </w:r>
      <w:r w:rsidR="009444FA">
        <w:t>aimed</w:t>
      </w:r>
      <w:r w:rsidR="006D2DDD">
        <w:t xml:space="preserve"> </w:t>
      </w:r>
      <w:r w:rsidR="00D36580">
        <w:t>to target (Expats Living in the Netherlands)</w:t>
      </w:r>
      <w:r w:rsidR="009444FA">
        <w:t>. We did this by hosting problem interviews</w:t>
      </w:r>
      <w:r w:rsidR="006D2DDD">
        <w:t xml:space="preserve"> with the goal of understanding their</w:t>
      </w:r>
      <w:r w:rsidR="005A3BE3">
        <w:t xml:space="preserve"> </w:t>
      </w:r>
      <w:r w:rsidR="002D21DC">
        <w:t xml:space="preserve">struggles to potentially provide them with solutions.  We learned that the problems we expected to </w:t>
      </w:r>
      <w:r w:rsidR="006E7A58">
        <w:t>be imp</w:t>
      </w:r>
      <w:r w:rsidR="00783DD8">
        <w:t xml:space="preserve">ortant </w:t>
      </w:r>
      <w:r w:rsidR="005949D0">
        <w:t xml:space="preserve">seemed to be </w:t>
      </w:r>
      <w:r w:rsidR="00812A71">
        <w:t xml:space="preserve">less important to them than we thought.  For example they have a bigger problem finding traditional food </w:t>
      </w:r>
      <w:r w:rsidR="006606CE">
        <w:t xml:space="preserve">than struggling to find insurance. </w:t>
      </w:r>
    </w:p>
    <w:p w14:paraId="54B4E56F" w14:textId="77777777" w:rsidR="006B1F68" w:rsidRDefault="006B1F68"/>
    <w:p w14:paraId="41BF799C" w14:textId="30230AA3" w:rsidR="006606CE" w:rsidRDefault="006B1F68">
      <w:r>
        <w:t>Decisions li</w:t>
      </w:r>
      <w:r w:rsidR="00A52125">
        <w:t>k</w:t>
      </w:r>
      <w:r>
        <w:t xml:space="preserve">e communication channels were chosen by the </w:t>
      </w:r>
      <w:r w:rsidR="00884D21">
        <w:t xml:space="preserve"> </w:t>
      </w:r>
      <w:r w:rsidR="00A52125">
        <w:t xml:space="preserve">communication channels were chosen </w:t>
      </w:r>
      <w:r w:rsidR="002A6F63">
        <w:t xml:space="preserve">with a combination of research and </w:t>
      </w:r>
      <w:r w:rsidR="00DF4CFF">
        <w:t xml:space="preserve">interviewing </w:t>
      </w:r>
      <w:r w:rsidR="005A796D">
        <w:t>our target audience</w:t>
      </w:r>
    </w:p>
    <w:p w14:paraId="178CC81D" w14:textId="77777777" w:rsidR="00812A71" w:rsidRDefault="00812A71"/>
    <w:p w14:paraId="568E04BD" w14:textId="200DB734" w:rsidR="00FE7246" w:rsidRDefault="00FE7246">
      <w:r>
        <w:t xml:space="preserve">Based on the solution interviews we learned that consumers might actually appreciate a </w:t>
      </w:r>
      <w:r w:rsidR="00714891">
        <w:t>subscription based payment so this feature was included</w:t>
      </w:r>
      <w:r w:rsidR="00877E62">
        <w:t xml:space="preserve"> alongside 1 time purchases </w:t>
      </w:r>
      <w:r w:rsidR="00714891">
        <w:t xml:space="preserve">. </w:t>
      </w:r>
    </w:p>
    <w:p w14:paraId="1F11F36D" w14:textId="77777777" w:rsidR="00812A71" w:rsidRDefault="00812A71"/>
    <w:p w14:paraId="6693B169" w14:textId="77777777" w:rsidR="00B25C95" w:rsidRDefault="00B25C95"/>
    <w:p w14:paraId="57A2F4B5" w14:textId="5DCE1EAC" w:rsidR="00B25C95" w:rsidRDefault="00CC6272">
      <w:r>
        <w:rPr>
          <w:noProof/>
        </w:rPr>
        <w:drawing>
          <wp:anchor distT="0" distB="0" distL="114300" distR="114300" simplePos="0" relativeHeight="251658241" behindDoc="1" locked="0" layoutInCell="1" allowOverlap="1" wp14:anchorId="08536978" wp14:editId="477B9097">
            <wp:simplePos x="0" y="0"/>
            <wp:positionH relativeFrom="margin">
              <wp:align>left</wp:align>
            </wp:positionH>
            <wp:positionV relativeFrom="paragraph">
              <wp:posOffset>0</wp:posOffset>
            </wp:positionV>
            <wp:extent cx="5722620" cy="3215640"/>
            <wp:effectExtent l="0" t="0" r="0" b="3810"/>
            <wp:wrapSquare wrapText="bothSides"/>
            <wp:docPr id="3" name="Picture 3"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anchor>
        </w:drawing>
      </w:r>
    </w:p>
    <w:p w14:paraId="1AC79F01" w14:textId="77777777" w:rsidR="00CC6272" w:rsidRDefault="00CC6272"/>
    <w:p w14:paraId="7EDFA860" w14:textId="77777777" w:rsidR="009E14C7" w:rsidRDefault="009E14C7"/>
    <w:p w14:paraId="16EACBF3" w14:textId="77777777" w:rsidR="009E14C7" w:rsidRDefault="009E14C7"/>
    <w:p w14:paraId="13ACB116" w14:textId="77777777" w:rsidR="009E14C7" w:rsidRDefault="009E14C7"/>
    <w:p w14:paraId="52C12A19" w14:textId="77777777" w:rsidR="009E14C7" w:rsidRDefault="009E14C7"/>
    <w:p w14:paraId="5305FACF" w14:textId="77777777" w:rsidR="009E14C7" w:rsidRDefault="009E14C7"/>
    <w:p w14:paraId="1F49DC8E" w14:textId="77777777" w:rsidR="009E14C7" w:rsidRDefault="009E14C7"/>
    <w:p w14:paraId="3DCB45B8" w14:textId="77777777" w:rsidR="009E14C7" w:rsidRDefault="009E14C7"/>
    <w:p w14:paraId="088B49B8" w14:textId="77777777" w:rsidR="009E14C7" w:rsidRDefault="009E14C7"/>
    <w:p w14:paraId="7357665B" w14:textId="77777777" w:rsidR="009E14C7" w:rsidRDefault="009E14C7"/>
    <w:p w14:paraId="172571A0" w14:textId="77777777" w:rsidR="009E14C7" w:rsidRDefault="009E14C7"/>
    <w:p w14:paraId="0A78A64B" w14:textId="77777777" w:rsidR="009E14C7" w:rsidRDefault="009E14C7"/>
    <w:p w14:paraId="236D2BC8" w14:textId="77777777" w:rsidR="009E14C7" w:rsidRDefault="009E14C7"/>
    <w:p w14:paraId="4F78D30A" w14:textId="77777777" w:rsidR="009E14C7" w:rsidRDefault="009E14C7"/>
    <w:p w14:paraId="159D85BD" w14:textId="77777777" w:rsidR="009E14C7" w:rsidRDefault="009E14C7"/>
    <w:p w14:paraId="0EE3E994" w14:textId="77777777" w:rsidR="009E14C7" w:rsidRDefault="009E14C7"/>
    <w:p w14:paraId="5F802907" w14:textId="77777777" w:rsidR="00CC6272" w:rsidRDefault="00CC6272"/>
    <w:p w14:paraId="1BDFF00C" w14:textId="65FC36CC" w:rsidR="00CC6272" w:rsidRDefault="009E14C7" w:rsidP="009E14C7">
      <w:pPr>
        <w:pStyle w:val="Heading2"/>
      </w:pPr>
      <w:bookmarkStart w:id="19" w:name="_Toc132370290"/>
      <w:r>
        <w:t>Appendix</w:t>
      </w:r>
      <w:bookmarkEnd w:id="19"/>
    </w:p>
    <w:p w14:paraId="64D30166" w14:textId="77777777" w:rsidR="001C215C" w:rsidRDefault="001C215C" w:rsidP="001C215C">
      <w:pPr>
        <w:pStyle w:val="NormalWeb"/>
        <w:spacing w:before="0" w:beforeAutospacing="0" w:after="0" w:afterAutospacing="0" w:line="480" w:lineRule="auto"/>
        <w:ind w:left="720" w:hanging="720"/>
      </w:pPr>
      <w:r>
        <w:rPr>
          <w:i/>
          <w:iCs/>
        </w:rPr>
        <w:t xml:space="preserve">Breda University of Applied Sciences - </w:t>
      </w:r>
      <w:proofErr w:type="spellStart"/>
      <w:r>
        <w:rPr>
          <w:i/>
          <w:iCs/>
        </w:rPr>
        <w:t>Databanken</w:t>
      </w:r>
      <w:proofErr w:type="spellEnd"/>
      <w:r>
        <w:t>. (n.d.-a). https://www-statista-com.proxy1.dom1.nhtv.nl/statistics/697047/share-millennials-actively-using-social-media-the-netherlands-by-social-network/</w:t>
      </w:r>
    </w:p>
    <w:p w14:paraId="0DE99554" w14:textId="77777777" w:rsidR="001C215C" w:rsidRDefault="001C215C" w:rsidP="001C215C">
      <w:pPr>
        <w:pStyle w:val="NormalWeb"/>
        <w:spacing w:before="0" w:beforeAutospacing="0" w:after="0" w:afterAutospacing="0" w:line="480" w:lineRule="auto"/>
        <w:ind w:left="720" w:hanging="720"/>
      </w:pPr>
      <w:r>
        <w:rPr>
          <w:i/>
          <w:iCs/>
        </w:rPr>
        <w:t xml:space="preserve">Breda University of Applied Sciences - </w:t>
      </w:r>
      <w:proofErr w:type="spellStart"/>
      <w:r>
        <w:rPr>
          <w:i/>
          <w:iCs/>
        </w:rPr>
        <w:t>Databanken</w:t>
      </w:r>
      <w:proofErr w:type="spellEnd"/>
      <w:r>
        <w:t>. (n.d.-b). https://www-statista-com.proxy1.dom1.nhtv.nl/statistics/632698/online-platform-usage-after-waking-up-the-netherlands-by-age-and-platform/</w:t>
      </w:r>
    </w:p>
    <w:p w14:paraId="551260E0" w14:textId="77777777" w:rsidR="001C215C" w:rsidRDefault="001C215C" w:rsidP="001C215C">
      <w:pPr>
        <w:pStyle w:val="NormalWeb"/>
        <w:spacing w:before="0" w:beforeAutospacing="0" w:after="0" w:afterAutospacing="0" w:line="480" w:lineRule="auto"/>
        <w:ind w:left="720" w:hanging="720"/>
      </w:pPr>
      <w:r>
        <w:t xml:space="preserve">Expatica. (2023, February 23). </w:t>
      </w:r>
      <w:r>
        <w:rPr>
          <w:i/>
          <w:iCs/>
        </w:rPr>
        <w:t>Expatica Netherlands: The largest online resource for expats</w:t>
      </w:r>
      <w:r>
        <w:t>. Expatica Netherlands. https://www.expatica.com/nl/</w:t>
      </w:r>
    </w:p>
    <w:p w14:paraId="3D1B5568" w14:textId="77777777" w:rsidR="001C215C" w:rsidRDefault="001C215C" w:rsidP="001C215C">
      <w:pPr>
        <w:pStyle w:val="NormalWeb"/>
        <w:spacing w:before="0" w:beforeAutospacing="0" w:after="0" w:afterAutospacing="0" w:line="480" w:lineRule="auto"/>
        <w:ind w:left="720" w:hanging="720"/>
      </w:pPr>
      <w:r>
        <w:t xml:space="preserve">Osterwalder, A., &amp; Pigneur, Y. (2010). </w:t>
      </w:r>
      <w:r>
        <w:rPr>
          <w:i/>
          <w:iCs/>
        </w:rPr>
        <w:t>Business Model Generation: A Handbook for Visionaries, Game Changers, and Challengers</w:t>
      </w:r>
      <w:r>
        <w:t>. John Wiley &amp; Sons.</w:t>
      </w:r>
    </w:p>
    <w:p w14:paraId="5CA83D10" w14:textId="77777777" w:rsidR="001C215C" w:rsidRDefault="001C215C" w:rsidP="001C215C">
      <w:pPr>
        <w:pStyle w:val="NormalWeb"/>
        <w:spacing w:before="0" w:beforeAutospacing="0" w:after="0" w:afterAutospacing="0" w:line="480" w:lineRule="auto"/>
        <w:ind w:left="720" w:hanging="720"/>
      </w:pPr>
      <w:r>
        <w:t xml:space="preserve">Statista. (2022, July 18). </w:t>
      </w:r>
      <w:r>
        <w:rPr>
          <w:i/>
          <w:iCs/>
        </w:rPr>
        <w:t>Largest groups of foreign immigrants to the Netherlands 2021, by nationality</w:t>
      </w:r>
      <w:r>
        <w:t>. https://www.statista.com/statistics/525804/netherlands-largest-groups-of-immigrants-by-nationality/#:~:text=In</w:t>
      </w:r>
    </w:p>
    <w:p w14:paraId="21C981DE" w14:textId="434C1537" w:rsidR="00CC6272" w:rsidRDefault="00CC6272"/>
    <w:p w14:paraId="127786C0" w14:textId="77777777" w:rsidR="001C5BDD" w:rsidRDefault="001C5BDD"/>
    <w:p w14:paraId="58AEF012" w14:textId="77777777" w:rsidR="001C5BDD" w:rsidRDefault="001C5BDD"/>
    <w:p w14:paraId="16A0AC16" w14:textId="77777777" w:rsidR="001C5BDD" w:rsidRDefault="001C5BDD"/>
    <w:p w14:paraId="088F2963" w14:textId="77777777" w:rsidR="001C5BDD" w:rsidRDefault="001C5BDD"/>
    <w:p w14:paraId="0CE1228D" w14:textId="77777777" w:rsidR="001C5BDD" w:rsidRDefault="001C5BDD"/>
    <w:p w14:paraId="2E204B2E" w14:textId="77777777" w:rsidR="001C5BDD" w:rsidRDefault="001C5BDD"/>
    <w:p w14:paraId="63CB956D" w14:textId="77777777" w:rsidR="001C5BDD" w:rsidRDefault="001C5BDD"/>
    <w:p w14:paraId="2017017F" w14:textId="77777777" w:rsidR="001C5BDD" w:rsidRDefault="001C5BDD"/>
    <w:p w14:paraId="18794DDD" w14:textId="77777777" w:rsidR="001C5BDD" w:rsidRDefault="001C5BDD"/>
    <w:p w14:paraId="03834322" w14:textId="77777777" w:rsidR="001C5BDD" w:rsidRDefault="001C5BDD"/>
    <w:p w14:paraId="3A12D5CB" w14:textId="77777777" w:rsidR="001C5BDD" w:rsidRDefault="001C5BDD"/>
    <w:p w14:paraId="4DED7F27" w14:textId="77777777" w:rsidR="001C5BDD" w:rsidRDefault="001C5BDD"/>
    <w:p w14:paraId="7CD61289" w14:textId="77777777" w:rsidR="001C5BDD" w:rsidRDefault="001C5BDD"/>
    <w:p w14:paraId="6D2196B4" w14:textId="77777777" w:rsidR="001C5BDD" w:rsidRDefault="001C5BDD"/>
    <w:p w14:paraId="49495B98" w14:textId="77777777" w:rsidR="001C5BDD" w:rsidRDefault="001C5BDD"/>
    <w:p w14:paraId="587D2352" w14:textId="77777777" w:rsidR="001C5BDD" w:rsidRDefault="001C5BDD"/>
    <w:p w14:paraId="277F1073" w14:textId="3C28CAC9" w:rsidR="001C5BDD" w:rsidRPr="001C5BDD" w:rsidRDefault="001C5BDD">
      <w:pPr>
        <w:rPr>
          <w:b/>
        </w:rPr>
      </w:pPr>
      <w:r>
        <w:rPr>
          <w:b/>
        </w:rPr>
        <w:t xml:space="preserve">LEAN CANVAS:  </w:t>
      </w:r>
    </w:p>
    <w:p w14:paraId="58CE555F" w14:textId="77777777" w:rsidR="00CC6272" w:rsidRDefault="00CC6272"/>
    <w:p w14:paraId="17101045" w14:textId="0D8A3703" w:rsidR="00CC6272" w:rsidRDefault="00CC6272"/>
    <w:p w14:paraId="498208F7" w14:textId="6A53E3AE" w:rsidR="00CC6272" w:rsidRDefault="006936A9">
      <w:r>
        <w:rPr>
          <w:noProof/>
        </w:rPr>
        <w:drawing>
          <wp:inline distT="0" distB="0" distL="0" distR="0" wp14:anchorId="00835BEC" wp14:editId="6D78D8D2">
            <wp:extent cx="572262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r>
        <w:rPr>
          <w:noProof/>
        </w:rPr>
        <w:drawing>
          <wp:inline distT="0" distB="0" distL="0" distR="0" wp14:anchorId="282A0627" wp14:editId="07A89B21">
            <wp:extent cx="572262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10C97254" w14:textId="77777777" w:rsidR="00CC6272" w:rsidRDefault="00CC6272"/>
    <w:p w14:paraId="2A47C08A" w14:textId="2EF8507D" w:rsidR="00CC6272" w:rsidRDefault="00CC6272"/>
    <w:p w14:paraId="6C138BCD" w14:textId="03C24708" w:rsidR="00FB06C7" w:rsidRPr="00FB06C7" w:rsidRDefault="00D14F63">
      <w:r w:rsidRPr="00D14F63">
        <w:rPr>
          <w:noProof/>
        </w:rPr>
        <w:drawing>
          <wp:inline distT="0" distB="0" distL="0" distR="0" wp14:anchorId="4F2BBB93" wp14:editId="64D13467">
            <wp:extent cx="5731510" cy="3303270"/>
            <wp:effectExtent l="0" t="0" r="254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0"/>
                    <a:stretch>
                      <a:fillRect/>
                    </a:stretch>
                  </pic:blipFill>
                  <pic:spPr>
                    <a:xfrm>
                      <a:off x="0" y="0"/>
                      <a:ext cx="5731510" cy="3303270"/>
                    </a:xfrm>
                    <a:prstGeom prst="rect">
                      <a:avLst/>
                    </a:prstGeom>
                  </pic:spPr>
                </pic:pic>
              </a:graphicData>
            </a:graphic>
          </wp:inline>
        </w:drawing>
      </w:r>
    </w:p>
    <w:sectPr w:rsidR="00FB06C7" w:rsidRPr="00FB06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27E"/>
    <w:multiLevelType w:val="multilevel"/>
    <w:tmpl w:val="EB9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6153"/>
    <w:multiLevelType w:val="multilevel"/>
    <w:tmpl w:val="EA1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03229"/>
    <w:multiLevelType w:val="multilevel"/>
    <w:tmpl w:val="13CC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C4C44"/>
    <w:multiLevelType w:val="multilevel"/>
    <w:tmpl w:val="FFE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A4D9D"/>
    <w:multiLevelType w:val="multilevel"/>
    <w:tmpl w:val="6D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909204">
    <w:abstractNumId w:val="3"/>
  </w:num>
  <w:num w:numId="2" w16cid:durableId="831793780">
    <w:abstractNumId w:val="1"/>
  </w:num>
  <w:num w:numId="3" w16cid:durableId="21907609">
    <w:abstractNumId w:val="2"/>
  </w:num>
  <w:num w:numId="4" w16cid:durableId="1696225928">
    <w:abstractNumId w:val="4"/>
  </w:num>
  <w:num w:numId="5" w16cid:durableId="125712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7"/>
    <w:rsid w:val="000C5C9D"/>
    <w:rsid w:val="00143A5B"/>
    <w:rsid w:val="001A28A0"/>
    <w:rsid w:val="001C1707"/>
    <w:rsid w:val="001C215C"/>
    <w:rsid w:val="001C5BDD"/>
    <w:rsid w:val="001E43BA"/>
    <w:rsid w:val="002A6F63"/>
    <w:rsid w:val="002D21DC"/>
    <w:rsid w:val="003A224A"/>
    <w:rsid w:val="003C11E7"/>
    <w:rsid w:val="003F1E5E"/>
    <w:rsid w:val="004151FB"/>
    <w:rsid w:val="00480D12"/>
    <w:rsid w:val="004E75F9"/>
    <w:rsid w:val="00515F40"/>
    <w:rsid w:val="005570D6"/>
    <w:rsid w:val="00591611"/>
    <w:rsid w:val="005949D0"/>
    <w:rsid w:val="005A3BE3"/>
    <w:rsid w:val="005A796D"/>
    <w:rsid w:val="006024AE"/>
    <w:rsid w:val="006606CE"/>
    <w:rsid w:val="006936A9"/>
    <w:rsid w:val="006B1F68"/>
    <w:rsid w:val="006D2DDD"/>
    <w:rsid w:val="006E7A58"/>
    <w:rsid w:val="006F07A6"/>
    <w:rsid w:val="00714891"/>
    <w:rsid w:val="00783DD8"/>
    <w:rsid w:val="007E2596"/>
    <w:rsid w:val="00812A71"/>
    <w:rsid w:val="008209DE"/>
    <w:rsid w:val="00837BBC"/>
    <w:rsid w:val="0086397C"/>
    <w:rsid w:val="00877E62"/>
    <w:rsid w:val="00884D21"/>
    <w:rsid w:val="00886469"/>
    <w:rsid w:val="008A4BF7"/>
    <w:rsid w:val="008A6569"/>
    <w:rsid w:val="008B53C5"/>
    <w:rsid w:val="009444FA"/>
    <w:rsid w:val="00962923"/>
    <w:rsid w:val="009E14C7"/>
    <w:rsid w:val="009E6236"/>
    <w:rsid w:val="00A25875"/>
    <w:rsid w:val="00A52125"/>
    <w:rsid w:val="00A928D0"/>
    <w:rsid w:val="00AB2FB9"/>
    <w:rsid w:val="00B25C95"/>
    <w:rsid w:val="00B276E1"/>
    <w:rsid w:val="00B678B0"/>
    <w:rsid w:val="00C822CF"/>
    <w:rsid w:val="00CC6272"/>
    <w:rsid w:val="00D14F63"/>
    <w:rsid w:val="00D36580"/>
    <w:rsid w:val="00D418F1"/>
    <w:rsid w:val="00D84B65"/>
    <w:rsid w:val="00DF4CFF"/>
    <w:rsid w:val="00E06D0B"/>
    <w:rsid w:val="00E301C7"/>
    <w:rsid w:val="00E9190F"/>
    <w:rsid w:val="00F23672"/>
    <w:rsid w:val="00F80452"/>
    <w:rsid w:val="00FA358F"/>
    <w:rsid w:val="00FA6DF2"/>
    <w:rsid w:val="00FB06C7"/>
    <w:rsid w:val="00FE7246"/>
    <w:rsid w:val="1FE284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0AE1"/>
  <w15:chartTrackingRefBased/>
  <w15:docId w15:val="{0B164BB6-570B-4EA5-8A26-EACF4E26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6C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20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06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B06C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B06C7"/>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rsid w:val="008209D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2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09D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209DE"/>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43A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43A5B"/>
    <w:pPr>
      <w:spacing w:after="100"/>
    </w:pPr>
  </w:style>
  <w:style w:type="paragraph" w:styleId="TOC2">
    <w:name w:val="toc 2"/>
    <w:basedOn w:val="Normal"/>
    <w:next w:val="Normal"/>
    <w:autoRedefine/>
    <w:uiPriority w:val="39"/>
    <w:unhideWhenUsed/>
    <w:rsid w:val="00143A5B"/>
    <w:pPr>
      <w:spacing w:after="100"/>
      <w:ind w:left="220"/>
    </w:pPr>
  </w:style>
  <w:style w:type="character" w:styleId="Hyperlink">
    <w:name w:val="Hyperlink"/>
    <w:basedOn w:val="DefaultParagraphFont"/>
    <w:uiPriority w:val="99"/>
    <w:unhideWhenUsed/>
    <w:rsid w:val="00143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5325">
      <w:bodyDiv w:val="1"/>
      <w:marLeft w:val="0"/>
      <w:marRight w:val="0"/>
      <w:marTop w:val="0"/>
      <w:marBottom w:val="0"/>
      <w:divBdr>
        <w:top w:val="none" w:sz="0" w:space="0" w:color="auto"/>
        <w:left w:val="none" w:sz="0" w:space="0" w:color="auto"/>
        <w:bottom w:val="none" w:sz="0" w:space="0" w:color="auto"/>
        <w:right w:val="none" w:sz="0" w:space="0" w:color="auto"/>
      </w:divBdr>
    </w:div>
    <w:div w:id="706368524">
      <w:bodyDiv w:val="1"/>
      <w:marLeft w:val="0"/>
      <w:marRight w:val="0"/>
      <w:marTop w:val="0"/>
      <w:marBottom w:val="0"/>
      <w:divBdr>
        <w:top w:val="none" w:sz="0" w:space="0" w:color="auto"/>
        <w:left w:val="none" w:sz="0" w:space="0" w:color="auto"/>
        <w:bottom w:val="none" w:sz="0" w:space="0" w:color="auto"/>
        <w:right w:val="none" w:sz="0" w:space="0" w:color="auto"/>
      </w:divBdr>
    </w:div>
    <w:div w:id="1063061872">
      <w:bodyDiv w:val="1"/>
      <w:marLeft w:val="0"/>
      <w:marRight w:val="0"/>
      <w:marTop w:val="0"/>
      <w:marBottom w:val="0"/>
      <w:divBdr>
        <w:top w:val="none" w:sz="0" w:space="0" w:color="auto"/>
        <w:left w:val="none" w:sz="0" w:space="0" w:color="auto"/>
        <w:bottom w:val="none" w:sz="0" w:space="0" w:color="auto"/>
        <w:right w:val="none" w:sz="0" w:space="0" w:color="auto"/>
      </w:divBdr>
    </w:div>
    <w:div w:id="1072893280">
      <w:bodyDiv w:val="1"/>
      <w:marLeft w:val="0"/>
      <w:marRight w:val="0"/>
      <w:marTop w:val="0"/>
      <w:marBottom w:val="0"/>
      <w:divBdr>
        <w:top w:val="none" w:sz="0" w:space="0" w:color="auto"/>
        <w:left w:val="none" w:sz="0" w:space="0" w:color="auto"/>
        <w:bottom w:val="none" w:sz="0" w:space="0" w:color="auto"/>
        <w:right w:val="none" w:sz="0" w:space="0" w:color="auto"/>
      </w:divBdr>
    </w:div>
    <w:div w:id="1084034891">
      <w:bodyDiv w:val="1"/>
      <w:marLeft w:val="0"/>
      <w:marRight w:val="0"/>
      <w:marTop w:val="0"/>
      <w:marBottom w:val="0"/>
      <w:divBdr>
        <w:top w:val="none" w:sz="0" w:space="0" w:color="auto"/>
        <w:left w:val="none" w:sz="0" w:space="0" w:color="auto"/>
        <w:bottom w:val="none" w:sz="0" w:space="0" w:color="auto"/>
        <w:right w:val="none" w:sz="0" w:space="0" w:color="auto"/>
      </w:divBdr>
    </w:div>
    <w:div w:id="1102531133">
      <w:bodyDiv w:val="1"/>
      <w:marLeft w:val="0"/>
      <w:marRight w:val="0"/>
      <w:marTop w:val="0"/>
      <w:marBottom w:val="0"/>
      <w:divBdr>
        <w:top w:val="none" w:sz="0" w:space="0" w:color="auto"/>
        <w:left w:val="none" w:sz="0" w:space="0" w:color="auto"/>
        <w:bottom w:val="none" w:sz="0" w:space="0" w:color="auto"/>
        <w:right w:val="none" w:sz="0" w:space="0" w:color="auto"/>
      </w:divBdr>
    </w:div>
    <w:div w:id="1429152610">
      <w:bodyDiv w:val="1"/>
      <w:marLeft w:val="0"/>
      <w:marRight w:val="0"/>
      <w:marTop w:val="0"/>
      <w:marBottom w:val="0"/>
      <w:divBdr>
        <w:top w:val="none" w:sz="0" w:space="0" w:color="auto"/>
        <w:left w:val="none" w:sz="0" w:space="0" w:color="auto"/>
        <w:bottom w:val="none" w:sz="0" w:space="0" w:color="auto"/>
        <w:right w:val="none" w:sz="0" w:space="0" w:color="auto"/>
      </w:divBdr>
    </w:div>
    <w:div w:id="151815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1593</Words>
  <Characters>9081</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Dacres, Larvall (201687)</dc:creator>
  <cp:keywords/>
  <dc:description/>
  <cp:lastModifiedBy>Dacres, Larvall (201687)</cp:lastModifiedBy>
  <cp:revision>59</cp:revision>
  <dcterms:created xsi:type="dcterms:W3CDTF">2023-04-14T16:15:00Z</dcterms:created>
  <dcterms:modified xsi:type="dcterms:W3CDTF">2023-04-15T00:28:00Z</dcterms:modified>
</cp:coreProperties>
</file>