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3600" w:after="240"/>
        <w:jc w:val="center"/>
      </w:pPr>
      <w:r>
        <w:rPr>
          <w:rFonts w:ascii="Aptos" w:hAnsi="Aptos" w:cs="Aptos" w:eastAsia="Aptos"/>
          <w:sz w:val="20"/>
        </w:rPr>
        <w:t>Reviewer-Level Research Roadmap for a WiFi CSI Gait Recognition Dataset</w:t>
      </w:r>
    </w:p>
    <w:p>
      <w:pPr>
        <w:pStyle w:val="Subtitle"/>
        <w:spacing w:after="280"/>
        <w:jc w:val="center"/>
      </w:pPr>
      <w:r>
        <w:rPr>
          <w:rFonts w:ascii="Aptos" w:hAnsi="Aptos" w:cs="Aptos" w:eastAsia="Aptos"/>
          <w:sz w:val="20"/>
        </w:rPr>
        <w:t>Clean formatted version of the Pro model response</w:t>
      </w:r>
    </w:p>
    <w:p>
      <w:pPr>
        <w:pStyle w:val="BodyText"/>
        <w:jc w:val="center"/>
      </w:pPr>
      <w:r>
        <w:rPr>
          <w:rFonts w:ascii="Aptos" w:hAnsi="Aptos" w:cs="Aptos" w:eastAsia="Aptos"/>
          <w:color w:val="5A5A5A"/>
          <w:sz w:val="18"/>
        </w:rPr>
        <w:t>Source: uploaded Pro response document</w:t>
      </w:r>
    </w:p>
    <w:p>
      <w:r>
        <w:rPr>
          <w:rFonts w:ascii="Aptos" w:hAnsi="Aptos" w:cs="Aptos" w:eastAsia="Aptos"/>
          <w:sz w:val="20"/>
        </w:rPr>
        <w:br w:type="page"/>
      </w:r>
    </w:p>
    <w:p>
      <w:pPr>
        <w:pStyle w:val="BodyText"/>
        <w:bidi w:val="0"/>
        <w:spacing w:lineRule="auto" w:line="276" w:before="0" w:after="140"/>
        <w:jc w:val="left"/>
        <w:rPr/>
      </w:pPr>
      <w:r>
        <w:rPr>
          <w:rFonts w:ascii="Aptos" w:hAnsi="Aptos" w:cs="Aptos" w:eastAsia="Aptos"/>
          <w:sz w:val="20"/>
        </w:rPr>
        <w:t>I’ll ground the recommendations in your uploaded dataset description and recent CSI/WiFi sensing literature, separating publishable novelty from baseline work to build concrete Q1 paper plans.</w:t>
      </w:r>
    </w:p>
    <w:p>
      <w:pPr>
        <w:pStyle w:val="BodyText"/>
        <w:bidi w:val="0"/>
        <w:spacing w:lineRule="auto" w:line="276" w:before="0" w:after="140"/>
        <w:jc w:val="left"/>
        <w:rPr/>
      </w:pPr>
      <w:r>
        <w:rPr>
          <w:rFonts w:ascii="Aptos" w:hAnsi="Aptos" w:cs="Aptos" w:eastAsia="Aptos"/>
          <w:sz w:val="20"/>
        </w:rPr>
        <w:t>A first reviewer-level read is that the regular-router data is usable for robustness-focused CSI gait work, while the modified-router subset should be framed as cross-setup evidence rather than a standalone hardware benchmark.</w:t>
      </w:r>
    </w:p>
    <w:p>
      <w:pPr>
        <w:pStyle w:val="Heading1"/>
        <w:pageBreakBefore w:val="0"/>
        <w:bidi w:val="0"/>
        <w:jc w:val="left"/>
        <w:rPr/>
      </w:pPr>
      <w:r>
        <w:rPr>
          <w:rFonts w:ascii="Aptos" w:hAnsi="Aptos" w:cs="Aptos" w:eastAsia="Aptos"/>
          <w:sz w:val="20"/>
        </w:rPr>
        <w:t>Executive diagnosis</w:t>
      </w:r>
    </w:p>
    <w:p>
      <w:pPr>
        <w:pStyle w:val="BodyText"/>
        <w:bidi w:val="0"/>
        <w:jc w:val="left"/>
        <w:rPr/>
      </w:pPr>
      <w:r>
        <w:rPr>
          <w:rFonts w:ascii="Aptos" w:hAnsi="Aptos" w:cs="Aptos" w:eastAsia="Aptos"/>
          <w:sz w:val="20"/>
        </w:rPr>
        <w:t xml:space="preserve">Your dataset is </w:t>
      </w:r>
      <w:r>
        <w:rPr>
          <w:rStyle w:val="Strong"/>
          <w:rFonts w:ascii="Aptos" w:hAnsi="Aptos" w:cs="Aptos" w:eastAsia="Aptos"/>
          <w:sz w:val="20"/>
        </w:rPr>
        <w:t>publishable</w:t>
      </w:r>
      <w:r>
        <w:rPr>
          <w:rFonts w:ascii="Aptos" w:hAnsi="Aptos" w:cs="Aptos" w:eastAsia="Aptos"/>
          <w:sz w:val="20"/>
        </w:rPr>
        <w:t>, but it is not automatically Q1-ready. Its strongest value is not simply “25 people with WiFi CSI gait samples.” The stronger story is:</w:t>
      </w:r>
    </w:p>
    <w:p>
      <w:pPr>
        <w:pStyle w:val="BodyText"/>
        <w:bidi w:val="0"/>
        <w:jc w:val="left"/>
        <w:rPr/>
      </w:pPr>
      <w:r>
        <w:rPr>
          <w:rStyle w:val="Strong"/>
          <w:rFonts w:ascii="Aptos" w:hAnsi="Aptos" w:cs="Aptos" w:eastAsia="Aptos"/>
          <w:sz w:val="20"/>
        </w:rPr>
        <w:t>A WiFi CSI gait/person-recognition dataset with controlled direction labels, carrying-condition variation, and a small paired regular-vs-antenna-spread router subset that can support robustness, domain-shift, and representation-learning studies.</w:t>
      </w:r>
    </w:p>
    <w:p>
      <w:pPr>
        <w:pStyle w:val="BodyText"/>
        <w:bidi w:val="0"/>
        <w:jc w:val="left"/>
        <w:rPr/>
      </w:pPr>
      <w:r>
        <w:rPr>
          <w:rFonts w:ascii="Aptos" w:hAnsi="Aptos" w:cs="Aptos" w:eastAsia="Aptos"/>
          <w:sz w:val="20"/>
        </w:rPr>
        <w:t xml:space="preserve">From your description, the regular setup has </w:t>
      </w:r>
      <w:r>
        <w:rPr>
          <w:rStyle w:val="Strong"/>
          <w:rFonts w:ascii="Aptos" w:hAnsi="Aptos" w:cs="Aptos" w:eastAsia="Aptos"/>
          <w:sz w:val="20"/>
        </w:rPr>
        <w:t>25 participants × 100 samples = 2,500 samples</w:t>
      </w:r>
      <w:r>
        <w:rPr>
          <w:rFonts w:ascii="Aptos" w:hAnsi="Aptos" w:cs="Aptos" w:eastAsia="Aptos"/>
          <w:sz w:val="20"/>
        </w:rPr>
        <w:t xml:space="preserve">, and the modified setup has </w:t>
      </w:r>
      <w:r>
        <w:rPr>
          <w:rStyle w:val="Strong"/>
          <w:rFonts w:ascii="Aptos" w:hAnsi="Aptos" w:cs="Aptos" w:eastAsia="Aptos"/>
          <w:sz w:val="20"/>
        </w:rPr>
        <w:t>5 overlapping participants × 100 samples = 500 samples</w:t>
      </w:r>
      <w:r>
        <w:rPr>
          <w:rFonts w:ascii="Aptos" w:hAnsi="Aptos" w:cs="Aptos" w:eastAsia="Aptos"/>
          <w:sz w:val="20"/>
        </w:rPr>
        <w:t xml:space="preserve">. Each sample has a CSI file and CSV file. Odd/even sample indices encode walking direction, and sample ranges 1–80 versus 81–100 encode normal walking versus bag-carrying walking. The modified-router subset uses the same 5 people who also appear in the regular setup. </w:t>
      </w:r>
    </w:p>
    <w:p>
      <w:pPr>
        <w:pStyle w:val="BodyText"/>
        <w:bidi w:val="0"/>
        <w:jc w:val="left"/>
        <w:rPr/>
      </w:pPr>
      <w:r>
        <w:rPr>
          <w:rFonts w:ascii="Aptos" w:hAnsi="Aptos" w:cs="Aptos" w:eastAsia="Aptos"/>
          <w:sz w:val="20"/>
        </w:rPr>
        <w:t>This gives you four useful label axes:</w:t>
      </w:r>
    </w:p>
    <w:tbl>
      <w:tblPr>
        <w:tblW w:w="5000" w:type="pct"/>
        <w:jc w:val="center"/>
        <w:tblInd w:w="0" w:type="dxa"/>
        <w:tblCellMar>
          <w:top w:w="28" w:type="dxa"/>
          <w:left w:w="28" w:type="dxa"/>
          <w:bottom w:w="28" w:type="dxa"/>
          <w:right w:w="28" w:type="dxa"/>
        </w:tblCellMar>
      </w:tblPr>
      <w:tblGrid>
        <w:gridCol w:w="1941"/>
        <w:gridCol w:w="3352"/>
        <w:gridCol w:w="4277"/>
      </w:tblGrid>
      <w:tr>
        <w:trPr>
          <w:tblHeader w:val="true"/>
        </w:trPr>
        <w:tc>
          <w:tcPr>
            <w:tcW w:w="1941"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Axis</w:t>
            </w:r>
          </w:p>
        </w:tc>
        <w:tc>
          <w:tcPr>
            <w:tcW w:w="3352"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Labels</w:t>
            </w:r>
          </w:p>
        </w:tc>
        <w:tc>
          <w:tcPr>
            <w:tcW w:w="4277"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Strength</w:t>
            </w:r>
          </w:p>
        </w:tc>
      </w:tr>
      <w:tr>
        <w:trPr/>
        <w:tc>
          <w:tcPr>
            <w:tcW w:w="19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Person ID</w:t>
            </w:r>
          </w:p>
        </w:tc>
        <w:tc>
          <w:tcPr>
            <w:tcW w:w="335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25 regular, 5 modified-overlap</w:t>
            </w:r>
          </w:p>
        </w:tc>
        <w:tc>
          <w:tcPr>
            <w:tcW w:w="427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Main biometric task</w:t>
            </w:r>
          </w:p>
        </w:tc>
      </w:tr>
      <w:tr>
        <w:trPr/>
        <w:tc>
          <w:tcPr>
            <w:tcW w:w="19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Direction</w:t>
            </w:r>
          </w:p>
        </w:tc>
        <w:tc>
          <w:tcPr>
            <w:tcW w:w="335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left-to-right / right-to-left</w:t>
            </w:r>
          </w:p>
        </w:tc>
        <w:tc>
          <w:tcPr>
            <w:tcW w:w="427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Strong robustness task</w:t>
            </w:r>
          </w:p>
        </w:tc>
      </w:tr>
      <w:tr>
        <w:trPr/>
        <w:tc>
          <w:tcPr>
            <w:tcW w:w="19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Carrying condition</w:t>
            </w:r>
          </w:p>
        </w:tc>
        <w:tc>
          <w:tcPr>
            <w:tcW w:w="335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normal / with bag</w:t>
            </w:r>
          </w:p>
        </w:tc>
        <w:tc>
          <w:tcPr>
            <w:tcW w:w="427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Strong covariate-shift task, but imbalanced</w:t>
            </w:r>
          </w:p>
        </w:tc>
      </w:tr>
      <w:tr>
        <w:trPr/>
        <w:tc>
          <w:tcPr>
            <w:tcW w:w="19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Setup/domain</w:t>
            </w:r>
          </w:p>
        </w:tc>
        <w:tc>
          <w:tcPr>
            <w:tcW w:w="335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regular / modified antenna-spread</w:t>
            </w:r>
          </w:p>
        </w:tc>
        <w:tc>
          <w:tcPr>
            <w:tcW w:w="427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Novel, but only 5 subjects</w:t>
            </w:r>
          </w:p>
        </w:tc>
      </w:tr>
    </w:tbl>
    <w:p>
      <w:pPr>
        <w:pStyle w:val="BodyText"/>
        <w:bidi w:val="0"/>
        <w:jc w:val="left"/>
        <w:rPr/>
      </w:pPr>
      <w:r>
        <w:rPr>
          <w:rFonts w:ascii="Aptos" w:hAnsi="Aptos" w:cs="Aptos" w:eastAsia="Aptos"/>
          <w:sz w:val="20"/>
        </w:rPr>
        <w:t xml:space="preserve">The </w:t>
      </w:r>
      <w:r>
        <w:rPr>
          <w:rStyle w:val="Strong"/>
          <w:rFonts w:ascii="Aptos" w:hAnsi="Aptos" w:cs="Aptos" w:eastAsia="Aptos"/>
          <w:sz w:val="20"/>
        </w:rPr>
        <w:t>most realistic Q1 route</w:t>
      </w:r>
      <w:r>
        <w:rPr>
          <w:rFonts w:ascii="Aptos" w:hAnsi="Aptos" w:cs="Aptos" w:eastAsia="Aptos"/>
          <w:sz w:val="20"/>
        </w:rPr>
        <w:t xml:space="preserve"> is not a simple accuracy paper. A paper that says “we trained CNN/LSTM/Transformer and achieved high accuracy on 25 people” will look incremental. A Q1-level paper must emphasize </w:t>
      </w:r>
      <w:r>
        <w:rPr>
          <w:rStyle w:val="Strong"/>
          <w:rFonts w:ascii="Aptos" w:hAnsi="Aptos" w:cs="Aptos" w:eastAsia="Aptos"/>
          <w:sz w:val="20"/>
        </w:rPr>
        <w:t>hard evaluation protocols</w:t>
      </w:r>
      <w:r>
        <w:rPr>
          <w:rFonts w:ascii="Aptos" w:hAnsi="Aptos" w:cs="Aptos" w:eastAsia="Aptos"/>
          <w:sz w:val="20"/>
        </w:rPr>
        <w:t xml:space="preserve">, </w:t>
      </w:r>
      <w:r>
        <w:rPr>
          <w:rStyle w:val="Strong"/>
          <w:rFonts w:ascii="Aptos" w:hAnsi="Aptos" w:cs="Aptos" w:eastAsia="Aptos"/>
          <w:sz w:val="20"/>
        </w:rPr>
        <w:t>anti-leakage splitting</w:t>
      </w:r>
      <w:r>
        <w:rPr>
          <w:rFonts w:ascii="Aptos" w:hAnsi="Aptos" w:cs="Aptos" w:eastAsia="Aptos"/>
          <w:sz w:val="20"/>
        </w:rPr>
        <w:t xml:space="preserve">, </w:t>
      </w:r>
      <w:r>
        <w:rPr>
          <w:rStyle w:val="Strong"/>
          <w:rFonts w:ascii="Aptos" w:hAnsi="Aptos" w:cs="Aptos" w:eastAsia="Aptos"/>
          <w:sz w:val="20"/>
        </w:rPr>
        <w:t>cross-direction/cross-bag generalization</w:t>
      </w:r>
      <w:r>
        <w:rPr>
          <w:rFonts w:ascii="Aptos" w:hAnsi="Aptos" w:cs="Aptos" w:eastAsia="Aptos"/>
          <w:sz w:val="20"/>
        </w:rPr>
        <w:t xml:space="preserve">, </w:t>
      </w:r>
      <w:r>
        <w:rPr>
          <w:rStyle w:val="Strong"/>
          <w:rFonts w:ascii="Aptos" w:hAnsi="Aptos" w:cs="Aptos" w:eastAsia="Aptos"/>
          <w:sz w:val="20"/>
        </w:rPr>
        <w:t>domain adaptation</w:t>
      </w:r>
      <w:r>
        <w:rPr>
          <w:rFonts w:ascii="Aptos" w:hAnsi="Aptos" w:cs="Aptos" w:eastAsia="Aptos"/>
          <w:sz w:val="20"/>
        </w:rPr>
        <w:t xml:space="preserve">, </w:t>
      </w:r>
      <w:r>
        <w:rPr>
          <w:rStyle w:val="Strong"/>
          <w:rFonts w:ascii="Aptos" w:hAnsi="Aptos" w:cs="Aptos" w:eastAsia="Aptos"/>
          <w:sz w:val="20"/>
        </w:rPr>
        <w:t>few-shot/metric learning</w:t>
      </w:r>
      <w:r>
        <w:rPr>
          <w:rFonts w:ascii="Aptos" w:hAnsi="Aptos" w:cs="Aptos" w:eastAsia="Aptos"/>
          <w:sz w:val="20"/>
        </w:rPr>
        <w:t xml:space="preserve">, </w:t>
      </w:r>
      <w:r>
        <w:rPr>
          <w:rStyle w:val="Strong"/>
          <w:rFonts w:ascii="Aptos" w:hAnsi="Aptos" w:cs="Aptos" w:eastAsia="Aptos"/>
          <w:sz w:val="20"/>
        </w:rPr>
        <w:t>statistical reliability</w:t>
      </w:r>
      <w:r>
        <w:rPr>
          <w:rFonts w:ascii="Aptos" w:hAnsi="Aptos" w:cs="Aptos" w:eastAsia="Aptos"/>
          <w:sz w:val="20"/>
        </w:rPr>
        <w:t xml:space="preserve">, and </w:t>
      </w:r>
      <w:r>
        <w:rPr>
          <w:rStyle w:val="Strong"/>
          <w:rFonts w:ascii="Aptos" w:hAnsi="Aptos" w:cs="Aptos" w:eastAsia="Aptos"/>
          <w:sz w:val="20"/>
        </w:rPr>
        <w:t>explainability</w:t>
      </w:r>
      <w:r>
        <w:rPr>
          <w:rFonts w:ascii="Aptos" w:hAnsi="Aptos" w:cs="Aptos" w:eastAsia="Aptos"/>
          <w:sz w:val="20"/>
        </w:rPr>
        <w:t>.</w:t>
      </w:r>
    </w:p>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1 — Literature positioning</w:t>
      </w:r>
    </w:p>
    <w:p>
      <w:pPr>
        <w:pStyle w:val="Heading2"/>
        <w:bidi w:val="0"/>
        <w:jc w:val="left"/>
        <w:rPr/>
      </w:pPr>
      <w:r>
        <w:rPr>
          <w:rFonts w:ascii="Aptos" w:hAnsi="Aptos" w:cs="Aptos" w:eastAsia="Aptos"/>
          <w:sz w:val="20"/>
        </w:rPr>
        <w:t>1.1 Where the field is now</w:t>
      </w:r>
    </w:p>
    <w:p>
      <w:pPr>
        <w:pStyle w:val="BodyText"/>
        <w:bidi w:val="0"/>
        <w:jc w:val="left"/>
        <w:rPr/>
      </w:pPr>
      <w:r>
        <w:rPr>
          <w:rFonts w:ascii="Aptos" w:hAnsi="Aptos" w:cs="Aptos" w:eastAsia="Aptos"/>
          <w:sz w:val="20"/>
        </w:rPr>
        <w:t xml:space="preserve">WiFi CSI sensing is now a mature research area. CSI captures fine-grained propagation changes, including multipath, attenuation, and phase shifts caused by moving bodies; recent surveys explicitly classify WiFi CSI sensing into applications such as activity recognition, gesture recognition, vital signs, gait analysis, and people identification. </w:t>
      </w:r>
    </w:p>
    <w:p>
      <w:pPr>
        <w:pStyle w:val="BodyText"/>
        <w:bidi w:val="0"/>
        <w:jc w:val="left"/>
        <w:rPr/>
      </w:pPr>
      <w:r>
        <w:rPr>
          <w:rFonts w:ascii="Aptos" w:hAnsi="Aptos" w:cs="Aptos" w:eastAsia="Aptos"/>
          <w:sz w:val="20"/>
        </w:rPr>
        <w:t xml:space="preserve">Early gait/person-recognition systems such as </w:t>
      </w:r>
      <w:r>
        <w:rPr>
          <w:rStyle w:val="Strong"/>
          <w:rFonts w:ascii="Aptos" w:hAnsi="Aptos" w:cs="Aptos" w:eastAsia="Aptos"/>
          <w:sz w:val="20"/>
        </w:rPr>
        <w:t>WiWho</w:t>
      </w:r>
      <w:r>
        <w:rPr>
          <w:rFonts w:ascii="Aptos" w:hAnsi="Aptos" w:cs="Aptos" w:eastAsia="Aptos"/>
          <w:sz w:val="20"/>
        </w:rPr>
        <w:t xml:space="preserve"> showed that CSI-based gait can identify people device-free. WiWho evaluated 20 volunteers and reported average identification accuracy decreasing from about 92% to 80% as group size increased from 2 to 6 people. It also explicitly positioned WiFi gait ID as suitable for smart-space convenience rather than high-risk biometric authentication. </w:t>
      </w:r>
    </w:p>
    <w:p>
      <w:pPr>
        <w:pStyle w:val="BodyText"/>
        <w:bidi w:val="0"/>
        <w:jc w:val="left"/>
        <w:rPr/>
      </w:pPr>
      <w:r>
        <w:rPr>
          <w:rStyle w:val="Strong"/>
          <w:rFonts w:ascii="Aptos" w:hAnsi="Aptos" w:cs="Aptos" w:eastAsia="Aptos"/>
          <w:sz w:val="20"/>
        </w:rPr>
        <w:t>WiFi-ID</w:t>
      </w:r>
      <w:r>
        <w:rPr>
          <w:rFonts w:ascii="Aptos" w:hAnsi="Aptos" w:cs="Aptos" w:eastAsia="Aptos"/>
          <w:sz w:val="20"/>
        </w:rPr>
        <w:t xml:space="preserve"> similarly demonstrated that walking-induced CSI perturbations can identify people, reporting 93% to 77% accuracy for group sizes from 2 to 6 people, using time/frequency features and feature selection. </w:t>
      </w:r>
    </w:p>
    <w:p>
      <w:pPr>
        <w:pStyle w:val="BodyText"/>
        <w:bidi w:val="0"/>
        <w:jc w:val="left"/>
        <w:rPr/>
      </w:pPr>
      <w:r>
        <w:rPr>
          <w:rFonts w:ascii="Aptos" w:hAnsi="Aptos" w:cs="Aptos" w:eastAsia="Aptos"/>
          <w:sz w:val="20"/>
        </w:rPr>
        <w:t xml:space="preserve">Later work moved toward deep learning and more realistic covariates. </w:t>
      </w:r>
      <w:r>
        <w:rPr>
          <w:rStyle w:val="Strong"/>
          <w:rFonts w:ascii="Aptos" w:hAnsi="Aptos" w:cs="Aptos" w:eastAsia="Aptos"/>
          <w:sz w:val="20"/>
        </w:rPr>
        <w:t>Gate-ID</w:t>
      </w:r>
      <w:r>
        <w:rPr>
          <w:rFonts w:ascii="Aptos" w:hAnsi="Aptos" w:cs="Aptos" w:eastAsia="Aptos"/>
          <w:sz w:val="20"/>
        </w:rPr>
        <w:t xml:space="preserve"> is especially relevant to your dataset because it targets direction-invariant identification. It used a WiFi “virtual gate,” studied mirror-like CSI patterns caused by opposite walking directions and antenna orientation, used spatial-temporal features plus augmentation, and evaluated 20 subjects crossing a WiFi transceiver pair back and forth. </w:t>
      </w:r>
    </w:p>
    <w:p>
      <w:pPr>
        <w:pStyle w:val="BodyText"/>
        <w:bidi w:val="0"/>
        <w:jc w:val="left"/>
        <w:rPr/>
      </w:pPr>
      <w:r>
        <w:rPr>
          <w:rFonts w:ascii="Aptos" w:hAnsi="Aptos" w:cs="Aptos" w:eastAsia="Aptos"/>
          <w:sz w:val="20"/>
        </w:rPr>
        <w:t xml:space="preserve">More recent papers emphasize robustness, transfer learning, few-shot learning, multimodality, and domain adaptation. </w:t>
      </w:r>
      <w:r>
        <w:rPr>
          <w:rStyle w:val="Strong"/>
          <w:rFonts w:ascii="Aptos" w:hAnsi="Aptos" w:cs="Aptos" w:eastAsia="Aptos"/>
          <w:sz w:val="20"/>
        </w:rPr>
        <w:t>CAUTION</w:t>
      </w:r>
      <w:r>
        <w:rPr>
          <w:rFonts w:ascii="Aptos" w:hAnsi="Aptos" w:cs="Aptos" w:eastAsia="Aptos"/>
          <w:sz w:val="20"/>
        </w:rPr>
        <w:t xml:space="preserve"> introduced few-shot open-set WiFi human authentication and uses low-dimensional user profiles plus an intruder threshold so the system can work with limited CSI training data and reject unknown users. </w:t>
      </w:r>
      <w:r>
        <w:rPr>
          <w:rStyle w:val="Strong"/>
          <w:rFonts w:ascii="Aptos" w:hAnsi="Aptos" w:cs="Aptos" w:eastAsia="Aptos"/>
          <w:sz w:val="20"/>
        </w:rPr>
        <w:t>AutoFi</w:t>
      </w:r>
      <w:r>
        <w:rPr>
          <w:rFonts w:ascii="Aptos" w:hAnsi="Aptos" w:cs="Aptos" w:eastAsia="Aptos"/>
          <w:sz w:val="20"/>
        </w:rPr>
        <w:t xml:space="preserve"> introduced geometric self-supervised learning for annotation-efficient WiFi sensing and transfers knowledge from randomly captured CSI samples to tasks including gait recognition. </w:t>
      </w:r>
      <w:r>
        <w:rPr>
          <w:rStyle w:val="Strong"/>
          <w:rFonts w:ascii="Aptos" w:hAnsi="Aptos" w:cs="Aptos" w:eastAsia="Aptos"/>
          <w:sz w:val="20"/>
        </w:rPr>
        <w:t>DCS-Gait</w:t>
      </w:r>
      <w:r>
        <w:rPr>
          <w:rFonts w:ascii="Aptos" w:hAnsi="Aptos" w:cs="Aptos" w:eastAsia="Aptos"/>
          <w:sz w:val="20"/>
        </w:rPr>
        <w:t xml:space="preserve"> is directly relevant to your modified-router subset: it studies cross-scene and cross-state WiFi CSI gait recognition, aligns class-level distributions using a cross-attention metric, and evaluates 34 subjects across 2 scenes and 3 states. </w:t>
      </w:r>
    </w:p>
    <w:p>
      <w:pPr>
        <w:pStyle w:val="BodyText"/>
        <w:bidi w:val="0"/>
        <w:jc w:val="left"/>
        <w:rPr/>
      </w:pPr>
      <w:r>
        <w:rPr>
          <w:rFonts w:ascii="Aptos" w:hAnsi="Aptos" w:cs="Aptos" w:eastAsia="Aptos"/>
          <w:sz w:val="20"/>
        </w:rPr>
        <w:t xml:space="preserve">Transformer-style and hybrid deep models are now common. </w:t>
      </w:r>
      <w:r>
        <w:rPr>
          <w:rStyle w:val="Strong"/>
          <w:rFonts w:ascii="Aptos" w:hAnsi="Aptos" w:cs="Aptos" w:eastAsia="Aptos"/>
          <w:sz w:val="20"/>
        </w:rPr>
        <w:t>Wi-Gait</w:t>
      </w:r>
      <w:r>
        <w:rPr>
          <w:rFonts w:ascii="Aptos" w:hAnsi="Aptos" w:cs="Aptos" w:eastAsia="Aptos"/>
          <w:sz w:val="20"/>
        </w:rPr>
        <w:t xml:space="preserve"> uses a multiscale residual convolution-enhanced Transformer encoder to learn more robust gait features under walking cofactors and device-placement variation. </w:t>
      </w:r>
      <w:r>
        <w:rPr>
          <w:rStyle w:val="Strong"/>
          <w:rFonts w:ascii="Aptos" w:hAnsi="Aptos" w:cs="Aptos" w:eastAsia="Aptos"/>
          <w:sz w:val="20"/>
        </w:rPr>
        <w:t>GaitFi</w:t>
      </w:r>
      <w:r>
        <w:rPr>
          <w:rFonts w:ascii="Aptos" w:hAnsi="Aptos" w:cs="Aptos" w:eastAsia="Aptos"/>
          <w:sz w:val="20"/>
        </w:rPr>
        <w:t xml:space="preserve"> combines WiFi CSI with vision, uses a lightweight residual convolution network, triplet loss plus classification loss, and reports 94.2% human-identification accuracy for 12 subjects. </w:t>
      </w:r>
      <w:r>
        <w:rPr>
          <w:rStyle w:val="Strong"/>
          <w:rFonts w:ascii="Aptos" w:hAnsi="Aptos" w:cs="Aptos" w:eastAsia="Aptos"/>
          <w:sz w:val="20"/>
        </w:rPr>
        <w:t>NeuralWiGait</w:t>
      </w:r>
      <w:r>
        <w:rPr>
          <w:rFonts w:ascii="Aptos" w:hAnsi="Aptos" w:cs="Aptos" w:eastAsia="Aptos"/>
          <w:sz w:val="20"/>
        </w:rPr>
        <w:t xml:space="preserve"> uses CNN + BiGRU and reports high accuracy on public datasets such as Widar 3.0 and NTU-Fi-HumanID. </w:t>
      </w:r>
    </w:p>
    <w:p>
      <w:pPr>
        <w:pStyle w:val="BodyText"/>
        <w:bidi w:val="0"/>
        <w:jc w:val="left"/>
        <w:rPr/>
      </w:pPr>
      <w:r>
        <w:rPr>
          <w:rFonts w:ascii="Aptos" w:hAnsi="Aptos" w:cs="Aptos" w:eastAsia="Aptos"/>
          <w:sz w:val="20"/>
        </w:rPr>
        <w:t xml:space="preserve">The field is also becoming stricter about evaluation. Recent work has shown that WiFi CSI human-sensing papers can suffer serious </w:t>
      </w:r>
      <w:r>
        <w:rPr>
          <w:rStyle w:val="Strong"/>
          <w:rFonts w:ascii="Aptos" w:hAnsi="Aptos" w:cs="Aptos" w:eastAsia="Aptos"/>
          <w:sz w:val="20"/>
        </w:rPr>
        <w:t>data leakage</w:t>
      </w:r>
      <w:r>
        <w:rPr>
          <w:rFonts w:ascii="Aptos" w:hAnsi="Aptos" w:cs="Aptos" w:eastAsia="Aptos"/>
          <w:sz w:val="20"/>
        </w:rPr>
        <w:t xml:space="preserve"> when windows or samples from the same subject/session are split incorrectly; one Sensors 2024 study highlights inflated performance caused by absence of subject-based partitioning. This matters directly for your dataset because you have 100 samples per participant collected in a common environment.</w:t>
      </w:r>
    </w:p>
    <w:p>
      <w:pPr>
        <w:pStyle w:val="Heading2"/>
        <w:bidi w:val="0"/>
        <w:jc w:val="left"/>
        <w:rPr/>
      </w:pPr>
      <w:r>
        <w:rPr>
          <w:rFonts w:ascii="Aptos" w:hAnsi="Aptos" w:cs="Aptos" w:eastAsia="Aptos"/>
          <w:sz w:val="20"/>
        </w:rPr>
        <w:t>1.2 Representative comparison with your dataset</w:t>
      </w:r>
    </w:p>
    <w:tbl>
      <w:tblPr>
        <w:tblW w:type="pct" w:w="5000"/>
        <w:jc w:val="center"/>
        <w:tblLook w:firstColumn="1" w:firstRow="1" w:lastColumn="0" w:lastRow="0" w:noHBand="0" w:noVBand="1" w:val="04A0"/>
      </w:tblPr>
      <w:tblGrid>
        <w:gridCol w:w="2064"/>
        <w:gridCol w:w="2064"/>
        <w:gridCol w:w="2064"/>
        <w:gridCol w:w="2064"/>
        <w:gridCol w:w="2064"/>
      </w:tblGrid>
      <w:tr>
        <w:trPr>
          <w:tblHeader w:val="true"/>
        </w:trPr>
        <w:tc>
          <w:tcPr>
            <w:tcW w:type="dxa" w:w="2064"/>
            <w:vAlign w:val="top"/>
            <w:tcMar>
              <w:top w:w="70" w:type="dxa"/>
              <w:start w:w="70" w:type="dxa"/>
              <w:bottom w:w="70" w:type="dxa"/>
              <w:end w:w="70" w:type="dxa"/>
            </w:tcMar>
            <w:shd w:fill="D9EAF7"/>
          </w:tcPr>
          <w:p>
            <w:pPr>
              <w:spacing w:before="0" w:after="40" w:line="240" w:lineRule="auto"/>
            </w:pPr>
            <w:r>
              <w:rPr>
                <w:rFonts w:ascii="Aptos" w:hAnsi="Aptos" w:cs="Aptos" w:eastAsia="Aptos"/>
                <w:b/>
                <w:color w:val="1F4E79"/>
                <w:sz w:val="14"/>
              </w:rPr>
              <w:t>Work / dataset</w:t>
            </w:r>
          </w:p>
        </w:tc>
        <w:tc>
          <w:tcPr>
            <w:tcW w:type="dxa" w:w="2064"/>
            <w:vAlign w:val="top"/>
            <w:tcMar>
              <w:top w:w="70" w:type="dxa"/>
              <w:start w:w="70" w:type="dxa"/>
              <w:bottom w:w="70" w:type="dxa"/>
              <w:end w:w="70" w:type="dxa"/>
            </w:tcMar>
            <w:shd w:fill="D9EAF7"/>
          </w:tcPr>
          <w:p>
            <w:pPr>
              <w:spacing w:before="0" w:after="40" w:line="240" w:lineRule="auto"/>
            </w:pPr>
            <w:r>
              <w:rPr>
                <w:rFonts w:ascii="Aptos" w:hAnsi="Aptos" w:cs="Aptos" w:eastAsia="Aptos"/>
                <w:b/>
                <w:color w:val="1F4E79"/>
                <w:sz w:val="14"/>
              </w:rPr>
              <w:t>Typical focus</w:t>
            </w:r>
          </w:p>
        </w:tc>
        <w:tc>
          <w:tcPr>
            <w:tcW w:type="dxa" w:w="2064"/>
            <w:vAlign w:val="top"/>
            <w:tcMar>
              <w:top w:w="70" w:type="dxa"/>
              <w:start w:w="70" w:type="dxa"/>
              <w:bottom w:w="70" w:type="dxa"/>
              <w:end w:w="70" w:type="dxa"/>
            </w:tcMar>
            <w:shd w:fill="D9EAF7"/>
          </w:tcPr>
          <w:p>
            <w:pPr>
              <w:spacing w:before="0" w:after="40" w:line="240" w:lineRule="auto"/>
            </w:pPr>
            <w:r>
              <w:rPr>
                <w:rFonts w:ascii="Aptos" w:hAnsi="Aptos" w:cs="Aptos" w:eastAsia="Aptos"/>
                <w:b/>
                <w:color w:val="1F4E79"/>
                <w:sz w:val="14"/>
              </w:rPr>
              <w:t>Participants / scale</w:t>
            </w:r>
          </w:p>
        </w:tc>
        <w:tc>
          <w:tcPr>
            <w:tcW w:type="dxa" w:w="2064"/>
            <w:vAlign w:val="top"/>
            <w:tcMar>
              <w:top w:w="70" w:type="dxa"/>
              <w:start w:w="70" w:type="dxa"/>
              <w:bottom w:w="70" w:type="dxa"/>
              <w:end w:w="70" w:type="dxa"/>
            </w:tcMar>
            <w:shd w:fill="D9EAF7"/>
          </w:tcPr>
          <w:p>
            <w:pPr>
              <w:spacing w:before="0" w:after="40" w:line="240" w:lineRule="auto"/>
            </w:pPr>
            <w:r>
              <w:rPr>
                <w:rFonts w:ascii="Aptos" w:hAnsi="Aptos" w:cs="Aptos" w:eastAsia="Aptos"/>
                <w:b/>
                <w:color w:val="1F4E79"/>
                <w:sz w:val="14"/>
              </w:rPr>
              <w:t>Key method direction</w:t>
            </w:r>
          </w:p>
        </w:tc>
        <w:tc>
          <w:tcPr>
            <w:tcW w:type="dxa" w:w="2064"/>
            <w:vAlign w:val="top"/>
            <w:tcMar>
              <w:top w:w="70" w:type="dxa"/>
              <w:start w:w="70" w:type="dxa"/>
              <w:bottom w:w="70" w:type="dxa"/>
              <w:end w:w="70" w:type="dxa"/>
            </w:tcMar>
            <w:shd w:fill="D9EAF7"/>
          </w:tcPr>
          <w:p>
            <w:pPr>
              <w:spacing w:before="0" w:after="40" w:line="240" w:lineRule="auto"/>
            </w:pPr>
            <w:r>
              <w:rPr>
                <w:rFonts w:ascii="Aptos" w:hAnsi="Aptos" w:cs="Aptos" w:eastAsia="Aptos"/>
                <w:b/>
                <w:color w:val="1F4E79"/>
                <w:sz w:val="14"/>
              </w:rPr>
              <w:t>Limitation your dataset can address</w:t>
            </w:r>
          </w:p>
        </w:tc>
      </w:tr>
      <w:tr>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WiWho</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Device-free person ID from CSI gait</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20 volunteers; small groups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Step/walk analysis, handcrafted gait features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Limited group size, less modern DL, limited covariates</w:t>
            </w:r>
          </w:p>
        </w:tc>
      </w:tr>
      <w:tr>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WiFi-ID</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Human identification using CSI perturbations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20 subjects; group sizes 2–6</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Time/frequency features, feature selection</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Accuracy drops with group size; weak modern robustness</w:t>
            </w:r>
          </w:p>
        </w:tc>
      </w:tr>
      <w:tr>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Gate-ID</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Direction-invariant ID</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20 subjects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Direction estimation, feature augmentation, attention model</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Focused virtual-gate setup; your dataset has explicit odd/even direction labels</w:t>
            </w:r>
          </w:p>
        </w:tc>
      </w:tr>
      <w:tr>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Widar/GaitID-related gait dataset</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Cross-domain WiFi sensing and gait</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Gait dataset reported as 22K instances from 11 participants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BVP/gait-specific features and transfer ideas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Your dataset has more identities than the GaitID subset but fewer total instances</w:t>
            </w:r>
          </w:p>
        </w:tc>
      </w:tr>
      <w:tr>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CAUTION / NTU-HumanID</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Few-shot open-set human authentication</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Benchmark lists 14 gait classes in NTU-HumanID</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Few-shot profiles, intruder threshold</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Your 25-subject regular subset can support better closed-set and metric-learning studies</w:t>
            </w:r>
          </w:p>
        </w:tc>
      </w:tr>
      <w:tr>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DCS-Gait</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Cross-scene/cross-state domain adaptation</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34 subjects, 2 scenes, 3 states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Class-level domain adaptation</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Your 5-person setup-transfer subset is interesting but too small alone</w:t>
            </w:r>
          </w:p>
        </w:tc>
      </w:tr>
      <w:tr>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GaitFi</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WiFi + vision multimodal ID</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12 subjects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LRCN, triplet + classification loss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You have WiFi-only, so your contribution must be robustness/protocol/modeling, not multimodal advantage</w:t>
            </w:r>
          </w:p>
        </w:tc>
      </w:tr>
      <w:tr>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CSI-Bench / modern benchmarks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Real-world multitask WiFi sensing</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35 users, 26 environments, 461 hours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Standardized splits, multitask baselines</w:t>
            </w:r>
          </w:p>
        </w:tc>
        <w:tc>
          <w:tcPr>
            <w:tcW w:type="dxa" w:w="2064"/>
            <w:vAlign w:val="top"/>
            <w:tcMar>
              <w:top w:w="70" w:type="dxa"/>
              <w:start w:w="70" w:type="dxa"/>
              <w:bottom w:w="70" w:type="dxa"/>
              <w:end w:w="70" w:type="dxa"/>
            </w:tcMar>
          </w:tcPr>
          <w:p>
            <w:pPr>
              <w:spacing w:before="0" w:after="40" w:line="240" w:lineRule="auto"/>
            </w:pPr>
            <w:r>
              <w:rPr>
                <w:rFonts w:ascii="Aptos" w:hAnsi="Aptos" w:cs="Aptos" w:eastAsia="Aptos"/>
                <w:sz w:val="14"/>
              </w:rPr>
              <w:t>Shows why Q1 reviewers now expect generalization protocols and reproducibility</w:t>
            </w:r>
          </w:p>
        </w:tc>
      </w:tr>
    </w:tbl>
    <w:p>
      <w:pPr>
        <w:pStyle w:val="BodyText"/>
        <w:bidi w:val="0"/>
        <w:jc w:val="left"/>
        <w:rPr/>
      </w:pPr>
      <w:r>
        <w:rPr>
          <w:rFonts w:ascii="Aptos" w:hAnsi="Aptos" w:cs="Aptos" w:eastAsia="Aptos"/>
          <w:sz w:val="20"/>
        </w:rPr>
        <w:t xml:space="preserve">Your dataset is </w:t>
      </w:r>
      <w:r>
        <w:rPr>
          <w:rStyle w:val="Strong"/>
          <w:rFonts w:ascii="Aptos" w:hAnsi="Aptos" w:cs="Aptos" w:eastAsia="Aptos"/>
          <w:sz w:val="20"/>
        </w:rPr>
        <w:t>stronger than many early WiFi gait ID works in participant count</w:t>
      </w:r>
      <w:r>
        <w:rPr>
          <w:rFonts w:ascii="Aptos" w:hAnsi="Aptos" w:cs="Aptos" w:eastAsia="Aptos"/>
          <w:sz w:val="20"/>
        </w:rPr>
        <w:t xml:space="preserve">, but </w:t>
      </w:r>
      <w:r>
        <w:rPr>
          <w:rStyle w:val="Strong"/>
          <w:rFonts w:ascii="Aptos" w:hAnsi="Aptos" w:cs="Aptos" w:eastAsia="Aptos"/>
          <w:sz w:val="20"/>
        </w:rPr>
        <w:t>weaker than the newest cross-environment benchmarks</w:t>
      </w:r>
      <w:r>
        <w:rPr>
          <w:rFonts w:ascii="Aptos" w:hAnsi="Aptos" w:cs="Aptos" w:eastAsia="Aptos"/>
          <w:sz w:val="20"/>
        </w:rPr>
        <w:t xml:space="preserve"> in environmental diversity, session diversity, and public benchmarking scale.</w:t>
      </w:r>
    </w:p>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2 — Deep dataset analysis</w:t>
      </w:r>
    </w:p>
    <w:p>
      <w:pPr>
        <w:pStyle w:val="Heading2"/>
        <w:bidi w:val="0"/>
        <w:jc w:val="left"/>
        <w:rPr/>
      </w:pPr>
      <w:r>
        <w:rPr>
          <w:rFonts w:ascii="Aptos" w:hAnsi="Aptos" w:cs="Aptos" w:eastAsia="Aptos"/>
          <w:sz w:val="20"/>
        </w:rPr>
        <w:t>2.1 What makes the dataset strong</w:t>
      </w:r>
    </w:p>
    <w:p>
      <w:pPr>
        <w:pStyle w:val="BodyText"/>
        <w:bidi w:val="0"/>
        <w:jc w:val="left"/>
        <w:rPr/>
      </w:pPr>
      <w:r>
        <w:rPr>
          <w:rFonts w:ascii="Aptos" w:hAnsi="Aptos" w:cs="Aptos" w:eastAsia="Aptos"/>
          <w:sz w:val="20"/>
        </w:rPr>
        <w:t xml:space="preserve">First, </w:t>
      </w:r>
      <w:r>
        <w:rPr>
          <w:rStyle w:val="Strong"/>
          <w:rFonts w:ascii="Aptos" w:hAnsi="Aptos" w:cs="Aptos" w:eastAsia="Aptos"/>
          <w:sz w:val="20"/>
        </w:rPr>
        <w:t>25 participants</w:t>
      </w:r>
      <w:r>
        <w:rPr>
          <w:rFonts w:ascii="Aptos" w:hAnsi="Aptos" w:cs="Aptos" w:eastAsia="Aptos"/>
          <w:sz w:val="20"/>
        </w:rPr>
        <w:t xml:space="preserve"> is respectable for WiFi CSI gait/person recognition. It is larger than many early gait-ID demonstrations and larger than the 11-participant gait subset associated with GaitID/Widar reporting. </w:t>
      </w:r>
    </w:p>
    <w:p>
      <w:pPr>
        <w:pStyle w:val="BodyText"/>
        <w:bidi w:val="0"/>
        <w:jc w:val="left"/>
        <w:rPr/>
      </w:pPr>
      <w:r>
        <w:rPr>
          <w:rFonts w:ascii="Aptos" w:hAnsi="Aptos" w:cs="Aptos" w:eastAsia="Aptos"/>
          <w:sz w:val="20"/>
        </w:rPr>
        <w:t xml:space="preserve">Second, each participant has </w:t>
      </w:r>
      <w:r>
        <w:rPr>
          <w:rStyle w:val="Strong"/>
          <w:rFonts w:ascii="Aptos" w:hAnsi="Aptos" w:cs="Aptos" w:eastAsia="Aptos"/>
          <w:sz w:val="20"/>
        </w:rPr>
        <w:t>100 repeated walking samples</w:t>
      </w:r>
      <w:r>
        <w:rPr>
          <w:rFonts w:ascii="Aptos" w:hAnsi="Aptos" w:cs="Aptos" w:eastAsia="Aptos"/>
          <w:sz w:val="20"/>
        </w:rPr>
        <w:t xml:space="preserve">, which gives enough repeated trials for deep learning, cross-validation, and reliability testing. You have 2,500 regular-router samples and 500 modified-router samples, assuming no missing files. </w:t>
      </w:r>
    </w:p>
    <w:p>
      <w:pPr>
        <w:pStyle w:val="BodyText"/>
        <w:bidi w:val="0"/>
        <w:jc w:val="left"/>
        <w:rPr/>
      </w:pPr>
      <w:r>
        <w:rPr>
          <w:rFonts w:ascii="Aptos" w:hAnsi="Aptos" w:cs="Aptos" w:eastAsia="Aptos"/>
          <w:sz w:val="20"/>
        </w:rPr>
        <w:t xml:space="preserve">Third, the dataset has </w:t>
      </w:r>
      <w:r>
        <w:rPr>
          <w:rStyle w:val="Strong"/>
          <w:rFonts w:ascii="Aptos" w:hAnsi="Aptos" w:cs="Aptos" w:eastAsia="Aptos"/>
          <w:sz w:val="20"/>
        </w:rPr>
        <w:t>built-in covariate labels</w:t>
      </w:r>
      <w:r>
        <w:rPr>
          <w:rFonts w:ascii="Aptos" w:hAnsi="Aptos" w:cs="Aptos" w:eastAsia="Aptos"/>
          <w:sz w:val="20"/>
        </w:rPr>
        <w:t>: direction and carrying condition. Many CSI gait papers treat direction, speed, trajectory, or carrying condition as nuisance variation. Your indexing rule gives an immediate way to test robustness rather than only reporting easy random-split accuracy.</w:t>
      </w:r>
    </w:p>
    <w:p>
      <w:pPr>
        <w:pStyle w:val="BodyText"/>
        <w:bidi w:val="0"/>
        <w:jc w:val="left"/>
        <w:rPr/>
      </w:pPr>
      <w:r>
        <w:rPr>
          <w:rFonts w:ascii="Aptos" w:hAnsi="Aptos" w:cs="Aptos" w:eastAsia="Aptos"/>
          <w:sz w:val="20"/>
        </w:rPr>
        <w:t xml:space="preserve">Fourth, the </w:t>
      </w:r>
      <w:r>
        <w:rPr>
          <w:rStyle w:val="Strong"/>
          <w:rFonts w:ascii="Aptos" w:hAnsi="Aptos" w:cs="Aptos" w:eastAsia="Aptos"/>
          <w:sz w:val="20"/>
        </w:rPr>
        <w:t>modified-router antenna-spread subset</w:t>
      </w:r>
      <w:r>
        <w:rPr>
          <w:rFonts w:ascii="Aptos" w:hAnsi="Aptos" w:cs="Aptos" w:eastAsia="Aptos"/>
          <w:sz w:val="20"/>
        </w:rPr>
        <w:t xml:space="preserve"> is genuinely interesting. Detaching two 5 GHz antennas and separating them by roughly 4 m creates a different spatial illumination pattern and likely changes Fresnel-zone coverage, multipath diversity, phase relationships, and body-shadowing sensitivity. This can be framed as a </w:t>
      </w:r>
      <w:r>
        <w:rPr>
          <w:rStyle w:val="Strong"/>
          <w:rFonts w:ascii="Aptos" w:hAnsi="Aptos" w:cs="Aptos" w:eastAsia="Aptos"/>
          <w:sz w:val="20"/>
        </w:rPr>
        <w:t>low-cost spatial aperture / antenna-placement intervention</w:t>
      </w:r>
      <w:r>
        <w:rPr>
          <w:rFonts w:ascii="Aptos" w:hAnsi="Aptos" w:cs="Aptos" w:eastAsia="Aptos"/>
          <w:sz w:val="20"/>
        </w:rPr>
        <w:t>, but only carefully.</w:t>
      </w:r>
    </w:p>
    <w:p>
      <w:pPr>
        <w:pStyle w:val="BodyText"/>
        <w:bidi w:val="0"/>
        <w:jc w:val="left"/>
        <w:rPr/>
      </w:pPr>
      <w:r>
        <w:rPr>
          <w:rFonts w:ascii="Aptos" w:hAnsi="Aptos" w:cs="Aptos" w:eastAsia="Aptos"/>
          <w:sz w:val="20"/>
        </w:rPr>
        <w:t>Fifth, the same 5 participants appear in both regular and modified setups, giving a paired cross-domain subset. That enables regular→modified and modified→regular adaptation experiments.</w:t>
      </w:r>
    </w:p>
    <w:p>
      <w:pPr>
        <w:pStyle w:val="Heading2"/>
        <w:bidi w:val="0"/>
        <w:jc w:val="left"/>
        <w:rPr/>
      </w:pPr>
      <w:r>
        <w:rPr>
          <w:rFonts w:ascii="Aptos" w:hAnsi="Aptos" w:cs="Aptos" w:eastAsia="Aptos"/>
          <w:sz w:val="20"/>
        </w:rPr>
        <w:t>2.2 What makes the dataset weak</w:t>
      </w:r>
    </w:p>
    <w:p>
      <w:pPr>
        <w:pStyle w:val="BodyText"/>
        <w:bidi w:val="0"/>
        <w:jc w:val="left"/>
        <w:rPr/>
      </w:pPr>
      <w:r>
        <w:rPr>
          <w:rFonts w:ascii="Aptos" w:hAnsi="Aptos" w:cs="Aptos" w:eastAsia="Aptos"/>
          <w:sz w:val="20"/>
        </w:rPr>
        <w:t xml:space="preserve">The main weakness is </w:t>
      </w:r>
      <w:r>
        <w:rPr>
          <w:rStyle w:val="Strong"/>
          <w:rFonts w:ascii="Aptos" w:hAnsi="Aptos" w:cs="Aptos" w:eastAsia="Aptos"/>
          <w:sz w:val="20"/>
        </w:rPr>
        <w:t>single-environment bias</w:t>
      </w:r>
      <w:r>
        <w:rPr>
          <w:rFonts w:ascii="Aptos" w:hAnsi="Aptos" w:cs="Aptos" w:eastAsia="Aptos"/>
          <w:sz w:val="20"/>
        </w:rPr>
        <w:t xml:space="preserve"> if all data were collected in one room/corridor. CSI models often learn environment-specific multipath. Without multiple rooms, reviewers may say the model is recognizing a person-in-room signature rather than portable gait biometrics.</w:t>
      </w:r>
    </w:p>
    <w:p>
      <w:pPr>
        <w:pStyle w:val="BodyText"/>
        <w:bidi w:val="0"/>
        <w:jc w:val="left"/>
        <w:rPr/>
      </w:pPr>
      <w:r>
        <w:rPr>
          <w:rFonts w:ascii="Aptos" w:hAnsi="Aptos" w:cs="Aptos" w:eastAsia="Aptos"/>
          <w:sz w:val="20"/>
        </w:rPr>
        <w:t xml:space="preserve">The second weakness is that the modified-router subset has only </w:t>
      </w:r>
      <w:r>
        <w:rPr>
          <w:rStyle w:val="Strong"/>
          <w:rFonts w:ascii="Aptos" w:hAnsi="Aptos" w:cs="Aptos" w:eastAsia="Aptos"/>
          <w:sz w:val="20"/>
        </w:rPr>
        <w:t>5 participants</w:t>
      </w:r>
      <w:r>
        <w:rPr>
          <w:rFonts w:ascii="Aptos" w:hAnsi="Aptos" w:cs="Aptos" w:eastAsia="Aptos"/>
          <w:sz w:val="20"/>
        </w:rPr>
        <w:t>. That is useful for pilot cross-setup evaluation, but it is not enough for a standalone high-impact claim about antenna-spread router design.</w:t>
      </w:r>
    </w:p>
    <w:p>
      <w:pPr>
        <w:pStyle w:val="BodyText"/>
        <w:bidi w:val="0"/>
        <w:jc w:val="left"/>
        <w:rPr/>
      </w:pPr>
      <w:r>
        <w:rPr>
          <w:rFonts w:ascii="Aptos" w:hAnsi="Aptos" w:cs="Aptos" w:eastAsia="Aptos"/>
          <w:sz w:val="20"/>
        </w:rPr>
        <w:t xml:space="preserve">The third weakness is </w:t>
      </w:r>
      <w:r>
        <w:rPr>
          <w:rStyle w:val="Strong"/>
          <w:rFonts w:ascii="Aptos" w:hAnsi="Aptos" w:cs="Aptos" w:eastAsia="Aptos"/>
          <w:sz w:val="20"/>
        </w:rPr>
        <w:t>bag-condition imbalance</w:t>
      </w:r>
      <w:r>
        <w:rPr>
          <w:rFonts w:ascii="Aptos" w:hAnsi="Aptos" w:cs="Aptos" w:eastAsia="Aptos"/>
          <w:sz w:val="20"/>
        </w:rPr>
        <w:t>: 80 normal and 20 bag samples per person. This is acceptable for robustness testing, but weak for a primary bag/no-bag classification claim unless you use balanced metrics and carefully controlled splits.</w:t>
      </w:r>
    </w:p>
    <w:p>
      <w:pPr>
        <w:pStyle w:val="BodyText"/>
        <w:bidi w:val="0"/>
        <w:jc w:val="left"/>
        <w:rPr/>
      </w:pPr>
      <w:r>
        <w:rPr>
          <w:rFonts w:ascii="Aptos" w:hAnsi="Aptos" w:cs="Aptos" w:eastAsia="Aptos"/>
          <w:sz w:val="20"/>
        </w:rPr>
        <w:t xml:space="preserve">The fourth weakness is possible </w:t>
      </w:r>
      <w:r>
        <w:rPr>
          <w:rStyle w:val="Strong"/>
          <w:rFonts w:ascii="Aptos" w:hAnsi="Aptos" w:cs="Aptos" w:eastAsia="Aptos"/>
          <w:sz w:val="20"/>
        </w:rPr>
        <w:t>session leakage</w:t>
      </w:r>
      <w:r>
        <w:rPr>
          <w:rFonts w:ascii="Aptos" w:hAnsi="Aptos" w:cs="Aptos" w:eastAsia="Aptos"/>
          <w:sz w:val="20"/>
        </w:rPr>
        <w:t>. If the 100 samples per participant were collected continuously, random splits may put nearly identical temporal/environmental samples into train and test.</w:t>
      </w:r>
    </w:p>
    <w:p>
      <w:pPr>
        <w:pStyle w:val="BodyText"/>
        <w:bidi w:val="0"/>
        <w:jc w:val="left"/>
        <w:rPr/>
      </w:pPr>
      <w:r>
        <w:rPr>
          <w:rFonts w:ascii="Aptos" w:hAnsi="Aptos" w:cs="Aptos" w:eastAsia="Aptos"/>
          <w:sz w:val="20"/>
        </w:rPr>
        <w:t>The fifth weakness is that you have not yet documented metadata that Q1 reviewers will expect: room geometry, AP/RX position, antenna height/orientation, walking path, channel, bandwidth, packet rate, number of subcarriers, packet drops, participant demographics, bag weight, collection session, and environmental conditions.</w:t>
      </w:r>
    </w:p>
    <w:p>
      <w:pPr>
        <w:pStyle w:val="Heading2"/>
        <w:bidi w:val="0"/>
        <w:jc w:val="left"/>
        <w:rPr/>
      </w:pPr>
      <w:r>
        <w:rPr>
          <w:rFonts w:ascii="Aptos" w:hAnsi="Aptos" w:cs="Aptos" w:eastAsia="Aptos"/>
          <w:sz w:val="20"/>
        </w:rPr>
        <w:t>2.3 Missing metadata that may hurt Q1 acceptance</w:t>
      </w:r>
    </w:p>
    <w:p>
      <w:pPr>
        <w:pStyle w:val="BodyText"/>
        <w:bidi w:val="0"/>
        <w:jc w:val="left"/>
        <w:rPr/>
      </w:pPr>
      <w:r>
        <w:rPr>
          <w:rFonts w:ascii="Aptos" w:hAnsi="Aptos" w:cs="Aptos" w:eastAsia="Aptos"/>
          <w:sz w:val="20"/>
        </w:rPr>
        <w:t>You should document these before model training:</w:t>
      </w:r>
    </w:p>
    <w:tbl>
      <w:tblPr>
        <w:tblW w:w="5000" w:type="pct"/>
        <w:jc w:val="center"/>
        <w:tblInd w:w="0" w:type="dxa"/>
        <w:tblCellMar>
          <w:top w:w="28" w:type="dxa"/>
          <w:left w:w="28" w:type="dxa"/>
          <w:bottom w:w="28" w:type="dxa"/>
          <w:right w:w="28" w:type="dxa"/>
        </w:tblCellMar>
      </w:tblPr>
      <w:tblGrid>
        <w:gridCol w:w="1646"/>
        <w:gridCol w:w="7992"/>
      </w:tblGrid>
      <w:tr>
        <w:trPr>
          <w:tblHeader w:val="true"/>
        </w:trPr>
        <w:tc>
          <w:tcPr>
            <w:tcW w:w="1646"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Metadata category</w:t>
            </w:r>
          </w:p>
        </w:tc>
        <w:tc>
          <w:tcPr>
            <w:tcW w:w="7992"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Required details</w:t>
            </w:r>
          </w:p>
        </w:tc>
      </w:tr>
      <w:tr>
        <w:trPr/>
        <w:tc>
          <w:tcPr>
            <w:tcW w:w="16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Hardware</w:t>
            </w:r>
          </w:p>
        </w:tc>
        <w:tc>
          <w:tcPr>
            <w:tcW w:w="79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Intel AX210 receiver, TP-Link Archer C6 v2 AP, antenna count, antenna orientation, extension cable length, RF-chain mapping</w:t>
            </w:r>
          </w:p>
        </w:tc>
      </w:tr>
      <w:tr>
        <w:trPr/>
        <w:tc>
          <w:tcPr>
            <w:tcW w:w="16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WiFi PHY</w:t>
            </w:r>
          </w:p>
        </w:tc>
        <w:tc>
          <w:tcPr>
            <w:tcW w:w="79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Band, center frequency/channel, bandwidth, 802.11 mode, MCS, NSS, guard interval, transmit power, AP beacon/traffic generation method</w:t>
            </w:r>
          </w:p>
        </w:tc>
      </w:tr>
      <w:tr>
        <w:trPr/>
        <w:tc>
          <w:tcPr>
            <w:tcW w:w="16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PicoScenes</w:t>
            </w:r>
          </w:p>
        </w:tc>
        <w:tc>
          <w:tcPr>
            <w:tcW w:w="79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version, command, AP mode settings, exported fields, CSI dimension, timestamp format</w:t>
            </w:r>
          </w:p>
        </w:tc>
      </w:tr>
      <w:tr>
        <w:trPr/>
        <w:tc>
          <w:tcPr>
            <w:tcW w:w="16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Geometry</w:t>
            </w:r>
          </w:p>
        </w:tc>
        <w:tc>
          <w:tcPr>
            <w:tcW w:w="79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room size, AP-RX distance, walking path length, path coordinates, line-of-sight / non-line-of-sight, antenna heights</w:t>
            </w:r>
          </w:p>
        </w:tc>
      </w:tr>
      <w:tr>
        <w:trPr/>
        <w:tc>
          <w:tcPr>
            <w:tcW w:w="16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Modified setup</w:t>
            </w:r>
          </w:p>
        </w:tc>
        <w:tc>
          <w:tcPr>
            <w:tcW w:w="79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exact 4 m antenna coordinates, cable type/length, whether only two antennas were moved, whether impedance/cable loss was controlled</w:t>
            </w:r>
          </w:p>
        </w:tc>
      </w:tr>
      <w:tr>
        <w:trPr/>
        <w:tc>
          <w:tcPr>
            <w:tcW w:w="16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Participant</w:t>
            </w:r>
          </w:p>
        </w:tc>
        <w:tc>
          <w:tcPr>
            <w:tcW w:w="79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anonymized ID, age range, sex, height, weight, shoe type if available, dominant walking style notes</w:t>
            </w:r>
          </w:p>
        </w:tc>
      </w:tr>
      <w:tr>
        <w:trPr/>
        <w:tc>
          <w:tcPr>
            <w:tcW w:w="16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Condition</w:t>
            </w:r>
          </w:p>
        </w:tc>
        <w:tc>
          <w:tcPr>
            <w:tcW w:w="79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bag type, approximate bag weight, carrying side, whether participants carried it consistently</w:t>
            </w:r>
          </w:p>
        </w:tc>
      </w:tr>
      <w:tr>
        <w:trPr/>
        <w:tc>
          <w:tcPr>
            <w:tcW w:w="16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Collection process</w:t>
            </w:r>
          </w:p>
        </w:tc>
        <w:tc>
          <w:tcPr>
            <w:tcW w:w="79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sample order, breaks, collection date/time, who was present, background motion, WiFi interference</w:t>
            </w:r>
          </w:p>
        </w:tc>
      </w:tr>
      <w:tr>
        <w:trPr/>
        <w:tc>
          <w:tcPr>
            <w:tcW w:w="16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File integrity</w:t>
            </w:r>
          </w:p>
        </w:tc>
        <w:tc>
          <w:tcPr>
            <w:tcW w:w="79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packet count, duration, dropped-packet rate, missing CSI files, corrupted CSV files</w:t>
            </w:r>
          </w:p>
        </w:tc>
      </w:tr>
      <w:tr>
        <w:trPr/>
        <w:tc>
          <w:tcPr>
            <w:tcW w:w="16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Ethics</w:t>
            </w:r>
          </w:p>
        </w:tc>
        <w:tc>
          <w:tcPr>
            <w:tcW w:w="79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consent, anonymization, intended use, biometric-risk disclosure</w:t>
            </w:r>
          </w:p>
        </w:tc>
      </w:tr>
    </w:tbl>
    <w:p>
      <w:pPr>
        <w:pStyle w:val="BodyText"/>
        <w:bidi w:val="0"/>
        <w:jc w:val="left"/>
        <w:rPr/>
      </w:pPr>
      <w:r>
        <w:rPr>
          <w:rFonts w:ascii="Aptos" w:hAnsi="Aptos" w:cs="Aptos" w:eastAsia="Aptos"/>
          <w:sz w:val="20"/>
        </w:rPr>
        <w:t>Without these, the paper can still be submitted, but reviewers may call it insufficiently reproducible.</w:t>
      </w:r>
    </w:p>
    <w:p>
      <w:pPr>
        <w:pStyle w:val="Heading2"/>
        <w:bidi w:val="0"/>
        <w:jc w:val="left"/>
        <w:rPr/>
      </w:pPr>
      <w:r>
        <w:rPr>
          <w:rFonts w:ascii="Aptos" w:hAnsi="Aptos" w:cs="Aptos" w:eastAsia="Aptos"/>
          <w:sz w:val="20"/>
        </w:rPr>
        <w:t>2.4 Research questions your dataset can answer</w:t>
      </w:r>
    </w:p>
    <w:p>
      <w:pPr>
        <w:pStyle w:val="BodyText"/>
        <w:bidi w:val="0"/>
        <w:jc w:val="left"/>
        <w:rPr/>
      </w:pPr>
      <w:r>
        <w:rPr>
          <w:rFonts w:ascii="Aptos" w:hAnsi="Aptos" w:cs="Aptos" w:eastAsia="Aptos"/>
          <w:sz w:val="20"/>
        </w:rPr>
        <w:t>Your dataset can answer:</w:t>
      </w:r>
    </w:p>
    <w:p>
      <w:pPr>
        <w:pStyle w:val="BodyText"/>
        <w:numPr>
          <w:ilvl w:val="0"/>
          <w:numId w:val="1"/>
        </w:numPr>
        <w:tabs>
          <w:tab w:val="clear" w:pos="709"/>
          <w:tab w:val="left" w:pos="709" w:leader="none"/>
        </w:tabs>
        <w:bidi w:val="0"/>
        <w:spacing w:before="0" w:after="0"/>
        <w:ind w:hanging="283" w:left="709"/>
        <w:jc w:val="left"/>
        <w:rPr/>
      </w:pPr>
      <w:r>
        <w:rPr>
          <w:rStyle w:val="Strong"/>
          <w:rFonts w:ascii="Aptos" w:hAnsi="Aptos" w:cs="Aptos" w:eastAsia="Aptos"/>
          <w:sz w:val="20"/>
        </w:rPr>
        <w:t>Can WiFi CSI identify 25 known people from gait in a fixed indoor setup?</w:t>
      </w:r>
      <w:r>
        <w:rPr>
          <w:rFonts w:ascii="Aptos" w:hAnsi="Aptos" w:cs="Aptos" w:eastAsia="Aptos"/>
          <w:sz w:val="20"/>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Fonts w:ascii="Aptos" w:hAnsi="Aptos" w:cs="Aptos" w:eastAsia="Aptos"/>
          <w:sz w:val="20"/>
        </w:rPr>
        <w:t>How much does walking direction affect CSI-based person recognition?</w:t>
      </w:r>
      <w:r>
        <w:rPr>
          <w:rFonts w:ascii="Aptos" w:hAnsi="Aptos" w:cs="Aptos" w:eastAsia="Aptos"/>
          <w:sz w:val="20"/>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Fonts w:ascii="Aptos" w:hAnsi="Aptos" w:cs="Aptos" w:eastAsia="Aptos"/>
          <w:sz w:val="20"/>
        </w:rPr>
        <w:t>Can a model trained on left-to-right walking generalize to right-to-left walking?</w:t>
      </w:r>
      <w:r>
        <w:rPr>
          <w:rFonts w:ascii="Aptos" w:hAnsi="Aptos" w:cs="Aptos" w:eastAsia="Aptos"/>
          <w:sz w:val="20"/>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Fonts w:ascii="Aptos" w:hAnsi="Aptos" w:cs="Aptos" w:eastAsia="Aptos"/>
          <w:sz w:val="20"/>
        </w:rPr>
        <w:t>How much does carrying a bag degrade biometric recognition?</w:t>
      </w:r>
      <w:r>
        <w:rPr>
          <w:rFonts w:ascii="Aptos" w:hAnsi="Aptos" w:cs="Aptos" w:eastAsia="Aptos"/>
          <w:sz w:val="20"/>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Fonts w:ascii="Aptos" w:hAnsi="Aptos" w:cs="Aptos" w:eastAsia="Aptos"/>
          <w:sz w:val="20"/>
        </w:rPr>
        <w:t>Can multi-task learning improve person recognition by jointly learning direction and carrying condition?</w:t>
      </w:r>
      <w:r>
        <w:rPr>
          <w:rFonts w:ascii="Aptos" w:hAnsi="Aptos" w:cs="Aptos" w:eastAsia="Aptos"/>
          <w:sz w:val="20"/>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Fonts w:ascii="Aptos" w:hAnsi="Aptos" w:cs="Aptos" w:eastAsia="Aptos"/>
          <w:sz w:val="20"/>
        </w:rPr>
        <w:t>Can self-supervised pretraining reduce the number of labeled samples required per person?</w:t>
      </w:r>
      <w:r>
        <w:rPr>
          <w:rFonts w:ascii="Aptos" w:hAnsi="Aptos" w:cs="Aptos" w:eastAsia="Aptos"/>
          <w:sz w:val="20"/>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Fonts w:ascii="Aptos" w:hAnsi="Aptos" w:cs="Aptos" w:eastAsia="Aptos"/>
          <w:sz w:val="20"/>
        </w:rPr>
        <w:t>Can metric learning support few-shot enrollment for unseen or low-sample identities?</w:t>
      </w:r>
      <w:r>
        <w:rPr>
          <w:rFonts w:ascii="Aptos" w:hAnsi="Aptos" w:cs="Aptos" w:eastAsia="Aptos"/>
          <w:sz w:val="20"/>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Fonts w:ascii="Aptos" w:hAnsi="Aptos" w:cs="Aptos" w:eastAsia="Aptos"/>
          <w:sz w:val="20"/>
        </w:rPr>
        <w:t>Does the modified antenna-spread router create more discriminative CSI signatures than the regular router for the same 5 people?</w:t>
      </w:r>
      <w:r>
        <w:rPr>
          <w:rFonts w:ascii="Aptos" w:hAnsi="Aptos" w:cs="Aptos" w:eastAsia="Aptos"/>
          <w:sz w:val="20"/>
        </w:rPr>
        <w:t xml:space="preserve"> </w:t>
      </w:r>
    </w:p>
    <w:p>
      <w:pPr>
        <w:pStyle w:val="BodyText"/>
        <w:numPr>
          <w:ilvl w:val="0"/>
          <w:numId w:val="1"/>
        </w:numPr>
        <w:tabs>
          <w:tab w:val="clear" w:pos="709"/>
          <w:tab w:val="left" w:pos="709" w:leader="none"/>
        </w:tabs>
        <w:bidi w:val="0"/>
        <w:spacing w:before="0" w:after="0"/>
        <w:ind w:hanging="283" w:left="709"/>
        <w:jc w:val="left"/>
        <w:rPr/>
      </w:pPr>
      <w:r>
        <w:rPr>
          <w:rStyle w:val="Strong"/>
          <w:rFonts w:ascii="Aptos" w:hAnsi="Aptos" w:cs="Aptos" w:eastAsia="Aptos"/>
          <w:sz w:val="20"/>
        </w:rPr>
        <w:t>Can domain adaptation transfer recognition from regular-router CSI to modified-router CSI?</w:t>
      </w:r>
      <w:r>
        <w:rPr>
          <w:rFonts w:ascii="Aptos" w:hAnsi="Aptos" w:cs="Aptos" w:eastAsia="Aptos"/>
          <w:sz w:val="20"/>
        </w:rPr>
        <w:t xml:space="preserve"> </w:t>
      </w:r>
    </w:p>
    <w:p>
      <w:pPr>
        <w:pStyle w:val="BodyText"/>
        <w:numPr>
          <w:ilvl w:val="0"/>
          <w:numId w:val="1"/>
        </w:numPr>
        <w:tabs>
          <w:tab w:val="clear" w:pos="709"/>
          <w:tab w:val="left" w:pos="709" w:leader="none"/>
        </w:tabs>
        <w:bidi w:val="0"/>
        <w:ind w:hanging="283" w:left="709"/>
        <w:jc w:val="left"/>
        <w:rPr/>
      </w:pPr>
      <w:r>
        <w:rPr>
          <w:rStyle w:val="Strong"/>
          <w:rFonts w:ascii="Aptos" w:hAnsi="Aptos" w:cs="Aptos" w:eastAsia="Aptos"/>
          <w:sz w:val="20"/>
        </w:rPr>
        <w:t>Which CSI representation is most robust: amplitude, phase, amplitude+phase, PCA, spectrogram, or transformer token sequence?</w:t>
      </w:r>
      <w:r>
        <w:rPr>
          <w:rFonts w:ascii="Aptos" w:hAnsi="Aptos" w:cs="Aptos" w:eastAsia="Aptos"/>
          <w:sz w:val="20"/>
        </w:rPr>
        <w:t xml:space="preserve"> </w:t>
      </w:r>
    </w:p>
    <w:p>
      <w:pPr>
        <w:pStyle w:val="Heading2"/>
        <w:bidi w:val="0"/>
        <w:jc w:val="left"/>
        <w:rPr/>
      </w:pPr>
      <w:r>
        <w:rPr>
          <w:rFonts w:ascii="Aptos" w:hAnsi="Aptos" w:cs="Aptos" w:eastAsia="Aptos"/>
          <w:sz w:val="20"/>
        </w:rPr>
        <w:t>2.5 Label generation</w:t>
      </w:r>
    </w:p>
    <w:p>
      <w:pPr>
        <w:pStyle w:val="BodyText"/>
        <w:bidi w:val="0"/>
        <w:jc w:val="left"/>
        <w:rPr/>
      </w:pPr>
      <w:r>
        <w:rPr>
          <w:rFonts w:ascii="Aptos" w:hAnsi="Aptos" w:cs="Aptos" w:eastAsia="Aptos"/>
          <w:sz w:val="20"/>
        </w:rPr>
        <w:t>Use these deterministic labels:</w:t>
      </w:r>
    </w:p>
    <w:p>
      <w:pPr>
        <w:sectPr>
          <w:headerReference w:type="default" r:id="rId6"/>
          <w:footerReference w:type="default" r:id="rId7"/>
          <w:type w:val="nextPage"/>
          <w:pgSz w:w="11906" w:h="16838"/>
          <w:pgMar w:left="792" w:right="792" w:gutter="0" w:header="360" w:top="792" w:footer="360" w:bottom="792"/>
          <w:pgNumType w:fmt="decimal"/>
          <w:formProt w:val="false"/>
          <w:textDirection w:val="lrTb"/>
        </w:sectPr>
      </w:pPr>
    </w:p>
    <w:p>
      <w:pPr>
        <w:pStyle w:val="PreformattedText"/>
        <w:bidi w:val="0"/>
        <w:ind w:hanging="0" w:left="259" w:right="115"/>
        <w:jc w:val="left"/>
        <w:rPr/>
        <w:shd w:fill="F3F6F9"/>
      </w:pPr>
      <w:r>
        <w:rPr>
          <w:rStyle w:val="SourceText"/>
          <w:rFonts w:ascii="Consolas" w:hAnsi="Consolas" w:cs="Consolas" w:eastAsia="Consolas"/>
          <w:sz w:val="18"/>
        </w:rPr>
        <w:t>participant_id = folder/person identifier</w:t>
      </w:r>
    </w:p>
    <w:p>
      <w:pPr>
        <w:pStyle w:val="PreformattedText"/>
        <w:bidi w:val="0"/>
        <w:ind w:left="259" w:right="115"/>
        <w:jc w:val="left"/>
        <w:rPr/>
        <w:shd w:fill="F3F6F9"/>
      </w:pPr>
      <w:r>
        <w:rPr>
          <w:rStyle w:val="SourceText"/>
          <w:rFonts w:ascii="Consolas" w:hAnsi="Consolas" w:cs="Consolas" w:eastAsia="Consolas"/>
          <w:sz w:val="18"/>
        </w:rPr>
        <w:t>sample_id      = integer parsed from filename</w:t>
      </w:r>
    </w:p>
    <w:p>
      <w:pPr>
        <w:pStyle w:val="PreformattedText"/>
        <w:bidi w:val="0"/>
        <w:ind w:left="259" w:right="115"/>
        <w:jc w:val="left"/>
        <w:rPr/>
        <w:shd w:fill="F3F6F9"/>
      </w:pPr>
      <w:r>
        <w:rPr>
          <w:rStyle w:val="SourceText"/>
          <w:rFonts w:ascii="Consolas" w:hAnsi="Consolas" w:cs="Consolas" w:eastAsia="Consolas"/>
          <w:sz w:val="18"/>
        </w:rPr>
        <w:t>direction:</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if sample_id % 2 == 1: left_to_right</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else: right_to_left</w:t>
      </w:r>
    </w:p>
    <w:p>
      <w:pPr>
        <w:pStyle w:val="PreformattedText"/>
        <w:bidi w:val="0"/>
        <w:ind w:left="259" w:right="115"/>
        <w:jc w:val="left"/>
        <w:rPr/>
        <w:shd w:fill="F3F6F9"/>
      </w:pPr>
      <w:r>
        <w:rPr>
          <w:rStyle w:val="SourceText"/>
          <w:rFonts w:ascii="Consolas" w:hAnsi="Consolas" w:cs="Consolas" w:eastAsia="Consolas"/>
          <w:sz w:val="18"/>
        </w:rPr>
        <w:t>condition:</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if 1 &lt;= sample_id &lt;= 80: normal</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if 81 &lt;= sample_id &lt;= 100: with_bag</w:t>
      </w:r>
    </w:p>
    <w:p>
      <w:pPr>
        <w:pStyle w:val="PreformattedText"/>
        <w:bidi w:val="0"/>
        <w:ind w:left="259" w:right="115"/>
        <w:jc w:val="left"/>
        <w:rPr/>
        <w:shd w:fill="F3F6F9"/>
      </w:pPr>
      <w:r>
        <w:rPr>
          <w:rStyle w:val="SourceText"/>
          <w:rFonts w:ascii="Consolas" w:hAnsi="Consolas" w:cs="Consolas" w:eastAsia="Consolas"/>
          <w:sz w:val="18"/>
        </w:rPr>
        <w:t>setup_type:</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regular or modified</w:t>
      </w:r>
    </w:p>
    <w:p>
      <w:pPr>
        <w:pStyle w:val="PreformattedText"/>
        <w:bidi w:val="0"/>
        <w:ind w:left="259" w:right="115"/>
        <w:jc w:val="left"/>
        <w:rPr/>
        <w:shd w:fill="F3F6F9"/>
      </w:pPr>
      <w:r>
        <w:rPr>
          <w:rStyle w:val="SourceText"/>
          <w:rFonts w:ascii="Consolas" w:hAnsi="Consolas" w:cs="Consolas" w:eastAsia="Consolas"/>
          <w:sz w:val="18"/>
        </w:rPr>
        <w:t>domain:</w:t>
      </w:r>
    </w:p>
    <w:p>
      <w:pPr>
        <w:pStyle w:val="PreformattedText"/>
        <w:bidi w:val="0"/>
        <w:spacing w:before="0" w:after="283"/>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regular_router or modified_antenna_spread</w:t>
      </w:r>
    </w:p>
    <w:p>
      <w:pPr>
        <w:sectPr>
          <w:type w:val="continuous"/>
          <w:pgSz w:w="11906" w:h="16838"/>
          <w:pgMar w:left="792" w:right="792" w:gutter="0" w:header="360" w:top="792" w:footer="360" w:bottom="792"/>
          <w:formProt w:val="false"/>
          <w:textDirection w:val="lrTb"/>
        </w:sectPr>
      </w:pPr>
    </w:p>
    <w:p>
      <w:pPr>
        <w:pStyle w:val="BodyText"/>
        <w:bidi w:val="0"/>
        <w:jc w:val="left"/>
        <w:rPr/>
      </w:pPr>
      <w:r>
        <w:rPr>
          <w:rFonts w:ascii="Aptos" w:hAnsi="Aptos" w:cs="Aptos" w:eastAsia="Aptos"/>
          <w:sz w:val="20"/>
        </w:rPr>
        <w:t>For bag samples, direction still applies:</w:t>
      </w:r>
    </w:p>
    <w:tbl>
      <w:tblPr>
        <w:tblW w:w="5000" w:type="pct"/>
        <w:jc w:val="center"/>
        <w:tblInd w:w="0" w:type="dxa"/>
        <w:tblCellMar>
          <w:top w:w="28" w:type="dxa"/>
          <w:left w:w="28" w:type="dxa"/>
          <w:bottom w:w="28" w:type="dxa"/>
          <w:right w:w="28" w:type="dxa"/>
        </w:tblCellMar>
      </w:tblPr>
      <w:tblGrid>
        <w:gridCol w:w="841"/>
        <w:gridCol w:w="2161"/>
        <w:gridCol w:w="2206"/>
      </w:tblGrid>
      <w:tr>
        <w:trPr>
          <w:tblHeader w:val="true"/>
        </w:trPr>
        <w:tc>
          <w:tcPr>
            <w:tcW w:w="841"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Range</w:t>
            </w:r>
          </w:p>
        </w:tc>
        <w:tc>
          <w:tcPr>
            <w:tcW w:w="2161"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Odd</w:t>
            </w:r>
          </w:p>
        </w:tc>
        <w:tc>
          <w:tcPr>
            <w:tcW w:w="2206"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Even</w:t>
            </w:r>
          </w:p>
        </w:tc>
      </w:tr>
      <w:tr>
        <w:trPr/>
        <w:tc>
          <w:tcPr>
            <w:tcW w:w="8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1–80</w:t>
            </w:r>
          </w:p>
        </w:tc>
        <w:tc>
          <w:tcPr>
            <w:tcW w:w="216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normal + left-to-right</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normal + right-to-left</w:t>
            </w:r>
          </w:p>
        </w:tc>
      </w:tr>
      <w:tr>
        <w:trPr/>
        <w:tc>
          <w:tcPr>
            <w:tcW w:w="8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81–100</w:t>
            </w:r>
          </w:p>
        </w:tc>
        <w:tc>
          <w:tcPr>
            <w:tcW w:w="216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bag + left-to-right</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bag + right-to-left</w:t>
            </w:r>
          </w:p>
        </w:tc>
      </w:tr>
    </w:tbl>
    <w:p>
      <w:pPr>
        <w:pStyle w:val="Heading2"/>
        <w:bidi w:val="0"/>
        <w:jc w:val="left"/>
        <w:rPr/>
      </w:pPr>
      <w:r>
        <w:rPr>
          <w:rFonts w:ascii="Aptos" w:hAnsi="Aptos" w:cs="Aptos" w:eastAsia="Aptos"/>
          <w:sz w:val="20"/>
        </w:rPr>
        <w:t>2.6 Leakage risks</w:t>
      </w:r>
    </w:p>
    <w:p>
      <w:pPr>
        <w:pStyle w:val="BodyText"/>
        <w:bidi w:val="0"/>
        <w:jc w:val="left"/>
        <w:rPr/>
      </w:pPr>
      <w:r>
        <w:rPr>
          <w:rFonts w:ascii="Aptos" w:hAnsi="Aptos" w:cs="Aptos" w:eastAsia="Aptos"/>
          <w:sz w:val="20"/>
        </w:rPr>
        <w:t>The biggest leakage risks are:</w:t>
      </w:r>
    </w:p>
    <w:tbl>
      <w:tblPr>
        <w:tblW w:w="5000" w:type="pct"/>
        <w:jc w:val="center"/>
        <w:tblInd w:w="0" w:type="dxa"/>
        <w:tblCellMar>
          <w:top w:w="28" w:type="dxa"/>
          <w:left w:w="28" w:type="dxa"/>
          <w:bottom w:w="28" w:type="dxa"/>
          <w:right w:w="28" w:type="dxa"/>
        </w:tblCellMar>
      </w:tblPr>
      <w:tblGrid>
        <w:gridCol w:w="2541"/>
        <w:gridCol w:w="3936"/>
        <w:gridCol w:w="3161"/>
      </w:tblGrid>
      <w:tr>
        <w:trPr>
          <w:tblHeader w:val="true"/>
        </w:trPr>
        <w:tc>
          <w:tcPr>
            <w:tcW w:w="2541"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Leakage risk</w:t>
            </w:r>
          </w:p>
        </w:tc>
        <w:tc>
          <w:tcPr>
            <w:tcW w:w="3936"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Why dangerous</w:t>
            </w:r>
          </w:p>
        </w:tc>
        <w:tc>
          <w:tcPr>
            <w:tcW w:w="3161"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Fix</w:t>
            </w:r>
          </w:p>
        </w:tc>
      </w:tr>
      <w:tr>
        <w:trPr/>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Window leakage</w:t>
            </w:r>
          </w:p>
        </w:tc>
        <w:tc>
          <w:tcPr>
            <w:tcW w:w="393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Multiple windows from one CSI sample appear in train and test</w:t>
            </w:r>
          </w:p>
        </w:tc>
        <w:tc>
          <w:tcPr>
            <w:tcW w:w="316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Split at sample level before windowing</w:t>
            </w:r>
          </w:p>
        </w:tc>
      </w:tr>
      <w:tr>
        <w:trPr/>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Participant-session leakage</w:t>
            </w:r>
          </w:p>
        </w:tc>
        <w:tc>
          <w:tcPr>
            <w:tcW w:w="393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Random samples from same continuous session appear in train/test</w:t>
            </w:r>
          </w:p>
        </w:tc>
        <w:tc>
          <w:tcPr>
            <w:tcW w:w="316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Use block/sample-index splits and hard condition splits</w:t>
            </w:r>
          </w:p>
        </w:tc>
      </w:tr>
      <w:tr>
        <w:trPr/>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Preprocessing leakage</w:t>
            </w:r>
          </w:p>
        </w:tc>
        <w:tc>
          <w:tcPr>
            <w:tcW w:w="393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Normalization/PCA fitted on full dataset</w:t>
            </w:r>
          </w:p>
        </w:tc>
        <w:tc>
          <w:tcPr>
            <w:tcW w:w="316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Fit scaler/PCA only on train, apply to val/test</w:t>
            </w:r>
          </w:p>
        </w:tc>
      </w:tr>
      <w:tr>
        <w:trPr/>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Augmentation leakage</w:t>
            </w:r>
          </w:p>
        </w:tc>
        <w:tc>
          <w:tcPr>
            <w:tcW w:w="393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Augmented version of test sample appears in train</w:t>
            </w:r>
          </w:p>
        </w:tc>
        <w:tc>
          <w:tcPr>
            <w:tcW w:w="316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Augment only train samples</w:t>
            </w:r>
          </w:p>
        </w:tc>
      </w:tr>
      <w:tr>
        <w:trPr/>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Setup leakage</w:t>
            </w:r>
          </w:p>
        </w:tc>
        <w:tc>
          <w:tcPr>
            <w:tcW w:w="393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Same modified subject samples used in both source and target tuning/test</w:t>
            </w:r>
          </w:p>
        </w:tc>
        <w:tc>
          <w:tcPr>
            <w:tcW w:w="316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Separate adaptation, validation, and final target test</w:t>
            </w:r>
          </w:p>
        </w:tc>
      </w:tr>
      <w:tr>
        <w:trPr/>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Hyperparameter leakage</w:t>
            </w:r>
          </w:p>
        </w:tc>
        <w:tc>
          <w:tcPr>
            <w:tcW w:w="393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Test set repeatedly used for model choice</w:t>
            </w:r>
          </w:p>
        </w:tc>
        <w:tc>
          <w:tcPr>
            <w:tcW w:w="316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Keep a locked final test protocol</w:t>
            </w:r>
          </w:p>
        </w:tc>
      </w:tr>
      <w:tr>
        <w:trPr/>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Identity leakage in auxiliary tasks</w:t>
            </w:r>
          </w:p>
        </w:tc>
        <w:tc>
          <w:tcPr>
            <w:tcW w:w="393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Direction/bag classifier learns person identity due to imbalance</w:t>
            </w:r>
          </w:p>
        </w:tc>
        <w:tc>
          <w:tcPr>
            <w:tcW w:w="316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Use stratified splits and report per-person metrics</w:t>
            </w:r>
          </w:p>
        </w:tc>
      </w:tr>
    </w:tbl>
    <w:p>
      <w:pPr>
        <w:pStyle w:val="BodyText"/>
        <w:bidi w:val="0"/>
        <w:jc w:val="left"/>
        <w:rPr/>
      </w:pPr>
      <w:r>
        <w:rPr>
          <w:rFonts w:ascii="Aptos" w:hAnsi="Aptos" w:cs="Aptos" w:eastAsia="Aptos"/>
          <w:sz w:val="20"/>
        </w:rPr>
        <w:t xml:space="preserve">Recent CSI-HAR leakage critiques show why this is not a minor issue; subject-unaware or improper partitioning can substantially inflate reported performance. </w:t>
      </w:r>
    </w:p>
    <w:p>
      <w:pPr>
        <w:pStyle w:val="Heading2"/>
        <w:bidi w:val="0"/>
        <w:jc w:val="left"/>
        <w:rPr/>
      </w:pPr>
      <w:r>
        <w:rPr>
          <w:rFonts w:ascii="Aptos" w:hAnsi="Aptos" w:cs="Aptos" w:eastAsia="Aptos"/>
          <w:sz w:val="20"/>
        </w:rPr>
        <w:t>2.7 Recommended splits</w:t>
      </w:r>
    </w:p>
    <w:p>
      <w:pPr>
        <w:pStyle w:val="Heading3"/>
        <w:bidi w:val="0"/>
        <w:jc w:val="left"/>
        <w:rPr/>
      </w:pPr>
      <w:r>
        <w:rPr>
          <w:rFonts w:ascii="Aptos" w:hAnsi="Aptos" w:cs="Aptos" w:eastAsia="Aptos"/>
          <w:sz w:val="20"/>
        </w:rPr>
        <w:t>Split A — weak baseline only: random sample split</w:t>
      </w:r>
    </w:p>
    <w:p>
      <w:pPr>
        <w:pStyle w:val="BodyText"/>
        <w:bidi w:val="0"/>
        <w:jc w:val="left"/>
        <w:rPr/>
      </w:pPr>
      <w:r>
        <w:rPr>
          <w:rFonts w:ascii="Aptos" w:hAnsi="Aptos" w:cs="Aptos" w:eastAsia="Aptos"/>
          <w:sz w:val="20"/>
        </w:rPr>
        <w:t>Use 60/20/20 or 70/15/15 per person, stratified by direction and condition.</w:t>
      </w:r>
    </w:p>
    <w:p>
      <w:pPr>
        <w:pStyle w:val="BodyText"/>
        <w:bidi w:val="0"/>
        <w:jc w:val="left"/>
        <w:rPr/>
      </w:pPr>
      <w:r>
        <w:rPr>
          <w:rFonts w:ascii="Aptos" w:hAnsi="Aptos" w:cs="Aptos" w:eastAsia="Aptos"/>
          <w:sz w:val="20"/>
        </w:rPr>
        <w:t xml:space="preserve">This is useful only as an </w:t>
      </w:r>
      <w:r>
        <w:rPr>
          <w:rStyle w:val="Strong"/>
          <w:rFonts w:ascii="Aptos" w:hAnsi="Aptos" w:cs="Aptos" w:eastAsia="Aptos"/>
          <w:sz w:val="20"/>
        </w:rPr>
        <w:t>easy in-distribution reference</w:t>
      </w:r>
      <w:r>
        <w:rPr>
          <w:rFonts w:ascii="Aptos" w:hAnsi="Aptos" w:cs="Aptos" w:eastAsia="Aptos"/>
          <w:sz w:val="20"/>
        </w:rPr>
        <w:t>. Do not make your main claim from this.</w:t>
      </w:r>
    </w:p>
    <w:p>
      <w:pPr>
        <w:pStyle w:val="Heading3"/>
        <w:bidi w:val="0"/>
        <w:jc w:val="left"/>
        <w:rPr/>
      </w:pPr>
      <w:r>
        <w:rPr>
          <w:rFonts w:ascii="Aptos" w:hAnsi="Aptos" w:cs="Aptos" w:eastAsia="Aptos"/>
          <w:sz w:val="20"/>
        </w:rPr>
        <w:t>Split B — stronger closed-set person-ID split</w:t>
      </w:r>
    </w:p>
    <w:p>
      <w:pPr>
        <w:pStyle w:val="BodyText"/>
        <w:bidi w:val="0"/>
        <w:jc w:val="left"/>
        <w:rPr/>
      </w:pPr>
      <w:r>
        <w:rPr>
          <w:rFonts w:ascii="Aptos" w:hAnsi="Aptos" w:cs="Aptos" w:eastAsia="Aptos"/>
          <w:sz w:val="20"/>
        </w:rPr>
        <w:t>For each participant in regular setup:</w:t>
      </w:r>
    </w:p>
    <w:tbl>
      <w:tblPr>
        <w:tblW w:w="5000" w:type="pct"/>
        <w:jc w:val="center"/>
        <w:tblInd w:w="0" w:type="dxa"/>
        <w:tblCellMar>
          <w:top w:w="28" w:type="dxa"/>
          <w:left w:w="28" w:type="dxa"/>
          <w:bottom w:w="28" w:type="dxa"/>
          <w:right w:w="28" w:type="dxa"/>
        </w:tblCellMar>
      </w:tblPr>
      <w:tblGrid>
        <w:gridCol w:w="632"/>
        <w:gridCol w:w="1765"/>
        <w:gridCol w:w="2340"/>
        <w:gridCol w:w="2964"/>
      </w:tblGrid>
      <w:tr>
        <w:trPr>
          <w:tblHeader w:val="true"/>
        </w:trPr>
        <w:tc>
          <w:tcPr>
            <w:tcW w:w="632"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Set</w:t>
            </w:r>
          </w:p>
        </w:tc>
        <w:tc>
          <w:tcPr>
            <w:tcW w:w="176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Normal samples</w:t>
            </w:r>
          </w:p>
        </w:tc>
        <w:tc>
          <w:tcPr>
            <w:tcW w:w="2340"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Bag samples</w:t>
            </w:r>
          </w:p>
        </w:tc>
        <w:tc>
          <w:tcPr>
            <w:tcW w:w="2964"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Direction balance</w:t>
            </w:r>
          </w:p>
        </w:tc>
      </w:tr>
      <w:tr>
        <w:trPr/>
        <w:tc>
          <w:tcPr>
            <w:tcW w:w="63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Train</w:t>
            </w:r>
          </w:p>
        </w:tc>
        <w:tc>
          <w:tcPr>
            <w:tcW w:w="17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1–60</w:t>
            </w:r>
          </w:p>
        </w:tc>
        <w:tc>
          <w:tcPr>
            <w:tcW w:w="234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optional none or 81–90</w:t>
            </w:r>
          </w:p>
        </w:tc>
        <w:tc>
          <w:tcPr>
            <w:tcW w:w="296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balanced odd/even</w:t>
            </w:r>
          </w:p>
        </w:tc>
      </w:tr>
      <w:tr>
        <w:trPr/>
        <w:tc>
          <w:tcPr>
            <w:tcW w:w="63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Val</w:t>
            </w:r>
          </w:p>
        </w:tc>
        <w:tc>
          <w:tcPr>
            <w:tcW w:w="17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61–70</w:t>
            </w:r>
          </w:p>
        </w:tc>
        <w:tc>
          <w:tcPr>
            <w:tcW w:w="234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optional 91–94</w:t>
            </w:r>
          </w:p>
        </w:tc>
        <w:tc>
          <w:tcPr>
            <w:tcW w:w="296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balanced</w:t>
            </w:r>
          </w:p>
        </w:tc>
      </w:tr>
      <w:tr>
        <w:trPr/>
        <w:tc>
          <w:tcPr>
            <w:tcW w:w="63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Test</w:t>
            </w:r>
          </w:p>
        </w:tc>
        <w:tc>
          <w:tcPr>
            <w:tcW w:w="17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71–80</w:t>
            </w:r>
          </w:p>
        </w:tc>
        <w:tc>
          <w:tcPr>
            <w:tcW w:w="234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95–100</w:t>
            </w:r>
          </w:p>
        </w:tc>
        <w:tc>
          <w:tcPr>
            <w:tcW w:w="296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balanced as much as possible</w:t>
            </w:r>
          </w:p>
        </w:tc>
      </w:tr>
    </w:tbl>
    <w:p>
      <w:pPr>
        <w:pStyle w:val="BodyText"/>
        <w:bidi w:val="0"/>
        <w:jc w:val="left"/>
        <w:rPr/>
      </w:pPr>
      <w:r>
        <w:rPr>
          <w:rFonts w:ascii="Aptos" w:hAnsi="Aptos" w:cs="Aptos" w:eastAsia="Aptos"/>
          <w:sz w:val="20"/>
        </w:rPr>
        <w:t xml:space="preserve">Better: keep </w:t>
      </w:r>
      <w:r>
        <w:rPr>
          <w:rStyle w:val="Strong"/>
          <w:rFonts w:ascii="Aptos" w:hAnsi="Aptos" w:cs="Aptos" w:eastAsia="Aptos"/>
          <w:sz w:val="20"/>
        </w:rPr>
        <w:t>bag samples entirely out of training</w:t>
      </w:r>
      <w:r>
        <w:rPr>
          <w:rFonts w:ascii="Aptos" w:hAnsi="Aptos" w:cs="Aptos" w:eastAsia="Aptos"/>
          <w:sz w:val="20"/>
        </w:rPr>
        <w:t xml:space="preserve"> for cross-bag robustness.</w:t>
      </w:r>
    </w:p>
    <w:p>
      <w:pPr>
        <w:pStyle w:val="Heading3"/>
        <w:bidi w:val="0"/>
        <w:jc w:val="left"/>
        <w:rPr/>
      </w:pPr>
      <w:r>
        <w:rPr>
          <w:rFonts w:ascii="Aptos" w:hAnsi="Aptos" w:cs="Aptos" w:eastAsia="Aptos"/>
          <w:sz w:val="20"/>
        </w:rPr>
        <w:t>Split C — cross-direction</w:t>
      </w:r>
    </w:p>
    <w:p>
      <w:pPr>
        <w:pStyle w:val="BodyText"/>
        <w:bidi w:val="0"/>
        <w:jc w:val="left"/>
        <w:rPr/>
      </w:pPr>
      <w:r>
        <w:rPr>
          <w:rFonts w:ascii="Aptos" w:hAnsi="Aptos" w:cs="Aptos" w:eastAsia="Aptos"/>
          <w:sz w:val="20"/>
        </w:rPr>
        <w:t>Train on left-to-right only, validate on a subset of left-to-right, test on right-to-left. Repeat reversed.</w:t>
      </w:r>
    </w:p>
    <w:p>
      <w:pPr>
        <w:pStyle w:val="BodyText"/>
        <w:bidi w:val="0"/>
        <w:jc w:val="left"/>
        <w:rPr/>
      </w:pPr>
      <w:r>
        <w:rPr>
          <w:rFonts w:ascii="Aptos" w:hAnsi="Aptos" w:cs="Aptos" w:eastAsia="Aptos"/>
          <w:sz w:val="20"/>
        </w:rPr>
        <w:t xml:space="preserve">This is strong because direction affects CSI waveform symmetry and antenna orientation, as shown in Gate-ID. </w:t>
      </w:r>
    </w:p>
    <w:p>
      <w:pPr>
        <w:pStyle w:val="Heading3"/>
        <w:bidi w:val="0"/>
        <w:jc w:val="left"/>
        <w:rPr/>
      </w:pPr>
      <w:r>
        <w:rPr>
          <w:rFonts w:ascii="Aptos" w:hAnsi="Aptos" w:cs="Aptos" w:eastAsia="Aptos"/>
          <w:sz w:val="20"/>
        </w:rPr>
        <w:t>Split D — cross-bag</w:t>
      </w:r>
    </w:p>
    <w:p>
      <w:pPr>
        <w:pStyle w:val="BodyText"/>
        <w:bidi w:val="0"/>
        <w:jc w:val="left"/>
        <w:rPr/>
      </w:pPr>
      <w:r>
        <w:rPr>
          <w:rFonts w:ascii="Aptos" w:hAnsi="Aptos" w:cs="Aptos" w:eastAsia="Aptos"/>
          <w:sz w:val="20"/>
        </w:rPr>
        <w:t>Train on normal walking samples 1–80, test on bag samples 81–100. This is one of your most important protocols.</w:t>
      </w:r>
    </w:p>
    <w:p>
      <w:pPr>
        <w:pStyle w:val="Heading3"/>
        <w:bidi w:val="0"/>
        <w:jc w:val="left"/>
        <w:rPr/>
      </w:pPr>
      <w:r>
        <w:rPr>
          <w:rFonts w:ascii="Aptos" w:hAnsi="Aptos" w:cs="Aptos" w:eastAsia="Aptos"/>
          <w:sz w:val="20"/>
        </w:rPr>
        <w:t>Split E — combined hard split</w:t>
      </w:r>
    </w:p>
    <w:p>
      <w:pPr>
        <w:pStyle w:val="BodyText"/>
        <w:bidi w:val="0"/>
        <w:jc w:val="left"/>
        <w:rPr/>
      </w:pPr>
      <w:r>
        <w:rPr>
          <w:rFonts w:ascii="Aptos" w:hAnsi="Aptos" w:cs="Aptos" w:eastAsia="Aptos"/>
          <w:sz w:val="20"/>
        </w:rPr>
        <w:t>Train on normal left-to-right, test on bag right-to-left. Repeat train normal right-to-left, test bag left-to-right.</w:t>
      </w:r>
    </w:p>
    <w:p>
      <w:pPr>
        <w:pStyle w:val="BodyText"/>
        <w:bidi w:val="0"/>
        <w:jc w:val="left"/>
        <w:rPr/>
      </w:pPr>
      <w:r>
        <w:rPr>
          <w:rFonts w:ascii="Aptos" w:hAnsi="Aptos" w:cs="Aptos" w:eastAsia="Aptos"/>
          <w:sz w:val="20"/>
        </w:rPr>
        <w:t>This is very strong because both direction and carrying condition shift simultaneously.</w:t>
      </w:r>
    </w:p>
    <w:p>
      <w:pPr>
        <w:pStyle w:val="Heading3"/>
        <w:bidi w:val="0"/>
        <w:jc w:val="left"/>
        <w:rPr/>
      </w:pPr>
      <w:r>
        <w:rPr>
          <w:rFonts w:ascii="Aptos" w:hAnsi="Aptos" w:cs="Aptos" w:eastAsia="Aptos"/>
          <w:sz w:val="20"/>
        </w:rPr>
        <w:t>Split F — cross-setup transfer</w:t>
      </w:r>
    </w:p>
    <w:p>
      <w:pPr>
        <w:pStyle w:val="BodyText"/>
        <w:bidi w:val="0"/>
        <w:jc w:val="left"/>
        <w:rPr/>
      </w:pPr>
      <w:r>
        <w:rPr>
          <w:rFonts w:ascii="Aptos" w:hAnsi="Aptos" w:cs="Aptos" w:eastAsia="Aptos"/>
          <w:sz w:val="20"/>
        </w:rPr>
        <w:t>Use only the 5 overlapping subjects:</w:t>
      </w:r>
    </w:p>
    <w:tbl>
      <w:tblPr>
        <w:tblW w:w="5000" w:type="pct"/>
        <w:jc w:val="center"/>
        <w:tblInd w:w="0" w:type="dxa"/>
        <w:tblCellMar>
          <w:top w:w="28" w:type="dxa"/>
          <w:left w:w="28" w:type="dxa"/>
          <w:bottom w:w="28" w:type="dxa"/>
          <w:right w:w="28" w:type="dxa"/>
        </w:tblCellMar>
      </w:tblPr>
      <w:tblGrid>
        <w:gridCol w:w="1848"/>
        <w:gridCol w:w="4002"/>
        <w:gridCol w:w="2119"/>
      </w:tblGrid>
      <w:tr>
        <w:trPr>
          <w:tblHeader w:val="true"/>
        </w:trPr>
        <w:tc>
          <w:tcPr>
            <w:tcW w:w="1848"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Protocol</w:t>
            </w:r>
          </w:p>
        </w:tc>
        <w:tc>
          <w:tcPr>
            <w:tcW w:w="4002"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Source</w:t>
            </w:r>
          </w:p>
        </w:tc>
        <w:tc>
          <w:tcPr>
            <w:tcW w:w="2119"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Target</w:t>
            </w:r>
          </w:p>
        </w:tc>
      </w:tr>
      <w:tr>
        <w:trPr/>
        <w:tc>
          <w:tcPr>
            <w:tcW w:w="184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R→M</w:t>
            </w:r>
          </w:p>
        </w:tc>
        <w:tc>
          <w:tcPr>
            <w:tcW w:w="400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regular setup</w:t>
            </w:r>
          </w:p>
        </w:tc>
        <w:tc>
          <w:tcPr>
            <w:tcW w:w="211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modified setup</w:t>
            </w:r>
          </w:p>
        </w:tc>
      </w:tr>
      <w:tr>
        <w:trPr/>
        <w:tc>
          <w:tcPr>
            <w:tcW w:w="184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M→R</w:t>
            </w:r>
          </w:p>
        </w:tc>
        <w:tc>
          <w:tcPr>
            <w:tcW w:w="400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modified setup</w:t>
            </w:r>
          </w:p>
        </w:tc>
        <w:tc>
          <w:tcPr>
            <w:tcW w:w="211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regular setup</w:t>
            </w:r>
          </w:p>
        </w:tc>
      </w:tr>
      <w:tr>
        <w:trPr/>
        <w:tc>
          <w:tcPr>
            <w:tcW w:w="184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Unsupervised DA</w:t>
            </w:r>
          </w:p>
        </w:tc>
        <w:tc>
          <w:tcPr>
            <w:tcW w:w="400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labeled source + unlabeled target train</w:t>
            </w:r>
          </w:p>
        </w:tc>
        <w:tc>
          <w:tcPr>
            <w:tcW w:w="211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target test</w:t>
            </w:r>
          </w:p>
        </w:tc>
      </w:tr>
      <w:tr>
        <w:trPr/>
        <w:tc>
          <w:tcPr>
            <w:tcW w:w="184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Few-shot DA</w:t>
            </w:r>
          </w:p>
        </w:tc>
        <w:tc>
          <w:tcPr>
            <w:tcW w:w="400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labeled source + k target samples/person</w:t>
            </w:r>
          </w:p>
        </w:tc>
        <w:tc>
          <w:tcPr>
            <w:tcW w:w="211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remaining target test</w:t>
            </w:r>
          </w:p>
        </w:tc>
      </w:tr>
    </w:tbl>
    <w:p>
      <w:pPr>
        <w:pStyle w:val="BodyText"/>
        <w:bidi w:val="0"/>
        <w:jc w:val="left"/>
        <w:rPr/>
      </w:pPr>
      <w:r>
        <w:rPr>
          <w:rFonts w:ascii="Aptos" w:hAnsi="Aptos" w:cs="Aptos" w:eastAsia="Aptos"/>
          <w:sz w:val="20"/>
        </w:rPr>
        <w:t xml:space="preserve">This should be presented as a </w:t>
      </w:r>
      <w:r>
        <w:rPr>
          <w:rStyle w:val="Strong"/>
          <w:rFonts w:ascii="Aptos" w:hAnsi="Aptos" w:cs="Aptos" w:eastAsia="Aptos"/>
          <w:sz w:val="20"/>
        </w:rPr>
        <w:t>domain-shift pilot</w:t>
      </w:r>
      <w:r>
        <w:rPr>
          <w:rFonts w:ascii="Aptos" w:hAnsi="Aptos" w:cs="Aptos" w:eastAsia="Aptos"/>
          <w:sz w:val="20"/>
        </w:rPr>
        <w:t>, not as definitive proof of deployment generalization.</w:t>
      </w:r>
    </w:p>
    <w:p>
      <w:pPr>
        <w:pStyle w:val="Heading3"/>
        <w:bidi w:val="0"/>
        <w:jc w:val="left"/>
        <w:rPr/>
      </w:pPr>
      <w:r>
        <w:rPr>
          <w:rFonts w:ascii="Aptos" w:hAnsi="Aptos" w:cs="Aptos" w:eastAsia="Aptos"/>
          <w:sz w:val="20"/>
        </w:rPr>
        <w:t>Split G — leave-one-person-out / unseen-person protocol</w:t>
      </w:r>
    </w:p>
    <w:p>
      <w:pPr>
        <w:pStyle w:val="BodyText"/>
        <w:bidi w:val="0"/>
        <w:jc w:val="left"/>
        <w:rPr/>
      </w:pPr>
      <w:r>
        <w:rPr>
          <w:rFonts w:ascii="Aptos" w:hAnsi="Aptos" w:cs="Aptos" w:eastAsia="Aptos"/>
          <w:sz w:val="20"/>
        </w:rPr>
        <w:t>Closed-set classification cannot directly use leave-one-person-out because the test person is not in the classifier’s output classes. Use this only for:</w:t>
      </w:r>
    </w:p>
    <w:p>
      <w:pPr>
        <w:pStyle w:val="BodyText"/>
        <w:numPr>
          <w:ilvl w:val="0"/>
          <w:numId w:val="2"/>
        </w:numPr>
        <w:tabs>
          <w:tab w:val="clear" w:pos="709"/>
          <w:tab w:val="left" w:pos="709" w:leader="none"/>
        </w:tabs>
        <w:bidi w:val="0"/>
        <w:spacing w:before="0" w:after="0"/>
        <w:ind w:hanging="283" w:left="709"/>
        <w:jc w:val="left"/>
        <w:rPr/>
      </w:pPr>
      <w:r>
        <w:rPr>
          <w:rFonts w:ascii="Aptos" w:hAnsi="Aptos" w:cs="Aptos" w:eastAsia="Aptos"/>
          <w:sz w:val="20"/>
        </w:rPr>
        <w:t xml:space="preserve">verification, </w:t>
      </w:r>
    </w:p>
    <w:p>
      <w:pPr>
        <w:pStyle w:val="BodyText"/>
        <w:numPr>
          <w:ilvl w:val="0"/>
          <w:numId w:val="2"/>
        </w:numPr>
        <w:tabs>
          <w:tab w:val="clear" w:pos="709"/>
          <w:tab w:val="left" w:pos="709" w:leader="none"/>
        </w:tabs>
        <w:bidi w:val="0"/>
        <w:spacing w:before="0" w:after="0"/>
        <w:ind w:hanging="283" w:left="709"/>
        <w:jc w:val="left"/>
        <w:rPr/>
      </w:pPr>
      <w:r>
        <w:rPr>
          <w:rFonts w:ascii="Aptos" w:hAnsi="Aptos" w:cs="Aptos" w:eastAsia="Aptos"/>
          <w:sz w:val="20"/>
        </w:rPr>
        <w:t xml:space="preserve">open-set recognition, </w:t>
      </w:r>
    </w:p>
    <w:p>
      <w:pPr>
        <w:pStyle w:val="BodyText"/>
        <w:numPr>
          <w:ilvl w:val="0"/>
          <w:numId w:val="2"/>
        </w:numPr>
        <w:tabs>
          <w:tab w:val="clear" w:pos="709"/>
          <w:tab w:val="left" w:pos="709" w:leader="none"/>
        </w:tabs>
        <w:bidi w:val="0"/>
        <w:spacing w:before="0" w:after="0"/>
        <w:ind w:hanging="283" w:left="709"/>
        <w:jc w:val="left"/>
        <w:rPr/>
      </w:pPr>
      <w:r>
        <w:rPr>
          <w:rFonts w:ascii="Aptos" w:hAnsi="Aptos" w:cs="Aptos" w:eastAsia="Aptos"/>
          <w:sz w:val="20"/>
        </w:rPr>
        <w:t xml:space="preserve">few-shot enrollment, </w:t>
      </w:r>
    </w:p>
    <w:p>
      <w:pPr>
        <w:pStyle w:val="BodyText"/>
        <w:numPr>
          <w:ilvl w:val="0"/>
          <w:numId w:val="2"/>
        </w:numPr>
        <w:tabs>
          <w:tab w:val="clear" w:pos="709"/>
          <w:tab w:val="left" w:pos="709" w:leader="none"/>
        </w:tabs>
        <w:bidi w:val="0"/>
        <w:spacing w:before="0" w:after="0"/>
        <w:ind w:hanging="283" w:left="709"/>
        <w:jc w:val="left"/>
        <w:rPr/>
      </w:pPr>
      <w:r>
        <w:rPr>
          <w:rFonts w:ascii="Aptos" w:hAnsi="Aptos" w:cs="Aptos" w:eastAsia="Aptos"/>
          <w:sz w:val="20"/>
        </w:rPr>
        <w:t xml:space="preserve">metric learning, </w:t>
      </w:r>
    </w:p>
    <w:p>
      <w:pPr>
        <w:pStyle w:val="BodyText"/>
        <w:numPr>
          <w:ilvl w:val="0"/>
          <w:numId w:val="2"/>
        </w:numPr>
        <w:tabs>
          <w:tab w:val="clear" w:pos="709"/>
          <w:tab w:val="left" w:pos="709" w:leader="none"/>
        </w:tabs>
        <w:bidi w:val="0"/>
        <w:ind w:hanging="283" w:left="709"/>
        <w:jc w:val="left"/>
        <w:rPr/>
      </w:pPr>
      <w:r>
        <w:rPr>
          <w:rFonts w:ascii="Aptos" w:hAnsi="Aptos" w:cs="Aptos" w:eastAsia="Aptos"/>
          <w:sz w:val="20"/>
        </w:rPr>
        <w:t xml:space="preserve">representation evaluation. </w:t>
      </w:r>
    </w:p>
    <w:p>
      <w:pPr>
        <w:pStyle w:val="BodyText"/>
        <w:bidi w:val="0"/>
        <w:jc w:val="left"/>
        <w:rPr/>
      </w:pPr>
      <w:r>
        <w:rPr>
          <w:rFonts w:ascii="Aptos" w:hAnsi="Aptos" w:cs="Aptos" w:eastAsia="Aptos"/>
          <w:sz w:val="20"/>
        </w:rPr>
        <w:t>Example: train an embedding on 24 people; for the left-out person, enroll k samples and query the rest. Report EER, AUROC, TAR@FAR, and few-shot accuracy.</w:t>
      </w:r>
    </w:p>
    <w:p>
      <w:pPr>
        <w:pStyle w:val="Heading2"/>
        <w:bidi w:val="0"/>
        <w:jc w:val="left"/>
        <w:rPr/>
      </w:pPr>
      <w:r>
        <w:rPr>
          <w:rFonts w:ascii="Aptos" w:hAnsi="Aptos" w:cs="Aptos" w:eastAsia="Aptos"/>
          <w:sz w:val="20"/>
        </w:rPr>
        <w:t>2.8 Strongest split for Q1</w:t>
      </w:r>
    </w:p>
    <w:p>
      <w:pPr>
        <w:pStyle w:val="BodyText"/>
        <w:bidi w:val="0"/>
        <w:jc w:val="left"/>
        <w:rPr/>
      </w:pPr>
      <w:r>
        <w:rPr>
          <w:rFonts w:ascii="Aptos" w:hAnsi="Aptos" w:cs="Aptos" w:eastAsia="Aptos"/>
          <w:sz w:val="20"/>
        </w:rPr>
        <w:t xml:space="preserve">The strongest publishable protocol is a </w:t>
      </w:r>
      <w:r>
        <w:rPr>
          <w:rStyle w:val="Strong"/>
          <w:rFonts w:ascii="Aptos" w:hAnsi="Aptos" w:cs="Aptos" w:eastAsia="Aptos"/>
          <w:sz w:val="20"/>
        </w:rPr>
        <w:t>protocol suite</w:t>
      </w:r>
      <w:r>
        <w:rPr>
          <w:rFonts w:ascii="Aptos" w:hAnsi="Aptos" w:cs="Aptos" w:eastAsia="Aptos"/>
          <w:sz w:val="20"/>
        </w:rPr>
        <w:t>, not one split:</w:t>
      </w:r>
    </w:p>
    <w:p>
      <w:pPr>
        <w:pStyle w:val="BodyText"/>
        <w:numPr>
          <w:ilvl w:val="0"/>
          <w:numId w:val="3"/>
        </w:numPr>
        <w:tabs>
          <w:tab w:val="clear" w:pos="709"/>
          <w:tab w:val="left" w:pos="709" w:leader="none"/>
        </w:tabs>
        <w:bidi w:val="0"/>
        <w:spacing w:before="0" w:after="0"/>
        <w:ind w:hanging="283" w:left="709"/>
        <w:jc w:val="left"/>
        <w:rPr/>
      </w:pPr>
      <w:r>
        <w:rPr>
          <w:rFonts w:ascii="Aptos" w:hAnsi="Aptos" w:cs="Aptos" w:eastAsia="Aptos"/>
          <w:sz w:val="20"/>
        </w:rPr>
        <w:t xml:space="preserve">In-distribution 25-person regular closed-set ID. </w:t>
      </w:r>
    </w:p>
    <w:p>
      <w:pPr>
        <w:pStyle w:val="BodyText"/>
        <w:numPr>
          <w:ilvl w:val="0"/>
          <w:numId w:val="3"/>
        </w:numPr>
        <w:tabs>
          <w:tab w:val="clear" w:pos="709"/>
          <w:tab w:val="left" w:pos="709" w:leader="none"/>
        </w:tabs>
        <w:bidi w:val="0"/>
        <w:spacing w:before="0" w:after="0"/>
        <w:ind w:hanging="283" w:left="709"/>
        <w:jc w:val="left"/>
        <w:rPr/>
      </w:pPr>
      <w:r>
        <w:rPr>
          <w:rFonts w:ascii="Aptos" w:hAnsi="Aptos" w:cs="Aptos" w:eastAsia="Aptos"/>
          <w:sz w:val="20"/>
        </w:rPr>
        <w:t xml:space="preserve">Cross-direction ID. </w:t>
      </w:r>
    </w:p>
    <w:p>
      <w:pPr>
        <w:pStyle w:val="BodyText"/>
        <w:numPr>
          <w:ilvl w:val="0"/>
          <w:numId w:val="3"/>
        </w:numPr>
        <w:tabs>
          <w:tab w:val="clear" w:pos="709"/>
          <w:tab w:val="left" w:pos="709" w:leader="none"/>
        </w:tabs>
        <w:bidi w:val="0"/>
        <w:spacing w:before="0" w:after="0"/>
        <w:ind w:hanging="283" w:left="709"/>
        <w:jc w:val="left"/>
        <w:rPr/>
      </w:pPr>
      <w:r>
        <w:rPr>
          <w:rFonts w:ascii="Aptos" w:hAnsi="Aptos" w:cs="Aptos" w:eastAsia="Aptos"/>
          <w:sz w:val="20"/>
        </w:rPr>
        <w:t xml:space="preserve">Cross-bag ID. </w:t>
      </w:r>
    </w:p>
    <w:p>
      <w:pPr>
        <w:pStyle w:val="BodyText"/>
        <w:numPr>
          <w:ilvl w:val="0"/>
          <w:numId w:val="3"/>
        </w:numPr>
        <w:tabs>
          <w:tab w:val="clear" w:pos="709"/>
          <w:tab w:val="left" w:pos="709" w:leader="none"/>
        </w:tabs>
        <w:bidi w:val="0"/>
        <w:spacing w:before="0" w:after="0"/>
        <w:ind w:hanging="283" w:left="709"/>
        <w:jc w:val="left"/>
        <w:rPr/>
      </w:pPr>
      <w:r>
        <w:rPr>
          <w:rFonts w:ascii="Aptos" w:hAnsi="Aptos" w:cs="Aptos" w:eastAsia="Aptos"/>
          <w:sz w:val="20"/>
        </w:rPr>
        <w:t xml:space="preserve">Combined cross-direction + cross-bag ID. </w:t>
      </w:r>
    </w:p>
    <w:p>
      <w:pPr>
        <w:pStyle w:val="BodyText"/>
        <w:numPr>
          <w:ilvl w:val="0"/>
          <w:numId w:val="3"/>
        </w:numPr>
        <w:tabs>
          <w:tab w:val="clear" w:pos="709"/>
          <w:tab w:val="left" w:pos="709" w:leader="none"/>
        </w:tabs>
        <w:bidi w:val="0"/>
        <w:spacing w:before="0" w:after="0"/>
        <w:ind w:hanging="283" w:left="709"/>
        <w:jc w:val="left"/>
        <w:rPr/>
      </w:pPr>
      <w:r>
        <w:rPr>
          <w:rFonts w:ascii="Aptos" w:hAnsi="Aptos" w:cs="Aptos" w:eastAsia="Aptos"/>
          <w:sz w:val="20"/>
        </w:rPr>
        <w:t xml:space="preserve">Few-shot enrollment / verification. </w:t>
      </w:r>
    </w:p>
    <w:p>
      <w:pPr>
        <w:pStyle w:val="BodyText"/>
        <w:numPr>
          <w:ilvl w:val="0"/>
          <w:numId w:val="3"/>
        </w:numPr>
        <w:tabs>
          <w:tab w:val="clear" w:pos="709"/>
          <w:tab w:val="left" w:pos="709" w:leader="none"/>
        </w:tabs>
        <w:bidi w:val="0"/>
        <w:spacing w:before="0" w:after="0"/>
        <w:ind w:hanging="283" w:left="709"/>
        <w:jc w:val="left"/>
        <w:rPr/>
      </w:pPr>
      <w:r>
        <w:rPr>
          <w:rFonts w:ascii="Aptos" w:hAnsi="Aptos" w:cs="Aptos" w:eastAsia="Aptos"/>
          <w:sz w:val="20"/>
        </w:rPr>
        <w:t xml:space="preserve">Cross-setup R→M and M→R on the 5 overlapping people. </w:t>
      </w:r>
    </w:p>
    <w:p>
      <w:pPr>
        <w:pStyle w:val="BodyText"/>
        <w:numPr>
          <w:ilvl w:val="0"/>
          <w:numId w:val="3"/>
        </w:numPr>
        <w:tabs>
          <w:tab w:val="clear" w:pos="709"/>
          <w:tab w:val="left" w:pos="709" w:leader="none"/>
        </w:tabs>
        <w:bidi w:val="0"/>
        <w:ind w:hanging="283" w:left="709"/>
        <w:jc w:val="left"/>
        <w:rPr/>
      </w:pPr>
      <w:r>
        <w:rPr>
          <w:rFonts w:ascii="Aptos" w:hAnsi="Aptos" w:cs="Aptos" w:eastAsia="Aptos"/>
          <w:sz w:val="20"/>
        </w:rPr>
        <w:t xml:space="preserve">Ablation and statistical tests across all protocols. </w:t>
      </w:r>
    </w:p>
    <w:p>
      <w:pPr>
        <w:pStyle w:val="BodyText"/>
        <w:bidi w:val="0"/>
        <w:jc w:val="left"/>
        <w:rPr/>
      </w:pPr>
      <w:r>
        <w:rPr>
          <w:rFonts w:ascii="Aptos" w:hAnsi="Aptos" w:cs="Aptos" w:eastAsia="Aptos"/>
          <w:sz w:val="20"/>
        </w:rPr>
        <w:t>A paper that succeeds on this suite will be much stronger than a paper reporting only random-split accuracy.</w:t>
      </w:r>
    </w:p>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3 — Publishable improvement scope</w:t>
      </w:r>
    </w:p>
    <w:p>
      <w:pPr>
        <w:pStyle w:val="Heading2"/>
        <w:bidi w:val="0"/>
        <w:jc w:val="left"/>
        <w:rPr/>
      </w:pPr>
      <w:r>
        <w:rPr>
          <w:rFonts w:ascii="Aptos" w:hAnsi="Aptos" w:cs="Aptos" w:eastAsia="Aptos"/>
          <w:sz w:val="20"/>
        </w:rPr>
        <w:t>3.1 Signal preprocessing improvements</w:t>
      </w:r>
    </w:p>
    <w:p>
      <w:pPr>
        <w:pStyle w:val="BodyText"/>
        <w:bidi w:val="0"/>
        <w:jc w:val="left"/>
        <w:rPr/>
      </w:pPr>
      <w:r>
        <w:rPr>
          <w:rFonts w:ascii="Aptos" w:hAnsi="Aptos" w:cs="Aptos" w:eastAsia="Aptos"/>
          <w:sz w:val="20"/>
        </w:rPr>
        <w:t xml:space="preserve">Your baseline should include packet filtering, corrupted-packet removal, timestamp alignment, packet-rate normalization, and missing-packet handling. This matters because CSI has receiver gain and phase errors; recent preprocessing work explicitly models gain and synchronization-induced phase errors and argues that raw CSI can significantly hinder sensing tasks. </w:t>
      </w:r>
    </w:p>
    <w:p>
      <w:pPr>
        <w:pStyle w:val="BodyText"/>
        <w:bidi w:val="0"/>
        <w:jc w:val="left"/>
        <w:rPr/>
      </w:pPr>
      <w:r>
        <w:rPr>
          <w:rStyle w:val="Strong"/>
          <w:rFonts w:ascii="Aptos" w:hAnsi="Aptos" w:cs="Aptos" w:eastAsia="Aptos"/>
          <w:sz w:val="20"/>
        </w:rPr>
        <w:t>Q1 strength:</w:t>
      </w:r>
      <w:r>
        <w:rPr>
          <w:rFonts w:ascii="Aptos" w:hAnsi="Aptos" w:cs="Aptos" w:eastAsia="Aptos"/>
          <w:sz w:val="20"/>
        </w:rPr>
        <w:t xml:space="preserve"> medium by itself, high if linked to robustness under bag/direction/setup shifts.</w:t>
      </w:r>
    </w:p>
    <w:p>
      <w:pPr>
        <w:pStyle w:val="BodyText"/>
        <w:bidi w:val="0"/>
        <w:jc w:val="left"/>
        <w:rPr/>
      </w:pPr>
      <w:r>
        <w:rPr>
          <w:rStyle w:val="Strong"/>
          <w:rFonts w:ascii="Aptos" w:hAnsi="Aptos" w:cs="Aptos" w:eastAsia="Aptos"/>
          <w:sz w:val="20"/>
        </w:rPr>
        <w:t>Experiments:</w:t>
      </w:r>
      <w:r>
        <w:rPr>
          <w:rFonts w:ascii="Aptos" w:hAnsi="Aptos" w:cs="Aptos" w:eastAsia="Aptos"/>
          <w:sz w:val="20"/>
        </w:rPr>
        <w:t xml:space="preserve"> raw vs denoised vs calibrated; amplitude-only vs phase-only vs fused; all tested under hard splits.</w:t>
      </w:r>
    </w:p>
    <w:p>
      <w:pPr>
        <w:pStyle w:val="Heading2"/>
        <w:bidi w:val="0"/>
        <w:jc w:val="left"/>
        <w:rPr/>
      </w:pPr>
      <w:r>
        <w:rPr>
          <w:rFonts w:ascii="Aptos" w:hAnsi="Aptos" w:cs="Aptos" w:eastAsia="Aptos"/>
          <w:sz w:val="20"/>
        </w:rPr>
        <w:t>3.2 CSI amplitude/phase cleaning</w:t>
      </w:r>
    </w:p>
    <w:p>
      <w:pPr>
        <w:pStyle w:val="BodyText"/>
        <w:bidi w:val="0"/>
        <w:jc w:val="left"/>
        <w:rPr/>
      </w:pPr>
      <w:r>
        <w:rPr>
          <w:rFonts w:ascii="Aptos" w:hAnsi="Aptos" w:cs="Aptos" w:eastAsia="Aptos"/>
          <w:sz w:val="20"/>
        </w:rPr>
        <w:t xml:space="preserve">Amplitude is usually more stable; phase can carry spatial information but is sensitive to synchronization errors. Phase-processing work notes that CSI phase is underused because of synchronization errors and proposes sanitization plus smoothing/rebuilding pipelines. </w:t>
      </w:r>
    </w:p>
    <w:p>
      <w:pPr>
        <w:pStyle w:val="BodyText"/>
        <w:bidi w:val="0"/>
        <w:jc w:val="left"/>
        <w:rPr/>
      </w:pPr>
      <w:r>
        <w:rPr>
          <w:rStyle w:val="Strong"/>
          <w:rFonts w:ascii="Aptos" w:hAnsi="Aptos" w:cs="Aptos" w:eastAsia="Aptos"/>
          <w:sz w:val="20"/>
        </w:rPr>
        <w:t>Recommended:</w:t>
      </w:r>
      <w:r>
        <w:rPr>
          <w:rFonts w:ascii="Aptos" w:hAnsi="Aptos" w:cs="Aptos" w:eastAsia="Aptos"/>
          <w:sz w:val="20"/>
        </w:rPr>
        <w:t xml:space="preserve"> amplitude baseline first, then sanitized phase, then amplitude+phase fusion.</w:t>
      </w:r>
    </w:p>
    <w:p>
      <w:pPr>
        <w:pStyle w:val="BodyText"/>
        <w:bidi w:val="0"/>
        <w:jc w:val="left"/>
        <w:rPr/>
      </w:pPr>
      <w:r>
        <w:rPr>
          <w:rStyle w:val="Strong"/>
          <w:rFonts w:ascii="Aptos" w:hAnsi="Aptos" w:cs="Aptos" w:eastAsia="Aptos"/>
          <w:sz w:val="20"/>
        </w:rPr>
        <w:t>Risk:</w:t>
      </w:r>
      <w:r>
        <w:rPr>
          <w:rFonts w:ascii="Aptos" w:hAnsi="Aptos" w:cs="Aptos" w:eastAsia="Aptos"/>
          <w:sz w:val="20"/>
        </w:rPr>
        <w:t xml:space="preserve"> bad phase sanitization can reduce accuracy. Do not claim phase is always better; prove it.</w:t>
      </w:r>
    </w:p>
    <w:p>
      <w:pPr>
        <w:pStyle w:val="Heading2"/>
        <w:bidi w:val="0"/>
        <w:jc w:val="left"/>
        <w:rPr/>
      </w:pPr>
      <w:r>
        <w:rPr>
          <w:rFonts w:ascii="Aptos" w:hAnsi="Aptos" w:cs="Aptos" w:eastAsia="Aptos"/>
          <w:sz w:val="20"/>
        </w:rPr>
        <w:t>3.3 Feature representation improvements</w:t>
      </w:r>
    </w:p>
    <w:p>
      <w:pPr>
        <w:pStyle w:val="BodyText"/>
        <w:bidi w:val="0"/>
        <w:jc w:val="left"/>
        <w:rPr/>
      </w:pPr>
      <w:r>
        <w:rPr>
          <w:rFonts w:ascii="Aptos" w:hAnsi="Aptos" w:cs="Aptos" w:eastAsia="Aptos"/>
          <w:sz w:val="20"/>
        </w:rPr>
        <w:t>Use multiple representations:</w:t>
      </w:r>
    </w:p>
    <w:p>
      <w:pPr>
        <w:pStyle w:val="BodyText"/>
        <w:numPr>
          <w:ilvl w:val="0"/>
          <w:numId w:val="4"/>
        </w:numPr>
        <w:tabs>
          <w:tab w:val="clear" w:pos="709"/>
          <w:tab w:val="left" w:pos="709" w:leader="none"/>
        </w:tabs>
        <w:bidi w:val="0"/>
        <w:spacing w:before="0" w:after="0"/>
        <w:ind w:hanging="283" w:left="709"/>
        <w:jc w:val="left"/>
        <w:rPr/>
      </w:pPr>
      <w:r>
        <w:rPr>
          <w:rFonts w:ascii="Aptos" w:hAnsi="Aptos" w:cs="Aptos" w:eastAsia="Aptos"/>
          <w:sz w:val="20"/>
        </w:rPr>
        <w:t xml:space="preserve">raw CSI amplitude tensor, </w:t>
      </w:r>
    </w:p>
    <w:p>
      <w:pPr>
        <w:pStyle w:val="BodyText"/>
        <w:numPr>
          <w:ilvl w:val="0"/>
          <w:numId w:val="4"/>
        </w:numPr>
        <w:tabs>
          <w:tab w:val="clear" w:pos="709"/>
          <w:tab w:val="left" w:pos="709" w:leader="none"/>
        </w:tabs>
        <w:bidi w:val="0"/>
        <w:spacing w:before="0" w:after="0"/>
        <w:ind w:hanging="283" w:left="709"/>
        <w:jc w:val="left"/>
        <w:rPr/>
      </w:pPr>
      <w:r>
        <w:rPr>
          <w:rFonts w:ascii="Aptos" w:hAnsi="Aptos" w:cs="Aptos" w:eastAsia="Aptos"/>
          <w:sz w:val="20"/>
        </w:rPr>
        <w:t xml:space="preserve">PCA-reduced amplitude, </w:t>
      </w:r>
    </w:p>
    <w:p>
      <w:pPr>
        <w:pStyle w:val="BodyText"/>
        <w:numPr>
          <w:ilvl w:val="0"/>
          <w:numId w:val="4"/>
        </w:numPr>
        <w:tabs>
          <w:tab w:val="clear" w:pos="709"/>
          <w:tab w:val="left" w:pos="709" w:leader="none"/>
        </w:tabs>
        <w:bidi w:val="0"/>
        <w:spacing w:before="0" w:after="0"/>
        <w:ind w:hanging="283" w:left="709"/>
        <w:jc w:val="left"/>
        <w:rPr/>
      </w:pPr>
      <w:r>
        <w:rPr>
          <w:rFonts w:ascii="Aptos" w:hAnsi="Aptos" w:cs="Aptos" w:eastAsia="Aptos"/>
          <w:sz w:val="20"/>
        </w:rPr>
        <w:t xml:space="preserve">sanitized phase, </w:t>
      </w:r>
    </w:p>
    <w:p>
      <w:pPr>
        <w:pStyle w:val="BodyText"/>
        <w:numPr>
          <w:ilvl w:val="0"/>
          <w:numId w:val="4"/>
        </w:numPr>
        <w:tabs>
          <w:tab w:val="clear" w:pos="709"/>
          <w:tab w:val="left" w:pos="709" w:leader="none"/>
        </w:tabs>
        <w:bidi w:val="0"/>
        <w:spacing w:before="0" w:after="0"/>
        <w:ind w:hanging="283" w:left="709"/>
        <w:jc w:val="left"/>
        <w:rPr/>
      </w:pPr>
      <w:r>
        <w:rPr>
          <w:rFonts w:ascii="Aptos" w:hAnsi="Aptos" w:cs="Aptos" w:eastAsia="Aptos"/>
          <w:sz w:val="20"/>
        </w:rPr>
        <w:t xml:space="preserve">amplitude+phase fusion, </w:t>
      </w:r>
    </w:p>
    <w:p>
      <w:pPr>
        <w:pStyle w:val="BodyText"/>
        <w:numPr>
          <w:ilvl w:val="0"/>
          <w:numId w:val="4"/>
        </w:numPr>
        <w:tabs>
          <w:tab w:val="clear" w:pos="709"/>
          <w:tab w:val="left" w:pos="709" w:leader="none"/>
        </w:tabs>
        <w:bidi w:val="0"/>
        <w:spacing w:before="0" w:after="0"/>
        <w:ind w:hanging="283" w:left="709"/>
        <w:jc w:val="left"/>
        <w:rPr/>
      </w:pPr>
      <w:r>
        <w:rPr>
          <w:rFonts w:ascii="Aptos" w:hAnsi="Aptos" w:cs="Aptos" w:eastAsia="Aptos"/>
          <w:sz w:val="20"/>
        </w:rPr>
        <w:t xml:space="preserve">Doppler/time-frequency spectrogram, </w:t>
      </w:r>
    </w:p>
    <w:p>
      <w:pPr>
        <w:pStyle w:val="BodyText"/>
        <w:numPr>
          <w:ilvl w:val="0"/>
          <w:numId w:val="4"/>
        </w:numPr>
        <w:tabs>
          <w:tab w:val="clear" w:pos="709"/>
          <w:tab w:val="left" w:pos="709" w:leader="none"/>
        </w:tabs>
        <w:bidi w:val="0"/>
        <w:spacing w:before="0" w:after="0"/>
        <w:ind w:hanging="283" w:left="709"/>
        <w:jc w:val="left"/>
        <w:rPr/>
      </w:pPr>
      <w:r>
        <w:rPr>
          <w:rFonts w:ascii="Aptos" w:hAnsi="Aptos" w:cs="Aptos" w:eastAsia="Aptos"/>
          <w:sz w:val="20"/>
        </w:rPr>
        <w:t xml:space="preserve">CSI “image” for 2D CNN/ViT, </w:t>
      </w:r>
    </w:p>
    <w:p>
      <w:pPr>
        <w:pStyle w:val="BodyText"/>
        <w:numPr>
          <w:ilvl w:val="0"/>
          <w:numId w:val="4"/>
        </w:numPr>
        <w:tabs>
          <w:tab w:val="clear" w:pos="709"/>
          <w:tab w:val="left" w:pos="709" w:leader="none"/>
        </w:tabs>
        <w:bidi w:val="0"/>
        <w:spacing w:before="0" w:after="0"/>
        <w:ind w:hanging="283" w:left="709"/>
        <w:jc w:val="left"/>
        <w:rPr/>
      </w:pPr>
      <w:r>
        <w:rPr>
          <w:rFonts w:ascii="Aptos" w:hAnsi="Aptos" w:cs="Aptos" w:eastAsia="Aptos"/>
          <w:sz w:val="20"/>
        </w:rPr>
        <w:t xml:space="preserve">tokenized CSI sequence for transformers, </w:t>
      </w:r>
    </w:p>
    <w:p>
      <w:pPr>
        <w:pStyle w:val="BodyText"/>
        <w:numPr>
          <w:ilvl w:val="0"/>
          <w:numId w:val="4"/>
        </w:numPr>
        <w:tabs>
          <w:tab w:val="clear" w:pos="709"/>
          <w:tab w:val="left" w:pos="709" w:leader="none"/>
        </w:tabs>
        <w:bidi w:val="0"/>
        <w:ind w:hanging="283" w:left="709"/>
        <w:jc w:val="left"/>
        <w:rPr/>
      </w:pPr>
      <w:r>
        <w:rPr>
          <w:rFonts w:ascii="Aptos" w:hAnsi="Aptos" w:cs="Aptos" w:eastAsia="Aptos"/>
          <w:sz w:val="20"/>
        </w:rPr>
        <w:t xml:space="preserve">statistical vector for ML baselines. </w:t>
      </w:r>
    </w:p>
    <w:p>
      <w:pPr>
        <w:pStyle w:val="BodyText"/>
        <w:bidi w:val="0"/>
        <w:jc w:val="left"/>
        <w:rPr/>
      </w:pPr>
      <w:r>
        <w:rPr>
          <w:rStyle w:val="Strong"/>
          <w:rFonts w:ascii="Aptos" w:hAnsi="Aptos" w:cs="Aptos" w:eastAsia="Aptos"/>
          <w:sz w:val="20"/>
        </w:rPr>
        <w:t>Q1 strength:</w:t>
      </w:r>
      <w:r>
        <w:rPr>
          <w:rFonts w:ascii="Aptos" w:hAnsi="Aptos" w:cs="Aptos" w:eastAsia="Aptos"/>
          <w:sz w:val="20"/>
        </w:rPr>
        <w:t xml:space="preserve"> high if you show which representation generalizes best, not just which is best on random split.</w:t>
      </w:r>
    </w:p>
    <w:p>
      <w:pPr>
        <w:pStyle w:val="Heading2"/>
        <w:bidi w:val="0"/>
        <w:jc w:val="left"/>
        <w:rPr/>
      </w:pPr>
      <w:r>
        <w:rPr>
          <w:rFonts w:ascii="Aptos" w:hAnsi="Aptos" w:cs="Aptos" w:eastAsia="Aptos"/>
          <w:sz w:val="20"/>
        </w:rPr>
        <w:t>3.4 Model architecture improvements</w:t>
      </w:r>
    </w:p>
    <w:p>
      <w:pPr>
        <w:pStyle w:val="BodyText"/>
        <w:bidi w:val="0"/>
        <w:jc w:val="left"/>
        <w:rPr/>
      </w:pPr>
      <w:r>
        <w:rPr>
          <w:rFonts w:ascii="Aptos" w:hAnsi="Aptos" w:cs="Aptos" w:eastAsia="Aptos"/>
          <w:sz w:val="20"/>
        </w:rPr>
        <w:t xml:space="preserve">A publishable architecture should not be just “Transformer on CSI.” Better: </w:t>
      </w:r>
      <w:r>
        <w:rPr>
          <w:rStyle w:val="Strong"/>
          <w:rFonts w:ascii="Aptos" w:hAnsi="Aptos" w:cs="Aptos" w:eastAsia="Aptos"/>
          <w:sz w:val="20"/>
        </w:rPr>
        <w:t>multi-branch robust representation learning</w:t>
      </w:r>
      <w:r>
        <w:rPr>
          <w:rFonts w:ascii="Aptos" w:hAnsi="Aptos" w:cs="Aptos" w:eastAsia="Aptos"/>
          <w:sz w:val="20"/>
        </w:rPr>
        <w:t>:</w:t>
      </w:r>
    </w:p>
    <w:p>
      <w:pPr>
        <w:pStyle w:val="BodyText"/>
        <w:numPr>
          <w:ilvl w:val="0"/>
          <w:numId w:val="5"/>
        </w:numPr>
        <w:tabs>
          <w:tab w:val="clear" w:pos="709"/>
          <w:tab w:val="left" w:pos="709" w:leader="none"/>
        </w:tabs>
        <w:bidi w:val="0"/>
        <w:spacing w:before="0" w:after="0"/>
        <w:ind w:hanging="283" w:left="709"/>
        <w:jc w:val="left"/>
        <w:rPr/>
      </w:pPr>
      <w:r>
        <w:rPr>
          <w:rFonts w:ascii="Aptos" w:hAnsi="Aptos" w:cs="Aptos" w:eastAsia="Aptos"/>
          <w:sz w:val="20"/>
        </w:rPr>
        <w:t xml:space="preserve">temporal branch: TCN/BiGRU/Transformer, </w:t>
      </w:r>
    </w:p>
    <w:p>
      <w:pPr>
        <w:pStyle w:val="BodyText"/>
        <w:numPr>
          <w:ilvl w:val="0"/>
          <w:numId w:val="5"/>
        </w:numPr>
        <w:tabs>
          <w:tab w:val="clear" w:pos="709"/>
          <w:tab w:val="left" w:pos="709" w:leader="none"/>
        </w:tabs>
        <w:bidi w:val="0"/>
        <w:spacing w:before="0" w:after="0"/>
        <w:ind w:hanging="283" w:left="709"/>
        <w:jc w:val="left"/>
        <w:rPr/>
      </w:pPr>
      <w:r>
        <w:rPr>
          <w:rFonts w:ascii="Aptos" w:hAnsi="Aptos" w:cs="Aptos" w:eastAsia="Aptos"/>
          <w:sz w:val="20"/>
        </w:rPr>
        <w:t xml:space="preserve">spectral/subcarrier branch: CNN or attention over subcarriers, </w:t>
      </w:r>
    </w:p>
    <w:p>
      <w:pPr>
        <w:pStyle w:val="BodyText"/>
        <w:numPr>
          <w:ilvl w:val="0"/>
          <w:numId w:val="5"/>
        </w:numPr>
        <w:tabs>
          <w:tab w:val="clear" w:pos="709"/>
          <w:tab w:val="left" w:pos="709" w:leader="none"/>
        </w:tabs>
        <w:bidi w:val="0"/>
        <w:spacing w:before="0" w:after="0"/>
        <w:ind w:hanging="283" w:left="709"/>
        <w:jc w:val="left"/>
        <w:rPr/>
      </w:pPr>
      <w:r>
        <w:rPr>
          <w:rFonts w:ascii="Aptos" w:hAnsi="Aptos" w:cs="Aptos" w:eastAsia="Aptos"/>
          <w:sz w:val="20"/>
        </w:rPr>
        <w:t xml:space="preserve">condition-adversarial branch: remove direction/bag/setup nuisance, </w:t>
      </w:r>
    </w:p>
    <w:p>
      <w:pPr>
        <w:pStyle w:val="BodyText"/>
        <w:numPr>
          <w:ilvl w:val="0"/>
          <w:numId w:val="5"/>
        </w:numPr>
        <w:tabs>
          <w:tab w:val="clear" w:pos="709"/>
          <w:tab w:val="left" w:pos="709" w:leader="none"/>
        </w:tabs>
        <w:bidi w:val="0"/>
        <w:spacing w:before="0" w:after="0"/>
        <w:ind w:hanging="283" w:left="709"/>
        <w:jc w:val="left"/>
        <w:rPr/>
      </w:pPr>
      <w:r>
        <w:rPr>
          <w:rFonts w:ascii="Aptos" w:hAnsi="Aptos" w:cs="Aptos" w:eastAsia="Aptos"/>
          <w:sz w:val="20"/>
        </w:rPr>
        <w:t xml:space="preserve">identity head: ArcFace/CosFace classification, </w:t>
      </w:r>
    </w:p>
    <w:p>
      <w:pPr>
        <w:pStyle w:val="BodyText"/>
        <w:numPr>
          <w:ilvl w:val="0"/>
          <w:numId w:val="5"/>
        </w:numPr>
        <w:tabs>
          <w:tab w:val="clear" w:pos="709"/>
          <w:tab w:val="left" w:pos="709" w:leader="none"/>
        </w:tabs>
        <w:bidi w:val="0"/>
        <w:spacing w:before="0" w:after="0"/>
        <w:ind w:hanging="283" w:left="709"/>
        <w:jc w:val="left"/>
        <w:rPr/>
      </w:pPr>
      <w:r>
        <w:rPr>
          <w:rFonts w:ascii="Aptos" w:hAnsi="Aptos" w:cs="Aptos" w:eastAsia="Aptos"/>
          <w:sz w:val="20"/>
        </w:rPr>
        <w:t xml:space="preserve">auxiliary heads: direction and bag prediction, </w:t>
      </w:r>
    </w:p>
    <w:p>
      <w:pPr>
        <w:pStyle w:val="BodyText"/>
        <w:numPr>
          <w:ilvl w:val="0"/>
          <w:numId w:val="5"/>
        </w:numPr>
        <w:tabs>
          <w:tab w:val="clear" w:pos="709"/>
          <w:tab w:val="left" w:pos="709" w:leader="none"/>
        </w:tabs>
        <w:bidi w:val="0"/>
        <w:ind w:hanging="283" w:left="709"/>
        <w:jc w:val="left"/>
        <w:rPr/>
      </w:pPr>
      <w:r>
        <w:rPr>
          <w:rFonts w:ascii="Aptos" w:hAnsi="Aptos" w:cs="Aptos" w:eastAsia="Aptos"/>
          <w:sz w:val="20"/>
        </w:rPr>
        <w:t xml:space="preserve">domain head: setup confusion for regular/modified alignment. </w:t>
      </w:r>
    </w:p>
    <w:p>
      <w:pPr>
        <w:pStyle w:val="BodyText"/>
        <w:bidi w:val="0"/>
        <w:jc w:val="left"/>
        <w:rPr/>
      </w:pPr>
      <w:r>
        <w:rPr>
          <w:rStyle w:val="Strong"/>
          <w:rFonts w:ascii="Aptos" w:hAnsi="Aptos" w:cs="Aptos" w:eastAsia="Aptos"/>
          <w:sz w:val="20"/>
        </w:rPr>
        <w:t>Q1 strength:</w:t>
      </w:r>
      <w:r>
        <w:rPr>
          <w:rFonts w:ascii="Aptos" w:hAnsi="Aptos" w:cs="Aptos" w:eastAsia="Aptos"/>
          <w:sz w:val="20"/>
        </w:rPr>
        <w:t xml:space="preserve"> high if evaluated against CNN, CNN-LSTM, BiGRU, TCN, Transformer, Wi-Gait-style residual Transformer, and metric-learning baselines.</w:t>
      </w:r>
    </w:p>
    <w:p>
      <w:pPr>
        <w:pStyle w:val="Heading2"/>
        <w:bidi w:val="0"/>
        <w:jc w:val="left"/>
        <w:rPr/>
      </w:pPr>
      <w:r>
        <w:rPr>
          <w:rFonts w:ascii="Aptos" w:hAnsi="Aptos" w:cs="Aptos" w:eastAsia="Aptos"/>
          <w:sz w:val="20"/>
        </w:rPr>
        <w:t>3.5 Robustness and generalization improvements</w:t>
      </w:r>
    </w:p>
    <w:p>
      <w:pPr>
        <w:pStyle w:val="BodyText"/>
        <w:bidi w:val="0"/>
        <w:jc w:val="left"/>
        <w:rPr/>
      </w:pPr>
      <w:r>
        <w:rPr>
          <w:rFonts w:ascii="Aptos" w:hAnsi="Aptos" w:cs="Aptos" w:eastAsia="Aptos"/>
          <w:sz w:val="20"/>
        </w:rPr>
        <w:t>Your dataset is ideal for robustness:</w:t>
      </w:r>
    </w:p>
    <w:p>
      <w:pPr>
        <w:pStyle w:val="BodyText"/>
        <w:numPr>
          <w:ilvl w:val="0"/>
          <w:numId w:val="6"/>
        </w:numPr>
        <w:tabs>
          <w:tab w:val="clear" w:pos="709"/>
          <w:tab w:val="left" w:pos="709" w:leader="none"/>
        </w:tabs>
        <w:bidi w:val="0"/>
        <w:spacing w:before="0" w:after="0"/>
        <w:ind w:hanging="283" w:left="709"/>
        <w:jc w:val="left"/>
        <w:rPr/>
      </w:pPr>
      <w:r>
        <w:rPr>
          <w:rFonts w:ascii="Aptos" w:hAnsi="Aptos" w:cs="Aptos" w:eastAsia="Aptos"/>
          <w:sz w:val="20"/>
        </w:rPr>
        <w:t xml:space="preserve">train normal → test bag, </w:t>
      </w:r>
    </w:p>
    <w:p>
      <w:pPr>
        <w:pStyle w:val="BodyText"/>
        <w:numPr>
          <w:ilvl w:val="0"/>
          <w:numId w:val="6"/>
        </w:numPr>
        <w:tabs>
          <w:tab w:val="clear" w:pos="709"/>
          <w:tab w:val="left" w:pos="709" w:leader="none"/>
        </w:tabs>
        <w:bidi w:val="0"/>
        <w:spacing w:before="0" w:after="0"/>
        <w:ind w:hanging="283" w:left="709"/>
        <w:jc w:val="left"/>
        <w:rPr/>
      </w:pPr>
      <w:r>
        <w:rPr>
          <w:rFonts w:ascii="Aptos" w:hAnsi="Aptos" w:cs="Aptos" w:eastAsia="Aptos"/>
          <w:sz w:val="20"/>
        </w:rPr>
        <w:t xml:space="preserve">train one direction → test opposite, </w:t>
      </w:r>
    </w:p>
    <w:p>
      <w:pPr>
        <w:pStyle w:val="BodyText"/>
        <w:numPr>
          <w:ilvl w:val="0"/>
          <w:numId w:val="6"/>
        </w:numPr>
        <w:tabs>
          <w:tab w:val="clear" w:pos="709"/>
          <w:tab w:val="left" w:pos="709" w:leader="none"/>
        </w:tabs>
        <w:bidi w:val="0"/>
        <w:spacing w:before="0" w:after="0"/>
        <w:ind w:hanging="283" w:left="709"/>
        <w:jc w:val="left"/>
        <w:rPr/>
      </w:pPr>
      <w:r>
        <w:rPr>
          <w:rFonts w:ascii="Aptos" w:hAnsi="Aptos" w:cs="Aptos" w:eastAsia="Aptos"/>
          <w:sz w:val="20"/>
        </w:rPr>
        <w:t xml:space="preserve">train regular → test modified, </w:t>
      </w:r>
    </w:p>
    <w:p>
      <w:pPr>
        <w:pStyle w:val="BodyText"/>
        <w:numPr>
          <w:ilvl w:val="0"/>
          <w:numId w:val="6"/>
        </w:numPr>
        <w:tabs>
          <w:tab w:val="clear" w:pos="709"/>
          <w:tab w:val="left" w:pos="709" w:leader="none"/>
        </w:tabs>
        <w:bidi w:val="0"/>
        <w:spacing w:before="0" w:after="0"/>
        <w:ind w:hanging="283" w:left="709"/>
        <w:jc w:val="left"/>
        <w:rPr/>
      </w:pPr>
      <w:r>
        <w:rPr>
          <w:rFonts w:ascii="Aptos" w:hAnsi="Aptos" w:cs="Aptos" w:eastAsia="Aptos"/>
          <w:sz w:val="20"/>
        </w:rPr>
        <w:t xml:space="preserve">train with/without augmentation, </w:t>
      </w:r>
    </w:p>
    <w:p>
      <w:pPr>
        <w:pStyle w:val="BodyText"/>
        <w:numPr>
          <w:ilvl w:val="0"/>
          <w:numId w:val="6"/>
        </w:numPr>
        <w:tabs>
          <w:tab w:val="clear" w:pos="709"/>
          <w:tab w:val="left" w:pos="709" w:leader="none"/>
        </w:tabs>
        <w:bidi w:val="0"/>
        <w:ind w:hanging="283" w:left="709"/>
        <w:jc w:val="left"/>
        <w:rPr/>
      </w:pPr>
      <w:r>
        <w:rPr>
          <w:rFonts w:ascii="Aptos" w:hAnsi="Aptos" w:cs="Aptos" w:eastAsia="Aptos"/>
          <w:sz w:val="20"/>
        </w:rPr>
        <w:t xml:space="preserve">report degradation curves. </w:t>
      </w:r>
    </w:p>
    <w:p>
      <w:pPr>
        <w:pStyle w:val="BodyText"/>
        <w:bidi w:val="0"/>
        <w:jc w:val="left"/>
        <w:rPr/>
      </w:pPr>
      <w:r>
        <w:rPr>
          <w:rStyle w:val="Strong"/>
          <w:rFonts w:ascii="Aptos" w:hAnsi="Aptos" w:cs="Aptos" w:eastAsia="Aptos"/>
          <w:sz w:val="20"/>
        </w:rPr>
        <w:t>Q1 strength:</w:t>
      </w:r>
      <w:r>
        <w:rPr>
          <w:rFonts w:ascii="Aptos" w:hAnsi="Aptos" w:cs="Aptos" w:eastAsia="Aptos"/>
          <w:sz w:val="20"/>
        </w:rPr>
        <w:t xml:space="preserve"> high, because reviewers care more about robustness than one high random-split accuracy.</w:t>
      </w:r>
    </w:p>
    <w:p>
      <w:pPr>
        <w:pStyle w:val="Heading2"/>
        <w:bidi w:val="0"/>
        <w:jc w:val="left"/>
        <w:rPr/>
      </w:pPr>
      <w:r>
        <w:rPr>
          <w:rFonts w:ascii="Aptos" w:hAnsi="Aptos" w:cs="Aptos" w:eastAsia="Aptos"/>
          <w:sz w:val="20"/>
        </w:rPr>
        <w:t>3.6 Cross-domain/cross-setup adaptation</w:t>
      </w:r>
    </w:p>
    <w:p>
      <w:pPr>
        <w:pStyle w:val="BodyText"/>
        <w:bidi w:val="0"/>
        <w:jc w:val="left"/>
        <w:rPr/>
      </w:pPr>
      <w:r>
        <w:rPr>
          <w:rFonts w:ascii="Aptos" w:hAnsi="Aptos" w:cs="Aptos" w:eastAsia="Aptos"/>
          <w:sz w:val="20"/>
        </w:rPr>
        <w:t>Use the 5 overlapping subjects for:</w:t>
      </w:r>
    </w:p>
    <w:p>
      <w:pPr>
        <w:pStyle w:val="BodyText"/>
        <w:numPr>
          <w:ilvl w:val="0"/>
          <w:numId w:val="7"/>
        </w:numPr>
        <w:tabs>
          <w:tab w:val="clear" w:pos="709"/>
          <w:tab w:val="left" w:pos="709" w:leader="none"/>
        </w:tabs>
        <w:bidi w:val="0"/>
        <w:spacing w:before="0" w:after="0"/>
        <w:ind w:hanging="283" w:left="709"/>
        <w:jc w:val="left"/>
        <w:rPr/>
      </w:pPr>
      <w:r>
        <w:rPr>
          <w:rFonts w:ascii="Aptos" w:hAnsi="Aptos" w:cs="Aptos" w:eastAsia="Aptos"/>
          <w:sz w:val="20"/>
        </w:rPr>
        <w:t xml:space="preserve">CORAL, </w:t>
      </w:r>
    </w:p>
    <w:p>
      <w:pPr>
        <w:pStyle w:val="BodyText"/>
        <w:numPr>
          <w:ilvl w:val="0"/>
          <w:numId w:val="7"/>
        </w:numPr>
        <w:tabs>
          <w:tab w:val="clear" w:pos="709"/>
          <w:tab w:val="left" w:pos="709" w:leader="none"/>
        </w:tabs>
        <w:bidi w:val="0"/>
        <w:spacing w:before="0" w:after="0"/>
        <w:ind w:hanging="283" w:left="709"/>
        <w:jc w:val="left"/>
        <w:rPr/>
      </w:pPr>
      <w:r>
        <w:rPr>
          <w:rFonts w:ascii="Aptos" w:hAnsi="Aptos" w:cs="Aptos" w:eastAsia="Aptos"/>
          <w:sz w:val="20"/>
        </w:rPr>
        <w:t xml:space="preserve">MMD, </w:t>
      </w:r>
    </w:p>
    <w:p>
      <w:pPr>
        <w:pStyle w:val="BodyText"/>
        <w:numPr>
          <w:ilvl w:val="0"/>
          <w:numId w:val="7"/>
        </w:numPr>
        <w:tabs>
          <w:tab w:val="clear" w:pos="709"/>
          <w:tab w:val="left" w:pos="709" w:leader="none"/>
        </w:tabs>
        <w:bidi w:val="0"/>
        <w:spacing w:before="0" w:after="0"/>
        <w:ind w:hanging="283" w:left="709"/>
        <w:jc w:val="left"/>
        <w:rPr/>
      </w:pPr>
      <w:r>
        <w:rPr>
          <w:rFonts w:ascii="Aptos" w:hAnsi="Aptos" w:cs="Aptos" w:eastAsia="Aptos"/>
          <w:sz w:val="20"/>
        </w:rPr>
        <w:t xml:space="preserve">DANN, </w:t>
      </w:r>
    </w:p>
    <w:p>
      <w:pPr>
        <w:pStyle w:val="BodyText"/>
        <w:numPr>
          <w:ilvl w:val="0"/>
          <w:numId w:val="7"/>
        </w:numPr>
        <w:tabs>
          <w:tab w:val="clear" w:pos="709"/>
          <w:tab w:val="left" w:pos="709" w:leader="none"/>
        </w:tabs>
        <w:bidi w:val="0"/>
        <w:spacing w:before="0" w:after="0"/>
        <w:ind w:hanging="283" w:left="709"/>
        <w:jc w:val="left"/>
        <w:rPr/>
      </w:pPr>
      <w:r>
        <w:rPr>
          <w:rFonts w:ascii="Aptos" w:hAnsi="Aptos" w:cs="Aptos" w:eastAsia="Aptos"/>
          <w:sz w:val="20"/>
        </w:rPr>
        <w:t xml:space="preserve">domain-specific batch normalization, </w:t>
      </w:r>
    </w:p>
    <w:p>
      <w:pPr>
        <w:pStyle w:val="BodyText"/>
        <w:numPr>
          <w:ilvl w:val="0"/>
          <w:numId w:val="7"/>
        </w:numPr>
        <w:tabs>
          <w:tab w:val="clear" w:pos="709"/>
          <w:tab w:val="left" w:pos="709" w:leader="none"/>
        </w:tabs>
        <w:bidi w:val="0"/>
        <w:spacing w:before="0" w:after="0"/>
        <w:ind w:hanging="283" w:left="709"/>
        <w:jc w:val="left"/>
        <w:rPr/>
      </w:pPr>
      <w:r>
        <w:rPr>
          <w:rFonts w:ascii="Aptos" w:hAnsi="Aptos" w:cs="Aptos" w:eastAsia="Aptos"/>
          <w:sz w:val="20"/>
        </w:rPr>
        <w:t xml:space="preserve">cross-attention alignment, </w:t>
      </w:r>
    </w:p>
    <w:p>
      <w:pPr>
        <w:pStyle w:val="BodyText"/>
        <w:numPr>
          <w:ilvl w:val="0"/>
          <w:numId w:val="7"/>
        </w:numPr>
        <w:tabs>
          <w:tab w:val="clear" w:pos="709"/>
          <w:tab w:val="left" w:pos="709" w:leader="none"/>
        </w:tabs>
        <w:bidi w:val="0"/>
        <w:spacing w:before="0" w:after="0"/>
        <w:ind w:hanging="283" w:left="709"/>
        <w:jc w:val="left"/>
        <w:rPr/>
      </w:pPr>
      <w:r>
        <w:rPr>
          <w:rFonts w:ascii="Aptos" w:hAnsi="Aptos" w:cs="Aptos" w:eastAsia="Aptos"/>
          <w:sz w:val="20"/>
        </w:rPr>
        <w:t xml:space="preserve">test-time entropy minimization, </w:t>
      </w:r>
    </w:p>
    <w:p>
      <w:pPr>
        <w:pStyle w:val="BodyText"/>
        <w:numPr>
          <w:ilvl w:val="0"/>
          <w:numId w:val="7"/>
        </w:numPr>
        <w:tabs>
          <w:tab w:val="clear" w:pos="709"/>
          <w:tab w:val="left" w:pos="709" w:leader="none"/>
        </w:tabs>
        <w:bidi w:val="0"/>
        <w:ind w:hanging="283" w:left="709"/>
        <w:jc w:val="left"/>
        <w:rPr/>
      </w:pPr>
      <w:r>
        <w:rPr>
          <w:rFonts w:ascii="Aptos" w:hAnsi="Aptos" w:cs="Aptos" w:eastAsia="Aptos"/>
          <w:sz w:val="20"/>
        </w:rPr>
        <w:t xml:space="preserve">few-shot target adaptation. </w:t>
      </w:r>
    </w:p>
    <w:p>
      <w:pPr>
        <w:pStyle w:val="BodyText"/>
        <w:bidi w:val="0"/>
        <w:jc w:val="left"/>
        <w:rPr/>
      </w:pPr>
      <w:r>
        <w:rPr>
          <w:rStyle w:val="Strong"/>
          <w:rFonts w:ascii="Aptos" w:hAnsi="Aptos" w:cs="Aptos" w:eastAsia="Aptos"/>
          <w:sz w:val="20"/>
        </w:rPr>
        <w:t>Q1 strength:</w:t>
      </w:r>
      <w:r>
        <w:rPr>
          <w:rFonts w:ascii="Aptos" w:hAnsi="Aptos" w:cs="Aptos" w:eastAsia="Aptos"/>
          <w:sz w:val="20"/>
        </w:rPr>
        <w:t xml:space="preserve"> medium with 5 subjects; high only if framed as a secondary validation or if you collect more modified-router participants.</w:t>
      </w:r>
    </w:p>
    <w:p>
      <w:pPr>
        <w:pStyle w:val="Heading2"/>
        <w:bidi w:val="0"/>
        <w:jc w:val="left"/>
        <w:rPr/>
      </w:pPr>
      <w:r>
        <w:rPr>
          <w:rFonts w:ascii="Aptos" w:hAnsi="Aptos" w:cs="Aptos" w:eastAsia="Aptos"/>
          <w:sz w:val="20"/>
        </w:rPr>
        <w:t>3.7 Few-shot and low-data learning</w:t>
      </w:r>
    </w:p>
    <w:p>
      <w:pPr>
        <w:pStyle w:val="BodyText"/>
        <w:bidi w:val="0"/>
        <w:jc w:val="left"/>
        <w:rPr/>
      </w:pPr>
      <w:r>
        <w:rPr>
          <w:rFonts w:ascii="Aptos" w:hAnsi="Aptos" w:cs="Aptos" w:eastAsia="Aptos"/>
          <w:sz w:val="20"/>
        </w:rPr>
        <w:t>Because every person has 100 samples, you can simulate 1-shot, 3-shot, 5-shot, 10-shot, 20-shot enrollment.</w:t>
      </w:r>
    </w:p>
    <w:p>
      <w:pPr>
        <w:pStyle w:val="BodyText"/>
        <w:bidi w:val="0"/>
        <w:jc w:val="left"/>
        <w:rPr/>
      </w:pPr>
      <w:r>
        <w:rPr>
          <w:rFonts w:ascii="Aptos" w:hAnsi="Aptos" w:cs="Aptos" w:eastAsia="Aptos"/>
          <w:sz w:val="20"/>
        </w:rPr>
        <w:t>Use:</w:t>
      </w:r>
    </w:p>
    <w:p>
      <w:pPr>
        <w:pStyle w:val="BodyText"/>
        <w:numPr>
          <w:ilvl w:val="0"/>
          <w:numId w:val="8"/>
        </w:numPr>
        <w:tabs>
          <w:tab w:val="clear" w:pos="709"/>
          <w:tab w:val="left" w:pos="709" w:leader="none"/>
        </w:tabs>
        <w:bidi w:val="0"/>
        <w:spacing w:before="0" w:after="0"/>
        <w:ind w:hanging="283" w:left="709"/>
        <w:jc w:val="left"/>
        <w:rPr/>
      </w:pPr>
      <w:r>
        <w:rPr>
          <w:rFonts w:ascii="Aptos" w:hAnsi="Aptos" w:cs="Aptos" w:eastAsia="Aptos"/>
          <w:sz w:val="20"/>
        </w:rPr>
        <w:t xml:space="preserve">prototypical networks, </w:t>
      </w:r>
    </w:p>
    <w:p>
      <w:pPr>
        <w:pStyle w:val="BodyText"/>
        <w:numPr>
          <w:ilvl w:val="0"/>
          <w:numId w:val="8"/>
        </w:numPr>
        <w:tabs>
          <w:tab w:val="clear" w:pos="709"/>
          <w:tab w:val="left" w:pos="709" w:leader="none"/>
        </w:tabs>
        <w:bidi w:val="0"/>
        <w:spacing w:before="0" w:after="0"/>
        <w:ind w:hanging="283" w:left="709"/>
        <w:jc w:val="left"/>
        <w:rPr/>
      </w:pPr>
      <w:r>
        <w:rPr>
          <w:rFonts w:ascii="Aptos" w:hAnsi="Aptos" w:cs="Aptos" w:eastAsia="Aptos"/>
          <w:sz w:val="20"/>
        </w:rPr>
        <w:t xml:space="preserve">Siamese/triplet networks, </w:t>
      </w:r>
    </w:p>
    <w:p>
      <w:pPr>
        <w:pStyle w:val="BodyText"/>
        <w:numPr>
          <w:ilvl w:val="0"/>
          <w:numId w:val="8"/>
        </w:numPr>
        <w:tabs>
          <w:tab w:val="clear" w:pos="709"/>
          <w:tab w:val="left" w:pos="709" w:leader="none"/>
        </w:tabs>
        <w:bidi w:val="0"/>
        <w:spacing w:before="0" w:after="0"/>
        <w:ind w:hanging="283" w:left="709"/>
        <w:jc w:val="left"/>
        <w:rPr/>
      </w:pPr>
      <w:r>
        <w:rPr>
          <w:rFonts w:ascii="Aptos" w:hAnsi="Aptos" w:cs="Aptos" w:eastAsia="Aptos"/>
          <w:sz w:val="20"/>
        </w:rPr>
        <w:t xml:space="preserve">supervised contrastive learning, </w:t>
      </w:r>
    </w:p>
    <w:p>
      <w:pPr>
        <w:pStyle w:val="BodyText"/>
        <w:numPr>
          <w:ilvl w:val="0"/>
          <w:numId w:val="8"/>
        </w:numPr>
        <w:tabs>
          <w:tab w:val="clear" w:pos="709"/>
          <w:tab w:val="left" w:pos="709" w:leader="none"/>
        </w:tabs>
        <w:bidi w:val="0"/>
        <w:spacing w:before="0" w:after="0"/>
        <w:ind w:hanging="283" w:left="709"/>
        <w:jc w:val="left"/>
        <w:rPr/>
      </w:pPr>
      <w:r>
        <w:rPr>
          <w:rFonts w:ascii="Aptos" w:hAnsi="Aptos" w:cs="Aptos" w:eastAsia="Aptos"/>
          <w:sz w:val="20"/>
        </w:rPr>
        <w:t xml:space="preserve">ArcFace/CosFace, </w:t>
      </w:r>
    </w:p>
    <w:p>
      <w:pPr>
        <w:pStyle w:val="BodyText"/>
        <w:numPr>
          <w:ilvl w:val="0"/>
          <w:numId w:val="8"/>
        </w:numPr>
        <w:tabs>
          <w:tab w:val="clear" w:pos="709"/>
          <w:tab w:val="left" w:pos="709" w:leader="none"/>
        </w:tabs>
        <w:bidi w:val="0"/>
        <w:ind w:hanging="283" w:left="709"/>
        <w:jc w:val="left"/>
        <w:rPr/>
      </w:pPr>
      <w:r>
        <w:rPr>
          <w:rFonts w:ascii="Aptos" w:hAnsi="Aptos" w:cs="Aptos" w:eastAsia="Aptos"/>
          <w:sz w:val="20"/>
        </w:rPr>
        <w:t xml:space="preserve">masked CSI pretraining + few-shot fine-tuning. </w:t>
      </w:r>
    </w:p>
    <w:p>
      <w:pPr>
        <w:pStyle w:val="BodyText"/>
        <w:bidi w:val="0"/>
        <w:jc w:val="left"/>
        <w:rPr/>
      </w:pPr>
      <w:r>
        <w:rPr>
          <w:rStyle w:val="Strong"/>
          <w:rFonts w:ascii="Aptos" w:hAnsi="Aptos" w:cs="Aptos" w:eastAsia="Aptos"/>
          <w:sz w:val="20"/>
        </w:rPr>
        <w:t>Q1 strength:</w:t>
      </w:r>
      <w:r>
        <w:rPr>
          <w:rFonts w:ascii="Aptos" w:hAnsi="Aptos" w:cs="Aptos" w:eastAsia="Aptos"/>
          <w:sz w:val="20"/>
        </w:rPr>
        <w:t xml:space="preserve"> high, because CAUTION and AutoFi show that low-label and few-shot WiFi sensing are active research directions. </w:t>
      </w:r>
    </w:p>
    <w:p>
      <w:pPr>
        <w:pStyle w:val="Heading2"/>
        <w:bidi w:val="0"/>
        <w:jc w:val="left"/>
        <w:rPr/>
      </w:pPr>
      <w:r>
        <w:rPr>
          <w:rFonts w:ascii="Aptos" w:hAnsi="Aptos" w:cs="Aptos" w:eastAsia="Aptos"/>
          <w:sz w:val="20"/>
        </w:rPr>
        <w:t>3.8 Explainability</w:t>
      </w:r>
    </w:p>
    <w:p>
      <w:pPr>
        <w:pStyle w:val="BodyText"/>
        <w:bidi w:val="0"/>
        <w:jc w:val="left"/>
        <w:rPr/>
      </w:pPr>
      <w:r>
        <w:rPr>
          <w:rFonts w:ascii="Aptos" w:hAnsi="Aptos" w:cs="Aptos" w:eastAsia="Aptos"/>
          <w:sz w:val="20"/>
        </w:rPr>
        <w:t>Use:</w:t>
      </w:r>
    </w:p>
    <w:p>
      <w:pPr>
        <w:pStyle w:val="BodyText"/>
        <w:numPr>
          <w:ilvl w:val="0"/>
          <w:numId w:val="9"/>
        </w:numPr>
        <w:tabs>
          <w:tab w:val="clear" w:pos="709"/>
          <w:tab w:val="left" w:pos="709" w:leader="none"/>
        </w:tabs>
        <w:bidi w:val="0"/>
        <w:spacing w:before="0" w:after="0"/>
        <w:ind w:hanging="283" w:left="709"/>
        <w:jc w:val="left"/>
        <w:rPr/>
      </w:pPr>
      <w:r>
        <w:rPr>
          <w:rFonts w:ascii="Aptos" w:hAnsi="Aptos" w:cs="Aptos" w:eastAsia="Aptos"/>
          <w:sz w:val="20"/>
        </w:rPr>
        <w:t xml:space="preserve">subcarrier importance, </w:t>
      </w:r>
    </w:p>
    <w:p>
      <w:pPr>
        <w:pStyle w:val="BodyText"/>
        <w:numPr>
          <w:ilvl w:val="0"/>
          <w:numId w:val="9"/>
        </w:numPr>
        <w:tabs>
          <w:tab w:val="clear" w:pos="709"/>
          <w:tab w:val="left" w:pos="709" w:leader="none"/>
        </w:tabs>
        <w:bidi w:val="0"/>
        <w:spacing w:before="0" w:after="0"/>
        <w:ind w:hanging="283" w:left="709"/>
        <w:jc w:val="left"/>
        <w:rPr/>
      </w:pPr>
      <w:r>
        <w:rPr>
          <w:rFonts w:ascii="Aptos" w:hAnsi="Aptos" w:cs="Aptos" w:eastAsia="Aptos"/>
          <w:sz w:val="20"/>
        </w:rPr>
        <w:t xml:space="preserve">time-region saliency, </w:t>
      </w:r>
    </w:p>
    <w:p>
      <w:pPr>
        <w:pStyle w:val="BodyText"/>
        <w:numPr>
          <w:ilvl w:val="0"/>
          <w:numId w:val="9"/>
        </w:numPr>
        <w:tabs>
          <w:tab w:val="clear" w:pos="709"/>
          <w:tab w:val="left" w:pos="709" w:leader="none"/>
        </w:tabs>
        <w:bidi w:val="0"/>
        <w:spacing w:before="0" w:after="0"/>
        <w:ind w:hanging="283" w:left="709"/>
        <w:jc w:val="left"/>
        <w:rPr/>
      </w:pPr>
      <w:r>
        <w:rPr>
          <w:rFonts w:ascii="Aptos" w:hAnsi="Aptos" w:cs="Aptos" w:eastAsia="Aptos"/>
          <w:sz w:val="20"/>
        </w:rPr>
        <w:t xml:space="preserve">attention maps, </w:t>
      </w:r>
    </w:p>
    <w:p>
      <w:pPr>
        <w:pStyle w:val="BodyText"/>
        <w:numPr>
          <w:ilvl w:val="0"/>
          <w:numId w:val="9"/>
        </w:numPr>
        <w:tabs>
          <w:tab w:val="clear" w:pos="709"/>
          <w:tab w:val="left" w:pos="709" w:leader="none"/>
        </w:tabs>
        <w:bidi w:val="0"/>
        <w:spacing w:before="0" w:after="0"/>
        <w:ind w:hanging="283" w:left="709"/>
        <w:jc w:val="left"/>
        <w:rPr/>
      </w:pPr>
      <w:r>
        <w:rPr>
          <w:rFonts w:ascii="Aptos" w:hAnsi="Aptos" w:cs="Aptos" w:eastAsia="Aptos"/>
          <w:sz w:val="20"/>
        </w:rPr>
        <w:t xml:space="preserve">UMAP/t-SNE embeddings by person/direction/bag/setup, </w:t>
      </w:r>
    </w:p>
    <w:p>
      <w:pPr>
        <w:pStyle w:val="BodyText"/>
        <w:numPr>
          <w:ilvl w:val="0"/>
          <w:numId w:val="9"/>
        </w:numPr>
        <w:tabs>
          <w:tab w:val="clear" w:pos="709"/>
          <w:tab w:val="left" w:pos="709" w:leader="none"/>
        </w:tabs>
        <w:bidi w:val="0"/>
        <w:spacing w:before="0" w:after="0"/>
        <w:ind w:hanging="283" w:left="709"/>
        <w:jc w:val="left"/>
        <w:rPr/>
      </w:pPr>
      <w:r>
        <w:rPr>
          <w:rFonts w:ascii="Aptos" w:hAnsi="Aptos" w:cs="Aptos" w:eastAsia="Aptos"/>
          <w:sz w:val="20"/>
        </w:rPr>
        <w:t xml:space="preserve">confusion matrix ordered by physical similarity if metadata exists, </w:t>
      </w:r>
    </w:p>
    <w:p>
      <w:pPr>
        <w:pStyle w:val="BodyText"/>
        <w:numPr>
          <w:ilvl w:val="0"/>
          <w:numId w:val="9"/>
        </w:numPr>
        <w:tabs>
          <w:tab w:val="clear" w:pos="709"/>
          <w:tab w:val="left" w:pos="709" w:leader="none"/>
        </w:tabs>
        <w:bidi w:val="0"/>
        <w:ind w:hanging="283" w:left="709"/>
        <w:jc w:val="left"/>
        <w:rPr/>
      </w:pPr>
      <w:r>
        <w:rPr>
          <w:rFonts w:ascii="Aptos" w:hAnsi="Aptos" w:cs="Aptos" w:eastAsia="Aptos"/>
          <w:sz w:val="20"/>
        </w:rPr>
        <w:t xml:space="preserve">ablation of antenna streams/subcarriers. </w:t>
      </w:r>
    </w:p>
    <w:p>
      <w:pPr>
        <w:pStyle w:val="BodyText"/>
        <w:bidi w:val="0"/>
        <w:jc w:val="left"/>
        <w:rPr/>
      </w:pPr>
      <w:r>
        <w:rPr>
          <w:rStyle w:val="Strong"/>
          <w:rFonts w:ascii="Aptos" w:hAnsi="Aptos" w:cs="Aptos" w:eastAsia="Aptos"/>
          <w:sz w:val="20"/>
        </w:rPr>
        <w:t>Q1 strength:</w:t>
      </w:r>
      <w:r>
        <w:rPr>
          <w:rFonts w:ascii="Aptos" w:hAnsi="Aptos" w:cs="Aptos" w:eastAsia="Aptos"/>
          <w:sz w:val="20"/>
        </w:rPr>
        <w:t xml:space="preserve"> medium to high if used to support physical interpretation, not just decorative figures.</w:t>
      </w:r>
    </w:p>
    <w:p>
      <w:pPr>
        <w:pStyle w:val="Heading2"/>
        <w:bidi w:val="0"/>
        <w:jc w:val="left"/>
        <w:rPr/>
      </w:pPr>
      <w:r>
        <w:rPr>
          <w:rFonts w:ascii="Aptos" w:hAnsi="Aptos" w:cs="Aptos" w:eastAsia="Aptos"/>
          <w:sz w:val="20"/>
        </w:rPr>
        <w:t>3.9 Real-world deployment</w:t>
      </w:r>
    </w:p>
    <w:p>
      <w:pPr>
        <w:pStyle w:val="BodyText"/>
        <w:bidi w:val="0"/>
        <w:jc w:val="left"/>
        <w:rPr/>
      </w:pPr>
      <w:r>
        <w:rPr>
          <w:rFonts w:ascii="Aptos" w:hAnsi="Aptos" w:cs="Aptos" w:eastAsia="Aptos"/>
          <w:sz w:val="20"/>
        </w:rPr>
        <w:t>Report:</w:t>
      </w:r>
    </w:p>
    <w:p>
      <w:pPr>
        <w:pStyle w:val="BodyText"/>
        <w:numPr>
          <w:ilvl w:val="0"/>
          <w:numId w:val="10"/>
        </w:numPr>
        <w:tabs>
          <w:tab w:val="clear" w:pos="709"/>
          <w:tab w:val="left" w:pos="709" w:leader="none"/>
        </w:tabs>
        <w:bidi w:val="0"/>
        <w:spacing w:before="0" w:after="0"/>
        <w:ind w:hanging="283" w:left="709"/>
        <w:jc w:val="left"/>
        <w:rPr/>
      </w:pPr>
      <w:r>
        <w:rPr>
          <w:rFonts w:ascii="Aptos" w:hAnsi="Aptos" w:cs="Aptos" w:eastAsia="Aptos"/>
          <w:sz w:val="20"/>
        </w:rPr>
        <w:t xml:space="preserve">model parameters, </w:t>
      </w:r>
    </w:p>
    <w:p>
      <w:pPr>
        <w:pStyle w:val="BodyText"/>
        <w:numPr>
          <w:ilvl w:val="0"/>
          <w:numId w:val="10"/>
        </w:numPr>
        <w:tabs>
          <w:tab w:val="clear" w:pos="709"/>
          <w:tab w:val="left" w:pos="709" w:leader="none"/>
        </w:tabs>
        <w:bidi w:val="0"/>
        <w:spacing w:before="0" w:after="0"/>
        <w:ind w:hanging="283" w:left="709"/>
        <w:jc w:val="left"/>
        <w:rPr/>
      </w:pPr>
      <w:r>
        <w:rPr>
          <w:rFonts w:ascii="Aptos" w:hAnsi="Aptos" w:cs="Aptos" w:eastAsia="Aptos"/>
          <w:sz w:val="20"/>
        </w:rPr>
        <w:t xml:space="preserve">FLOPs, </w:t>
      </w:r>
    </w:p>
    <w:p>
      <w:pPr>
        <w:pStyle w:val="BodyText"/>
        <w:numPr>
          <w:ilvl w:val="0"/>
          <w:numId w:val="10"/>
        </w:numPr>
        <w:tabs>
          <w:tab w:val="clear" w:pos="709"/>
          <w:tab w:val="left" w:pos="709" w:leader="none"/>
        </w:tabs>
        <w:bidi w:val="0"/>
        <w:spacing w:before="0" w:after="0"/>
        <w:ind w:hanging="283" w:left="709"/>
        <w:jc w:val="left"/>
        <w:rPr/>
      </w:pPr>
      <w:r>
        <w:rPr>
          <w:rFonts w:ascii="Aptos" w:hAnsi="Aptos" w:cs="Aptos" w:eastAsia="Aptos"/>
          <w:sz w:val="20"/>
        </w:rPr>
        <w:t xml:space="preserve">inference latency, </w:t>
      </w:r>
    </w:p>
    <w:p>
      <w:pPr>
        <w:pStyle w:val="BodyText"/>
        <w:numPr>
          <w:ilvl w:val="0"/>
          <w:numId w:val="10"/>
        </w:numPr>
        <w:tabs>
          <w:tab w:val="clear" w:pos="709"/>
          <w:tab w:val="left" w:pos="709" w:leader="none"/>
        </w:tabs>
        <w:bidi w:val="0"/>
        <w:spacing w:before="0" w:after="0"/>
        <w:ind w:hanging="283" w:left="709"/>
        <w:jc w:val="left"/>
        <w:rPr/>
      </w:pPr>
      <w:r>
        <w:rPr>
          <w:rFonts w:ascii="Aptos" w:hAnsi="Aptos" w:cs="Aptos" w:eastAsia="Aptos"/>
          <w:sz w:val="20"/>
        </w:rPr>
        <w:t xml:space="preserve">memory, </w:t>
      </w:r>
    </w:p>
    <w:p>
      <w:pPr>
        <w:pStyle w:val="BodyText"/>
        <w:numPr>
          <w:ilvl w:val="0"/>
          <w:numId w:val="10"/>
        </w:numPr>
        <w:tabs>
          <w:tab w:val="clear" w:pos="709"/>
          <w:tab w:val="left" w:pos="709" w:leader="none"/>
        </w:tabs>
        <w:bidi w:val="0"/>
        <w:spacing w:before="0" w:after="0"/>
        <w:ind w:hanging="283" w:left="709"/>
        <w:jc w:val="left"/>
        <w:rPr/>
      </w:pPr>
      <w:r>
        <w:rPr>
          <w:rFonts w:ascii="Aptos" w:hAnsi="Aptos" w:cs="Aptos" w:eastAsia="Aptos"/>
          <w:sz w:val="20"/>
        </w:rPr>
        <w:t xml:space="preserve">window length, </w:t>
      </w:r>
    </w:p>
    <w:p>
      <w:pPr>
        <w:pStyle w:val="BodyText"/>
        <w:numPr>
          <w:ilvl w:val="0"/>
          <w:numId w:val="10"/>
        </w:numPr>
        <w:tabs>
          <w:tab w:val="clear" w:pos="709"/>
          <w:tab w:val="left" w:pos="709" w:leader="none"/>
        </w:tabs>
        <w:bidi w:val="0"/>
        <w:spacing w:before="0" w:after="0"/>
        <w:ind w:hanging="283" w:left="709"/>
        <w:jc w:val="left"/>
        <w:rPr/>
      </w:pPr>
      <w:r>
        <w:rPr>
          <w:rFonts w:ascii="Aptos" w:hAnsi="Aptos" w:cs="Aptos" w:eastAsia="Aptos"/>
          <w:sz w:val="20"/>
        </w:rPr>
        <w:t xml:space="preserve">number of packets required, </w:t>
      </w:r>
    </w:p>
    <w:p>
      <w:pPr>
        <w:pStyle w:val="BodyText"/>
        <w:numPr>
          <w:ilvl w:val="0"/>
          <w:numId w:val="10"/>
        </w:numPr>
        <w:tabs>
          <w:tab w:val="clear" w:pos="709"/>
          <w:tab w:val="left" w:pos="709" w:leader="none"/>
        </w:tabs>
        <w:bidi w:val="0"/>
        <w:spacing w:before="0" w:after="0"/>
        <w:ind w:hanging="283" w:left="709"/>
        <w:jc w:val="left"/>
        <w:rPr/>
      </w:pPr>
      <w:r>
        <w:rPr>
          <w:rFonts w:ascii="Aptos" w:hAnsi="Aptos" w:cs="Aptos" w:eastAsia="Aptos"/>
          <w:sz w:val="20"/>
        </w:rPr>
        <w:t xml:space="preserve">effect of reducing subcarriers, </w:t>
      </w:r>
    </w:p>
    <w:p>
      <w:pPr>
        <w:pStyle w:val="BodyText"/>
        <w:numPr>
          <w:ilvl w:val="0"/>
          <w:numId w:val="10"/>
        </w:numPr>
        <w:tabs>
          <w:tab w:val="clear" w:pos="709"/>
          <w:tab w:val="left" w:pos="709" w:leader="none"/>
        </w:tabs>
        <w:bidi w:val="0"/>
        <w:ind w:hanging="283" w:left="709"/>
        <w:jc w:val="left"/>
        <w:rPr/>
      </w:pPr>
      <w:r>
        <w:rPr>
          <w:rFonts w:ascii="Aptos" w:hAnsi="Aptos" w:cs="Aptos" w:eastAsia="Aptos"/>
          <w:sz w:val="20"/>
        </w:rPr>
        <w:t xml:space="preserve">edge feasibility. </w:t>
      </w:r>
    </w:p>
    <w:p>
      <w:pPr>
        <w:pStyle w:val="BodyText"/>
        <w:bidi w:val="0"/>
        <w:jc w:val="left"/>
        <w:rPr/>
      </w:pPr>
      <w:r>
        <w:rPr>
          <w:rStyle w:val="Strong"/>
          <w:rFonts w:ascii="Aptos" w:hAnsi="Aptos" w:cs="Aptos" w:eastAsia="Aptos"/>
          <w:sz w:val="20"/>
        </w:rPr>
        <w:t>Q1 strength:</w:t>
      </w:r>
      <w:r>
        <w:rPr>
          <w:rFonts w:ascii="Aptos" w:hAnsi="Aptos" w:cs="Aptos" w:eastAsia="Aptos"/>
          <w:sz w:val="20"/>
        </w:rPr>
        <w:t xml:space="preserve"> medium by itself, high if targeting IEEE Internet of Things Journal, IEEE Sensors Journal, or Computer Networks.</w:t>
      </w:r>
    </w:p>
    <w:p>
      <w:pPr>
        <w:pStyle w:val="Heading2"/>
        <w:bidi w:val="0"/>
        <w:jc w:val="left"/>
        <w:rPr/>
      </w:pPr>
      <w:r>
        <w:rPr>
          <w:rFonts w:ascii="Aptos" w:hAnsi="Aptos" w:cs="Aptos" w:eastAsia="Aptos"/>
          <w:sz w:val="20"/>
        </w:rPr>
        <w:t>3.10 Statistical reliability</w:t>
      </w:r>
    </w:p>
    <w:p>
      <w:pPr>
        <w:pStyle w:val="BodyText"/>
        <w:bidi w:val="0"/>
        <w:jc w:val="left"/>
        <w:rPr/>
      </w:pPr>
      <w:r>
        <w:rPr>
          <w:rFonts w:ascii="Aptos" w:hAnsi="Aptos" w:cs="Aptos" w:eastAsia="Aptos"/>
          <w:sz w:val="20"/>
        </w:rPr>
        <w:t>Mandatory for Q1:</w:t>
      </w:r>
    </w:p>
    <w:p>
      <w:pPr>
        <w:pStyle w:val="BodyText"/>
        <w:numPr>
          <w:ilvl w:val="0"/>
          <w:numId w:val="11"/>
        </w:numPr>
        <w:tabs>
          <w:tab w:val="clear" w:pos="709"/>
          <w:tab w:val="left" w:pos="709" w:leader="none"/>
        </w:tabs>
        <w:bidi w:val="0"/>
        <w:spacing w:before="0" w:after="0"/>
        <w:ind w:hanging="283" w:left="709"/>
        <w:jc w:val="left"/>
        <w:rPr/>
      </w:pPr>
      <w:r>
        <w:rPr>
          <w:rFonts w:ascii="Aptos" w:hAnsi="Aptos" w:cs="Aptos" w:eastAsia="Aptos"/>
          <w:sz w:val="20"/>
        </w:rPr>
        <w:t xml:space="preserve">5 or 10 random seeds, </w:t>
      </w:r>
    </w:p>
    <w:p>
      <w:pPr>
        <w:pStyle w:val="BodyText"/>
        <w:numPr>
          <w:ilvl w:val="0"/>
          <w:numId w:val="11"/>
        </w:numPr>
        <w:tabs>
          <w:tab w:val="clear" w:pos="709"/>
          <w:tab w:val="left" w:pos="709" w:leader="none"/>
        </w:tabs>
        <w:bidi w:val="0"/>
        <w:spacing w:before="0" w:after="0"/>
        <w:ind w:hanging="283" w:left="709"/>
        <w:jc w:val="left"/>
        <w:rPr/>
      </w:pPr>
      <w:r>
        <w:rPr>
          <w:rFonts w:ascii="Aptos" w:hAnsi="Aptos" w:cs="Aptos" w:eastAsia="Aptos"/>
          <w:sz w:val="20"/>
        </w:rPr>
        <w:t xml:space="preserve">mean ± standard deviation, </w:t>
      </w:r>
    </w:p>
    <w:p>
      <w:pPr>
        <w:pStyle w:val="BodyText"/>
        <w:numPr>
          <w:ilvl w:val="0"/>
          <w:numId w:val="11"/>
        </w:numPr>
        <w:tabs>
          <w:tab w:val="clear" w:pos="709"/>
          <w:tab w:val="left" w:pos="709" w:leader="none"/>
        </w:tabs>
        <w:bidi w:val="0"/>
        <w:spacing w:before="0" w:after="0"/>
        <w:ind w:hanging="283" w:left="709"/>
        <w:jc w:val="left"/>
        <w:rPr/>
      </w:pPr>
      <w:r>
        <w:rPr>
          <w:rFonts w:ascii="Aptos" w:hAnsi="Aptos" w:cs="Aptos" w:eastAsia="Aptos"/>
          <w:sz w:val="20"/>
        </w:rPr>
        <w:t xml:space="preserve">95% confidence intervals, </w:t>
      </w:r>
    </w:p>
    <w:p>
      <w:pPr>
        <w:pStyle w:val="BodyText"/>
        <w:numPr>
          <w:ilvl w:val="0"/>
          <w:numId w:val="11"/>
        </w:numPr>
        <w:tabs>
          <w:tab w:val="clear" w:pos="709"/>
          <w:tab w:val="left" w:pos="709" w:leader="none"/>
        </w:tabs>
        <w:bidi w:val="0"/>
        <w:spacing w:before="0" w:after="0"/>
        <w:ind w:hanging="283" w:left="709"/>
        <w:jc w:val="left"/>
        <w:rPr/>
      </w:pPr>
      <w:r>
        <w:rPr>
          <w:rFonts w:ascii="Aptos" w:hAnsi="Aptos" w:cs="Aptos" w:eastAsia="Aptos"/>
          <w:sz w:val="20"/>
        </w:rPr>
        <w:t xml:space="preserve">paired Wilcoxon signed-rank test or paired t-test, </w:t>
      </w:r>
    </w:p>
    <w:p>
      <w:pPr>
        <w:pStyle w:val="BodyText"/>
        <w:numPr>
          <w:ilvl w:val="0"/>
          <w:numId w:val="11"/>
        </w:numPr>
        <w:tabs>
          <w:tab w:val="clear" w:pos="709"/>
          <w:tab w:val="left" w:pos="709" w:leader="none"/>
        </w:tabs>
        <w:bidi w:val="0"/>
        <w:spacing w:before="0" w:after="0"/>
        <w:ind w:hanging="283" w:left="709"/>
        <w:jc w:val="left"/>
        <w:rPr/>
      </w:pPr>
      <w:r>
        <w:rPr>
          <w:rFonts w:ascii="Aptos" w:hAnsi="Aptos" w:cs="Aptos" w:eastAsia="Aptos"/>
          <w:sz w:val="20"/>
        </w:rPr>
        <w:t xml:space="preserve">McNemar test for paired classification comparisons, </w:t>
      </w:r>
    </w:p>
    <w:p>
      <w:pPr>
        <w:pStyle w:val="BodyText"/>
        <w:numPr>
          <w:ilvl w:val="0"/>
          <w:numId w:val="11"/>
        </w:numPr>
        <w:tabs>
          <w:tab w:val="clear" w:pos="709"/>
          <w:tab w:val="left" w:pos="709" w:leader="none"/>
        </w:tabs>
        <w:bidi w:val="0"/>
        <w:spacing w:before="0" w:after="0"/>
        <w:ind w:hanging="283" w:left="709"/>
        <w:jc w:val="left"/>
        <w:rPr/>
      </w:pPr>
      <w:r>
        <w:rPr>
          <w:rFonts w:ascii="Aptos" w:hAnsi="Aptos" w:cs="Aptos" w:eastAsia="Aptos"/>
          <w:sz w:val="20"/>
        </w:rPr>
        <w:t xml:space="preserve">effect size, </w:t>
      </w:r>
    </w:p>
    <w:p>
      <w:pPr>
        <w:pStyle w:val="BodyText"/>
        <w:numPr>
          <w:ilvl w:val="0"/>
          <w:numId w:val="11"/>
        </w:numPr>
        <w:tabs>
          <w:tab w:val="clear" w:pos="709"/>
          <w:tab w:val="left" w:pos="709" w:leader="none"/>
        </w:tabs>
        <w:bidi w:val="0"/>
        <w:ind w:hanging="283" w:left="709"/>
        <w:jc w:val="left"/>
        <w:rPr/>
      </w:pPr>
      <w:r>
        <w:rPr>
          <w:rFonts w:ascii="Aptos" w:hAnsi="Aptos" w:cs="Aptos" w:eastAsia="Aptos"/>
          <w:sz w:val="20"/>
        </w:rPr>
        <w:t xml:space="preserve">per-person results. </w:t>
      </w:r>
    </w:p>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4 — Models to train</w:t>
      </w:r>
    </w:p>
    <w:p>
      <w:pPr>
        <w:pStyle w:val="Heading2"/>
        <w:bidi w:val="0"/>
        <w:jc w:val="left"/>
        <w:rPr/>
      </w:pPr>
      <w:r>
        <w:rPr>
          <w:rFonts w:ascii="Aptos" w:hAnsi="Aptos" w:cs="Aptos" w:eastAsia="Aptos"/>
          <w:sz w:val="20"/>
        </w:rPr>
        <w:t>4.1 Traditional ML baselines</w:t>
      </w:r>
    </w:p>
    <w:tbl>
      <w:tblPr>
        <w:tblW w:w="5000" w:type="pct"/>
        <w:jc w:val="center"/>
        <w:tblInd w:w="0" w:type="dxa"/>
        <w:tblCellMar>
          <w:top w:w="28" w:type="dxa"/>
          <w:left w:w="28" w:type="dxa"/>
          <w:bottom w:w="28" w:type="dxa"/>
          <w:right w:w="28" w:type="dxa"/>
        </w:tblCellMar>
      </w:tblPr>
      <w:tblGrid>
        <w:gridCol w:w="2171"/>
        <w:gridCol w:w="1497"/>
        <w:gridCol w:w="1746"/>
        <w:gridCol w:w="1606"/>
        <w:gridCol w:w="1343"/>
        <w:gridCol w:w="1275"/>
      </w:tblGrid>
      <w:tr>
        <w:trPr>
          <w:tblHeader w:val="true"/>
        </w:trPr>
        <w:tc>
          <w:tcPr>
            <w:tcW w:w="2171"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Models</w:t>
            </w:r>
          </w:p>
        </w:tc>
        <w:tc>
          <w:tcPr>
            <w:tcW w:w="1497"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Input</w:t>
            </w:r>
          </w:p>
        </w:tc>
        <w:tc>
          <w:tcPr>
            <w:tcW w:w="1746"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Preprocessing</w:t>
            </w:r>
          </w:p>
        </w:tc>
        <w:tc>
          <w:tcPr>
            <w:tcW w:w="1606"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Loss/training</w:t>
            </w:r>
          </w:p>
        </w:tc>
        <w:tc>
          <w:tcPr>
            <w:tcW w:w="1343"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Metrics</w:t>
            </w:r>
          </w:p>
        </w:tc>
        <w:tc>
          <w:tcPr>
            <w:tcW w:w="127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Level</w:t>
            </w:r>
          </w:p>
        </w:tc>
      </w:tr>
      <w:tr>
        <w:trPr/>
        <w:tc>
          <w:tcPr>
            <w:tcW w:w="217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SVM, RF, XGBoost/LightGBM/CatBoost, KNN, Logistic Regression, LDA/QDA, Naive Bayes</w:t>
            </w:r>
          </w:p>
        </w:tc>
        <w:tc>
          <w:tcPr>
            <w:tcW w:w="149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Statistical features, PCA features, Doppler features</w:t>
            </w:r>
          </w:p>
        </w:tc>
        <w:tc>
          <w:tcPr>
            <w:tcW w:w="17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denoise, normalize, PCA/statistics</w:t>
            </w:r>
          </w:p>
        </w:tc>
        <w:tc>
          <w:tcPr>
            <w:tcW w:w="16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cross-entropy or tree objective</w:t>
            </w:r>
          </w:p>
        </w:tc>
        <w:tc>
          <w:tcPr>
            <w:tcW w:w="13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accuracy, macro-F1, balanced accuracy</w:t>
            </w:r>
          </w:p>
        </w:tc>
        <w:tc>
          <w:tcPr>
            <w:tcW w:w="127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mandatory baseline</w:t>
            </w:r>
          </w:p>
        </w:tc>
      </w:tr>
      <w:tr>
        <w:trPr/>
        <w:tc>
          <w:tcPr>
            <w:tcW w:w="217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HMM</w:t>
            </w:r>
          </w:p>
        </w:tc>
        <w:tc>
          <w:tcPr>
            <w:tcW w:w="149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sequence of gait-cycle features</w:t>
            </w:r>
          </w:p>
        </w:tc>
        <w:tc>
          <w:tcPr>
            <w:tcW w:w="17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segmentation/gait-cycle detection</w:t>
            </w:r>
          </w:p>
        </w:tc>
        <w:tc>
          <w:tcPr>
            <w:tcW w:w="16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likelihood maximization</w:t>
            </w:r>
          </w:p>
        </w:tc>
        <w:tc>
          <w:tcPr>
            <w:tcW w:w="13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sequence accuracy, EER</w:t>
            </w:r>
          </w:p>
        </w:tc>
        <w:tc>
          <w:tcPr>
            <w:tcW w:w="127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optional baseline</w:t>
            </w:r>
          </w:p>
        </w:tc>
      </w:tr>
    </w:tbl>
    <w:p>
      <w:pPr>
        <w:pStyle w:val="BodyText"/>
        <w:bidi w:val="0"/>
        <w:jc w:val="left"/>
        <w:rPr/>
      </w:pPr>
      <w:r>
        <w:rPr>
          <w:rFonts w:ascii="Aptos" w:hAnsi="Aptos" w:cs="Aptos" w:eastAsia="Aptos"/>
          <w:sz w:val="20"/>
        </w:rPr>
        <w:t>Use features such as mean/std/skew/kurtosis per subcarrier, Doppler-band energy, PCA component statistics, STFT energy, entropy, autocorrelation, and gait-cycle timing.</w:t>
      </w:r>
    </w:p>
    <w:p>
      <w:pPr>
        <w:pStyle w:val="BodyText"/>
        <w:bidi w:val="0"/>
        <w:jc w:val="left"/>
        <w:rPr/>
      </w:pPr>
      <w:r>
        <w:rPr>
          <w:rFonts w:ascii="Aptos" w:hAnsi="Aptos" w:cs="Aptos" w:eastAsia="Aptos"/>
          <w:sz w:val="20"/>
        </w:rPr>
        <w:t>These models are not Q1 contributions, but reviewers expect them.</w:t>
      </w:r>
    </w:p>
    <w:p>
      <w:pPr>
        <w:pStyle w:val="Heading2"/>
        <w:bidi w:val="0"/>
        <w:jc w:val="left"/>
        <w:rPr/>
      </w:pPr>
      <w:r>
        <w:rPr>
          <w:rFonts w:ascii="Aptos" w:hAnsi="Aptos" w:cs="Aptos" w:eastAsia="Aptos"/>
          <w:sz w:val="20"/>
        </w:rPr>
        <w:t>4.2 Classical deep learning</w:t>
      </w:r>
    </w:p>
    <w:tbl>
      <w:tblPr>
        <w:tblW w:w="5000" w:type="pct"/>
        <w:jc w:val="center"/>
        <w:tblInd w:w="0" w:type="dxa"/>
        <w:tblCellMar>
          <w:top w:w="28" w:type="dxa"/>
          <w:left w:w="28" w:type="dxa"/>
          <w:bottom w:w="28" w:type="dxa"/>
          <w:right w:w="28" w:type="dxa"/>
        </w:tblCellMar>
      </w:tblPr>
      <w:tblGrid>
        <w:gridCol w:w="1654"/>
        <w:gridCol w:w="2135"/>
        <w:gridCol w:w="2015"/>
        <w:gridCol w:w="2541"/>
        <w:gridCol w:w="1293"/>
      </w:tblGrid>
      <w:tr>
        <w:trPr>
          <w:tblHeader w:val="true"/>
        </w:trPr>
        <w:tc>
          <w:tcPr>
            <w:tcW w:w="1654"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Model</w:t>
            </w:r>
          </w:p>
        </w:tc>
        <w:tc>
          <w:tcPr>
            <w:tcW w:w="213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Input</w:t>
            </w:r>
          </w:p>
        </w:tc>
        <w:tc>
          <w:tcPr>
            <w:tcW w:w="201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Strength</w:t>
            </w:r>
          </w:p>
        </w:tc>
        <w:tc>
          <w:tcPr>
            <w:tcW w:w="2541"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Weakness</w:t>
            </w:r>
          </w:p>
        </w:tc>
        <w:tc>
          <w:tcPr>
            <w:tcW w:w="1293"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Level</w:t>
            </w:r>
          </w:p>
        </w:tc>
      </w:tr>
      <w:tr>
        <w:trPr/>
        <w:tc>
          <w:tcPr>
            <w:tcW w:w="165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1D CNN</w:t>
            </w:r>
          </w:p>
        </w:tc>
        <w:tc>
          <w:tcPr>
            <w:tcW w:w="213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time × channel tensor</w:t>
            </w:r>
          </w:p>
        </w:tc>
        <w:tc>
          <w:tcPr>
            <w:tcW w:w="20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fast, strong baseline</w:t>
            </w:r>
          </w:p>
        </w:tc>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limited long-range modeling</w:t>
            </w:r>
          </w:p>
        </w:tc>
        <w:tc>
          <w:tcPr>
            <w:tcW w:w="129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good baseline</w:t>
            </w:r>
          </w:p>
        </w:tc>
      </w:tr>
      <w:tr>
        <w:trPr/>
        <w:tc>
          <w:tcPr>
            <w:tcW w:w="165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2D CNN</w:t>
            </w:r>
          </w:p>
        </w:tc>
        <w:tc>
          <w:tcPr>
            <w:tcW w:w="213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time × subcarrier CSI image/spectrogram</w:t>
            </w:r>
          </w:p>
        </w:tc>
        <w:tc>
          <w:tcPr>
            <w:tcW w:w="20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strong spatial-temporal learning</w:t>
            </w:r>
          </w:p>
        </w:tc>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sensitive to representation</w:t>
            </w:r>
          </w:p>
        </w:tc>
        <w:tc>
          <w:tcPr>
            <w:tcW w:w="129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good baseline</w:t>
            </w:r>
          </w:p>
        </w:tc>
      </w:tr>
      <w:tr>
        <w:trPr/>
        <w:tc>
          <w:tcPr>
            <w:tcW w:w="165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CNN-LSTM / CNN-GRU</w:t>
            </w:r>
          </w:p>
        </w:tc>
        <w:tc>
          <w:tcPr>
            <w:tcW w:w="213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CNN features + temporal sequence</w:t>
            </w:r>
          </w:p>
        </w:tc>
        <w:tc>
          <w:tcPr>
            <w:tcW w:w="20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strong for gait dynamics</w:t>
            </w:r>
          </w:p>
        </w:tc>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slower, overfitting risk</w:t>
            </w:r>
          </w:p>
        </w:tc>
        <w:tc>
          <w:tcPr>
            <w:tcW w:w="129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strong baseline</w:t>
            </w:r>
          </w:p>
        </w:tc>
      </w:tr>
      <w:tr>
        <w:trPr/>
        <w:tc>
          <w:tcPr>
            <w:tcW w:w="165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BiLSTM / BiGRU</w:t>
            </w:r>
          </w:p>
        </w:tc>
        <w:tc>
          <w:tcPr>
            <w:tcW w:w="213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sequence</w:t>
            </w:r>
          </w:p>
        </w:tc>
        <w:tc>
          <w:tcPr>
            <w:tcW w:w="20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captures bidirectional patterns</w:t>
            </w:r>
          </w:p>
        </w:tc>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not deployment-friendly if long windows</w:t>
            </w:r>
          </w:p>
        </w:tc>
        <w:tc>
          <w:tcPr>
            <w:tcW w:w="129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good</w:t>
            </w:r>
          </w:p>
        </w:tc>
      </w:tr>
      <w:tr>
        <w:trPr/>
        <w:tc>
          <w:tcPr>
            <w:tcW w:w="165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TCN</w:t>
            </w:r>
          </w:p>
        </w:tc>
        <w:tc>
          <w:tcPr>
            <w:tcW w:w="213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sequence</w:t>
            </w:r>
          </w:p>
        </w:tc>
        <w:tc>
          <w:tcPr>
            <w:tcW w:w="20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efficient long receptive field</w:t>
            </w:r>
          </w:p>
        </w:tc>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needs tuning</w:t>
            </w:r>
          </w:p>
        </w:tc>
        <w:tc>
          <w:tcPr>
            <w:tcW w:w="129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very good</w:t>
            </w:r>
          </w:p>
        </w:tc>
      </w:tr>
      <w:tr>
        <w:trPr/>
        <w:tc>
          <w:tcPr>
            <w:tcW w:w="165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Autoencoder</w:t>
            </w:r>
          </w:p>
        </w:tc>
        <w:tc>
          <w:tcPr>
            <w:tcW w:w="213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reconstruction/pretraining</w:t>
            </w:r>
          </w:p>
        </w:tc>
        <w:tc>
          <w:tcPr>
            <w:tcW w:w="20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useful denoising</w:t>
            </w:r>
          </w:p>
        </w:tc>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not enough alone</w:t>
            </w:r>
          </w:p>
        </w:tc>
        <w:tc>
          <w:tcPr>
            <w:tcW w:w="129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support method</w:t>
            </w:r>
          </w:p>
        </w:tc>
      </w:tr>
      <w:tr>
        <w:trPr/>
        <w:tc>
          <w:tcPr>
            <w:tcW w:w="165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Siamese/triplet network</w:t>
            </w:r>
          </w:p>
        </w:tc>
        <w:tc>
          <w:tcPr>
            <w:tcW w:w="213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paired/triplet samples</w:t>
            </w:r>
          </w:p>
        </w:tc>
        <w:tc>
          <w:tcPr>
            <w:tcW w:w="20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few-shot/verification</w:t>
            </w:r>
          </w:p>
        </w:tc>
        <w:tc>
          <w:tcPr>
            <w:tcW w:w="2541"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sampling sensitive</w:t>
            </w:r>
          </w:p>
        </w:tc>
        <w:tc>
          <w:tcPr>
            <w:tcW w:w="129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Q1-capable if well done</w:t>
            </w:r>
          </w:p>
        </w:tc>
      </w:tr>
    </w:tbl>
    <w:p>
      <w:pPr>
        <w:pStyle w:val="BodyText"/>
        <w:bidi w:val="0"/>
        <w:jc w:val="left"/>
        <w:rPr/>
      </w:pPr>
      <w:r>
        <w:rPr>
          <w:rFonts w:ascii="Aptos" w:hAnsi="Aptos" w:cs="Aptos" w:eastAsia="Aptos"/>
          <w:sz w:val="20"/>
        </w:rPr>
        <w:t>Use cross-entropy for closed-set ID; binary cross-entropy for verification; triplet/supervised contrastive loss for metric learning; reconstruction loss for autoencoders.</w:t>
      </w:r>
    </w:p>
    <w:p>
      <w:pPr>
        <w:pStyle w:val="Heading2"/>
        <w:bidi w:val="0"/>
        <w:jc w:val="left"/>
        <w:rPr/>
      </w:pPr>
      <w:r>
        <w:rPr>
          <w:rFonts w:ascii="Aptos" w:hAnsi="Aptos" w:cs="Aptos" w:eastAsia="Aptos"/>
          <w:sz w:val="20"/>
        </w:rPr>
        <w:t>4.3 Attention and Transformer models</w:t>
      </w:r>
    </w:p>
    <w:tbl>
      <w:tblPr>
        <w:tblW w:w="5000" w:type="pct"/>
        <w:jc w:val="center"/>
        <w:tblInd w:w="0" w:type="dxa"/>
        <w:tblCellMar>
          <w:top w:w="28" w:type="dxa"/>
          <w:left w:w="28" w:type="dxa"/>
          <w:bottom w:w="28" w:type="dxa"/>
          <w:right w:w="28" w:type="dxa"/>
        </w:tblCellMar>
      </w:tblPr>
      <w:tblGrid>
        <w:gridCol w:w="2565"/>
        <w:gridCol w:w="2359"/>
        <w:gridCol w:w="2759"/>
        <w:gridCol w:w="1955"/>
      </w:tblGrid>
      <w:tr>
        <w:trPr>
          <w:tblHeader w:val="true"/>
        </w:trPr>
        <w:tc>
          <w:tcPr>
            <w:tcW w:w="256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Model</w:t>
            </w:r>
          </w:p>
        </w:tc>
        <w:tc>
          <w:tcPr>
            <w:tcW w:w="2359"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Input</w:t>
            </w:r>
          </w:p>
        </w:tc>
        <w:tc>
          <w:tcPr>
            <w:tcW w:w="2759"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Use case</w:t>
            </w:r>
          </w:p>
        </w:tc>
        <w:tc>
          <w:tcPr>
            <w:tcW w:w="195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Q1 value</w:t>
            </w:r>
          </w:p>
        </w:tc>
      </w:tr>
      <w:tr>
        <w:trPr/>
        <w:tc>
          <w:tcPr>
            <w:tcW w:w="25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Vanilla Transformer Encoder</w:t>
            </w:r>
          </w:p>
        </w:tc>
        <w:tc>
          <w:tcPr>
            <w:tcW w:w="23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tokenized time windows</w:t>
            </w:r>
          </w:p>
        </w:tc>
        <w:tc>
          <w:tcPr>
            <w:tcW w:w="27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long-range temporal relations</w:t>
            </w:r>
          </w:p>
        </w:tc>
        <w:tc>
          <w:tcPr>
            <w:tcW w:w="195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good, but not novel alone</w:t>
            </w:r>
          </w:p>
        </w:tc>
      </w:tr>
      <w:tr>
        <w:trPr/>
        <w:tc>
          <w:tcPr>
            <w:tcW w:w="25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Temporal Transformer</w:t>
            </w:r>
          </w:p>
        </w:tc>
        <w:tc>
          <w:tcPr>
            <w:tcW w:w="23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packets as tokens</w:t>
            </w:r>
          </w:p>
        </w:tc>
        <w:tc>
          <w:tcPr>
            <w:tcW w:w="27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gait dynamics</w:t>
            </w:r>
          </w:p>
        </w:tc>
        <w:tc>
          <w:tcPr>
            <w:tcW w:w="195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strong baseline</w:t>
            </w:r>
          </w:p>
        </w:tc>
      </w:tr>
      <w:tr>
        <w:trPr/>
        <w:tc>
          <w:tcPr>
            <w:tcW w:w="25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Conformer</w:t>
            </w:r>
          </w:p>
        </w:tc>
        <w:tc>
          <w:tcPr>
            <w:tcW w:w="23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local CNN + global attention</w:t>
            </w:r>
          </w:p>
        </w:tc>
        <w:tc>
          <w:tcPr>
            <w:tcW w:w="27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CSI has local and long-range structure</w:t>
            </w:r>
          </w:p>
        </w:tc>
        <w:tc>
          <w:tcPr>
            <w:tcW w:w="195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strong candidate</w:t>
            </w:r>
          </w:p>
        </w:tc>
      </w:tr>
      <w:tr>
        <w:trPr/>
        <w:tc>
          <w:tcPr>
            <w:tcW w:w="25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ViT</w:t>
            </w:r>
          </w:p>
        </w:tc>
        <w:tc>
          <w:tcPr>
            <w:tcW w:w="23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CSI spectrogram/image patches</w:t>
            </w:r>
          </w:p>
        </w:tc>
        <w:tc>
          <w:tcPr>
            <w:tcW w:w="27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image-like representation</w:t>
            </w:r>
          </w:p>
        </w:tc>
        <w:tc>
          <w:tcPr>
            <w:tcW w:w="195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good if compared fairly</w:t>
            </w:r>
          </w:p>
        </w:tc>
      </w:tr>
      <w:tr>
        <w:trPr/>
        <w:tc>
          <w:tcPr>
            <w:tcW w:w="25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Swin Transformer</w:t>
            </w:r>
          </w:p>
        </w:tc>
        <w:tc>
          <w:tcPr>
            <w:tcW w:w="23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local shifted patches</w:t>
            </w:r>
          </w:p>
        </w:tc>
        <w:tc>
          <w:tcPr>
            <w:tcW w:w="27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large CSI images</w:t>
            </w:r>
          </w:p>
        </w:tc>
        <w:tc>
          <w:tcPr>
            <w:tcW w:w="195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risky with small data</w:t>
            </w:r>
          </w:p>
        </w:tc>
      </w:tr>
      <w:tr>
        <w:trPr/>
        <w:tc>
          <w:tcPr>
            <w:tcW w:w="25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Cross-attention domain model</w:t>
            </w:r>
          </w:p>
        </w:tc>
        <w:tc>
          <w:tcPr>
            <w:tcW w:w="23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regular and modified features</w:t>
            </w:r>
          </w:p>
        </w:tc>
        <w:tc>
          <w:tcPr>
            <w:tcW w:w="27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setup adaptation</w:t>
            </w:r>
          </w:p>
        </w:tc>
        <w:tc>
          <w:tcPr>
            <w:tcW w:w="195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Q1-level if done carefully</w:t>
            </w:r>
          </w:p>
        </w:tc>
      </w:tr>
      <w:tr>
        <w:trPr/>
        <w:tc>
          <w:tcPr>
            <w:tcW w:w="25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Informer/Autoformer/FEDformer</w:t>
            </w:r>
          </w:p>
        </w:tc>
        <w:tc>
          <w:tcPr>
            <w:tcW w:w="23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long time series</w:t>
            </w:r>
          </w:p>
        </w:tc>
        <w:tc>
          <w:tcPr>
            <w:tcW w:w="275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only useful for long windows</w:t>
            </w:r>
          </w:p>
        </w:tc>
        <w:tc>
          <w:tcPr>
            <w:tcW w:w="195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probably overkill</w:t>
            </w:r>
          </w:p>
        </w:tc>
      </w:tr>
    </w:tbl>
    <w:p>
      <w:pPr>
        <w:pStyle w:val="BodyText"/>
        <w:bidi w:val="0"/>
        <w:jc w:val="left"/>
        <w:rPr/>
      </w:pPr>
      <w:r>
        <w:rPr>
          <w:rFonts w:ascii="Aptos" w:hAnsi="Aptos" w:cs="Aptos" w:eastAsia="Aptos"/>
          <w:sz w:val="20"/>
        </w:rPr>
        <w:t>A strong model for your case:</w:t>
      </w:r>
    </w:p>
    <w:p>
      <w:pPr>
        <w:pStyle w:val="BodyText"/>
        <w:bidi w:val="0"/>
        <w:jc w:val="left"/>
        <w:rPr/>
      </w:pPr>
      <w:r>
        <w:rPr>
          <w:rStyle w:val="Strong"/>
          <w:rFonts w:ascii="Aptos" w:hAnsi="Aptos" w:cs="Aptos" w:eastAsia="Aptos"/>
          <w:sz w:val="20"/>
        </w:rPr>
        <w:t>CSI-RobustFormer</w:t>
      </w:r>
    </w:p>
    <w:p>
      <w:pPr>
        <w:pStyle w:val="BodyText"/>
        <w:numPr>
          <w:ilvl w:val="0"/>
          <w:numId w:val="12"/>
        </w:numPr>
        <w:tabs>
          <w:tab w:val="clear" w:pos="709"/>
          <w:tab w:val="left" w:pos="709" w:leader="none"/>
        </w:tabs>
        <w:bidi w:val="0"/>
        <w:spacing w:before="0" w:after="0"/>
        <w:ind w:hanging="283" w:left="709"/>
        <w:jc w:val="left"/>
        <w:rPr/>
      </w:pPr>
      <w:r>
        <w:rPr>
          <w:rFonts w:ascii="Aptos" w:hAnsi="Aptos" w:cs="Aptos" w:eastAsia="Aptos"/>
          <w:sz w:val="20"/>
        </w:rPr>
        <w:t xml:space="preserve">branch 1: temporal convolution, </w:t>
      </w:r>
    </w:p>
    <w:p>
      <w:pPr>
        <w:pStyle w:val="BodyText"/>
        <w:numPr>
          <w:ilvl w:val="0"/>
          <w:numId w:val="12"/>
        </w:numPr>
        <w:tabs>
          <w:tab w:val="clear" w:pos="709"/>
          <w:tab w:val="left" w:pos="709" w:leader="none"/>
        </w:tabs>
        <w:bidi w:val="0"/>
        <w:spacing w:before="0" w:after="0"/>
        <w:ind w:hanging="283" w:left="709"/>
        <w:jc w:val="left"/>
        <w:rPr/>
      </w:pPr>
      <w:r>
        <w:rPr>
          <w:rFonts w:ascii="Aptos" w:hAnsi="Aptos" w:cs="Aptos" w:eastAsia="Aptos"/>
          <w:sz w:val="20"/>
        </w:rPr>
        <w:t xml:space="preserve">branch 2: subcarrier attention, </w:t>
      </w:r>
    </w:p>
    <w:p>
      <w:pPr>
        <w:pStyle w:val="BodyText"/>
        <w:numPr>
          <w:ilvl w:val="0"/>
          <w:numId w:val="12"/>
        </w:numPr>
        <w:tabs>
          <w:tab w:val="clear" w:pos="709"/>
          <w:tab w:val="left" w:pos="709" w:leader="none"/>
        </w:tabs>
        <w:bidi w:val="0"/>
        <w:spacing w:before="0" w:after="0"/>
        <w:ind w:hanging="283" w:left="709"/>
        <w:jc w:val="left"/>
        <w:rPr/>
      </w:pPr>
      <w:r>
        <w:rPr>
          <w:rFonts w:ascii="Aptos" w:hAnsi="Aptos" w:cs="Aptos" w:eastAsia="Aptos"/>
          <w:sz w:val="20"/>
        </w:rPr>
        <w:t xml:space="preserve">branch 3: masked CSI reconstruction pretraining, </w:t>
      </w:r>
    </w:p>
    <w:p>
      <w:pPr>
        <w:pStyle w:val="BodyText"/>
        <w:numPr>
          <w:ilvl w:val="0"/>
          <w:numId w:val="12"/>
        </w:numPr>
        <w:tabs>
          <w:tab w:val="clear" w:pos="709"/>
          <w:tab w:val="left" w:pos="709" w:leader="none"/>
        </w:tabs>
        <w:bidi w:val="0"/>
        <w:spacing w:before="0" w:after="0"/>
        <w:ind w:hanging="283" w:left="709"/>
        <w:jc w:val="left"/>
        <w:rPr/>
      </w:pPr>
      <w:r>
        <w:rPr>
          <w:rFonts w:ascii="Aptos" w:hAnsi="Aptos" w:cs="Aptos" w:eastAsia="Aptos"/>
          <w:sz w:val="20"/>
        </w:rPr>
        <w:t xml:space="preserve">identity head with ArcFace, </w:t>
      </w:r>
    </w:p>
    <w:p>
      <w:pPr>
        <w:pStyle w:val="BodyText"/>
        <w:numPr>
          <w:ilvl w:val="0"/>
          <w:numId w:val="12"/>
        </w:numPr>
        <w:tabs>
          <w:tab w:val="clear" w:pos="709"/>
          <w:tab w:val="left" w:pos="709" w:leader="none"/>
        </w:tabs>
        <w:bidi w:val="0"/>
        <w:spacing w:before="0" w:after="0"/>
        <w:ind w:hanging="283" w:left="709"/>
        <w:jc w:val="left"/>
        <w:rPr/>
      </w:pPr>
      <w:r>
        <w:rPr>
          <w:rFonts w:ascii="Aptos" w:hAnsi="Aptos" w:cs="Aptos" w:eastAsia="Aptos"/>
          <w:sz w:val="20"/>
        </w:rPr>
        <w:t xml:space="preserve">auxiliary direction/bag heads, </w:t>
      </w:r>
    </w:p>
    <w:p>
      <w:pPr>
        <w:pStyle w:val="BodyText"/>
        <w:numPr>
          <w:ilvl w:val="0"/>
          <w:numId w:val="12"/>
        </w:numPr>
        <w:tabs>
          <w:tab w:val="clear" w:pos="709"/>
          <w:tab w:val="left" w:pos="709" w:leader="none"/>
        </w:tabs>
        <w:bidi w:val="0"/>
        <w:ind w:hanging="283" w:left="709"/>
        <w:jc w:val="left"/>
        <w:rPr/>
      </w:pPr>
      <w:r>
        <w:rPr>
          <w:rFonts w:ascii="Aptos" w:hAnsi="Aptos" w:cs="Aptos" w:eastAsia="Aptos"/>
          <w:sz w:val="20"/>
        </w:rPr>
        <w:t xml:space="preserve">domain-adversarial setup head for regular/modified. </w:t>
      </w:r>
    </w:p>
    <w:p>
      <w:pPr>
        <w:pStyle w:val="Heading2"/>
        <w:bidi w:val="0"/>
        <w:jc w:val="left"/>
        <w:rPr/>
      </w:pPr>
      <w:r>
        <w:rPr>
          <w:rFonts w:ascii="Aptos" w:hAnsi="Aptos" w:cs="Aptos" w:eastAsia="Aptos"/>
          <w:sz w:val="20"/>
        </w:rPr>
        <w:t>4.4 Self-supervised and contrastive learning</w:t>
      </w:r>
    </w:p>
    <w:tbl>
      <w:tblPr>
        <w:tblW w:w="5000" w:type="pct"/>
        <w:jc w:val="center"/>
        <w:tblInd w:w="0" w:type="dxa"/>
        <w:tblCellMar>
          <w:top w:w="28" w:type="dxa"/>
          <w:left w:w="28" w:type="dxa"/>
          <w:bottom w:w="28" w:type="dxa"/>
          <w:right w:w="28" w:type="dxa"/>
        </w:tblCellMar>
      </w:tblPr>
      <w:tblGrid>
        <w:gridCol w:w="2976"/>
        <w:gridCol w:w="2530"/>
        <w:gridCol w:w="2940"/>
        <w:gridCol w:w="1192"/>
      </w:tblGrid>
      <w:tr>
        <w:trPr>
          <w:tblHeader w:val="true"/>
        </w:trPr>
        <w:tc>
          <w:tcPr>
            <w:tcW w:w="2976"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Method</w:t>
            </w:r>
          </w:p>
        </w:tc>
        <w:tc>
          <w:tcPr>
            <w:tcW w:w="2530"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Input</w:t>
            </w:r>
          </w:p>
        </w:tc>
        <w:tc>
          <w:tcPr>
            <w:tcW w:w="2940"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Why useful</w:t>
            </w:r>
          </w:p>
        </w:tc>
        <w:tc>
          <w:tcPr>
            <w:tcW w:w="1192"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5"/>
              </w:rPr>
              <w:t>Level</w:t>
            </w:r>
          </w:p>
        </w:tc>
      </w:tr>
      <w:tr>
        <w:trPr/>
        <w:tc>
          <w:tcPr>
            <w:tcW w:w="297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SimCLR-style CSI contrastive</w:t>
            </w:r>
          </w:p>
        </w:tc>
        <w:tc>
          <w:tcPr>
            <w:tcW w:w="25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augmented windows</w:t>
            </w:r>
          </w:p>
        </w:tc>
        <w:tc>
          <w:tcPr>
            <w:tcW w:w="294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identity-invariant representation</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Q1-capable</w:t>
            </w:r>
          </w:p>
        </w:tc>
      </w:tr>
      <w:tr>
        <w:trPr/>
        <w:tc>
          <w:tcPr>
            <w:tcW w:w="297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MoCo</w:t>
            </w:r>
          </w:p>
        </w:tc>
        <w:tc>
          <w:tcPr>
            <w:tcW w:w="25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memory queue embeddings</w:t>
            </w:r>
          </w:p>
        </w:tc>
        <w:tc>
          <w:tcPr>
            <w:tcW w:w="294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stable with small batch</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Q1-capable</w:t>
            </w:r>
          </w:p>
        </w:tc>
      </w:tr>
      <w:tr>
        <w:trPr/>
        <w:tc>
          <w:tcPr>
            <w:tcW w:w="297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BYOL / Barlow Twins / VICReg</w:t>
            </w:r>
          </w:p>
        </w:tc>
        <w:tc>
          <w:tcPr>
            <w:tcW w:w="25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two augmented views</w:t>
            </w:r>
          </w:p>
        </w:tc>
        <w:tc>
          <w:tcPr>
            <w:tcW w:w="294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avoids negative sampling issues</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strong</w:t>
            </w:r>
          </w:p>
        </w:tc>
      </w:tr>
      <w:tr>
        <w:trPr/>
        <w:tc>
          <w:tcPr>
            <w:tcW w:w="297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TS2Vec</w:t>
            </w:r>
          </w:p>
        </w:tc>
        <w:tc>
          <w:tcPr>
            <w:tcW w:w="25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time-series representation</w:t>
            </w:r>
          </w:p>
        </w:tc>
        <w:tc>
          <w:tcPr>
            <w:tcW w:w="294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good for window-level CSI</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strong</w:t>
            </w:r>
          </w:p>
        </w:tc>
      </w:tr>
      <w:tr>
        <w:trPr/>
        <w:tc>
          <w:tcPr>
            <w:tcW w:w="297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CPC</w:t>
            </w:r>
          </w:p>
        </w:tc>
        <w:tc>
          <w:tcPr>
            <w:tcW w:w="25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predict future CSI features</w:t>
            </w:r>
          </w:p>
        </w:tc>
        <w:tc>
          <w:tcPr>
            <w:tcW w:w="294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gait temporal structure</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strong</w:t>
            </w:r>
          </w:p>
        </w:tc>
      </w:tr>
      <w:tr>
        <w:trPr/>
        <w:tc>
          <w:tcPr>
            <w:tcW w:w="297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Masked CSI modeling</w:t>
            </w:r>
          </w:p>
        </w:tc>
        <w:tc>
          <w:tcPr>
            <w:tcW w:w="25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mask packets/subcarriers</w:t>
            </w:r>
          </w:p>
        </w:tc>
        <w:tc>
          <w:tcPr>
            <w:tcW w:w="294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transformer pretraining</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very strong</w:t>
            </w:r>
          </w:p>
        </w:tc>
      </w:tr>
      <w:tr>
        <w:trPr/>
        <w:tc>
          <w:tcPr>
            <w:tcW w:w="297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Denoising autoencoder</w:t>
            </w:r>
          </w:p>
        </w:tc>
        <w:tc>
          <w:tcPr>
            <w:tcW w:w="25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noisy→clean CSI</w:t>
            </w:r>
          </w:p>
        </w:tc>
        <w:tc>
          <w:tcPr>
            <w:tcW w:w="294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preprocessing/model bridge</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5"/>
              </w:rPr>
              <w:t>support</w:t>
            </w:r>
          </w:p>
        </w:tc>
      </w:tr>
    </w:tbl>
    <w:p>
      <w:pPr>
        <w:pStyle w:val="BodyText"/>
        <w:bidi w:val="0"/>
        <w:jc w:val="left"/>
        <w:rPr/>
      </w:pPr>
      <w:r>
        <w:rPr>
          <w:rFonts w:ascii="Aptos" w:hAnsi="Aptos" w:cs="Aptos" w:eastAsia="Aptos"/>
          <w:sz w:val="20"/>
        </w:rPr>
        <w:t>Good augmentations:</w:t>
      </w:r>
    </w:p>
    <w:p>
      <w:pPr>
        <w:pStyle w:val="BodyText"/>
        <w:numPr>
          <w:ilvl w:val="0"/>
          <w:numId w:val="13"/>
        </w:numPr>
        <w:tabs>
          <w:tab w:val="clear" w:pos="709"/>
          <w:tab w:val="left" w:pos="709" w:leader="none"/>
        </w:tabs>
        <w:bidi w:val="0"/>
        <w:spacing w:before="0" w:after="0"/>
        <w:ind w:hanging="283" w:left="709"/>
        <w:jc w:val="left"/>
        <w:rPr/>
      </w:pPr>
      <w:r>
        <w:rPr>
          <w:rFonts w:ascii="Aptos" w:hAnsi="Aptos" w:cs="Aptos" w:eastAsia="Aptos"/>
          <w:sz w:val="20"/>
        </w:rPr>
        <w:t xml:space="preserve">time crop, </w:t>
      </w:r>
    </w:p>
    <w:p>
      <w:pPr>
        <w:pStyle w:val="BodyText"/>
        <w:numPr>
          <w:ilvl w:val="0"/>
          <w:numId w:val="13"/>
        </w:numPr>
        <w:tabs>
          <w:tab w:val="clear" w:pos="709"/>
          <w:tab w:val="left" w:pos="709" w:leader="none"/>
        </w:tabs>
        <w:bidi w:val="0"/>
        <w:spacing w:before="0" w:after="0"/>
        <w:ind w:hanging="283" w:left="709"/>
        <w:jc w:val="left"/>
        <w:rPr/>
      </w:pPr>
      <w:r>
        <w:rPr>
          <w:rFonts w:ascii="Aptos" w:hAnsi="Aptos" w:cs="Aptos" w:eastAsia="Aptos"/>
          <w:sz w:val="20"/>
        </w:rPr>
        <w:t xml:space="preserve">packet dropout, </w:t>
      </w:r>
    </w:p>
    <w:p>
      <w:pPr>
        <w:pStyle w:val="BodyText"/>
        <w:numPr>
          <w:ilvl w:val="0"/>
          <w:numId w:val="13"/>
        </w:numPr>
        <w:tabs>
          <w:tab w:val="clear" w:pos="709"/>
          <w:tab w:val="left" w:pos="709" w:leader="none"/>
        </w:tabs>
        <w:bidi w:val="0"/>
        <w:spacing w:before="0" w:after="0"/>
        <w:ind w:hanging="283" w:left="709"/>
        <w:jc w:val="left"/>
        <w:rPr/>
      </w:pPr>
      <w:r>
        <w:rPr>
          <w:rFonts w:ascii="Aptos" w:hAnsi="Aptos" w:cs="Aptos" w:eastAsia="Aptos"/>
          <w:sz w:val="20"/>
        </w:rPr>
        <w:t xml:space="preserve">subcarrier dropout, </w:t>
      </w:r>
    </w:p>
    <w:p>
      <w:pPr>
        <w:pStyle w:val="BodyText"/>
        <w:numPr>
          <w:ilvl w:val="0"/>
          <w:numId w:val="13"/>
        </w:numPr>
        <w:tabs>
          <w:tab w:val="clear" w:pos="709"/>
          <w:tab w:val="left" w:pos="709" w:leader="none"/>
        </w:tabs>
        <w:bidi w:val="0"/>
        <w:spacing w:before="0" w:after="0"/>
        <w:ind w:hanging="283" w:left="709"/>
        <w:jc w:val="left"/>
        <w:rPr/>
      </w:pPr>
      <w:r>
        <w:rPr>
          <w:rFonts w:ascii="Aptos" w:hAnsi="Aptos" w:cs="Aptos" w:eastAsia="Aptos"/>
          <w:sz w:val="20"/>
        </w:rPr>
        <w:t xml:space="preserve">Gaussian jitter, </w:t>
      </w:r>
    </w:p>
    <w:p>
      <w:pPr>
        <w:pStyle w:val="BodyText"/>
        <w:numPr>
          <w:ilvl w:val="0"/>
          <w:numId w:val="13"/>
        </w:numPr>
        <w:tabs>
          <w:tab w:val="clear" w:pos="709"/>
          <w:tab w:val="left" w:pos="709" w:leader="none"/>
        </w:tabs>
        <w:bidi w:val="0"/>
        <w:spacing w:before="0" w:after="0"/>
        <w:ind w:hanging="283" w:left="709"/>
        <w:jc w:val="left"/>
        <w:rPr/>
      </w:pPr>
      <w:r>
        <w:rPr>
          <w:rFonts w:ascii="Aptos" w:hAnsi="Aptos" w:cs="Aptos" w:eastAsia="Aptos"/>
          <w:sz w:val="20"/>
        </w:rPr>
        <w:t xml:space="preserve">amplitude scaling, </w:t>
      </w:r>
    </w:p>
    <w:p>
      <w:pPr>
        <w:pStyle w:val="BodyText"/>
        <w:numPr>
          <w:ilvl w:val="0"/>
          <w:numId w:val="13"/>
        </w:numPr>
        <w:tabs>
          <w:tab w:val="clear" w:pos="709"/>
          <w:tab w:val="left" w:pos="709" w:leader="none"/>
        </w:tabs>
        <w:bidi w:val="0"/>
        <w:spacing w:before="0" w:after="0"/>
        <w:ind w:hanging="283" w:left="709"/>
        <w:jc w:val="left"/>
        <w:rPr/>
      </w:pPr>
      <w:r>
        <w:rPr>
          <w:rFonts w:ascii="Aptos" w:hAnsi="Aptos" w:cs="Aptos" w:eastAsia="Aptos"/>
          <w:sz w:val="20"/>
        </w:rPr>
        <w:t xml:space="preserve">time warping, </w:t>
      </w:r>
    </w:p>
    <w:p>
      <w:pPr>
        <w:pStyle w:val="BodyText"/>
        <w:numPr>
          <w:ilvl w:val="0"/>
          <w:numId w:val="13"/>
        </w:numPr>
        <w:tabs>
          <w:tab w:val="clear" w:pos="709"/>
          <w:tab w:val="left" w:pos="709" w:leader="none"/>
        </w:tabs>
        <w:bidi w:val="0"/>
        <w:spacing w:before="0" w:after="0"/>
        <w:ind w:hanging="283" w:left="709"/>
        <w:jc w:val="left"/>
        <w:rPr/>
      </w:pPr>
      <w:r>
        <w:rPr>
          <w:rFonts w:ascii="Aptos" w:hAnsi="Aptos" w:cs="Aptos" w:eastAsia="Aptos"/>
          <w:sz w:val="20"/>
        </w:rPr>
        <w:t xml:space="preserve">frequency masking, </w:t>
      </w:r>
    </w:p>
    <w:p>
      <w:pPr>
        <w:pStyle w:val="BodyText"/>
        <w:numPr>
          <w:ilvl w:val="0"/>
          <w:numId w:val="13"/>
        </w:numPr>
        <w:tabs>
          <w:tab w:val="clear" w:pos="709"/>
          <w:tab w:val="left" w:pos="709" w:leader="none"/>
        </w:tabs>
        <w:bidi w:val="0"/>
        <w:spacing w:before="0" w:after="0"/>
        <w:ind w:hanging="283" w:left="709"/>
        <w:jc w:val="left"/>
        <w:rPr/>
      </w:pPr>
      <w:r>
        <w:rPr>
          <w:rFonts w:ascii="Aptos" w:hAnsi="Aptos" w:cs="Aptos" w:eastAsia="Aptos"/>
          <w:sz w:val="20"/>
        </w:rPr>
        <w:t xml:space="preserve">mild phase perturbation after sanitization, </w:t>
      </w:r>
    </w:p>
    <w:p>
      <w:pPr>
        <w:pStyle w:val="BodyText"/>
        <w:numPr>
          <w:ilvl w:val="0"/>
          <w:numId w:val="13"/>
        </w:numPr>
        <w:tabs>
          <w:tab w:val="clear" w:pos="709"/>
          <w:tab w:val="left" w:pos="709" w:leader="none"/>
        </w:tabs>
        <w:bidi w:val="0"/>
        <w:ind w:hanging="283" w:left="709"/>
        <w:jc w:val="left"/>
        <w:rPr/>
      </w:pPr>
      <w:r>
        <w:rPr>
          <w:rFonts w:ascii="Aptos" w:hAnsi="Aptos" w:cs="Aptos" w:eastAsia="Aptos"/>
          <w:sz w:val="20"/>
        </w:rPr>
        <w:t xml:space="preserve">direction-aware reversal only for training augmentation. </w:t>
      </w:r>
    </w:p>
    <w:p>
      <w:pPr>
        <w:pStyle w:val="BodyText"/>
        <w:bidi w:val="0"/>
        <w:jc w:val="left"/>
        <w:rPr/>
      </w:pPr>
      <w:r>
        <w:rPr>
          <w:rFonts w:ascii="Aptos" w:hAnsi="Aptos" w:cs="Aptos" w:eastAsia="Aptos"/>
          <w:sz w:val="20"/>
        </w:rPr>
        <w:t>Do not use augmentations that destroy identity-related gait dynamics.</w:t>
      </w:r>
    </w:p>
    <w:p>
      <w:pPr>
        <w:pStyle w:val="Heading2"/>
        <w:bidi w:val="0"/>
        <w:jc w:val="left"/>
        <w:rPr/>
      </w:pPr>
      <w:r>
        <w:rPr>
          <w:rFonts w:ascii="Aptos" w:hAnsi="Aptos" w:cs="Aptos" w:eastAsia="Aptos"/>
          <w:sz w:val="20"/>
        </w:rPr>
        <w:t>4.5 Domain adaptation/generalization</w:t>
      </w:r>
    </w:p>
    <w:tbl>
      <w:tblPr>
        <w:tblW w:w="5000" w:type="pct"/>
        <w:jc w:val="center"/>
        <w:tblInd w:w="0" w:type="dxa"/>
        <w:tblCellMar>
          <w:top w:w="28" w:type="dxa"/>
          <w:left w:w="28" w:type="dxa"/>
          <w:bottom w:w="28" w:type="dxa"/>
          <w:right w:w="28" w:type="dxa"/>
        </w:tblCellMar>
      </w:tblPr>
      <w:tblGrid>
        <w:gridCol w:w="2749"/>
        <w:gridCol w:w="4265"/>
        <w:gridCol w:w="2624"/>
      </w:tblGrid>
      <w:tr>
        <w:trPr>
          <w:tblHeader w:val="true"/>
        </w:trPr>
        <w:tc>
          <w:tcPr>
            <w:tcW w:w="2749"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Method</w:t>
            </w:r>
          </w:p>
        </w:tc>
        <w:tc>
          <w:tcPr>
            <w:tcW w:w="426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Use</w:t>
            </w:r>
          </w:p>
        </w:tc>
        <w:tc>
          <w:tcPr>
            <w:tcW w:w="2624"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Target protocol</w:t>
            </w:r>
          </w:p>
        </w:tc>
      </w:tr>
      <w:tr>
        <w:trPr/>
        <w:tc>
          <w:tcPr>
            <w:tcW w:w="274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CORAL</w:t>
            </w:r>
          </w:p>
        </w:tc>
        <w:tc>
          <w:tcPr>
            <w:tcW w:w="42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align covariance</w:t>
            </w:r>
          </w:p>
        </w:tc>
        <w:tc>
          <w:tcPr>
            <w:tcW w:w="262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regular→modified</w:t>
            </w:r>
          </w:p>
        </w:tc>
      </w:tr>
      <w:tr>
        <w:trPr/>
        <w:tc>
          <w:tcPr>
            <w:tcW w:w="274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MMD</w:t>
            </w:r>
          </w:p>
        </w:tc>
        <w:tc>
          <w:tcPr>
            <w:tcW w:w="42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distribution alignment</w:t>
            </w:r>
          </w:p>
        </w:tc>
        <w:tc>
          <w:tcPr>
            <w:tcW w:w="262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regular→modified</w:t>
            </w:r>
          </w:p>
        </w:tc>
      </w:tr>
      <w:tr>
        <w:trPr/>
        <w:tc>
          <w:tcPr>
            <w:tcW w:w="274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DANN</w:t>
            </w:r>
          </w:p>
        </w:tc>
        <w:tc>
          <w:tcPr>
            <w:tcW w:w="42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adversarial domain-invariant features</w:t>
            </w:r>
          </w:p>
        </w:tc>
        <w:tc>
          <w:tcPr>
            <w:tcW w:w="262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setup/domain adaptation</w:t>
            </w:r>
          </w:p>
        </w:tc>
      </w:tr>
      <w:tr>
        <w:trPr/>
        <w:tc>
          <w:tcPr>
            <w:tcW w:w="274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Domain-specific batch norm</w:t>
            </w:r>
          </w:p>
        </w:tc>
        <w:tc>
          <w:tcPr>
            <w:tcW w:w="42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preserve setup-specific statistics</w:t>
            </w:r>
          </w:p>
        </w:tc>
        <w:tc>
          <w:tcPr>
            <w:tcW w:w="262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regular and modified</w:t>
            </w:r>
          </w:p>
        </w:tc>
      </w:tr>
      <w:tr>
        <w:trPr/>
        <w:tc>
          <w:tcPr>
            <w:tcW w:w="274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Test-time adaptation</w:t>
            </w:r>
          </w:p>
        </w:tc>
        <w:tc>
          <w:tcPr>
            <w:tcW w:w="42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adapt to modified without labels</w:t>
            </w:r>
          </w:p>
        </w:tc>
        <w:tc>
          <w:tcPr>
            <w:tcW w:w="262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realistic deployment</w:t>
            </w:r>
          </w:p>
        </w:tc>
      </w:tr>
      <w:tr>
        <w:trPr/>
        <w:tc>
          <w:tcPr>
            <w:tcW w:w="274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Meta-learning</w:t>
            </w:r>
          </w:p>
        </w:tc>
        <w:tc>
          <w:tcPr>
            <w:tcW w:w="42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simulate setup/condition shifts</w:t>
            </w:r>
          </w:p>
        </w:tc>
        <w:tc>
          <w:tcPr>
            <w:tcW w:w="262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few-shot setup adaptation</w:t>
            </w:r>
          </w:p>
        </w:tc>
      </w:tr>
      <w:tr>
        <w:trPr/>
        <w:tc>
          <w:tcPr>
            <w:tcW w:w="274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Cross-attention alignment</w:t>
            </w:r>
          </w:p>
        </w:tc>
        <w:tc>
          <w:tcPr>
            <w:tcW w:w="426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align class-level regular/modified embeddings</w:t>
            </w:r>
          </w:p>
        </w:tc>
        <w:tc>
          <w:tcPr>
            <w:tcW w:w="262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strongest novelty candidate</w:t>
            </w:r>
          </w:p>
        </w:tc>
      </w:tr>
    </w:tbl>
    <w:p>
      <w:pPr>
        <w:pStyle w:val="BodyText"/>
        <w:bidi w:val="0"/>
        <w:jc w:val="left"/>
        <w:rPr/>
      </w:pPr>
      <w:r>
        <w:rPr>
          <w:rFonts w:ascii="Aptos" w:hAnsi="Aptos" w:cs="Aptos" w:eastAsia="Aptos"/>
          <w:sz w:val="20"/>
        </w:rPr>
        <w:t xml:space="preserve">Because modified setup has only 5 people, use this as a </w:t>
      </w:r>
      <w:r>
        <w:rPr>
          <w:rStyle w:val="Strong"/>
          <w:rFonts w:ascii="Aptos" w:hAnsi="Aptos" w:cs="Aptos" w:eastAsia="Aptos"/>
          <w:sz w:val="20"/>
        </w:rPr>
        <w:t>secondary external-domain test</w:t>
      </w:r>
      <w:r>
        <w:rPr>
          <w:rFonts w:ascii="Aptos" w:hAnsi="Aptos" w:cs="Aptos" w:eastAsia="Aptos"/>
          <w:sz w:val="20"/>
        </w:rPr>
        <w:t>, not as your entire paper.</w:t>
      </w:r>
    </w:p>
    <w:p>
      <w:pPr>
        <w:pStyle w:val="Heading2"/>
        <w:bidi w:val="0"/>
        <w:jc w:val="left"/>
        <w:rPr/>
      </w:pPr>
      <w:r>
        <w:rPr>
          <w:rFonts w:ascii="Aptos" w:hAnsi="Aptos" w:cs="Aptos" w:eastAsia="Aptos"/>
          <w:sz w:val="20"/>
        </w:rPr>
        <w:t>4.6 Few-shot and metric learning</w:t>
      </w:r>
    </w:p>
    <w:p>
      <w:pPr>
        <w:pStyle w:val="BodyText"/>
        <w:bidi w:val="0"/>
        <w:jc w:val="left"/>
        <w:rPr/>
      </w:pPr>
      <w:r>
        <w:rPr>
          <w:rFonts w:ascii="Aptos" w:hAnsi="Aptos" w:cs="Aptos" w:eastAsia="Aptos"/>
          <w:sz w:val="20"/>
        </w:rPr>
        <w:t>Use:</w:t>
      </w:r>
    </w:p>
    <w:p>
      <w:pPr>
        <w:pStyle w:val="BodyText"/>
        <w:numPr>
          <w:ilvl w:val="0"/>
          <w:numId w:val="14"/>
        </w:numPr>
        <w:tabs>
          <w:tab w:val="clear" w:pos="709"/>
          <w:tab w:val="left" w:pos="709" w:leader="none"/>
        </w:tabs>
        <w:bidi w:val="0"/>
        <w:spacing w:before="0" w:after="0"/>
        <w:ind w:hanging="283" w:left="709"/>
        <w:jc w:val="left"/>
        <w:rPr/>
      </w:pPr>
      <w:r>
        <w:rPr>
          <w:rFonts w:ascii="Aptos" w:hAnsi="Aptos" w:cs="Aptos" w:eastAsia="Aptos"/>
          <w:sz w:val="20"/>
        </w:rPr>
        <w:t xml:space="preserve">Prototypical Networks, </w:t>
      </w:r>
    </w:p>
    <w:p>
      <w:pPr>
        <w:pStyle w:val="BodyText"/>
        <w:numPr>
          <w:ilvl w:val="0"/>
          <w:numId w:val="14"/>
        </w:numPr>
        <w:tabs>
          <w:tab w:val="clear" w:pos="709"/>
          <w:tab w:val="left" w:pos="709" w:leader="none"/>
        </w:tabs>
        <w:bidi w:val="0"/>
        <w:spacing w:before="0" w:after="0"/>
        <w:ind w:hanging="283" w:left="709"/>
        <w:jc w:val="left"/>
        <w:rPr/>
      </w:pPr>
      <w:r>
        <w:rPr>
          <w:rFonts w:ascii="Aptos" w:hAnsi="Aptos" w:cs="Aptos" w:eastAsia="Aptos"/>
          <w:sz w:val="20"/>
        </w:rPr>
        <w:t xml:space="preserve">Matching Networks, </w:t>
      </w:r>
    </w:p>
    <w:p>
      <w:pPr>
        <w:pStyle w:val="BodyText"/>
        <w:numPr>
          <w:ilvl w:val="0"/>
          <w:numId w:val="14"/>
        </w:numPr>
        <w:tabs>
          <w:tab w:val="clear" w:pos="709"/>
          <w:tab w:val="left" w:pos="709" w:leader="none"/>
        </w:tabs>
        <w:bidi w:val="0"/>
        <w:spacing w:before="0" w:after="0"/>
        <w:ind w:hanging="283" w:left="709"/>
        <w:jc w:val="left"/>
        <w:rPr/>
      </w:pPr>
      <w:r>
        <w:rPr>
          <w:rFonts w:ascii="Aptos" w:hAnsi="Aptos" w:cs="Aptos" w:eastAsia="Aptos"/>
          <w:sz w:val="20"/>
        </w:rPr>
        <w:t xml:space="preserve">Relation Networks, </w:t>
      </w:r>
    </w:p>
    <w:p>
      <w:pPr>
        <w:pStyle w:val="BodyText"/>
        <w:numPr>
          <w:ilvl w:val="0"/>
          <w:numId w:val="14"/>
        </w:numPr>
        <w:tabs>
          <w:tab w:val="clear" w:pos="709"/>
          <w:tab w:val="left" w:pos="709" w:leader="none"/>
        </w:tabs>
        <w:bidi w:val="0"/>
        <w:spacing w:before="0" w:after="0"/>
        <w:ind w:hanging="283" w:left="709"/>
        <w:jc w:val="left"/>
        <w:rPr/>
      </w:pPr>
      <w:r>
        <w:rPr>
          <w:rFonts w:ascii="Aptos" w:hAnsi="Aptos" w:cs="Aptos" w:eastAsia="Aptos"/>
          <w:sz w:val="20"/>
        </w:rPr>
        <w:t xml:space="preserve">Siamese network, </w:t>
      </w:r>
    </w:p>
    <w:p>
      <w:pPr>
        <w:pStyle w:val="BodyText"/>
        <w:numPr>
          <w:ilvl w:val="0"/>
          <w:numId w:val="14"/>
        </w:numPr>
        <w:tabs>
          <w:tab w:val="clear" w:pos="709"/>
          <w:tab w:val="left" w:pos="709" w:leader="none"/>
        </w:tabs>
        <w:bidi w:val="0"/>
        <w:spacing w:before="0" w:after="0"/>
        <w:ind w:hanging="283" w:left="709"/>
        <w:jc w:val="left"/>
        <w:rPr/>
      </w:pPr>
      <w:r>
        <w:rPr>
          <w:rFonts w:ascii="Aptos" w:hAnsi="Aptos" w:cs="Aptos" w:eastAsia="Aptos"/>
          <w:sz w:val="20"/>
        </w:rPr>
        <w:t xml:space="preserve">triplet network, </w:t>
      </w:r>
    </w:p>
    <w:p>
      <w:pPr>
        <w:pStyle w:val="BodyText"/>
        <w:numPr>
          <w:ilvl w:val="0"/>
          <w:numId w:val="14"/>
        </w:numPr>
        <w:tabs>
          <w:tab w:val="clear" w:pos="709"/>
          <w:tab w:val="left" w:pos="709" w:leader="none"/>
        </w:tabs>
        <w:bidi w:val="0"/>
        <w:spacing w:before="0" w:after="0"/>
        <w:ind w:hanging="283" w:left="709"/>
        <w:jc w:val="left"/>
        <w:rPr/>
      </w:pPr>
      <w:r>
        <w:rPr>
          <w:rFonts w:ascii="Aptos" w:hAnsi="Aptos" w:cs="Aptos" w:eastAsia="Aptos"/>
          <w:sz w:val="20"/>
        </w:rPr>
        <w:t xml:space="preserve">supervised contrastive learning, </w:t>
      </w:r>
    </w:p>
    <w:p>
      <w:pPr>
        <w:pStyle w:val="BodyText"/>
        <w:numPr>
          <w:ilvl w:val="0"/>
          <w:numId w:val="14"/>
        </w:numPr>
        <w:tabs>
          <w:tab w:val="clear" w:pos="709"/>
          <w:tab w:val="left" w:pos="709" w:leader="none"/>
        </w:tabs>
        <w:bidi w:val="0"/>
        <w:ind w:hanging="283" w:left="709"/>
        <w:jc w:val="left"/>
        <w:rPr/>
      </w:pPr>
      <w:r>
        <w:rPr>
          <w:rFonts w:ascii="Aptos" w:hAnsi="Aptos" w:cs="Aptos" w:eastAsia="Aptos"/>
          <w:sz w:val="20"/>
        </w:rPr>
        <w:t xml:space="preserve">ArcFace/CosFace/SphereFace. </w:t>
      </w:r>
    </w:p>
    <w:p>
      <w:pPr>
        <w:pStyle w:val="BodyText"/>
        <w:bidi w:val="0"/>
        <w:jc w:val="left"/>
        <w:rPr/>
      </w:pPr>
      <w:r>
        <w:rPr>
          <w:rFonts w:ascii="Aptos" w:hAnsi="Aptos" w:cs="Aptos" w:eastAsia="Aptos"/>
          <w:sz w:val="20"/>
        </w:rPr>
        <w:t>Best combination:</w:t>
      </w:r>
    </w:p>
    <w:p>
      <w:pPr>
        <w:pStyle w:val="BodyText"/>
        <w:bidi w:val="0"/>
        <w:jc w:val="left"/>
        <w:rPr/>
      </w:pPr>
      <w:r>
        <w:rPr>
          <w:rStyle w:val="Strong"/>
          <w:rFonts w:ascii="Aptos" w:hAnsi="Aptos" w:cs="Aptos" w:eastAsia="Aptos"/>
          <w:sz w:val="20"/>
        </w:rPr>
        <w:t>Self-supervised pretraining → ArcFace supervised fine-tuning → prototypical few-shot evaluation.</w:t>
      </w:r>
    </w:p>
    <w:p>
      <w:pPr>
        <w:pStyle w:val="BodyText"/>
        <w:bidi w:val="0"/>
        <w:jc w:val="left"/>
        <w:rPr/>
      </w:pPr>
      <w:r>
        <w:rPr>
          <w:rFonts w:ascii="Aptos" w:hAnsi="Aptos" w:cs="Aptos" w:eastAsia="Aptos"/>
          <w:sz w:val="20"/>
        </w:rPr>
        <w:t>Report 1-shot, 3-shot, 5-shot, 10-shot, and 20-shot results per person.</w:t>
      </w:r>
    </w:p>
    <w:p>
      <w:pPr>
        <w:pStyle w:val="Heading2"/>
        <w:bidi w:val="0"/>
        <w:jc w:val="left"/>
        <w:rPr/>
      </w:pPr>
      <w:r>
        <w:rPr>
          <w:rFonts w:ascii="Aptos" w:hAnsi="Aptos" w:cs="Aptos" w:eastAsia="Aptos"/>
          <w:sz w:val="20"/>
        </w:rPr>
        <w:t>4.7 LLM-inspired approaches</w:t>
      </w:r>
    </w:p>
    <w:p>
      <w:pPr>
        <w:pStyle w:val="BodyText"/>
        <w:bidi w:val="0"/>
        <w:jc w:val="left"/>
        <w:rPr/>
      </w:pPr>
      <w:r>
        <w:rPr>
          <w:rFonts w:ascii="Aptos" w:hAnsi="Aptos" w:cs="Aptos" w:eastAsia="Aptos"/>
          <w:sz w:val="20"/>
        </w:rPr>
        <w:t xml:space="preserve">A pure LLM is </w:t>
      </w:r>
      <w:r>
        <w:rPr>
          <w:rStyle w:val="Strong"/>
          <w:rFonts w:ascii="Aptos" w:hAnsi="Aptos" w:cs="Aptos" w:eastAsia="Aptos"/>
          <w:sz w:val="20"/>
        </w:rPr>
        <w:t>not scientifically justified</w:t>
      </w:r>
      <w:r>
        <w:rPr>
          <w:rFonts w:ascii="Aptos" w:hAnsi="Aptos" w:cs="Aptos" w:eastAsia="Aptos"/>
          <w:sz w:val="20"/>
        </w:rPr>
        <w:t xml:space="preserve"> as the core model for CSI gait recognition. CSI is numeric RF time-series data, not language. Using an LLM just because it is trendy will look weak.</w:t>
      </w:r>
    </w:p>
    <w:p>
      <w:pPr>
        <w:pStyle w:val="BodyText"/>
        <w:bidi w:val="0"/>
        <w:jc w:val="left"/>
        <w:rPr/>
      </w:pPr>
      <w:r>
        <w:rPr>
          <w:rFonts w:ascii="Aptos" w:hAnsi="Aptos" w:cs="Aptos" w:eastAsia="Aptos"/>
          <w:sz w:val="20"/>
        </w:rPr>
        <w:t>LLMs can help with:</w:t>
      </w:r>
    </w:p>
    <w:p>
      <w:pPr>
        <w:pStyle w:val="BodyText"/>
        <w:numPr>
          <w:ilvl w:val="0"/>
          <w:numId w:val="15"/>
        </w:numPr>
        <w:tabs>
          <w:tab w:val="clear" w:pos="709"/>
          <w:tab w:val="left" w:pos="709" w:leader="none"/>
        </w:tabs>
        <w:bidi w:val="0"/>
        <w:spacing w:before="0" w:after="0"/>
        <w:ind w:hanging="283" w:left="709"/>
        <w:jc w:val="left"/>
        <w:rPr/>
      </w:pPr>
      <w:r>
        <w:rPr>
          <w:rFonts w:ascii="Aptos" w:hAnsi="Aptos" w:cs="Aptos" w:eastAsia="Aptos"/>
          <w:sz w:val="20"/>
        </w:rPr>
        <w:t xml:space="preserve">experiment planning, </w:t>
      </w:r>
    </w:p>
    <w:p>
      <w:pPr>
        <w:pStyle w:val="BodyText"/>
        <w:numPr>
          <w:ilvl w:val="0"/>
          <w:numId w:val="15"/>
        </w:numPr>
        <w:tabs>
          <w:tab w:val="clear" w:pos="709"/>
          <w:tab w:val="left" w:pos="709" w:leader="none"/>
        </w:tabs>
        <w:bidi w:val="0"/>
        <w:spacing w:before="0" w:after="0"/>
        <w:ind w:hanging="283" w:left="709"/>
        <w:jc w:val="left"/>
        <w:rPr/>
      </w:pPr>
      <w:r>
        <w:rPr>
          <w:rFonts w:ascii="Aptos" w:hAnsi="Aptos" w:cs="Aptos" w:eastAsia="Aptos"/>
          <w:sz w:val="20"/>
        </w:rPr>
        <w:t xml:space="preserve">automated result summarization, </w:t>
      </w:r>
    </w:p>
    <w:p>
      <w:pPr>
        <w:pStyle w:val="BodyText"/>
        <w:numPr>
          <w:ilvl w:val="0"/>
          <w:numId w:val="15"/>
        </w:numPr>
        <w:tabs>
          <w:tab w:val="clear" w:pos="709"/>
          <w:tab w:val="left" w:pos="709" w:leader="none"/>
        </w:tabs>
        <w:bidi w:val="0"/>
        <w:spacing w:before="0" w:after="0"/>
        <w:ind w:hanging="283" w:left="709"/>
        <w:jc w:val="left"/>
        <w:rPr/>
      </w:pPr>
      <w:r>
        <w:rPr>
          <w:rFonts w:ascii="Aptos" w:hAnsi="Aptos" w:cs="Aptos" w:eastAsia="Aptos"/>
          <w:sz w:val="20"/>
        </w:rPr>
        <w:t xml:space="preserve">code generation, </w:t>
      </w:r>
    </w:p>
    <w:p>
      <w:pPr>
        <w:pStyle w:val="BodyText"/>
        <w:numPr>
          <w:ilvl w:val="0"/>
          <w:numId w:val="15"/>
        </w:numPr>
        <w:tabs>
          <w:tab w:val="clear" w:pos="709"/>
          <w:tab w:val="left" w:pos="709" w:leader="none"/>
        </w:tabs>
        <w:bidi w:val="0"/>
        <w:spacing w:before="0" w:after="0"/>
        <w:ind w:hanging="283" w:left="709"/>
        <w:jc w:val="left"/>
        <w:rPr/>
      </w:pPr>
      <w:r>
        <w:rPr>
          <w:rFonts w:ascii="Aptos" w:hAnsi="Aptos" w:cs="Aptos" w:eastAsia="Aptos"/>
          <w:sz w:val="20"/>
        </w:rPr>
        <w:t xml:space="preserve">error-log interpretation, </w:t>
      </w:r>
    </w:p>
    <w:p>
      <w:pPr>
        <w:pStyle w:val="BodyText"/>
        <w:numPr>
          <w:ilvl w:val="0"/>
          <w:numId w:val="15"/>
        </w:numPr>
        <w:tabs>
          <w:tab w:val="clear" w:pos="709"/>
          <w:tab w:val="left" w:pos="709" w:leader="none"/>
        </w:tabs>
        <w:bidi w:val="0"/>
        <w:spacing w:before="0" w:after="0"/>
        <w:ind w:hanging="283" w:left="709"/>
        <w:jc w:val="left"/>
        <w:rPr/>
      </w:pPr>
      <w:r>
        <w:rPr>
          <w:rFonts w:ascii="Aptos" w:hAnsi="Aptos" w:cs="Aptos" w:eastAsia="Aptos"/>
          <w:sz w:val="20"/>
        </w:rPr>
        <w:t xml:space="preserve">converting metadata into natural-language documentation, </w:t>
      </w:r>
    </w:p>
    <w:p>
      <w:pPr>
        <w:pStyle w:val="BodyText"/>
        <w:numPr>
          <w:ilvl w:val="0"/>
          <w:numId w:val="15"/>
        </w:numPr>
        <w:tabs>
          <w:tab w:val="clear" w:pos="709"/>
          <w:tab w:val="left" w:pos="709" w:leader="none"/>
        </w:tabs>
        <w:bidi w:val="0"/>
        <w:ind w:hanging="283" w:left="709"/>
        <w:jc w:val="left"/>
        <w:rPr/>
      </w:pPr>
      <w:r>
        <w:rPr>
          <w:rFonts w:ascii="Aptos" w:hAnsi="Aptos" w:cs="Aptos" w:eastAsia="Aptos"/>
          <w:sz w:val="20"/>
        </w:rPr>
        <w:t xml:space="preserve">generating manuscript drafts. </w:t>
      </w:r>
    </w:p>
    <w:p>
      <w:pPr>
        <w:pStyle w:val="BodyText"/>
        <w:bidi w:val="0"/>
        <w:jc w:val="left"/>
        <w:rPr/>
      </w:pPr>
      <w:r>
        <w:rPr>
          <w:rFonts w:ascii="Aptos" w:hAnsi="Aptos" w:cs="Aptos" w:eastAsia="Aptos"/>
          <w:sz w:val="20"/>
        </w:rPr>
        <w:t>Better scientific alternatives are:</w:t>
      </w:r>
    </w:p>
    <w:p>
      <w:pPr>
        <w:pStyle w:val="BodyText"/>
        <w:numPr>
          <w:ilvl w:val="0"/>
          <w:numId w:val="16"/>
        </w:numPr>
        <w:tabs>
          <w:tab w:val="clear" w:pos="709"/>
          <w:tab w:val="left" w:pos="709" w:leader="none"/>
        </w:tabs>
        <w:bidi w:val="0"/>
        <w:spacing w:before="0" w:after="0"/>
        <w:ind w:hanging="283" w:left="709"/>
        <w:jc w:val="left"/>
        <w:rPr/>
      </w:pPr>
      <w:r>
        <w:rPr>
          <w:rFonts w:ascii="Aptos" w:hAnsi="Aptos" w:cs="Aptos" w:eastAsia="Aptos"/>
          <w:sz w:val="20"/>
        </w:rPr>
        <w:t xml:space="preserve">transformer encoders, </w:t>
      </w:r>
    </w:p>
    <w:p>
      <w:pPr>
        <w:pStyle w:val="BodyText"/>
        <w:numPr>
          <w:ilvl w:val="0"/>
          <w:numId w:val="16"/>
        </w:numPr>
        <w:tabs>
          <w:tab w:val="clear" w:pos="709"/>
          <w:tab w:val="left" w:pos="709" w:leader="none"/>
        </w:tabs>
        <w:bidi w:val="0"/>
        <w:spacing w:before="0" w:after="0"/>
        <w:ind w:hanging="283" w:left="709"/>
        <w:jc w:val="left"/>
        <w:rPr/>
      </w:pPr>
      <w:r>
        <w:rPr>
          <w:rFonts w:ascii="Aptos" w:hAnsi="Aptos" w:cs="Aptos" w:eastAsia="Aptos"/>
          <w:sz w:val="20"/>
        </w:rPr>
        <w:t xml:space="preserve">masked CSI modeling, </w:t>
      </w:r>
    </w:p>
    <w:p>
      <w:pPr>
        <w:pStyle w:val="BodyText"/>
        <w:numPr>
          <w:ilvl w:val="0"/>
          <w:numId w:val="16"/>
        </w:numPr>
        <w:tabs>
          <w:tab w:val="clear" w:pos="709"/>
          <w:tab w:val="left" w:pos="709" w:leader="none"/>
        </w:tabs>
        <w:bidi w:val="0"/>
        <w:spacing w:before="0" w:after="0"/>
        <w:ind w:hanging="283" w:left="709"/>
        <w:jc w:val="left"/>
        <w:rPr/>
      </w:pPr>
      <w:r>
        <w:rPr>
          <w:rFonts w:ascii="Aptos" w:hAnsi="Aptos" w:cs="Aptos" w:eastAsia="Aptos"/>
          <w:sz w:val="20"/>
        </w:rPr>
        <w:t xml:space="preserve">time-series foundation-style pretraining, </w:t>
      </w:r>
    </w:p>
    <w:p>
      <w:pPr>
        <w:pStyle w:val="BodyText"/>
        <w:numPr>
          <w:ilvl w:val="0"/>
          <w:numId w:val="16"/>
        </w:numPr>
        <w:tabs>
          <w:tab w:val="clear" w:pos="709"/>
          <w:tab w:val="left" w:pos="709" w:leader="none"/>
        </w:tabs>
        <w:bidi w:val="0"/>
        <w:spacing w:before="0" w:after="0"/>
        <w:ind w:hanging="283" w:left="709"/>
        <w:jc w:val="left"/>
        <w:rPr/>
      </w:pPr>
      <w:r>
        <w:rPr>
          <w:rFonts w:ascii="Aptos" w:hAnsi="Aptos" w:cs="Aptos" w:eastAsia="Aptos"/>
          <w:sz w:val="20"/>
        </w:rPr>
        <w:t xml:space="preserve">contrastive representation learning, </w:t>
      </w:r>
    </w:p>
    <w:p>
      <w:pPr>
        <w:pStyle w:val="BodyText"/>
        <w:numPr>
          <w:ilvl w:val="0"/>
          <w:numId w:val="16"/>
        </w:numPr>
        <w:tabs>
          <w:tab w:val="clear" w:pos="709"/>
          <w:tab w:val="left" w:pos="709" w:leader="none"/>
        </w:tabs>
        <w:bidi w:val="0"/>
        <w:ind w:hanging="283" w:left="709"/>
        <w:jc w:val="left"/>
        <w:rPr/>
      </w:pPr>
      <w:r>
        <w:rPr>
          <w:rFonts w:ascii="Aptos" w:hAnsi="Aptos" w:cs="Aptos" w:eastAsia="Aptos"/>
          <w:sz w:val="20"/>
        </w:rPr>
        <w:t xml:space="preserve">self-supervised domain adaptation. </w:t>
      </w:r>
    </w:p>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5 — Dataset preparation pipeline</w:t>
      </w:r>
    </w:p>
    <w:p>
      <w:pPr>
        <w:pStyle w:val="Heading2"/>
        <w:bidi w:val="0"/>
        <w:jc w:val="left"/>
        <w:rPr/>
      </w:pPr>
      <w:r>
        <w:rPr>
          <w:rFonts w:ascii="Aptos" w:hAnsi="Aptos" w:cs="Aptos" w:eastAsia="Aptos"/>
          <w:sz w:val="20"/>
        </w:rPr>
        <w:t>5.1 Folder organization</w:t>
      </w:r>
    </w:p>
    <w:p>
      <w:pPr>
        <w:sectPr>
          <w:type w:val="continuous"/>
          <w:pgSz w:w="11906" w:h="16838"/>
          <w:pgMar w:left="792" w:right="792" w:gutter="0" w:header="360" w:top="792" w:footer="360" w:bottom="792"/>
          <w:pgNumType w:fmt="decimal"/>
          <w:formProt w:val="false"/>
          <w:textDirection w:val="lrTb"/>
        </w:sectPr>
      </w:pPr>
    </w:p>
    <w:p>
      <w:pPr>
        <w:pStyle w:val="PreformattedText"/>
        <w:bidi w:val="0"/>
        <w:ind w:hanging="0" w:left="259" w:right="115"/>
        <w:jc w:val="left"/>
        <w:rPr/>
        <w:shd w:fill="F3F6F9"/>
      </w:pPr>
      <w:bookmarkStart w:id="0" w:name="code-block-viewer"/>
      <w:bookmarkEnd w:id="0"/>
      <w:r>
        <w:rPr>
          <w:rStyle w:val="SourceText"/>
          <w:rFonts w:ascii="Consolas" w:hAnsi="Consolas" w:cs="Consolas" w:eastAsia="Consolas"/>
          <w:sz w:val="18"/>
        </w:rPr>
        <w:t>csi_gait_project/</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data/</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raw/</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regular/</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P001/</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csi/</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csv/</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P002/</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modified/</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P001/</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csi/</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csv/</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processed/</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amplitude/</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phase_sanitized/</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amp_phase_fusion/</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spectrogram/</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pca_features/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statistical_features/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metadata/</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metadata_master.csv</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participant_info_anonymized.csv</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hardware_setup.yaml</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collection_protocol.md</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file_checksums.csv</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splits/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random_split_seed42.csv</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cross_direction_L2R_to_R2L.csv</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cross_direction_R2L_to_L2R.csv</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cross_bag_normal_to_bag.csv</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cross_setup_regular_to_modified.csv</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fewshot_protocols/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scripts/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01_build_metadata.py</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02_validate_files.py</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03_extract_csi.py</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04_preprocess_csi.py</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05_make_splits.py</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06_train_baselines.py</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07_train_deep.py</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08_eval_protocols.py</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experiments/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configs/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logs/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checkpoints/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tensorboard/</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wandb/</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results/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tables/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figures/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confusion_matrices/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embeddings/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statistical_tests/</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manuscript/</w:t>
      </w:r>
    </w:p>
    <w:p>
      <w:pPr>
        <w:pStyle w:val="PreformattedText"/>
        <w:bidi w:val="0"/>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paper1/</w:t>
      </w:r>
    </w:p>
    <w:p>
      <w:pPr>
        <w:pStyle w:val="PreformattedText"/>
        <w:bidi w:val="0"/>
        <w:spacing w:before="0" w:after="283"/>
        <w:ind w:left="259" w:right="115"/>
        <w:jc w:val="left"/>
        <w:rPr/>
        <w:shd w:fill="F3F6F9"/>
      </w:pPr>
      <w:r>
        <w:rPr>
          <w:rStyle w:val="SourceText"/>
          <w:rFonts w:ascii="Consolas" w:hAnsi="Consolas" w:cs="Consolas" w:eastAsia="Consolas"/>
          <w:sz w:val="18"/>
        </w:rPr>
        <w:t xml:space="preserve">      </w:t>
      </w:r>
      <w:r>
        <w:rPr>
          <w:rStyle w:val="SourceText"/>
          <w:rFonts w:ascii="Consolas" w:hAnsi="Consolas" w:cs="Consolas" w:eastAsia="Consolas"/>
          <w:sz w:val="18"/>
        </w:rPr>
        <w:t>paper2/</w:t>
      </w:r>
    </w:p>
    <w:p>
      <w:pPr>
        <w:sectPr>
          <w:type w:val="continuous"/>
          <w:pgSz w:w="11906" w:h="16838"/>
          <w:pgMar w:left="792" w:right="792" w:gutter="0" w:header="360" w:top="792" w:footer="360" w:bottom="792"/>
          <w:formProt w:val="false"/>
          <w:textDirection w:val="lrTb"/>
        </w:sectPr>
      </w:pPr>
    </w:p>
    <w:p>
      <w:pPr>
        <w:pStyle w:val="Heading2"/>
        <w:bidi w:val="0"/>
        <w:jc w:val="left"/>
        <w:rPr/>
      </w:pPr>
      <w:r>
        <w:rPr>
          <w:rFonts w:ascii="Aptos" w:hAnsi="Aptos" w:cs="Aptos" w:eastAsia="Aptos"/>
          <w:sz w:val="20"/>
        </w:rPr>
        <w:t>5.2 Metadata table</w:t>
      </w:r>
    </w:p>
    <w:p>
      <w:pPr>
        <w:pStyle w:val="BodyText"/>
        <w:bidi w:val="0"/>
        <w:jc w:val="left"/>
        <w:rPr/>
      </w:pPr>
      <w:r>
        <w:rPr>
          <w:rFonts w:ascii="Aptos" w:hAnsi="Aptos" w:cs="Aptos" w:eastAsia="Aptos"/>
          <w:sz w:val="20"/>
        </w:rPr>
        <w:t xml:space="preserve">Minimum </w:t>
      </w:r>
      <w:r>
        <w:rPr>
          <w:rStyle w:val="SourceText"/>
          <w:rFonts w:ascii="Aptos" w:hAnsi="Aptos" w:cs="Aptos" w:eastAsia="Aptos"/>
          <w:sz w:val="20"/>
        </w:rPr>
        <w:t>metadata_master.csv</w:t>
      </w:r>
      <w:r>
        <w:rPr>
          <w:rFonts w:ascii="Aptos" w:hAnsi="Aptos" w:cs="Aptos" w:eastAsia="Aptos"/>
          <w:sz w:val="20"/>
        </w:rPr>
        <w:t>:</w:t>
      </w:r>
    </w:p>
    <w:p>
      <w:pPr>
        <w:sectPr>
          <w:type w:val="continuous"/>
          <w:pgSz w:w="11906" w:h="16838"/>
          <w:pgMar w:left="792" w:right="792" w:gutter="0" w:header="360" w:top="792" w:footer="360" w:bottom="792"/>
          <w:pgNumType w:fmt="decimal"/>
          <w:formProt w:val="false"/>
          <w:textDirection w:val="lrTb"/>
        </w:sectPr>
      </w:pPr>
    </w:p>
    <w:p>
      <w:pPr>
        <w:pStyle w:val="PreformattedText"/>
        <w:bidi w:val="0"/>
        <w:ind w:hanging="0" w:left="259" w:right="115"/>
        <w:jc w:val="left"/>
        <w:rPr/>
        <w:shd w:fill="F3F6F9"/>
      </w:pPr>
      <w:bookmarkStart w:id="1" w:name="code-block-viewer_Copy_1"/>
      <w:bookmarkEnd w:id="1"/>
      <w:r>
        <w:rPr>
          <w:rStyle w:val="SourceText"/>
          <w:rFonts w:ascii="Consolas" w:hAnsi="Consolas" w:cs="Consolas" w:eastAsia="Consolas"/>
          <w:sz w:val="18"/>
        </w:rPr>
        <w:t>participant_id</w:t>
      </w:r>
    </w:p>
    <w:p>
      <w:pPr>
        <w:pStyle w:val="PreformattedText"/>
        <w:bidi w:val="0"/>
        <w:ind w:left="259" w:right="115"/>
        <w:jc w:val="left"/>
        <w:rPr/>
        <w:shd w:fill="F3F6F9"/>
      </w:pPr>
      <w:r>
        <w:rPr>
          <w:rStyle w:val="SourceText"/>
          <w:rFonts w:ascii="Consolas" w:hAnsi="Consolas" w:cs="Consolas" w:eastAsia="Consolas"/>
          <w:sz w:val="18"/>
        </w:rPr>
        <w:t>sample_id</w:t>
      </w:r>
    </w:p>
    <w:p>
      <w:pPr>
        <w:pStyle w:val="PreformattedText"/>
        <w:bidi w:val="0"/>
        <w:ind w:left="259" w:right="115"/>
        <w:jc w:val="left"/>
        <w:rPr/>
        <w:shd w:fill="F3F6F9"/>
      </w:pPr>
      <w:r>
        <w:rPr>
          <w:rStyle w:val="SourceText"/>
          <w:rFonts w:ascii="Consolas" w:hAnsi="Consolas" w:cs="Consolas" w:eastAsia="Consolas"/>
          <w:sz w:val="18"/>
        </w:rPr>
        <w:t>setup_type                  # regular / modified</w:t>
      </w:r>
    </w:p>
    <w:p>
      <w:pPr>
        <w:pStyle w:val="PreformattedText"/>
        <w:bidi w:val="0"/>
        <w:ind w:left="259" w:right="115"/>
        <w:jc w:val="left"/>
        <w:rPr/>
        <w:shd w:fill="F3F6F9"/>
      </w:pPr>
      <w:r>
        <w:rPr>
          <w:rStyle w:val="SourceText"/>
          <w:rFonts w:ascii="Consolas" w:hAnsi="Consolas" w:cs="Consolas" w:eastAsia="Consolas"/>
          <w:sz w:val="18"/>
        </w:rPr>
        <w:t>direction                   # left_to_right / right_to_left</w:t>
      </w:r>
    </w:p>
    <w:p>
      <w:pPr>
        <w:pStyle w:val="PreformattedText"/>
        <w:bidi w:val="0"/>
        <w:ind w:left="259" w:right="115"/>
        <w:jc w:val="left"/>
        <w:rPr/>
        <w:shd w:fill="F3F6F9"/>
      </w:pPr>
      <w:r>
        <w:rPr>
          <w:rStyle w:val="SourceText"/>
          <w:rFonts w:ascii="Consolas" w:hAnsi="Consolas" w:cs="Consolas" w:eastAsia="Consolas"/>
          <w:sz w:val="18"/>
        </w:rPr>
        <w:t>condition                   # normal / with_bag</w:t>
      </w:r>
    </w:p>
    <w:p>
      <w:pPr>
        <w:pStyle w:val="PreformattedText"/>
        <w:bidi w:val="0"/>
        <w:ind w:left="259" w:right="115"/>
        <w:jc w:val="left"/>
        <w:rPr/>
        <w:shd w:fill="F3F6F9"/>
      </w:pPr>
      <w:r>
        <w:rPr>
          <w:rStyle w:val="SourceText"/>
          <w:rFonts w:ascii="Consolas" w:hAnsi="Consolas" w:cs="Consolas" w:eastAsia="Consolas"/>
          <w:sz w:val="18"/>
        </w:rPr>
        <w:t>csi_file_path</w:t>
      </w:r>
    </w:p>
    <w:p>
      <w:pPr>
        <w:pStyle w:val="PreformattedText"/>
        <w:bidi w:val="0"/>
        <w:ind w:left="259" w:right="115"/>
        <w:jc w:val="left"/>
        <w:rPr/>
        <w:shd w:fill="F3F6F9"/>
      </w:pPr>
      <w:r>
        <w:rPr>
          <w:rStyle w:val="SourceText"/>
          <w:rFonts w:ascii="Consolas" w:hAnsi="Consolas" w:cs="Consolas" w:eastAsia="Consolas"/>
          <w:sz w:val="18"/>
        </w:rPr>
        <w:t>csv_file_path</w:t>
      </w:r>
    </w:p>
    <w:p>
      <w:pPr>
        <w:pStyle w:val="PreformattedText"/>
        <w:bidi w:val="0"/>
        <w:ind w:left="259" w:right="115"/>
        <w:jc w:val="left"/>
        <w:rPr/>
        <w:shd w:fill="F3F6F9"/>
      </w:pPr>
      <w:r>
        <w:rPr>
          <w:rStyle w:val="SourceText"/>
          <w:rFonts w:ascii="Consolas" w:hAnsi="Consolas" w:cs="Consolas" w:eastAsia="Consolas"/>
          <w:sz w:val="18"/>
        </w:rPr>
        <w:t>collection_date</w:t>
      </w:r>
    </w:p>
    <w:p>
      <w:pPr>
        <w:pStyle w:val="PreformattedText"/>
        <w:bidi w:val="0"/>
        <w:ind w:left="259" w:right="115"/>
        <w:jc w:val="left"/>
        <w:rPr/>
        <w:shd w:fill="F3F6F9"/>
      </w:pPr>
      <w:r>
        <w:rPr>
          <w:rStyle w:val="SourceText"/>
          <w:rFonts w:ascii="Consolas" w:hAnsi="Consolas" w:cs="Consolas" w:eastAsia="Consolas"/>
          <w:sz w:val="18"/>
        </w:rPr>
        <w:t>session_id</w:t>
      </w:r>
    </w:p>
    <w:p>
      <w:pPr>
        <w:pStyle w:val="PreformattedText"/>
        <w:bidi w:val="0"/>
        <w:ind w:left="259" w:right="115"/>
        <w:jc w:val="left"/>
        <w:rPr/>
        <w:shd w:fill="F3F6F9"/>
      </w:pPr>
      <w:r>
        <w:rPr>
          <w:rStyle w:val="SourceText"/>
          <w:rFonts w:ascii="Consolas" w:hAnsi="Consolas" w:cs="Consolas" w:eastAsia="Consolas"/>
          <w:sz w:val="18"/>
        </w:rPr>
        <w:t>router_config</w:t>
      </w:r>
    </w:p>
    <w:p>
      <w:pPr>
        <w:pStyle w:val="PreformattedText"/>
        <w:bidi w:val="0"/>
        <w:ind w:left="259" w:right="115"/>
        <w:jc w:val="left"/>
        <w:rPr/>
        <w:shd w:fill="F3F6F9"/>
      </w:pPr>
      <w:r>
        <w:rPr>
          <w:rStyle w:val="SourceText"/>
          <w:rFonts w:ascii="Consolas" w:hAnsi="Consolas" w:cs="Consolas" w:eastAsia="Consolas"/>
          <w:sz w:val="18"/>
        </w:rPr>
        <w:t>antenna_config</w:t>
      </w:r>
    </w:p>
    <w:p>
      <w:pPr>
        <w:pStyle w:val="PreformattedText"/>
        <w:bidi w:val="0"/>
        <w:ind w:left="259" w:right="115"/>
        <w:jc w:val="left"/>
        <w:rPr/>
        <w:shd w:fill="F3F6F9"/>
      </w:pPr>
      <w:r>
        <w:rPr>
          <w:rStyle w:val="SourceText"/>
          <w:rFonts w:ascii="Consolas" w:hAnsi="Consolas" w:cs="Consolas" w:eastAsia="Consolas"/>
          <w:sz w:val="18"/>
        </w:rPr>
        <w:t>antenna_positions</w:t>
      </w:r>
    </w:p>
    <w:p>
      <w:pPr>
        <w:pStyle w:val="PreformattedText"/>
        <w:bidi w:val="0"/>
        <w:ind w:left="259" w:right="115"/>
        <w:jc w:val="left"/>
        <w:rPr/>
        <w:shd w:fill="F3F6F9"/>
      </w:pPr>
      <w:r>
        <w:rPr>
          <w:rStyle w:val="SourceText"/>
          <w:rFonts w:ascii="Consolas" w:hAnsi="Consolas" w:cs="Consolas" w:eastAsia="Consolas"/>
          <w:sz w:val="18"/>
        </w:rPr>
        <w:t>receiver_config</w:t>
      </w:r>
    </w:p>
    <w:p>
      <w:pPr>
        <w:pStyle w:val="PreformattedText"/>
        <w:bidi w:val="0"/>
        <w:ind w:left="259" w:right="115"/>
        <w:jc w:val="left"/>
        <w:rPr/>
        <w:shd w:fill="F3F6F9"/>
      </w:pPr>
      <w:r>
        <w:rPr>
          <w:rStyle w:val="SourceText"/>
          <w:rFonts w:ascii="Consolas" w:hAnsi="Consolas" w:cs="Consolas" w:eastAsia="Consolas"/>
          <w:sz w:val="18"/>
        </w:rPr>
        <w:t>ap_receiver_distance_m</w:t>
      </w:r>
    </w:p>
    <w:p>
      <w:pPr>
        <w:pStyle w:val="PreformattedText"/>
        <w:bidi w:val="0"/>
        <w:ind w:left="259" w:right="115"/>
        <w:jc w:val="left"/>
        <w:rPr/>
        <w:shd w:fill="F3F6F9"/>
      </w:pPr>
      <w:r>
        <w:rPr>
          <w:rStyle w:val="SourceText"/>
          <w:rFonts w:ascii="Consolas" w:hAnsi="Consolas" w:cs="Consolas" w:eastAsia="Consolas"/>
          <w:sz w:val="18"/>
        </w:rPr>
        <w:t>walking_path_length_m</w:t>
      </w:r>
    </w:p>
    <w:p>
      <w:pPr>
        <w:pStyle w:val="PreformattedText"/>
        <w:bidi w:val="0"/>
        <w:ind w:left="259" w:right="115"/>
        <w:jc w:val="left"/>
        <w:rPr/>
        <w:shd w:fill="F3F6F9"/>
      </w:pPr>
      <w:r>
        <w:rPr>
          <w:rStyle w:val="SourceText"/>
          <w:rFonts w:ascii="Consolas" w:hAnsi="Consolas" w:cs="Consolas" w:eastAsia="Consolas"/>
          <w:sz w:val="18"/>
        </w:rPr>
        <w:t>walking_path_coordinates</w:t>
      </w:r>
    </w:p>
    <w:p>
      <w:pPr>
        <w:pStyle w:val="PreformattedText"/>
        <w:bidi w:val="0"/>
        <w:ind w:left="259" w:right="115"/>
        <w:jc w:val="left"/>
        <w:rPr/>
        <w:shd w:fill="F3F6F9"/>
      </w:pPr>
      <w:r>
        <w:rPr>
          <w:rStyle w:val="SourceText"/>
          <w:rFonts w:ascii="Consolas" w:hAnsi="Consolas" w:cs="Consolas" w:eastAsia="Consolas"/>
          <w:sz w:val="18"/>
        </w:rPr>
        <w:t>sampling_rate_hz</w:t>
      </w:r>
    </w:p>
    <w:p>
      <w:pPr>
        <w:pStyle w:val="PreformattedText"/>
        <w:bidi w:val="0"/>
        <w:ind w:left="259" w:right="115"/>
        <w:jc w:val="left"/>
        <w:rPr/>
        <w:shd w:fill="F3F6F9"/>
      </w:pPr>
      <w:r>
        <w:rPr>
          <w:rStyle w:val="SourceText"/>
          <w:rFonts w:ascii="Consolas" w:hAnsi="Consolas" w:cs="Consolas" w:eastAsia="Consolas"/>
          <w:sz w:val="18"/>
        </w:rPr>
        <w:t>num_packets</w:t>
      </w:r>
    </w:p>
    <w:p>
      <w:pPr>
        <w:pStyle w:val="PreformattedText"/>
        <w:bidi w:val="0"/>
        <w:ind w:left="259" w:right="115"/>
        <w:jc w:val="left"/>
        <w:rPr/>
        <w:shd w:fill="F3F6F9"/>
      </w:pPr>
      <w:r>
        <w:rPr>
          <w:rStyle w:val="SourceText"/>
          <w:rFonts w:ascii="Consolas" w:hAnsi="Consolas" w:cs="Consolas" w:eastAsia="Consolas"/>
          <w:sz w:val="18"/>
        </w:rPr>
        <w:t>num_subcarriers</w:t>
      </w:r>
    </w:p>
    <w:p>
      <w:pPr>
        <w:pStyle w:val="PreformattedText"/>
        <w:bidi w:val="0"/>
        <w:ind w:left="259" w:right="115"/>
        <w:jc w:val="left"/>
        <w:rPr/>
        <w:shd w:fill="F3F6F9"/>
      </w:pPr>
      <w:r>
        <w:rPr>
          <w:rStyle w:val="SourceText"/>
          <w:rFonts w:ascii="Consolas" w:hAnsi="Consolas" w:cs="Consolas" w:eastAsia="Consolas"/>
          <w:sz w:val="18"/>
        </w:rPr>
        <w:t>num_tx</w:t>
      </w:r>
    </w:p>
    <w:p>
      <w:pPr>
        <w:pStyle w:val="PreformattedText"/>
        <w:bidi w:val="0"/>
        <w:ind w:left="259" w:right="115"/>
        <w:jc w:val="left"/>
        <w:rPr/>
        <w:shd w:fill="F3F6F9"/>
      </w:pPr>
      <w:r>
        <w:rPr>
          <w:rStyle w:val="SourceText"/>
          <w:rFonts w:ascii="Consolas" w:hAnsi="Consolas" w:cs="Consolas" w:eastAsia="Consolas"/>
          <w:sz w:val="18"/>
        </w:rPr>
        <w:t>num_rx</w:t>
      </w:r>
    </w:p>
    <w:p>
      <w:pPr>
        <w:pStyle w:val="PreformattedText"/>
        <w:bidi w:val="0"/>
        <w:ind w:left="259" w:right="115"/>
        <w:jc w:val="left"/>
        <w:rPr/>
        <w:shd w:fill="F3F6F9"/>
      </w:pPr>
      <w:r>
        <w:rPr>
          <w:rStyle w:val="SourceText"/>
          <w:rFonts w:ascii="Consolas" w:hAnsi="Consolas" w:cs="Consolas" w:eastAsia="Consolas"/>
          <w:sz w:val="18"/>
        </w:rPr>
        <w:t>band</w:t>
      </w:r>
    </w:p>
    <w:p>
      <w:pPr>
        <w:pStyle w:val="PreformattedText"/>
        <w:bidi w:val="0"/>
        <w:ind w:left="259" w:right="115"/>
        <w:jc w:val="left"/>
        <w:rPr/>
        <w:shd w:fill="F3F6F9"/>
      </w:pPr>
      <w:r>
        <w:rPr>
          <w:rStyle w:val="SourceText"/>
          <w:rFonts w:ascii="Consolas" w:hAnsi="Consolas" w:cs="Consolas" w:eastAsia="Consolas"/>
          <w:sz w:val="18"/>
        </w:rPr>
        <w:t>channel</w:t>
      </w:r>
    </w:p>
    <w:p>
      <w:pPr>
        <w:pStyle w:val="PreformattedText"/>
        <w:bidi w:val="0"/>
        <w:ind w:left="259" w:right="115"/>
        <w:jc w:val="left"/>
        <w:rPr/>
        <w:shd w:fill="F3F6F9"/>
      </w:pPr>
      <w:r>
        <w:rPr>
          <w:rStyle w:val="SourceText"/>
          <w:rFonts w:ascii="Consolas" w:hAnsi="Consolas" w:cs="Consolas" w:eastAsia="Consolas"/>
          <w:sz w:val="18"/>
        </w:rPr>
        <w:t>bandwidth_mhz</w:t>
      </w:r>
    </w:p>
    <w:p>
      <w:pPr>
        <w:pStyle w:val="PreformattedText"/>
        <w:bidi w:val="0"/>
        <w:ind w:left="259" w:right="115"/>
        <w:jc w:val="left"/>
        <w:rPr/>
        <w:shd w:fill="F3F6F9"/>
      </w:pPr>
      <w:r>
        <w:rPr>
          <w:rStyle w:val="SourceText"/>
          <w:rFonts w:ascii="Consolas" w:hAnsi="Consolas" w:cs="Consolas" w:eastAsia="Consolas"/>
          <w:sz w:val="18"/>
        </w:rPr>
        <w:t>mcs</w:t>
      </w:r>
    </w:p>
    <w:p>
      <w:pPr>
        <w:pStyle w:val="PreformattedText"/>
        <w:bidi w:val="0"/>
        <w:ind w:left="259" w:right="115"/>
        <w:jc w:val="left"/>
        <w:rPr/>
        <w:shd w:fill="F3F6F9"/>
      </w:pPr>
      <w:r>
        <w:rPr>
          <w:rStyle w:val="SourceText"/>
          <w:rFonts w:ascii="Consolas" w:hAnsi="Consolas" w:cs="Consolas" w:eastAsia="Consolas"/>
          <w:sz w:val="18"/>
        </w:rPr>
        <w:t>nss</w:t>
      </w:r>
    </w:p>
    <w:p>
      <w:pPr>
        <w:pStyle w:val="PreformattedText"/>
        <w:bidi w:val="0"/>
        <w:ind w:left="259" w:right="115"/>
        <w:jc w:val="left"/>
        <w:rPr/>
        <w:shd w:fill="F3F6F9"/>
      </w:pPr>
      <w:r>
        <w:rPr>
          <w:rStyle w:val="SourceText"/>
          <w:rFonts w:ascii="Consolas" w:hAnsi="Consolas" w:cs="Consolas" w:eastAsia="Consolas"/>
          <w:sz w:val="18"/>
        </w:rPr>
        <w:t>packet_loss_rate</w:t>
      </w:r>
    </w:p>
    <w:p>
      <w:pPr>
        <w:pStyle w:val="PreformattedText"/>
        <w:bidi w:val="0"/>
        <w:ind w:left="259" w:right="115"/>
        <w:jc w:val="left"/>
        <w:rPr/>
        <w:shd w:fill="F3F6F9"/>
      </w:pPr>
      <w:r>
        <w:rPr>
          <w:rStyle w:val="SourceText"/>
          <w:rFonts w:ascii="Consolas" w:hAnsi="Consolas" w:cs="Consolas" w:eastAsia="Consolas"/>
          <w:sz w:val="18"/>
        </w:rPr>
        <w:t>duration_s</w:t>
      </w:r>
    </w:p>
    <w:p>
      <w:pPr>
        <w:pStyle w:val="PreformattedText"/>
        <w:bidi w:val="0"/>
        <w:ind w:left="259" w:right="115"/>
        <w:jc w:val="left"/>
        <w:rPr/>
        <w:shd w:fill="F3F6F9"/>
      </w:pPr>
      <w:r>
        <w:rPr>
          <w:rStyle w:val="SourceText"/>
          <w:rFonts w:ascii="Consolas" w:hAnsi="Consolas" w:cs="Consolas" w:eastAsia="Consolas"/>
          <w:sz w:val="18"/>
        </w:rPr>
        <w:t>environment_id</w:t>
      </w:r>
    </w:p>
    <w:p>
      <w:pPr>
        <w:pStyle w:val="PreformattedText"/>
        <w:bidi w:val="0"/>
        <w:ind w:left="259" w:right="115"/>
        <w:jc w:val="left"/>
        <w:rPr/>
        <w:shd w:fill="F3F6F9"/>
      </w:pPr>
      <w:r>
        <w:rPr>
          <w:rStyle w:val="SourceText"/>
          <w:rFonts w:ascii="Consolas" w:hAnsi="Consolas" w:cs="Consolas" w:eastAsia="Consolas"/>
          <w:sz w:val="18"/>
        </w:rPr>
        <w:t>room_length_m</w:t>
      </w:r>
    </w:p>
    <w:p>
      <w:pPr>
        <w:pStyle w:val="PreformattedText"/>
        <w:bidi w:val="0"/>
        <w:ind w:left="259" w:right="115"/>
        <w:jc w:val="left"/>
        <w:rPr/>
        <w:shd w:fill="F3F6F9"/>
      </w:pPr>
      <w:r>
        <w:rPr>
          <w:rStyle w:val="SourceText"/>
          <w:rFonts w:ascii="Consolas" w:hAnsi="Consolas" w:cs="Consolas" w:eastAsia="Consolas"/>
          <w:sz w:val="18"/>
        </w:rPr>
        <w:t>room_width_m</w:t>
      </w:r>
    </w:p>
    <w:p>
      <w:pPr>
        <w:pStyle w:val="PreformattedText"/>
        <w:bidi w:val="0"/>
        <w:ind w:left="259" w:right="115"/>
        <w:jc w:val="left"/>
        <w:rPr/>
        <w:shd w:fill="F3F6F9"/>
      </w:pPr>
      <w:r>
        <w:rPr>
          <w:rStyle w:val="SourceText"/>
          <w:rFonts w:ascii="Consolas" w:hAnsi="Consolas" w:cs="Consolas" w:eastAsia="Consolas"/>
          <w:sz w:val="18"/>
        </w:rPr>
        <w:t>line_of_sight</w:t>
      </w:r>
    </w:p>
    <w:p>
      <w:pPr>
        <w:pStyle w:val="PreformattedText"/>
        <w:bidi w:val="0"/>
        <w:ind w:left="259" w:right="115"/>
        <w:jc w:val="left"/>
        <w:rPr/>
        <w:shd w:fill="F3F6F9"/>
      </w:pPr>
      <w:r>
        <w:rPr>
          <w:rStyle w:val="SourceText"/>
          <w:rFonts w:ascii="Consolas" w:hAnsi="Consolas" w:cs="Consolas" w:eastAsia="Consolas"/>
          <w:sz w:val="18"/>
        </w:rPr>
        <w:t>bag_weight_kg</w:t>
      </w:r>
    </w:p>
    <w:p>
      <w:pPr>
        <w:pStyle w:val="PreformattedText"/>
        <w:bidi w:val="0"/>
        <w:ind w:left="259" w:right="115"/>
        <w:jc w:val="left"/>
        <w:rPr/>
        <w:shd w:fill="F3F6F9"/>
      </w:pPr>
      <w:r>
        <w:rPr>
          <w:rStyle w:val="SourceText"/>
          <w:rFonts w:ascii="Consolas" w:hAnsi="Consolas" w:cs="Consolas" w:eastAsia="Consolas"/>
          <w:sz w:val="18"/>
        </w:rPr>
        <w:t>notes</w:t>
      </w:r>
    </w:p>
    <w:p>
      <w:pPr>
        <w:pStyle w:val="PreformattedText"/>
        <w:bidi w:val="0"/>
        <w:spacing w:before="0" w:after="283"/>
        <w:ind w:left="259" w:right="115"/>
        <w:jc w:val="left"/>
        <w:rPr/>
        <w:shd w:fill="F3F6F9"/>
      </w:pPr>
      <w:r>
        <w:rPr>
          <w:rStyle w:val="SourceText"/>
          <w:rFonts w:ascii="Consolas" w:hAnsi="Consolas" w:cs="Consolas" w:eastAsia="Consolas"/>
          <w:sz w:val="18"/>
        </w:rPr>
        <w:t>checksum</w:t>
      </w:r>
    </w:p>
    <w:p>
      <w:pPr>
        <w:sectPr>
          <w:type w:val="continuous"/>
          <w:pgSz w:w="11906" w:h="16838"/>
          <w:pgMar w:left="792" w:right="792" w:gutter="0" w:header="360" w:top="792" w:footer="360" w:bottom="792"/>
          <w:formProt w:val="false"/>
          <w:textDirection w:val="lrTb"/>
        </w:sectPr>
      </w:pPr>
    </w:p>
    <w:p>
      <w:pPr>
        <w:pStyle w:val="Heading2"/>
        <w:bidi w:val="0"/>
        <w:jc w:val="left"/>
        <w:rPr/>
      </w:pPr>
      <w:r>
        <w:rPr>
          <w:rFonts w:ascii="Aptos" w:hAnsi="Aptos" w:cs="Aptos" w:eastAsia="Aptos"/>
          <w:sz w:val="20"/>
        </w:rPr>
        <w:t>5.3 CSI preprocessing pipeline</w:t>
      </w:r>
    </w:p>
    <w:p>
      <w:pPr>
        <w:pStyle w:val="BodyText"/>
        <w:bidi w:val="0"/>
        <w:jc w:val="left"/>
        <w:rPr/>
      </w:pPr>
      <w:r>
        <w:rPr>
          <w:rFonts w:ascii="Aptos" w:hAnsi="Aptos" w:cs="Aptos" w:eastAsia="Aptos"/>
          <w:sz w:val="20"/>
        </w:rPr>
        <w:t>Recommended pipeline:</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Load PicoScenes CSI.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Validate packet timestamps.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Remove corrupted packets.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Remove abnormal RSSI/CSI amplitude outliers.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Align or resample packet sequence.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Extract complex CSI.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Extract amplitude and phase.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Apply amplitude denoising: Hampel filter, median filter, low-pass filter.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Apply phase unwrapping and sanitization.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Remove static component if needed.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PCA across subcarriers/antennas.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Generate STFT/spectrogram/Doppler map.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Normalize using train-set statistics only.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Segment into fixed windows.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Save processed tensors and metadata. </w:t>
      </w:r>
    </w:p>
    <w:p>
      <w:pPr>
        <w:pStyle w:val="BodyText"/>
        <w:numPr>
          <w:ilvl w:val="0"/>
          <w:numId w:val="17"/>
        </w:numPr>
        <w:tabs>
          <w:tab w:val="clear" w:pos="709"/>
          <w:tab w:val="left" w:pos="709" w:leader="none"/>
        </w:tabs>
        <w:bidi w:val="0"/>
        <w:spacing w:before="0" w:after="0"/>
        <w:ind w:hanging="283" w:left="709"/>
        <w:jc w:val="left"/>
        <w:rPr/>
      </w:pPr>
      <w:r>
        <w:rPr>
          <w:rFonts w:ascii="Aptos" w:hAnsi="Aptos" w:cs="Aptos" w:eastAsia="Aptos"/>
          <w:sz w:val="20"/>
        </w:rPr>
        <w:t xml:space="preserve">Assign labels. </w:t>
      </w:r>
    </w:p>
    <w:p>
      <w:pPr>
        <w:pStyle w:val="BodyText"/>
        <w:numPr>
          <w:ilvl w:val="0"/>
          <w:numId w:val="17"/>
        </w:numPr>
        <w:tabs>
          <w:tab w:val="clear" w:pos="709"/>
          <w:tab w:val="left" w:pos="709" w:leader="none"/>
        </w:tabs>
        <w:bidi w:val="0"/>
        <w:ind w:hanging="283" w:left="709"/>
        <w:jc w:val="left"/>
        <w:rPr/>
      </w:pPr>
      <w:r>
        <w:rPr>
          <w:rFonts w:ascii="Aptos" w:hAnsi="Aptos" w:cs="Aptos" w:eastAsia="Aptos"/>
          <w:sz w:val="20"/>
        </w:rPr>
        <w:t xml:space="preserve">Apply augmentation only inside training pipeline. </w:t>
      </w:r>
    </w:p>
    <w:p>
      <w:pPr>
        <w:pStyle w:val="Heading2"/>
        <w:bidi w:val="0"/>
        <w:jc w:val="left"/>
        <w:rPr/>
      </w:pPr>
      <w:r>
        <w:rPr>
          <w:rFonts w:ascii="Aptos" w:hAnsi="Aptos" w:cs="Aptos" w:eastAsia="Aptos"/>
          <w:sz w:val="20"/>
        </w:rPr>
        <w:t>5.4 Model-ready formats</w:t>
      </w:r>
    </w:p>
    <w:tbl>
      <w:tblPr>
        <w:tblW w:w="5000" w:type="pct"/>
        <w:jc w:val="center"/>
        <w:tblInd w:w="0" w:type="dxa"/>
        <w:tblCellMar>
          <w:top w:w="28" w:type="dxa"/>
          <w:left w:w="28" w:type="dxa"/>
          <w:bottom w:w="28" w:type="dxa"/>
          <w:right w:w="28" w:type="dxa"/>
        </w:tblCellMar>
      </w:tblPr>
      <w:tblGrid>
        <w:gridCol w:w="1880"/>
        <w:gridCol w:w="3604"/>
        <w:gridCol w:w="2914"/>
      </w:tblGrid>
      <w:tr>
        <w:trPr>
          <w:tblHeader w:val="true"/>
        </w:trPr>
        <w:tc>
          <w:tcPr>
            <w:tcW w:w="1880"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Format</w:t>
            </w:r>
          </w:p>
        </w:tc>
        <w:tc>
          <w:tcPr>
            <w:tcW w:w="3604"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Shape idea</w:t>
            </w:r>
          </w:p>
        </w:tc>
        <w:tc>
          <w:tcPr>
            <w:tcW w:w="2914"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Suitable models</w:t>
            </w:r>
          </w:p>
        </w:tc>
      </w:tr>
      <w:tr>
        <w:trPr/>
        <w:tc>
          <w:tcPr>
            <w:tcW w:w="188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Raw complex CSI</w:t>
            </w:r>
          </w:p>
        </w:tc>
        <w:tc>
          <w:tcPr>
            <w:tcW w:w="360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packets × subcarriers × antennas × 2</w:t>
            </w:r>
          </w:p>
        </w:tc>
        <w:tc>
          <w:tcPr>
            <w:tcW w:w="29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advanced fusion models</w:t>
            </w:r>
          </w:p>
        </w:tc>
      </w:tr>
      <w:tr>
        <w:trPr/>
        <w:tc>
          <w:tcPr>
            <w:tcW w:w="188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Amplitude tensor</w:t>
            </w:r>
          </w:p>
        </w:tc>
        <w:tc>
          <w:tcPr>
            <w:tcW w:w="360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packets × subcarriers × links</w:t>
            </w:r>
          </w:p>
        </w:tc>
        <w:tc>
          <w:tcPr>
            <w:tcW w:w="29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1D CNN, TCN, Transformer</w:t>
            </w:r>
          </w:p>
        </w:tc>
      </w:tr>
      <w:tr>
        <w:trPr/>
        <w:tc>
          <w:tcPr>
            <w:tcW w:w="188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Phase tensor</w:t>
            </w:r>
          </w:p>
        </w:tc>
        <w:tc>
          <w:tcPr>
            <w:tcW w:w="360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packets × subcarriers × links</w:t>
            </w:r>
          </w:p>
        </w:tc>
        <w:tc>
          <w:tcPr>
            <w:tcW w:w="29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phase-specific models</w:t>
            </w:r>
          </w:p>
        </w:tc>
      </w:tr>
      <w:tr>
        <w:trPr/>
        <w:tc>
          <w:tcPr>
            <w:tcW w:w="188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Amplitude+phase</w:t>
            </w:r>
          </w:p>
        </w:tc>
        <w:tc>
          <w:tcPr>
            <w:tcW w:w="360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packets × subcarriers × links × 2</w:t>
            </w:r>
          </w:p>
        </w:tc>
        <w:tc>
          <w:tcPr>
            <w:tcW w:w="29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CNN/Transformer fusion</w:t>
            </w:r>
          </w:p>
        </w:tc>
      </w:tr>
      <w:tr>
        <w:trPr/>
        <w:tc>
          <w:tcPr>
            <w:tcW w:w="188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Spectrogram</w:t>
            </w:r>
          </w:p>
        </w:tc>
        <w:tc>
          <w:tcPr>
            <w:tcW w:w="360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frequency × time × channels</w:t>
            </w:r>
          </w:p>
        </w:tc>
        <w:tc>
          <w:tcPr>
            <w:tcW w:w="29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2D CNN, ViT, Swin</w:t>
            </w:r>
          </w:p>
        </w:tc>
      </w:tr>
      <w:tr>
        <w:trPr/>
        <w:tc>
          <w:tcPr>
            <w:tcW w:w="188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PCA features</w:t>
            </w:r>
          </w:p>
        </w:tc>
        <w:tc>
          <w:tcPr>
            <w:tcW w:w="360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packets × components</w:t>
            </w:r>
          </w:p>
        </w:tc>
        <w:tc>
          <w:tcPr>
            <w:tcW w:w="29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ML, LSTM, TCN</w:t>
            </w:r>
          </w:p>
        </w:tc>
      </w:tr>
      <w:tr>
        <w:trPr/>
        <w:tc>
          <w:tcPr>
            <w:tcW w:w="188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Statistical vector</w:t>
            </w:r>
          </w:p>
        </w:tc>
        <w:tc>
          <w:tcPr>
            <w:tcW w:w="360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feature vector</w:t>
            </w:r>
          </w:p>
        </w:tc>
        <w:tc>
          <w:tcPr>
            <w:tcW w:w="29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SVM/RF/XGBoost</w:t>
            </w:r>
          </w:p>
        </w:tc>
      </w:tr>
      <w:tr>
        <w:trPr/>
        <w:tc>
          <w:tcPr>
            <w:tcW w:w="188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Token sequence</w:t>
            </w:r>
          </w:p>
        </w:tc>
        <w:tc>
          <w:tcPr>
            <w:tcW w:w="360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tokens × embedding</w:t>
            </w:r>
          </w:p>
        </w:tc>
        <w:tc>
          <w:tcPr>
            <w:tcW w:w="29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Transformer/Conformer</w:t>
            </w:r>
          </w:p>
        </w:tc>
      </w:tr>
    </w:tbl>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6 — Q1 experimental design</w:t>
      </w:r>
    </w:p>
    <w:p>
      <w:pPr>
        <w:pStyle w:val="Heading2"/>
        <w:bidi w:val="0"/>
        <w:jc w:val="left"/>
        <w:rPr/>
      </w:pPr>
      <w:r>
        <w:rPr>
          <w:rFonts w:ascii="Aptos" w:hAnsi="Aptos" w:cs="Aptos" w:eastAsia="Aptos"/>
          <w:sz w:val="20"/>
        </w:rPr>
        <w:t>6.1 Core experiments</w:t>
      </w:r>
    </w:p>
    <w:tbl>
      <w:tblPr>
        <w:tblW w:w="5000" w:type="pct"/>
        <w:jc w:val="center"/>
        <w:tblInd w:w="0" w:type="dxa"/>
        <w:tblCellMar>
          <w:top w:w="28" w:type="dxa"/>
          <w:left w:w="28" w:type="dxa"/>
          <w:bottom w:w="28" w:type="dxa"/>
          <w:right w:w="28" w:type="dxa"/>
        </w:tblCellMar>
      </w:tblPr>
      <w:tblGrid>
        <w:gridCol w:w="2389"/>
        <w:gridCol w:w="1028"/>
        <w:gridCol w:w="2206"/>
        <w:gridCol w:w="1630"/>
        <w:gridCol w:w="2385"/>
      </w:tblGrid>
      <w:tr>
        <w:trPr>
          <w:tblHeader w:val="true"/>
        </w:trPr>
        <w:tc>
          <w:tcPr>
            <w:tcW w:w="2389"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Experiment</w:t>
            </w:r>
          </w:p>
        </w:tc>
        <w:tc>
          <w:tcPr>
            <w:tcW w:w="1028"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Data</w:t>
            </w:r>
          </w:p>
        </w:tc>
        <w:tc>
          <w:tcPr>
            <w:tcW w:w="2206"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Train</w:t>
            </w:r>
          </w:p>
        </w:tc>
        <w:tc>
          <w:tcPr>
            <w:tcW w:w="1630"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Test</w:t>
            </w:r>
          </w:p>
        </w:tc>
        <w:tc>
          <w:tcPr>
            <w:tcW w:w="238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4"/>
              </w:rPr>
              <w:t>Purpose</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E1 random closed-set</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stratified random</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stratified random</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easy baseline</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E2 grouped sample split</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early/middle samples</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held-out samples</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leakage-reduced baseline</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E3 cross-direction</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L2R</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R2L</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direction robustness</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E4 reverse cross-direction</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R2L</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L2R</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symmetry check</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E5 cross-bag</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normal</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bag</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carrying robustness</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E6 combined hard</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normal L2R</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bag R2L</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hardest condition shift</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E7 bag classification</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mixed persons</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normal vs bag</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auxiliary task</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E8 direction classification</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mixed persons</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L2R vs R2L</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auxiliary task</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E9 multitask</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ID + direction + bag</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all test protocols</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representation learning</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E10 few-shot ID</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k samples/person</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remaining</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enrollment efficiency</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E11 verification</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25 regular</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enrollment/query pairs</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genuine/impostor</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biometric metric</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E12 R→M</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5 overlap</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regular</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modified</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setup shift</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E13 M→R</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5 overlap</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modified</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regular</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reverse shift</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E14 DA R→M</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5 overlap</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labeled R + unlabeled M</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M</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adaptation</w:t>
            </w:r>
          </w:p>
        </w:tc>
      </w:tr>
      <w:tr>
        <w:trPr/>
        <w:tc>
          <w:tcPr>
            <w:tcW w:w="2389"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E15 ablation</w:t>
            </w:r>
          </w:p>
        </w:tc>
        <w:tc>
          <w:tcPr>
            <w:tcW w:w="10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all</w:t>
            </w:r>
          </w:p>
        </w:tc>
        <w:tc>
          <w:tcPr>
            <w:tcW w:w="220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controlled</w:t>
            </w:r>
          </w:p>
        </w:tc>
        <w:tc>
          <w:tcPr>
            <w:tcW w:w="163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controlled</w:t>
            </w:r>
          </w:p>
        </w:tc>
        <w:tc>
          <w:tcPr>
            <w:tcW w:w="23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4"/>
              </w:rPr>
              <w:t>contribution proof</w:t>
            </w:r>
          </w:p>
        </w:tc>
      </w:tr>
    </w:tbl>
    <w:p>
      <w:pPr>
        <w:pStyle w:val="Heading2"/>
        <w:bidi w:val="0"/>
        <w:jc w:val="left"/>
        <w:rPr/>
      </w:pPr>
      <w:r>
        <w:rPr>
          <w:rFonts w:ascii="Aptos" w:hAnsi="Aptos" w:cs="Aptos" w:eastAsia="Aptos"/>
          <w:sz w:val="20"/>
        </w:rPr>
        <w:t>6.2 Mandatory ablations</w:t>
      </w:r>
    </w:p>
    <w:p>
      <w:pPr>
        <w:pStyle w:val="BodyText"/>
        <w:numPr>
          <w:ilvl w:val="0"/>
          <w:numId w:val="18"/>
        </w:numPr>
        <w:tabs>
          <w:tab w:val="clear" w:pos="709"/>
          <w:tab w:val="left" w:pos="709" w:leader="none"/>
        </w:tabs>
        <w:bidi w:val="0"/>
        <w:spacing w:before="0" w:after="0"/>
        <w:ind w:hanging="283" w:left="709"/>
        <w:jc w:val="left"/>
        <w:rPr/>
      </w:pPr>
      <w:r>
        <w:rPr>
          <w:rFonts w:ascii="Aptos" w:hAnsi="Aptos" w:cs="Aptos" w:eastAsia="Aptos"/>
          <w:sz w:val="20"/>
        </w:rPr>
        <w:t xml:space="preserve">amplitude only vs phase only vs amplitude+phase, </w:t>
      </w:r>
    </w:p>
    <w:p>
      <w:pPr>
        <w:pStyle w:val="BodyText"/>
        <w:numPr>
          <w:ilvl w:val="0"/>
          <w:numId w:val="18"/>
        </w:numPr>
        <w:tabs>
          <w:tab w:val="clear" w:pos="709"/>
          <w:tab w:val="left" w:pos="709" w:leader="none"/>
        </w:tabs>
        <w:bidi w:val="0"/>
        <w:spacing w:before="0" w:after="0"/>
        <w:ind w:hanging="283" w:left="709"/>
        <w:jc w:val="left"/>
        <w:rPr/>
      </w:pPr>
      <w:r>
        <w:rPr>
          <w:rFonts w:ascii="Aptos" w:hAnsi="Aptos" w:cs="Aptos" w:eastAsia="Aptos"/>
          <w:sz w:val="20"/>
        </w:rPr>
        <w:t xml:space="preserve">raw vs filtered vs PCA vs spectrogram, </w:t>
      </w:r>
    </w:p>
    <w:p>
      <w:pPr>
        <w:pStyle w:val="BodyText"/>
        <w:numPr>
          <w:ilvl w:val="0"/>
          <w:numId w:val="18"/>
        </w:numPr>
        <w:tabs>
          <w:tab w:val="clear" w:pos="709"/>
          <w:tab w:val="left" w:pos="709" w:leader="none"/>
        </w:tabs>
        <w:bidi w:val="0"/>
        <w:spacing w:before="0" w:after="0"/>
        <w:ind w:hanging="283" w:left="709"/>
        <w:jc w:val="left"/>
        <w:rPr/>
      </w:pPr>
      <w:r>
        <w:rPr>
          <w:rFonts w:ascii="Aptos" w:hAnsi="Aptos" w:cs="Aptos" w:eastAsia="Aptos"/>
          <w:sz w:val="20"/>
        </w:rPr>
        <w:t xml:space="preserve">no augmentation vs direction-aware augmentation, </w:t>
      </w:r>
    </w:p>
    <w:p>
      <w:pPr>
        <w:pStyle w:val="BodyText"/>
        <w:numPr>
          <w:ilvl w:val="0"/>
          <w:numId w:val="18"/>
        </w:numPr>
        <w:tabs>
          <w:tab w:val="clear" w:pos="709"/>
          <w:tab w:val="left" w:pos="709" w:leader="none"/>
        </w:tabs>
        <w:bidi w:val="0"/>
        <w:spacing w:before="0" w:after="0"/>
        <w:ind w:hanging="283" w:left="709"/>
        <w:jc w:val="left"/>
        <w:rPr/>
      </w:pPr>
      <w:r>
        <w:rPr>
          <w:rFonts w:ascii="Aptos" w:hAnsi="Aptos" w:cs="Aptos" w:eastAsia="Aptos"/>
          <w:sz w:val="20"/>
        </w:rPr>
        <w:t xml:space="preserve">CNN vs CNN-GRU vs TCN vs Transformer vs proposed model, </w:t>
      </w:r>
    </w:p>
    <w:p>
      <w:pPr>
        <w:pStyle w:val="BodyText"/>
        <w:numPr>
          <w:ilvl w:val="0"/>
          <w:numId w:val="18"/>
        </w:numPr>
        <w:tabs>
          <w:tab w:val="clear" w:pos="709"/>
          <w:tab w:val="left" w:pos="709" w:leader="none"/>
        </w:tabs>
        <w:bidi w:val="0"/>
        <w:spacing w:before="0" w:after="0"/>
        <w:ind w:hanging="283" w:left="709"/>
        <w:jc w:val="left"/>
        <w:rPr/>
      </w:pPr>
      <w:r>
        <w:rPr>
          <w:rFonts w:ascii="Aptos" w:hAnsi="Aptos" w:cs="Aptos" w:eastAsia="Aptos"/>
          <w:sz w:val="20"/>
        </w:rPr>
        <w:t xml:space="preserve">cross-entropy vs ArcFace vs supervised contrastive, </w:t>
      </w:r>
    </w:p>
    <w:p>
      <w:pPr>
        <w:pStyle w:val="BodyText"/>
        <w:numPr>
          <w:ilvl w:val="0"/>
          <w:numId w:val="18"/>
        </w:numPr>
        <w:tabs>
          <w:tab w:val="clear" w:pos="709"/>
          <w:tab w:val="left" w:pos="709" w:leader="none"/>
        </w:tabs>
        <w:bidi w:val="0"/>
        <w:spacing w:before="0" w:after="0"/>
        <w:ind w:hanging="283" w:left="709"/>
        <w:jc w:val="left"/>
        <w:rPr/>
      </w:pPr>
      <w:r>
        <w:rPr>
          <w:rFonts w:ascii="Aptos" w:hAnsi="Aptos" w:cs="Aptos" w:eastAsia="Aptos"/>
          <w:sz w:val="20"/>
        </w:rPr>
        <w:t xml:space="preserve">single-task vs multi-task, </w:t>
      </w:r>
    </w:p>
    <w:p>
      <w:pPr>
        <w:pStyle w:val="BodyText"/>
        <w:numPr>
          <w:ilvl w:val="0"/>
          <w:numId w:val="18"/>
        </w:numPr>
        <w:tabs>
          <w:tab w:val="clear" w:pos="709"/>
          <w:tab w:val="left" w:pos="709" w:leader="none"/>
        </w:tabs>
        <w:bidi w:val="0"/>
        <w:spacing w:before="0" w:after="0"/>
        <w:ind w:hanging="283" w:left="709"/>
        <w:jc w:val="left"/>
        <w:rPr/>
      </w:pPr>
      <w:r>
        <w:rPr>
          <w:rFonts w:ascii="Aptos" w:hAnsi="Aptos" w:cs="Aptos" w:eastAsia="Aptos"/>
          <w:sz w:val="20"/>
        </w:rPr>
        <w:t xml:space="preserve">no domain adaptation vs CORAL/MMD/DANN/cross-attention, </w:t>
      </w:r>
    </w:p>
    <w:p>
      <w:pPr>
        <w:pStyle w:val="BodyText"/>
        <w:numPr>
          <w:ilvl w:val="0"/>
          <w:numId w:val="18"/>
        </w:numPr>
        <w:tabs>
          <w:tab w:val="clear" w:pos="709"/>
          <w:tab w:val="left" w:pos="709" w:leader="none"/>
        </w:tabs>
        <w:bidi w:val="0"/>
        <w:spacing w:before="0" w:after="0"/>
        <w:ind w:hanging="283" w:left="709"/>
        <w:jc w:val="left"/>
        <w:rPr/>
      </w:pPr>
      <w:r>
        <w:rPr>
          <w:rFonts w:ascii="Aptos" w:hAnsi="Aptos" w:cs="Aptos" w:eastAsia="Aptos"/>
          <w:sz w:val="20"/>
        </w:rPr>
        <w:t xml:space="preserve">regular-only vs modified-only vs combined, </w:t>
      </w:r>
    </w:p>
    <w:p>
      <w:pPr>
        <w:pStyle w:val="BodyText"/>
        <w:numPr>
          <w:ilvl w:val="0"/>
          <w:numId w:val="18"/>
        </w:numPr>
        <w:tabs>
          <w:tab w:val="clear" w:pos="709"/>
          <w:tab w:val="left" w:pos="709" w:leader="none"/>
        </w:tabs>
        <w:bidi w:val="0"/>
        <w:ind w:hanging="283" w:left="709"/>
        <w:jc w:val="left"/>
        <w:rPr/>
      </w:pPr>
      <w:r>
        <w:rPr>
          <w:rFonts w:ascii="Aptos" w:hAnsi="Aptos" w:cs="Aptos" w:eastAsia="Aptos"/>
          <w:sz w:val="20"/>
        </w:rPr>
        <w:t xml:space="preserve">different numbers of training samples per person. </w:t>
      </w:r>
    </w:p>
    <w:p>
      <w:pPr>
        <w:pStyle w:val="Heading2"/>
        <w:bidi w:val="0"/>
        <w:jc w:val="left"/>
        <w:rPr/>
      </w:pPr>
      <w:r>
        <w:rPr>
          <w:rFonts w:ascii="Aptos" w:hAnsi="Aptos" w:cs="Aptos" w:eastAsia="Aptos"/>
          <w:sz w:val="20"/>
        </w:rPr>
        <w:t>6.3 Statistical validation</w:t>
      </w:r>
    </w:p>
    <w:p>
      <w:pPr>
        <w:pStyle w:val="BodyText"/>
        <w:bidi w:val="0"/>
        <w:jc w:val="left"/>
        <w:rPr/>
      </w:pPr>
      <w:r>
        <w:rPr>
          <w:rFonts w:ascii="Aptos" w:hAnsi="Aptos" w:cs="Aptos" w:eastAsia="Aptos"/>
          <w:sz w:val="20"/>
        </w:rPr>
        <w:t>For every major table:</w:t>
      </w:r>
    </w:p>
    <w:p>
      <w:pPr>
        <w:sectPr>
          <w:type w:val="continuous"/>
          <w:pgSz w:w="11906" w:h="16838"/>
          <w:pgMar w:left="792" w:right="792" w:gutter="0" w:header="360" w:top="792" w:footer="360" w:bottom="792"/>
          <w:pgNumType w:fmt="decimal"/>
          <w:formProt w:val="false"/>
          <w:textDirection w:val="lrTb"/>
        </w:sectPr>
      </w:pPr>
    </w:p>
    <w:p>
      <w:pPr>
        <w:pStyle w:val="PreformattedText"/>
        <w:bidi w:val="0"/>
        <w:ind w:hanging="0" w:left="259" w:right="115"/>
        <w:jc w:val="left"/>
        <w:rPr/>
        <w:shd w:fill="F3F6F9"/>
      </w:pPr>
      <w:bookmarkStart w:id="2" w:name="code-block-viewer_Copy_2"/>
      <w:bookmarkEnd w:id="2"/>
      <w:r>
        <w:rPr>
          <w:rStyle w:val="SourceText"/>
          <w:rFonts w:ascii="Consolas" w:hAnsi="Consolas" w:cs="Consolas" w:eastAsia="Consolas"/>
          <w:sz w:val="18"/>
        </w:rPr>
        <w:t>mean ± std over 5 or 10 seeds</w:t>
      </w:r>
    </w:p>
    <w:p>
      <w:pPr>
        <w:pStyle w:val="PreformattedText"/>
        <w:bidi w:val="0"/>
        <w:ind w:left="259" w:right="115"/>
        <w:jc w:val="left"/>
        <w:rPr/>
        <w:shd w:fill="F3F6F9"/>
      </w:pPr>
      <w:r>
        <w:rPr>
          <w:rStyle w:val="SourceText"/>
          <w:rFonts w:ascii="Consolas" w:hAnsi="Consolas" w:cs="Consolas" w:eastAsia="Consolas"/>
          <w:sz w:val="18"/>
        </w:rPr>
        <w:t>95% confidence interval</w:t>
      </w:r>
    </w:p>
    <w:p>
      <w:pPr>
        <w:pStyle w:val="PreformattedText"/>
        <w:bidi w:val="0"/>
        <w:ind w:left="259" w:right="115"/>
        <w:jc w:val="left"/>
        <w:rPr/>
        <w:shd w:fill="F3F6F9"/>
      </w:pPr>
      <w:r>
        <w:rPr>
          <w:rStyle w:val="SourceText"/>
          <w:rFonts w:ascii="Consolas" w:hAnsi="Consolas" w:cs="Consolas" w:eastAsia="Consolas"/>
          <w:sz w:val="18"/>
        </w:rPr>
        <w:t>paired statistical test against strongest baseline</w:t>
      </w:r>
    </w:p>
    <w:p>
      <w:pPr>
        <w:pStyle w:val="PreformattedText"/>
        <w:bidi w:val="0"/>
        <w:ind w:left="259" w:right="115"/>
        <w:jc w:val="left"/>
        <w:rPr/>
        <w:shd w:fill="F3F6F9"/>
      </w:pPr>
      <w:r>
        <w:rPr>
          <w:rStyle w:val="SourceText"/>
          <w:rFonts w:ascii="Consolas" w:hAnsi="Consolas" w:cs="Consolas" w:eastAsia="Consolas"/>
          <w:sz w:val="18"/>
        </w:rPr>
        <w:t>per-person accuracy/F1</w:t>
      </w:r>
    </w:p>
    <w:p>
      <w:pPr>
        <w:pStyle w:val="PreformattedText"/>
        <w:bidi w:val="0"/>
        <w:ind w:left="259" w:right="115"/>
        <w:jc w:val="left"/>
        <w:rPr/>
        <w:shd w:fill="F3F6F9"/>
      </w:pPr>
      <w:r>
        <w:rPr>
          <w:rStyle w:val="SourceText"/>
          <w:rFonts w:ascii="Consolas" w:hAnsi="Consolas" w:cs="Consolas" w:eastAsia="Consolas"/>
          <w:sz w:val="18"/>
        </w:rPr>
        <w:t>macro-F1 and balanced accuracy</w:t>
      </w:r>
    </w:p>
    <w:p>
      <w:pPr>
        <w:pStyle w:val="PreformattedText"/>
        <w:bidi w:val="0"/>
        <w:ind w:left="259" w:right="115"/>
        <w:jc w:val="left"/>
        <w:rPr/>
        <w:shd w:fill="F3F6F9"/>
      </w:pPr>
      <w:r>
        <w:rPr>
          <w:rStyle w:val="SourceText"/>
          <w:rFonts w:ascii="Consolas" w:hAnsi="Consolas" w:cs="Consolas" w:eastAsia="Consolas"/>
          <w:sz w:val="18"/>
        </w:rPr>
        <w:t>confusion matrix</w:t>
      </w:r>
    </w:p>
    <w:p>
      <w:pPr>
        <w:pStyle w:val="PreformattedText"/>
        <w:bidi w:val="0"/>
        <w:spacing w:before="0" w:after="283"/>
        <w:ind w:left="259" w:right="115"/>
        <w:jc w:val="left"/>
        <w:rPr/>
        <w:shd w:fill="F3F6F9"/>
      </w:pPr>
      <w:r>
        <w:rPr>
          <w:rStyle w:val="SourceText"/>
          <w:rFonts w:ascii="Consolas" w:hAnsi="Consolas" w:cs="Consolas" w:eastAsia="Consolas"/>
          <w:sz w:val="18"/>
        </w:rPr>
        <w:t>EER/AUROC for verification</w:t>
      </w:r>
    </w:p>
    <w:p>
      <w:pPr>
        <w:sectPr>
          <w:type w:val="continuous"/>
          <w:pgSz w:w="11906" w:h="16838"/>
          <w:pgMar w:left="792" w:right="792" w:gutter="0" w:header="360" w:top="792" w:footer="360" w:bottom="792"/>
          <w:formProt w:val="false"/>
          <w:textDirection w:val="lrTb"/>
        </w:sectPr>
      </w:pPr>
    </w:p>
    <w:p>
      <w:pPr>
        <w:pStyle w:val="Heading2"/>
        <w:bidi w:val="0"/>
        <w:jc w:val="left"/>
        <w:rPr/>
      </w:pPr>
      <w:r>
        <w:rPr>
          <w:rFonts w:ascii="Aptos" w:hAnsi="Aptos" w:cs="Aptos" w:eastAsia="Aptos"/>
          <w:sz w:val="20"/>
        </w:rPr>
        <w:t>6.4 Complexity analysis</w:t>
      </w:r>
    </w:p>
    <w:p>
      <w:pPr>
        <w:pStyle w:val="BodyText"/>
        <w:bidi w:val="0"/>
        <w:jc w:val="left"/>
        <w:rPr/>
      </w:pPr>
      <w:r>
        <w:rPr>
          <w:rFonts w:ascii="Aptos" w:hAnsi="Aptos" w:cs="Aptos" w:eastAsia="Aptos"/>
          <w:sz w:val="20"/>
        </w:rPr>
        <w:t>Report:</w:t>
      </w:r>
    </w:p>
    <w:p>
      <w:pPr>
        <w:pStyle w:val="BodyText"/>
        <w:numPr>
          <w:ilvl w:val="0"/>
          <w:numId w:val="19"/>
        </w:numPr>
        <w:tabs>
          <w:tab w:val="clear" w:pos="709"/>
          <w:tab w:val="left" w:pos="709" w:leader="none"/>
        </w:tabs>
        <w:bidi w:val="0"/>
        <w:spacing w:before="0" w:after="0"/>
        <w:ind w:hanging="283" w:left="709"/>
        <w:jc w:val="left"/>
        <w:rPr/>
      </w:pPr>
      <w:r>
        <w:rPr>
          <w:rFonts w:ascii="Aptos" w:hAnsi="Aptos" w:cs="Aptos" w:eastAsia="Aptos"/>
          <w:sz w:val="20"/>
        </w:rPr>
        <w:t xml:space="preserve">parameters, </w:t>
      </w:r>
    </w:p>
    <w:p>
      <w:pPr>
        <w:pStyle w:val="BodyText"/>
        <w:numPr>
          <w:ilvl w:val="0"/>
          <w:numId w:val="19"/>
        </w:numPr>
        <w:tabs>
          <w:tab w:val="clear" w:pos="709"/>
          <w:tab w:val="left" w:pos="709" w:leader="none"/>
        </w:tabs>
        <w:bidi w:val="0"/>
        <w:spacing w:before="0" w:after="0"/>
        <w:ind w:hanging="283" w:left="709"/>
        <w:jc w:val="left"/>
        <w:rPr/>
      </w:pPr>
      <w:r>
        <w:rPr>
          <w:rFonts w:ascii="Aptos" w:hAnsi="Aptos" w:cs="Aptos" w:eastAsia="Aptos"/>
          <w:sz w:val="20"/>
        </w:rPr>
        <w:t xml:space="preserve">FLOPs, </w:t>
      </w:r>
    </w:p>
    <w:p>
      <w:pPr>
        <w:pStyle w:val="BodyText"/>
        <w:numPr>
          <w:ilvl w:val="0"/>
          <w:numId w:val="19"/>
        </w:numPr>
        <w:tabs>
          <w:tab w:val="clear" w:pos="709"/>
          <w:tab w:val="left" w:pos="709" w:leader="none"/>
        </w:tabs>
        <w:bidi w:val="0"/>
        <w:spacing w:before="0" w:after="0"/>
        <w:ind w:hanging="283" w:left="709"/>
        <w:jc w:val="left"/>
        <w:rPr/>
      </w:pPr>
      <w:r>
        <w:rPr>
          <w:rFonts w:ascii="Aptos" w:hAnsi="Aptos" w:cs="Aptos" w:eastAsia="Aptos"/>
          <w:sz w:val="20"/>
        </w:rPr>
        <w:t xml:space="preserve">inference time per sample/window, </w:t>
      </w:r>
    </w:p>
    <w:p>
      <w:pPr>
        <w:pStyle w:val="BodyText"/>
        <w:numPr>
          <w:ilvl w:val="0"/>
          <w:numId w:val="19"/>
        </w:numPr>
        <w:tabs>
          <w:tab w:val="clear" w:pos="709"/>
          <w:tab w:val="left" w:pos="709" w:leader="none"/>
        </w:tabs>
        <w:bidi w:val="0"/>
        <w:spacing w:before="0" w:after="0"/>
        <w:ind w:hanging="283" w:left="709"/>
        <w:jc w:val="left"/>
        <w:rPr/>
      </w:pPr>
      <w:r>
        <w:rPr>
          <w:rFonts w:ascii="Aptos" w:hAnsi="Aptos" w:cs="Aptos" w:eastAsia="Aptos"/>
          <w:sz w:val="20"/>
        </w:rPr>
        <w:t xml:space="preserve">memory, </w:t>
      </w:r>
    </w:p>
    <w:p>
      <w:pPr>
        <w:pStyle w:val="BodyText"/>
        <w:numPr>
          <w:ilvl w:val="0"/>
          <w:numId w:val="19"/>
        </w:numPr>
        <w:tabs>
          <w:tab w:val="clear" w:pos="709"/>
          <w:tab w:val="left" w:pos="709" w:leader="none"/>
        </w:tabs>
        <w:bidi w:val="0"/>
        <w:spacing w:before="0" w:after="0"/>
        <w:ind w:hanging="283" w:left="709"/>
        <w:jc w:val="left"/>
        <w:rPr/>
      </w:pPr>
      <w:r>
        <w:rPr>
          <w:rFonts w:ascii="Aptos" w:hAnsi="Aptos" w:cs="Aptos" w:eastAsia="Aptos"/>
          <w:sz w:val="20"/>
        </w:rPr>
        <w:t xml:space="preserve">preprocessing time, </w:t>
      </w:r>
    </w:p>
    <w:p>
      <w:pPr>
        <w:pStyle w:val="BodyText"/>
        <w:numPr>
          <w:ilvl w:val="0"/>
          <w:numId w:val="19"/>
        </w:numPr>
        <w:tabs>
          <w:tab w:val="clear" w:pos="709"/>
          <w:tab w:val="left" w:pos="709" w:leader="none"/>
        </w:tabs>
        <w:bidi w:val="0"/>
        <w:spacing w:before="0" w:after="0"/>
        <w:ind w:hanging="283" w:left="709"/>
        <w:jc w:val="left"/>
        <w:rPr/>
      </w:pPr>
      <w:r>
        <w:rPr>
          <w:rFonts w:ascii="Aptos" w:hAnsi="Aptos" w:cs="Aptos" w:eastAsia="Aptos"/>
          <w:sz w:val="20"/>
        </w:rPr>
        <w:t xml:space="preserve">minimum packets/window needed, </w:t>
      </w:r>
    </w:p>
    <w:p>
      <w:pPr>
        <w:pStyle w:val="BodyText"/>
        <w:numPr>
          <w:ilvl w:val="0"/>
          <w:numId w:val="19"/>
        </w:numPr>
        <w:tabs>
          <w:tab w:val="clear" w:pos="709"/>
          <w:tab w:val="left" w:pos="709" w:leader="none"/>
        </w:tabs>
        <w:bidi w:val="0"/>
        <w:spacing w:before="0" w:after="0"/>
        <w:ind w:hanging="283" w:left="709"/>
        <w:jc w:val="left"/>
        <w:rPr/>
      </w:pPr>
      <w:r>
        <w:rPr>
          <w:rFonts w:ascii="Aptos" w:hAnsi="Aptos" w:cs="Aptos" w:eastAsia="Aptos"/>
          <w:sz w:val="20"/>
        </w:rPr>
        <w:t xml:space="preserve">performance vs window length, </w:t>
      </w:r>
    </w:p>
    <w:p>
      <w:pPr>
        <w:pStyle w:val="BodyText"/>
        <w:numPr>
          <w:ilvl w:val="0"/>
          <w:numId w:val="19"/>
        </w:numPr>
        <w:tabs>
          <w:tab w:val="clear" w:pos="709"/>
          <w:tab w:val="left" w:pos="709" w:leader="none"/>
        </w:tabs>
        <w:bidi w:val="0"/>
        <w:ind w:hanging="283" w:left="709"/>
        <w:jc w:val="left"/>
        <w:rPr/>
      </w:pPr>
      <w:r>
        <w:rPr>
          <w:rFonts w:ascii="Aptos" w:hAnsi="Aptos" w:cs="Aptos" w:eastAsia="Aptos"/>
          <w:sz w:val="20"/>
        </w:rPr>
        <w:t xml:space="preserve">performance vs number of subcarriers. </w:t>
      </w:r>
    </w:p>
    <w:p>
      <w:pPr>
        <w:pStyle w:val="Heading2"/>
        <w:bidi w:val="0"/>
        <w:jc w:val="left"/>
        <w:rPr/>
      </w:pPr>
      <w:r>
        <w:rPr>
          <w:rFonts w:ascii="Aptos" w:hAnsi="Aptos" w:cs="Aptos" w:eastAsia="Aptos"/>
          <w:sz w:val="20"/>
        </w:rPr>
        <w:t>6.5 Explainability</w:t>
      </w:r>
    </w:p>
    <w:p>
      <w:pPr>
        <w:pStyle w:val="BodyText"/>
        <w:bidi w:val="0"/>
        <w:jc w:val="left"/>
        <w:rPr/>
      </w:pPr>
      <w:r>
        <w:rPr>
          <w:rFonts w:ascii="Aptos" w:hAnsi="Aptos" w:cs="Aptos" w:eastAsia="Aptos"/>
          <w:sz w:val="20"/>
        </w:rPr>
        <w:t>Best explainability figures:</w:t>
      </w:r>
    </w:p>
    <w:p>
      <w:pPr>
        <w:pStyle w:val="BodyText"/>
        <w:numPr>
          <w:ilvl w:val="0"/>
          <w:numId w:val="20"/>
        </w:numPr>
        <w:tabs>
          <w:tab w:val="clear" w:pos="709"/>
          <w:tab w:val="left" w:pos="709" w:leader="none"/>
        </w:tabs>
        <w:bidi w:val="0"/>
        <w:spacing w:before="0" w:after="0"/>
        <w:ind w:hanging="283" w:left="709"/>
        <w:jc w:val="left"/>
        <w:rPr/>
      </w:pPr>
      <w:r>
        <w:rPr>
          <w:rFonts w:ascii="Aptos" w:hAnsi="Aptos" w:cs="Aptos" w:eastAsia="Aptos"/>
          <w:sz w:val="20"/>
        </w:rPr>
        <w:t xml:space="preserve">time saliency over walking sequence, </w:t>
      </w:r>
    </w:p>
    <w:p>
      <w:pPr>
        <w:pStyle w:val="BodyText"/>
        <w:numPr>
          <w:ilvl w:val="0"/>
          <w:numId w:val="20"/>
        </w:numPr>
        <w:tabs>
          <w:tab w:val="clear" w:pos="709"/>
          <w:tab w:val="left" w:pos="709" w:leader="none"/>
        </w:tabs>
        <w:bidi w:val="0"/>
        <w:spacing w:before="0" w:after="0"/>
        <w:ind w:hanging="283" w:left="709"/>
        <w:jc w:val="left"/>
        <w:rPr/>
      </w:pPr>
      <w:r>
        <w:rPr>
          <w:rFonts w:ascii="Aptos" w:hAnsi="Aptos" w:cs="Aptos" w:eastAsia="Aptos"/>
          <w:sz w:val="20"/>
        </w:rPr>
        <w:t xml:space="preserve">subcarrier importance, </w:t>
      </w:r>
    </w:p>
    <w:p>
      <w:pPr>
        <w:pStyle w:val="BodyText"/>
        <w:numPr>
          <w:ilvl w:val="0"/>
          <w:numId w:val="20"/>
        </w:numPr>
        <w:tabs>
          <w:tab w:val="clear" w:pos="709"/>
          <w:tab w:val="left" w:pos="709" w:leader="none"/>
        </w:tabs>
        <w:bidi w:val="0"/>
        <w:spacing w:before="0" w:after="0"/>
        <w:ind w:hanging="283" w:left="709"/>
        <w:jc w:val="left"/>
        <w:rPr/>
      </w:pPr>
      <w:r>
        <w:rPr>
          <w:rFonts w:ascii="Aptos" w:hAnsi="Aptos" w:cs="Aptos" w:eastAsia="Aptos"/>
          <w:sz w:val="20"/>
        </w:rPr>
        <w:t xml:space="preserve">antenna-link importance, </w:t>
      </w:r>
    </w:p>
    <w:p>
      <w:pPr>
        <w:pStyle w:val="BodyText"/>
        <w:numPr>
          <w:ilvl w:val="0"/>
          <w:numId w:val="20"/>
        </w:numPr>
        <w:tabs>
          <w:tab w:val="clear" w:pos="709"/>
          <w:tab w:val="left" w:pos="709" w:leader="none"/>
        </w:tabs>
        <w:bidi w:val="0"/>
        <w:spacing w:before="0" w:after="0"/>
        <w:ind w:hanging="283" w:left="709"/>
        <w:jc w:val="left"/>
        <w:rPr/>
      </w:pPr>
      <w:r>
        <w:rPr>
          <w:rFonts w:ascii="Aptos" w:hAnsi="Aptos" w:cs="Aptos" w:eastAsia="Aptos"/>
          <w:sz w:val="20"/>
        </w:rPr>
        <w:t xml:space="preserve">attention heatmap, </w:t>
      </w:r>
    </w:p>
    <w:p>
      <w:pPr>
        <w:pStyle w:val="BodyText"/>
        <w:numPr>
          <w:ilvl w:val="0"/>
          <w:numId w:val="20"/>
        </w:numPr>
        <w:tabs>
          <w:tab w:val="clear" w:pos="709"/>
          <w:tab w:val="left" w:pos="709" w:leader="none"/>
        </w:tabs>
        <w:bidi w:val="0"/>
        <w:spacing w:before="0" w:after="0"/>
        <w:ind w:hanging="283" w:left="709"/>
        <w:jc w:val="left"/>
        <w:rPr/>
      </w:pPr>
      <w:r>
        <w:rPr>
          <w:rFonts w:ascii="Aptos" w:hAnsi="Aptos" w:cs="Aptos" w:eastAsia="Aptos"/>
          <w:sz w:val="20"/>
        </w:rPr>
        <w:t xml:space="preserve">UMAP colored by person/direction/bag/setup, </w:t>
      </w:r>
    </w:p>
    <w:p>
      <w:pPr>
        <w:pStyle w:val="BodyText"/>
        <w:numPr>
          <w:ilvl w:val="0"/>
          <w:numId w:val="20"/>
        </w:numPr>
        <w:tabs>
          <w:tab w:val="clear" w:pos="709"/>
          <w:tab w:val="left" w:pos="709" w:leader="none"/>
        </w:tabs>
        <w:bidi w:val="0"/>
        <w:spacing w:before="0" w:after="0"/>
        <w:ind w:hanging="283" w:left="709"/>
        <w:jc w:val="left"/>
        <w:rPr/>
      </w:pPr>
      <w:r>
        <w:rPr>
          <w:rFonts w:ascii="Aptos" w:hAnsi="Aptos" w:cs="Aptos" w:eastAsia="Aptos"/>
          <w:sz w:val="20"/>
        </w:rPr>
        <w:t xml:space="preserve">before/after domain adaptation embedding plot, </w:t>
      </w:r>
    </w:p>
    <w:p>
      <w:pPr>
        <w:pStyle w:val="BodyText"/>
        <w:numPr>
          <w:ilvl w:val="0"/>
          <w:numId w:val="20"/>
        </w:numPr>
        <w:tabs>
          <w:tab w:val="clear" w:pos="709"/>
          <w:tab w:val="left" w:pos="709" w:leader="none"/>
        </w:tabs>
        <w:bidi w:val="0"/>
        <w:ind w:hanging="283" w:left="709"/>
        <w:jc w:val="left"/>
        <w:rPr/>
      </w:pPr>
      <w:r>
        <w:rPr>
          <w:rFonts w:ascii="Aptos" w:hAnsi="Aptos" w:cs="Aptos" w:eastAsia="Aptos"/>
          <w:sz w:val="20"/>
        </w:rPr>
        <w:t xml:space="preserve">failure-case visualization for confused identities. </w:t>
      </w:r>
    </w:p>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7 — Serious Q1 paper ideas</w:t>
      </w:r>
    </w:p>
    <w:p>
      <w:pPr>
        <w:pStyle w:val="Heading3"/>
        <w:bidi w:val="0"/>
        <w:jc w:val="left"/>
        <w:rPr/>
      </w:pPr>
      <w:r>
        <w:rPr>
          <w:rFonts w:ascii="Aptos" w:hAnsi="Aptos" w:cs="Aptos" w:eastAsia="Aptos"/>
          <w:sz w:val="20"/>
        </w:rPr>
        <w:t>Idea 1 — Robust CSI gait recognition under direction and carrying-condition shifts</w:t>
      </w:r>
    </w:p>
    <w:p>
      <w:pPr>
        <w:pStyle w:val="BodyText"/>
        <w:bidi w:val="0"/>
        <w:jc w:val="left"/>
        <w:rPr/>
      </w:pPr>
      <w:r>
        <w:rPr>
          <w:rStyle w:val="Strong"/>
          <w:rFonts w:ascii="Aptos" w:hAnsi="Aptos" w:cs="Aptos" w:eastAsia="Aptos"/>
          <w:sz w:val="20"/>
        </w:rPr>
        <w:t>Tentative title:</w:t>
      </w:r>
      <w:r>
        <w:rPr>
          <w:rFonts w:ascii="Aptos" w:hAnsi="Aptos" w:cs="Aptos" w:eastAsia="Aptos"/>
          <w:sz w:val="20"/>
        </w:rPr>
        <w:br/>
        <w:t>“Direction- and Carrying-Condition-Robust WiFi CSI Gait Recognition via Multi-Task Contrastive Representation Learning”</w:t>
      </w:r>
    </w:p>
    <w:p>
      <w:pPr>
        <w:pStyle w:val="BodyText"/>
        <w:bidi w:val="0"/>
        <w:jc w:val="left"/>
        <w:rPr/>
      </w:pPr>
      <w:r>
        <w:rPr>
          <w:rStyle w:val="Strong"/>
          <w:rFonts w:ascii="Aptos" w:hAnsi="Aptos" w:cs="Aptos" w:eastAsia="Aptos"/>
          <w:sz w:val="20"/>
        </w:rPr>
        <w:t>Problem:</w:t>
      </w:r>
      <w:r>
        <w:rPr>
          <w:rFonts w:ascii="Aptos" w:hAnsi="Aptos" w:cs="Aptos" w:eastAsia="Aptos"/>
          <w:sz w:val="20"/>
        </w:rPr>
        <w:t xml:space="preserve"> Person recognition degrades when walking direction or carrying condition changes.</w:t>
      </w:r>
    </w:p>
    <w:p>
      <w:pPr>
        <w:pStyle w:val="BodyText"/>
        <w:bidi w:val="0"/>
        <w:jc w:val="left"/>
        <w:rPr/>
      </w:pPr>
      <w:r>
        <w:rPr>
          <w:rStyle w:val="Strong"/>
          <w:rFonts w:ascii="Aptos" w:hAnsi="Aptos" w:cs="Aptos" w:eastAsia="Aptos"/>
          <w:sz w:val="20"/>
        </w:rPr>
        <w:t>Novelty:</w:t>
      </w:r>
      <w:r>
        <w:rPr>
          <w:rFonts w:ascii="Aptos" w:hAnsi="Aptos" w:cs="Aptos" w:eastAsia="Aptos"/>
          <w:sz w:val="20"/>
        </w:rPr>
        <w:t xml:space="preserve"> Jointly learns identity, direction, and carrying-condition representations while using contrastive/ArcFace losses to preserve identity and reduce nuisance sensitivity.</w:t>
      </w:r>
    </w:p>
    <w:p>
      <w:pPr>
        <w:pStyle w:val="BodyText"/>
        <w:bidi w:val="0"/>
        <w:jc w:val="left"/>
        <w:rPr/>
      </w:pPr>
      <w:r>
        <w:rPr>
          <w:rStyle w:val="Strong"/>
          <w:rFonts w:ascii="Aptos" w:hAnsi="Aptos" w:cs="Aptos" w:eastAsia="Aptos"/>
          <w:sz w:val="20"/>
        </w:rPr>
        <w:t>Dataset:</w:t>
      </w:r>
      <w:r>
        <w:rPr>
          <w:rFonts w:ascii="Aptos" w:hAnsi="Aptos" w:cs="Aptos" w:eastAsia="Aptos"/>
          <w:sz w:val="20"/>
        </w:rPr>
        <w:t xml:space="preserve"> 25-person regular-router dataset.</w:t>
      </w:r>
    </w:p>
    <w:p>
      <w:pPr>
        <w:pStyle w:val="BodyText"/>
        <w:bidi w:val="0"/>
        <w:jc w:val="left"/>
        <w:rPr/>
      </w:pPr>
      <w:r>
        <w:rPr>
          <w:rStyle w:val="Strong"/>
          <w:rFonts w:ascii="Aptos" w:hAnsi="Aptos" w:cs="Aptos" w:eastAsia="Aptos"/>
          <w:sz w:val="20"/>
        </w:rPr>
        <w:t>Architecture:</w:t>
      </w:r>
      <w:r>
        <w:rPr>
          <w:rFonts w:ascii="Aptos" w:hAnsi="Aptos" w:cs="Aptos" w:eastAsia="Aptos"/>
          <w:sz w:val="20"/>
        </w:rPr>
        <w:t xml:space="preserve"> CSI encoder with CNN/TCN/Transformer backbone; identity head; direction head; bag head; supervised contrastive or ArcFace loss.</w:t>
      </w:r>
    </w:p>
    <w:p>
      <w:pPr>
        <w:pStyle w:val="BodyText"/>
        <w:bidi w:val="0"/>
        <w:jc w:val="left"/>
        <w:rPr/>
      </w:pPr>
      <w:r>
        <w:rPr>
          <w:rStyle w:val="Strong"/>
          <w:rFonts w:ascii="Aptos" w:hAnsi="Aptos" w:cs="Aptos" w:eastAsia="Aptos"/>
          <w:sz w:val="20"/>
        </w:rPr>
        <w:t>Baselines:</w:t>
      </w:r>
      <w:r>
        <w:rPr>
          <w:rFonts w:ascii="Aptos" w:hAnsi="Aptos" w:cs="Aptos" w:eastAsia="Aptos"/>
          <w:sz w:val="20"/>
        </w:rPr>
        <w:t xml:space="preserve"> SVM, RF, XGBoost, CNN, CNN-LSTM, BiGRU, TCN, Transformer, Wi-Gait-style residual Transformer, Siamese/triplet.</w:t>
      </w:r>
    </w:p>
    <w:p>
      <w:pPr>
        <w:pStyle w:val="BodyText"/>
        <w:bidi w:val="0"/>
        <w:jc w:val="left"/>
        <w:rPr/>
      </w:pPr>
      <w:r>
        <w:rPr>
          <w:rStyle w:val="Strong"/>
          <w:rFonts w:ascii="Aptos" w:hAnsi="Aptos" w:cs="Aptos" w:eastAsia="Aptos"/>
          <w:sz w:val="20"/>
        </w:rPr>
        <w:t>Experiments:</w:t>
      </w:r>
      <w:r>
        <w:rPr>
          <w:rFonts w:ascii="Aptos" w:hAnsi="Aptos" w:cs="Aptos" w:eastAsia="Aptos"/>
          <w:sz w:val="20"/>
        </w:rPr>
        <w:t xml:space="preserve"> random, cross-direction, cross-bag, combined hard split, ablations, explainability.</w:t>
      </w:r>
    </w:p>
    <w:p>
      <w:pPr>
        <w:pStyle w:val="BodyText"/>
        <w:bidi w:val="0"/>
        <w:jc w:val="left"/>
        <w:rPr/>
      </w:pPr>
      <w:r>
        <w:rPr>
          <w:rStyle w:val="Strong"/>
          <w:rFonts w:ascii="Aptos" w:hAnsi="Aptos" w:cs="Aptos" w:eastAsia="Aptos"/>
          <w:sz w:val="20"/>
        </w:rPr>
        <w:t>Target journals:</w:t>
      </w:r>
      <w:r>
        <w:rPr>
          <w:rFonts w:ascii="Aptos" w:hAnsi="Aptos" w:cs="Aptos" w:eastAsia="Aptos"/>
          <w:sz w:val="20"/>
        </w:rPr>
        <w:t xml:space="preserve"> IEEE Internet of Things Journal, IEEE Sensors Journal, IEEE Transactions on Instrumentation and Measurement, Computer Networks, Expert Systems with Applications.</w:t>
      </w:r>
    </w:p>
    <w:p>
      <w:pPr>
        <w:pStyle w:val="BodyText"/>
        <w:bidi w:val="0"/>
        <w:jc w:val="left"/>
        <w:rPr/>
      </w:pPr>
      <w:r>
        <w:rPr>
          <w:rStyle w:val="Strong"/>
          <w:rFonts w:ascii="Aptos" w:hAnsi="Aptos" w:cs="Aptos" w:eastAsia="Aptos"/>
          <w:sz w:val="20"/>
        </w:rPr>
        <w:t>Risk:</w:t>
      </w:r>
      <w:r>
        <w:rPr>
          <w:rFonts w:ascii="Aptos" w:hAnsi="Aptos" w:cs="Aptos" w:eastAsia="Aptos"/>
          <w:sz w:val="20"/>
        </w:rPr>
        <w:t xml:space="preserve"> If only random accuracy is high, paper is weak. The hard-split results must be convincing.</w:t>
      </w:r>
    </w:p>
    <w:p>
      <w:pPr>
        <w:pStyle w:val="Heading3"/>
        <w:bidi w:val="0"/>
        <w:jc w:val="left"/>
        <w:rPr/>
      </w:pPr>
      <w:r>
        <w:rPr>
          <w:rFonts w:ascii="Aptos" w:hAnsi="Aptos" w:cs="Aptos" w:eastAsia="Aptos"/>
          <w:sz w:val="20"/>
        </w:rPr>
        <w:t>Idea 2 — Self-supervised masked CSI modeling for few-shot gait/person recognition</w:t>
      </w:r>
    </w:p>
    <w:p>
      <w:pPr>
        <w:pStyle w:val="BodyText"/>
        <w:bidi w:val="0"/>
        <w:jc w:val="left"/>
        <w:rPr/>
      </w:pPr>
      <w:r>
        <w:rPr>
          <w:rStyle w:val="Strong"/>
          <w:rFonts w:ascii="Aptos" w:hAnsi="Aptos" w:cs="Aptos" w:eastAsia="Aptos"/>
          <w:sz w:val="20"/>
        </w:rPr>
        <w:t>Tentative title:</w:t>
      </w:r>
      <w:r>
        <w:rPr>
          <w:rFonts w:ascii="Aptos" w:hAnsi="Aptos" w:cs="Aptos" w:eastAsia="Aptos"/>
          <w:sz w:val="20"/>
        </w:rPr>
        <w:br/>
        <w:t>“Masked CSI Modeling for Few-Shot WiFi Gait-Based Person Recognition”</w:t>
      </w:r>
    </w:p>
    <w:p>
      <w:pPr>
        <w:pStyle w:val="BodyText"/>
        <w:bidi w:val="0"/>
        <w:jc w:val="left"/>
        <w:rPr/>
      </w:pPr>
      <w:r>
        <w:rPr>
          <w:rStyle w:val="Strong"/>
          <w:rFonts w:ascii="Aptos" w:hAnsi="Aptos" w:cs="Aptos" w:eastAsia="Aptos"/>
          <w:sz w:val="20"/>
        </w:rPr>
        <w:t>Problem:</w:t>
      </w:r>
      <w:r>
        <w:rPr>
          <w:rFonts w:ascii="Aptos" w:hAnsi="Aptos" w:cs="Aptos" w:eastAsia="Aptos"/>
          <w:sz w:val="20"/>
        </w:rPr>
        <w:t xml:space="preserve"> WiFi gait models usually need many labeled samples per person.</w:t>
      </w:r>
    </w:p>
    <w:p>
      <w:pPr>
        <w:pStyle w:val="BodyText"/>
        <w:bidi w:val="0"/>
        <w:jc w:val="left"/>
        <w:rPr/>
      </w:pPr>
      <w:r>
        <w:rPr>
          <w:rStyle w:val="Strong"/>
          <w:rFonts w:ascii="Aptos" w:hAnsi="Aptos" w:cs="Aptos" w:eastAsia="Aptos"/>
          <w:sz w:val="20"/>
        </w:rPr>
        <w:t>Novelty:</w:t>
      </w:r>
      <w:r>
        <w:rPr>
          <w:rFonts w:ascii="Aptos" w:hAnsi="Aptos" w:cs="Aptos" w:eastAsia="Aptos"/>
          <w:sz w:val="20"/>
        </w:rPr>
        <w:t xml:space="preserve"> Pretrain a transformer/Conformer by reconstructing masked packets/subcarriers, then fine-tune with few labels.</w:t>
      </w:r>
    </w:p>
    <w:p>
      <w:pPr>
        <w:pStyle w:val="BodyText"/>
        <w:bidi w:val="0"/>
        <w:jc w:val="left"/>
        <w:rPr/>
      </w:pPr>
      <w:r>
        <w:rPr>
          <w:rStyle w:val="Strong"/>
          <w:rFonts w:ascii="Aptos" w:hAnsi="Aptos" w:cs="Aptos" w:eastAsia="Aptos"/>
          <w:sz w:val="20"/>
        </w:rPr>
        <w:t>Dataset:</w:t>
      </w:r>
      <w:r>
        <w:rPr>
          <w:rFonts w:ascii="Aptos" w:hAnsi="Aptos" w:cs="Aptos" w:eastAsia="Aptos"/>
          <w:sz w:val="20"/>
        </w:rPr>
        <w:t xml:space="preserve"> All regular samples; modified setup as external-domain stress test.</w:t>
      </w:r>
    </w:p>
    <w:p>
      <w:pPr>
        <w:pStyle w:val="BodyText"/>
        <w:bidi w:val="0"/>
        <w:jc w:val="left"/>
        <w:rPr/>
      </w:pPr>
      <w:r>
        <w:rPr>
          <w:rStyle w:val="Strong"/>
          <w:rFonts w:ascii="Aptos" w:hAnsi="Aptos" w:cs="Aptos" w:eastAsia="Aptos"/>
          <w:sz w:val="20"/>
        </w:rPr>
        <w:t>Architecture:</w:t>
      </w:r>
      <w:r>
        <w:rPr>
          <w:rFonts w:ascii="Aptos" w:hAnsi="Aptos" w:cs="Aptos" w:eastAsia="Aptos"/>
          <w:sz w:val="20"/>
        </w:rPr>
        <w:t xml:space="preserve"> Masked CSI transformer + ArcFace/prototypical classifier.</w:t>
      </w:r>
    </w:p>
    <w:p>
      <w:pPr>
        <w:pStyle w:val="BodyText"/>
        <w:bidi w:val="0"/>
        <w:jc w:val="left"/>
        <w:rPr/>
      </w:pPr>
      <w:r>
        <w:rPr>
          <w:rStyle w:val="Strong"/>
          <w:rFonts w:ascii="Aptos" w:hAnsi="Aptos" w:cs="Aptos" w:eastAsia="Aptos"/>
          <w:sz w:val="20"/>
        </w:rPr>
        <w:t>Baselines:</w:t>
      </w:r>
      <w:r>
        <w:rPr>
          <w:rFonts w:ascii="Aptos" w:hAnsi="Aptos" w:cs="Aptos" w:eastAsia="Aptos"/>
          <w:sz w:val="20"/>
        </w:rPr>
        <w:t xml:space="preserve"> supervised CNN, CNN-GRU, TCN, vanilla Transformer, SimCLR, TS2Vec, CAUTION-style few-shot profile.</w:t>
      </w:r>
    </w:p>
    <w:p>
      <w:pPr>
        <w:pStyle w:val="BodyText"/>
        <w:bidi w:val="0"/>
        <w:jc w:val="left"/>
        <w:rPr/>
      </w:pPr>
      <w:r>
        <w:rPr>
          <w:rStyle w:val="Strong"/>
          <w:rFonts w:ascii="Aptos" w:hAnsi="Aptos" w:cs="Aptos" w:eastAsia="Aptos"/>
          <w:sz w:val="20"/>
        </w:rPr>
        <w:t>Experiments:</w:t>
      </w:r>
      <w:r>
        <w:rPr>
          <w:rFonts w:ascii="Aptos" w:hAnsi="Aptos" w:cs="Aptos" w:eastAsia="Aptos"/>
          <w:sz w:val="20"/>
        </w:rPr>
        <w:t xml:space="preserve"> 1/3/5/10/20-shot, cross-direction, cross-bag, R→M.</w:t>
      </w:r>
    </w:p>
    <w:p>
      <w:pPr>
        <w:pStyle w:val="BodyText"/>
        <w:bidi w:val="0"/>
        <w:jc w:val="left"/>
        <w:rPr/>
      </w:pPr>
      <w:r>
        <w:rPr>
          <w:rStyle w:val="Strong"/>
          <w:rFonts w:ascii="Aptos" w:hAnsi="Aptos" w:cs="Aptos" w:eastAsia="Aptos"/>
          <w:sz w:val="20"/>
        </w:rPr>
        <w:t>Target journals:</w:t>
      </w:r>
      <w:r>
        <w:rPr>
          <w:rFonts w:ascii="Aptos" w:hAnsi="Aptos" w:cs="Aptos" w:eastAsia="Aptos"/>
          <w:sz w:val="20"/>
        </w:rPr>
        <w:t xml:space="preserve"> IEEE Internet of Things Journal, IEEE TCCN, Information Fusion, Expert Systems with Applications.</w:t>
      </w:r>
    </w:p>
    <w:p>
      <w:pPr>
        <w:pStyle w:val="BodyText"/>
        <w:bidi w:val="0"/>
        <w:jc w:val="left"/>
        <w:rPr/>
      </w:pPr>
      <w:r>
        <w:rPr>
          <w:rStyle w:val="Strong"/>
          <w:rFonts w:ascii="Aptos" w:hAnsi="Aptos" w:cs="Aptos" w:eastAsia="Aptos"/>
          <w:sz w:val="20"/>
        </w:rPr>
        <w:t>Risk:</w:t>
      </w:r>
      <w:r>
        <w:rPr>
          <w:rFonts w:ascii="Aptos" w:hAnsi="Aptos" w:cs="Aptos" w:eastAsia="Aptos"/>
          <w:sz w:val="20"/>
        </w:rPr>
        <w:t xml:space="preserve"> Needs careful augmentation/pretraining design. If performance gain is small, novelty weakens.</w:t>
      </w:r>
    </w:p>
    <w:p>
      <w:pPr>
        <w:pStyle w:val="Heading3"/>
        <w:bidi w:val="0"/>
        <w:jc w:val="left"/>
        <w:rPr/>
      </w:pPr>
      <w:r>
        <w:rPr>
          <w:rFonts w:ascii="Aptos" w:hAnsi="Aptos" w:cs="Aptos" w:eastAsia="Aptos"/>
          <w:sz w:val="20"/>
        </w:rPr>
        <w:t>Idea 3 — Antenna-spread router configuration and cross-setup adaptation</w:t>
      </w:r>
    </w:p>
    <w:p>
      <w:pPr>
        <w:pStyle w:val="BodyText"/>
        <w:bidi w:val="0"/>
        <w:jc w:val="left"/>
        <w:rPr/>
      </w:pPr>
      <w:r>
        <w:rPr>
          <w:rStyle w:val="Strong"/>
          <w:rFonts w:ascii="Aptos" w:hAnsi="Aptos" w:cs="Aptos" w:eastAsia="Aptos"/>
          <w:sz w:val="20"/>
        </w:rPr>
        <w:t>Tentative title:</w:t>
      </w:r>
      <w:r>
        <w:rPr>
          <w:rFonts w:ascii="Aptos" w:hAnsi="Aptos" w:cs="Aptos" w:eastAsia="Aptos"/>
          <w:sz w:val="20"/>
        </w:rPr>
        <w:br/>
        <w:t>“From Compact to Antenna-Spread WiFi CSI Gait Sensing: A Cross-Setup Domain Adaptation Study”</w:t>
      </w:r>
    </w:p>
    <w:p>
      <w:pPr>
        <w:pStyle w:val="BodyText"/>
        <w:bidi w:val="0"/>
        <w:jc w:val="left"/>
        <w:rPr/>
      </w:pPr>
      <w:r>
        <w:rPr>
          <w:rStyle w:val="Strong"/>
          <w:rFonts w:ascii="Aptos" w:hAnsi="Aptos" w:cs="Aptos" w:eastAsia="Aptos"/>
          <w:sz w:val="20"/>
        </w:rPr>
        <w:t>Problem:</w:t>
      </w:r>
      <w:r>
        <w:rPr>
          <w:rFonts w:ascii="Aptos" w:hAnsi="Aptos" w:cs="Aptos" w:eastAsia="Aptos"/>
          <w:sz w:val="20"/>
        </w:rPr>
        <w:t xml:space="preserve"> Router antenna placement changes CSI distributions and model generalization.</w:t>
      </w:r>
    </w:p>
    <w:p>
      <w:pPr>
        <w:pStyle w:val="BodyText"/>
        <w:bidi w:val="0"/>
        <w:jc w:val="left"/>
        <w:rPr/>
      </w:pPr>
      <w:r>
        <w:rPr>
          <w:rStyle w:val="Strong"/>
          <w:rFonts w:ascii="Aptos" w:hAnsi="Aptos" w:cs="Aptos" w:eastAsia="Aptos"/>
          <w:sz w:val="20"/>
        </w:rPr>
        <w:t>Novelty:</w:t>
      </w:r>
      <w:r>
        <w:rPr>
          <w:rFonts w:ascii="Aptos" w:hAnsi="Aptos" w:cs="Aptos" w:eastAsia="Aptos"/>
          <w:sz w:val="20"/>
        </w:rPr>
        <w:t xml:space="preserve"> Uses your physical antenna-spread router configuration as an explicit domain shift and evaluates adaptation.</w:t>
      </w:r>
    </w:p>
    <w:p>
      <w:pPr>
        <w:pStyle w:val="BodyText"/>
        <w:bidi w:val="0"/>
        <w:jc w:val="left"/>
        <w:rPr/>
      </w:pPr>
      <w:r>
        <w:rPr>
          <w:rStyle w:val="Strong"/>
          <w:rFonts w:ascii="Aptos" w:hAnsi="Aptos" w:cs="Aptos" w:eastAsia="Aptos"/>
          <w:sz w:val="20"/>
        </w:rPr>
        <w:t>Dataset:</w:t>
      </w:r>
      <w:r>
        <w:rPr>
          <w:rFonts w:ascii="Aptos" w:hAnsi="Aptos" w:cs="Aptos" w:eastAsia="Aptos"/>
          <w:sz w:val="20"/>
        </w:rPr>
        <w:t xml:space="preserve"> 5 overlapping participants, regular and modified; optionally all 25 regular for source pretraining.</w:t>
      </w:r>
    </w:p>
    <w:p>
      <w:pPr>
        <w:pStyle w:val="BodyText"/>
        <w:bidi w:val="0"/>
        <w:jc w:val="left"/>
        <w:rPr/>
      </w:pPr>
      <w:r>
        <w:rPr>
          <w:rStyle w:val="Strong"/>
          <w:rFonts w:ascii="Aptos" w:hAnsi="Aptos" w:cs="Aptos" w:eastAsia="Aptos"/>
          <w:sz w:val="20"/>
        </w:rPr>
        <w:t>Architecture:</w:t>
      </w:r>
      <w:r>
        <w:rPr>
          <w:rFonts w:ascii="Aptos" w:hAnsi="Aptos" w:cs="Aptos" w:eastAsia="Aptos"/>
          <w:sz w:val="20"/>
        </w:rPr>
        <w:t xml:space="preserve"> shared encoder + domain-adversarial head + class-level MMD/CORAL/cross-attention alignment.</w:t>
      </w:r>
    </w:p>
    <w:p>
      <w:pPr>
        <w:pStyle w:val="BodyText"/>
        <w:bidi w:val="0"/>
        <w:jc w:val="left"/>
        <w:rPr/>
      </w:pPr>
      <w:r>
        <w:rPr>
          <w:rStyle w:val="Strong"/>
          <w:rFonts w:ascii="Aptos" w:hAnsi="Aptos" w:cs="Aptos" w:eastAsia="Aptos"/>
          <w:sz w:val="20"/>
        </w:rPr>
        <w:t>Baselines:</w:t>
      </w:r>
      <w:r>
        <w:rPr>
          <w:rFonts w:ascii="Aptos" w:hAnsi="Aptos" w:cs="Aptos" w:eastAsia="Aptos"/>
          <w:sz w:val="20"/>
        </w:rPr>
        <w:t xml:space="preserve"> no adaptation, fine-tuning, CORAL, MMD, DANN, domain-specific BN.</w:t>
      </w:r>
    </w:p>
    <w:p>
      <w:pPr>
        <w:pStyle w:val="BodyText"/>
        <w:bidi w:val="0"/>
        <w:jc w:val="left"/>
        <w:rPr/>
      </w:pPr>
      <w:r>
        <w:rPr>
          <w:rStyle w:val="Strong"/>
          <w:rFonts w:ascii="Aptos" w:hAnsi="Aptos" w:cs="Aptos" w:eastAsia="Aptos"/>
          <w:sz w:val="20"/>
        </w:rPr>
        <w:t>Experiments:</w:t>
      </w:r>
      <w:r>
        <w:rPr>
          <w:rFonts w:ascii="Aptos" w:hAnsi="Aptos" w:cs="Aptos" w:eastAsia="Aptos"/>
          <w:sz w:val="20"/>
        </w:rPr>
        <w:t xml:space="preserve"> R→M, M→R, few-shot target adaptation, embedding alignment, per-subject comparison.</w:t>
      </w:r>
    </w:p>
    <w:p>
      <w:pPr>
        <w:pStyle w:val="BodyText"/>
        <w:bidi w:val="0"/>
        <w:jc w:val="left"/>
        <w:rPr/>
      </w:pPr>
      <w:r>
        <w:rPr>
          <w:rStyle w:val="Strong"/>
          <w:rFonts w:ascii="Aptos" w:hAnsi="Aptos" w:cs="Aptos" w:eastAsia="Aptos"/>
          <w:sz w:val="20"/>
        </w:rPr>
        <w:t>Target journals:</w:t>
      </w:r>
      <w:r>
        <w:rPr>
          <w:rFonts w:ascii="Aptos" w:hAnsi="Aptos" w:cs="Aptos" w:eastAsia="Aptos"/>
          <w:sz w:val="20"/>
        </w:rPr>
        <w:t xml:space="preserve"> Computer Networks, Ad Hoc Networks, IEEE Sensors Journal, IEEE Internet of Things Journal.</w:t>
      </w:r>
    </w:p>
    <w:p>
      <w:pPr>
        <w:pStyle w:val="BodyText"/>
        <w:bidi w:val="0"/>
        <w:jc w:val="left"/>
        <w:rPr/>
      </w:pPr>
      <w:r>
        <w:rPr>
          <w:rStyle w:val="Strong"/>
          <w:rFonts w:ascii="Aptos" w:hAnsi="Aptos" w:cs="Aptos" w:eastAsia="Aptos"/>
          <w:sz w:val="20"/>
        </w:rPr>
        <w:t>Risk:</w:t>
      </w:r>
      <w:r>
        <w:rPr>
          <w:rFonts w:ascii="Aptos" w:hAnsi="Aptos" w:cs="Aptos" w:eastAsia="Aptos"/>
          <w:sz w:val="20"/>
        </w:rPr>
        <w:t xml:space="preserve"> 5 people is not enough for a standalone strong Q1 claim. Treat this as a second contribution or collect more modified-router participants.</w:t>
      </w:r>
    </w:p>
    <w:p>
      <w:pPr>
        <w:pStyle w:val="Heading3"/>
        <w:bidi w:val="0"/>
        <w:jc w:val="left"/>
        <w:rPr/>
      </w:pPr>
      <w:r>
        <w:rPr>
          <w:rFonts w:ascii="Aptos" w:hAnsi="Aptos" w:cs="Aptos" w:eastAsia="Aptos"/>
          <w:sz w:val="20"/>
        </w:rPr>
        <w:t>Idea 4 — Lightweight deployable CSI gait recognition</w:t>
      </w:r>
    </w:p>
    <w:p>
      <w:pPr>
        <w:pStyle w:val="BodyText"/>
        <w:bidi w:val="0"/>
        <w:jc w:val="left"/>
        <w:rPr/>
      </w:pPr>
      <w:r>
        <w:rPr>
          <w:rStyle w:val="Strong"/>
          <w:rFonts w:ascii="Aptos" w:hAnsi="Aptos" w:cs="Aptos" w:eastAsia="Aptos"/>
          <w:sz w:val="20"/>
        </w:rPr>
        <w:t>Tentative title:</w:t>
      </w:r>
      <w:r>
        <w:rPr>
          <w:rFonts w:ascii="Aptos" w:hAnsi="Aptos" w:cs="Aptos" w:eastAsia="Aptos"/>
          <w:sz w:val="20"/>
        </w:rPr>
        <w:br/>
        <w:t>“EdgeCSI-Gait: Lightweight WiFi CSI Person Recognition with Robustness-Aware Compression”</w:t>
      </w:r>
    </w:p>
    <w:p>
      <w:pPr>
        <w:pStyle w:val="BodyText"/>
        <w:bidi w:val="0"/>
        <w:jc w:val="left"/>
        <w:rPr/>
      </w:pPr>
      <w:r>
        <w:rPr>
          <w:rStyle w:val="Strong"/>
          <w:rFonts w:ascii="Aptos" w:hAnsi="Aptos" w:cs="Aptos" w:eastAsia="Aptos"/>
          <w:sz w:val="20"/>
        </w:rPr>
        <w:t>Problem:</w:t>
      </w:r>
      <w:r>
        <w:rPr>
          <w:rFonts w:ascii="Aptos" w:hAnsi="Aptos" w:cs="Aptos" w:eastAsia="Aptos"/>
          <w:sz w:val="20"/>
        </w:rPr>
        <w:t xml:space="preserve"> Deep CSI models are often too heavy for practical deployment.</w:t>
      </w:r>
    </w:p>
    <w:p>
      <w:pPr>
        <w:pStyle w:val="BodyText"/>
        <w:bidi w:val="0"/>
        <w:jc w:val="left"/>
        <w:rPr/>
      </w:pPr>
      <w:r>
        <w:rPr>
          <w:rStyle w:val="Strong"/>
          <w:rFonts w:ascii="Aptos" w:hAnsi="Aptos" w:cs="Aptos" w:eastAsia="Aptos"/>
          <w:sz w:val="20"/>
        </w:rPr>
        <w:t>Novelty:</w:t>
      </w:r>
      <w:r>
        <w:rPr>
          <w:rFonts w:ascii="Aptos" w:hAnsi="Aptos" w:cs="Aptos" w:eastAsia="Aptos"/>
          <w:sz w:val="20"/>
        </w:rPr>
        <w:t xml:space="preserve"> TCN/mobile CNN model with pruning/quantization and robustness-preserving training.</w:t>
      </w:r>
    </w:p>
    <w:p>
      <w:pPr>
        <w:pStyle w:val="BodyText"/>
        <w:bidi w:val="0"/>
        <w:jc w:val="left"/>
        <w:rPr/>
      </w:pPr>
      <w:r>
        <w:rPr>
          <w:rStyle w:val="Strong"/>
          <w:rFonts w:ascii="Aptos" w:hAnsi="Aptos" w:cs="Aptos" w:eastAsia="Aptos"/>
          <w:sz w:val="20"/>
        </w:rPr>
        <w:t>Dataset:</w:t>
      </w:r>
      <w:r>
        <w:rPr>
          <w:rFonts w:ascii="Aptos" w:hAnsi="Aptos" w:cs="Aptos" w:eastAsia="Aptos"/>
          <w:sz w:val="20"/>
        </w:rPr>
        <w:t xml:space="preserve"> 25 regular + 5 modified external test.</w:t>
      </w:r>
    </w:p>
    <w:p>
      <w:pPr>
        <w:pStyle w:val="BodyText"/>
        <w:bidi w:val="0"/>
        <w:jc w:val="left"/>
        <w:rPr/>
      </w:pPr>
      <w:r>
        <w:rPr>
          <w:rStyle w:val="Strong"/>
          <w:rFonts w:ascii="Aptos" w:hAnsi="Aptos" w:cs="Aptos" w:eastAsia="Aptos"/>
          <w:sz w:val="20"/>
        </w:rPr>
        <w:t>Architecture:</w:t>
      </w:r>
      <w:r>
        <w:rPr>
          <w:rFonts w:ascii="Aptos" w:hAnsi="Aptos" w:cs="Aptos" w:eastAsia="Aptos"/>
          <w:sz w:val="20"/>
        </w:rPr>
        <w:t xml:space="preserve"> depthwise separable CNN + TCN + ArcFace; optional quantization-aware training.</w:t>
      </w:r>
    </w:p>
    <w:p>
      <w:pPr>
        <w:pStyle w:val="BodyText"/>
        <w:bidi w:val="0"/>
        <w:jc w:val="left"/>
        <w:rPr/>
      </w:pPr>
      <w:r>
        <w:rPr>
          <w:rStyle w:val="Strong"/>
          <w:rFonts w:ascii="Aptos" w:hAnsi="Aptos" w:cs="Aptos" w:eastAsia="Aptos"/>
          <w:sz w:val="20"/>
        </w:rPr>
        <w:t>Baselines:</w:t>
      </w:r>
      <w:r>
        <w:rPr>
          <w:rFonts w:ascii="Aptos" w:hAnsi="Aptos" w:cs="Aptos" w:eastAsia="Aptos"/>
          <w:sz w:val="20"/>
        </w:rPr>
        <w:t xml:space="preserve"> full CNN, LSTM, Transformer, TCN.</w:t>
      </w:r>
    </w:p>
    <w:p>
      <w:pPr>
        <w:pStyle w:val="BodyText"/>
        <w:bidi w:val="0"/>
        <w:jc w:val="left"/>
        <w:rPr/>
      </w:pPr>
      <w:r>
        <w:rPr>
          <w:rStyle w:val="Strong"/>
          <w:rFonts w:ascii="Aptos" w:hAnsi="Aptos" w:cs="Aptos" w:eastAsia="Aptos"/>
          <w:sz w:val="20"/>
        </w:rPr>
        <w:t>Experiments:</w:t>
      </w:r>
      <w:r>
        <w:rPr>
          <w:rFonts w:ascii="Aptos" w:hAnsi="Aptos" w:cs="Aptos" w:eastAsia="Aptos"/>
          <w:sz w:val="20"/>
        </w:rPr>
        <w:t xml:space="preserve"> accuracy vs latency vs FLOPs; cross-bag/direction; model compression.</w:t>
      </w:r>
    </w:p>
    <w:p>
      <w:pPr>
        <w:pStyle w:val="BodyText"/>
        <w:bidi w:val="0"/>
        <w:jc w:val="left"/>
        <w:rPr/>
      </w:pPr>
      <w:r>
        <w:rPr>
          <w:rStyle w:val="Strong"/>
          <w:rFonts w:ascii="Aptos" w:hAnsi="Aptos" w:cs="Aptos" w:eastAsia="Aptos"/>
          <w:sz w:val="20"/>
        </w:rPr>
        <w:t>Target journals:</w:t>
      </w:r>
      <w:r>
        <w:rPr>
          <w:rFonts w:ascii="Aptos" w:hAnsi="Aptos" w:cs="Aptos" w:eastAsia="Aptos"/>
          <w:sz w:val="20"/>
        </w:rPr>
        <w:t xml:space="preserve"> IEEE Sensors Journal, IEEE Internet of Things Journal, Computer Networks.</w:t>
      </w:r>
    </w:p>
    <w:p>
      <w:pPr>
        <w:pStyle w:val="BodyText"/>
        <w:bidi w:val="0"/>
        <w:jc w:val="left"/>
        <w:rPr/>
      </w:pPr>
      <w:r>
        <w:rPr>
          <w:rStyle w:val="Strong"/>
          <w:rFonts w:ascii="Aptos" w:hAnsi="Aptos" w:cs="Aptos" w:eastAsia="Aptos"/>
          <w:sz w:val="20"/>
        </w:rPr>
        <w:t>Risk:</w:t>
      </w:r>
      <w:r>
        <w:rPr>
          <w:rFonts w:ascii="Aptos" w:hAnsi="Aptos" w:cs="Aptos" w:eastAsia="Aptos"/>
          <w:sz w:val="20"/>
        </w:rPr>
        <w:t xml:space="preserve"> Must not become a simple compression paper. Tie deployment to hard robustness protocols.</w:t>
      </w:r>
    </w:p>
    <w:p>
      <w:pPr>
        <w:pStyle w:val="Heading3"/>
        <w:bidi w:val="0"/>
        <w:jc w:val="left"/>
        <w:rPr/>
      </w:pPr>
      <w:r>
        <w:rPr>
          <w:rFonts w:ascii="Aptos" w:hAnsi="Aptos" w:cs="Aptos" w:eastAsia="Aptos"/>
          <w:sz w:val="20"/>
        </w:rPr>
        <w:t>Idea 5 — Metric-learning CSI biometric verification</w:t>
      </w:r>
    </w:p>
    <w:p>
      <w:pPr>
        <w:pStyle w:val="BodyText"/>
        <w:bidi w:val="0"/>
        <w:jc w:val="left"/>
        <w:rPr/>
      </w:pPr>
      <w:r>
        <w:rPr>
          <w:rStyle w:val="Strong"/>
          <w:rFonts w:ascii="Aptos" w:hAnsi="Aptos" w:cs="Aptos" w:eastAsia="Aptos"/>
          <w:sz w:val="20"/>
        </w:rPr>
        <w:t>Tentative title:</w:t>
      </w:r>
      <w:r>
        <w:rPr>
          <w:rFonts w:ascii="Aptos" w:hAnsi="Aptos" w:cs="Aptos" w:eastAsia="Aptos"/>
          <w:sz w:val="20"/>
        </w:rPr>
        <w:br/>
        <w:t>“Open-Set WiFi CSI Gait Biometrics with Metric Learning and Carrying-Condition Stress Testing”</w:t>
      </w:r>
    </w:p>
    <w:p>
      <w:pPr>
        <w:pStyle w:val="BodyText"/>
        <w:bidi w:val="0"/>
        <w:jc w:val="left"/>
        <w:rPr/>
      </w:pPr>
      <w:r>
        <w:rPr>
          <w:rStyle w:val="Strong"/>
          <w:rFonts w:ascii="Aptos" w:hAnsi="Aptos" w:cs="Aptos" w:eastAsia="Aptos"/>
          <w:sz w:val="20"/>
        </w:rPr>
        <w:t>Problem:</w:t>
      </w:r>
      <w:r>
        <w:rPr>
          <w:rFonts w:ascii="Aptos" w:hAnsi="Aptos" w:cs="Aptos" w:eastAsia="Aptos"/>
          <w:sz w:val="20"/>
        </w:rPr>
        <w:t xml:space="preserve"> Closed-set accuracy is unrealistic; real systems need enrollment and impostor rejection.</w:t>
      </w:r>
    </w:p>
    <w:p>
      <w:pPr>
        <w:pStyle w:val="BodyText"/>
        <w:bidi w:val="0"/>
        <w:jc w:val="left"/>
        <w:rPr/>
      </w:pPr>
      <w:r>
        <w:rPr>
          <w:rStyle w:val="Strong"/>
          <w:rFonts w:ascii="Aptos" w:hAnsi="Aptos" w:cs="Aptos" w:eastAsia="Aptos"/>
          <w:sz w:val="20"/>
        </w:rPr>
        <w:t>Novelty:</w:t>
      </w:r>
      <w:r>
        <w:rPr>
          <w:rFonts w:ascii="Aptos" w:hAnsi="Aptos" w:cs="Aptos" w:eastAsia="Aptos"/>
          <w:sz w:val="20"/>
        </w:rPr>
        <w:t xml:space="preserve"> Converts your dataset into biometric verification/open-set protocols with EER, FAR/FRR, and few-shot enrollment.</w:t>
      </w:r>
    </w:p>
    <w:p>
      <w:pPr>
        <w:pStyle w:val="BodyText"/>
        <w:bidi w:val="0"/>
        <w:jc w:val="left"/>
        <w:rPr/>
      </w:pPr>
      <w:r>
        <w:rPr>
          <w:rStyle w:val="Strong"/>
          <w:rFonts w:ascii="Aptos" w:hAnsi="Aptos" w:cs="Aptos" w:eastAsia="Aptos"/>
          <w:sz w:val="20"/>
        </w:rPr>
        <w:t>Dataset:</w:t>
      </w:r>
      <w:r>
        <w:rPr>
          <w:rFonts w:ascii="Aptos" w:hAnsi="Aptos" w:cs="Aptos" w:eastAsia="Aptos"/>
          <w:sz w:val="20"/>
        </w:rPr>
        <w:t xml:space="preserve"> 25 regular; 5 modified as external domain.</w:t>
      </w:r>
    </w:p>
    <w:p>
      <w:pPr>
        <w:pStyle w:val="BodyText"/>
        <w:bidi w:val="0"/>
        <w:jc w:val="left"/>
        <w:rPr/>
      </w:pPr>
      <w:r>
        <w:rPr>
          <w:rStyle w:val="Strong"/>
          <w:rFonts w:ascii="Aptos" w:hAnsi="Aptos" w:cs="Aptos" w:eastAsia="Aptos"/>
          <w:sz w:val="20"/>
        </w:rPr>
        <w:t>Architecture:</w:t>
      </w:r>
      <w:r>
        <w:rPr>
          <w:rFonts w:ascii="Aptos" w:hAnsi="Aptos" w:cs="Aptos" w:eastAsia="Aptos"/>
          <w:sz w:val="20"/>
        </w:rPr>
        <w:t xml:space="preserve"> Siamese/triplet/prototypical/ArcFace encoder.</w:t>
      </w:r>
    </w:p>
    <w:p>
      <w:pPr>
        <w:pStyle w:val="BodyText"/>
        <w:bidi w:val="0"/>
        <w:jc w:val="left"/>
        <w:rPr/>
      </w:pPr>
      <w:r>
        <w:rPr>
          <w:rStyle w:val="Strong"/>
          <w:rFonts w:ascii="Aptos" w:hAnsi="Aptos" w:cs="Aptos" w:eastAsia="Aptos"/>
          <w:sz w:val="20"/>
        </w:rPr>
        <w:t>Baselines:</w:t>
      </w:r>
      <w:r>
        <w:rPr>
          <w:rFonts w:ascii="Aptos" w:hAnsi="Aptos" w:cs="Aptos" w:eastAsia="Aptos"/>
          <w:sz w:val="20"/>
        </w:rPr>
        <w:t xml:space="preserve"> softmax classifier, SVM, CAUTION-style profile threshold, triplet CNN.</w:t>
      </w:r>
    </w:p>
    <w:p>
      <w:pPr>
        <w:pStyle w:val="BodyText"/>
        <w:bidi w:val="0"/>
        <w:jc w:val="left"/>
        <w:rPr/>
      </w:pPr>
      <w:r>
        <w:rPr>
          <w:rStyle w:val="Strong"/>
          <w:rFonts w:ascii="Aptos" w:hAnsi="Aptos" w:cs="Aptos" w:eastAsia="Aptos"/>
          <w:sz w:val="20"/>
        </w:rPr>
        <w:t>Experiments:</w:t>
      </w:r>
      <w:r>
        <w:rPr>
          <w:rFonts w:ascii="Aptos" w:hAnsi="Aptos" w:cs="Aptos" w:eastAsia="Aptos"/>
          <w:sz w:val="20"/>
        </w:rPr>
        <w:t xml:space="preserve"> known/unknown identities, 1–20 shot enrollment, normal→bag, direction shift, R→M.</w:t>
      </w:r>
    </w:p>
    <w:p>
      <w:pPr>
        <w:pStyle w:val="BodyText"/>
        <w:bidi w:val="0"/>
        <w:jc w:val="left"/>
        <w:rPr/>
      </w:pPr>
      <w:r>
        <w:rPr>
          <w:rStyle w:val="Strong"/>
          <w:rFonts w:ascii="Aptos" w:hAnsi="Aptos" w:cs="Aptos" w:eastAsia="Aptos"/>
          <w:sz w:val="20"/>
        </w:rPr>
        <w:t>Target journals:</w:t>
      </w:r>
      <w:r>
        <w:rPr>
          <w:rFonts w:ascii="Aptos" w:hAnsi="Aptos" w:cs="Aptos" w:eastAsia="Aptos"/>
          <w:sz w:val="20"/>
        </w:rPr>
        <w:t xml:space="preserve"> IEEE Transactions on Information Forensics and Security, IEEE Internet of Things Journal, Pattern Recognition, Information Fusion.</w:t>
      </w:r>
    </w:p>
    <w:p>
      <w:pPr>
        <w:pStyle w:val="BodyText"/>
        <w:bidi w:val="0"/>
        <w:jc w:val="left"/>
        <w:rPr/>
      </w:pPr>
      <w:r>
        <w:rPr>
          <w:rStyle w:val="Strong"/>
          <w:rFonts w:ascii="Aptos" w:hAnsi="Aptos" w:cs="Aptos" w:eastAsia="Aptos"/>
          <w:sz w:val="20"/>
        </w:rPr>
        <w:t>Risk:</w:t>
      </w:r>
      <w:r>
        <w:rPr>
          <w:rFonts w:ascii="Aptos" w:hAnsi="Aptos" w:cs="Aptos" w:eastAsia="Aptos"/>
          <w:sz w:val="20"/>
        </w:rPr>
        <w:t xml:space="preserve"> 25 subjects may be marginal for TIFS/Pattern Recognition unless experiments are very rigorous.</w:t>
      </w:r>
    </w:p>
    <w:p>
      <w:pPr>
        <w:pStyle w:val="Heading3"/>
        <w:bidi w:val="0"/>
        <w:jc w:val="left"/>
        <w:rPr/>
      </w:pPr>
      <w:r>
        <w:rPr>
          <w:rFonts w:ascii="Aptos" w:hAnsi="Aptos" w:cs="Aptos" w:eastAsia="Aptos"/>
          <w:sz w:val="20"/>
        </w:rPr>
        <w:t>Idea 6 — Multi-view CSI representation learning</w:t>
      </w:r>
    </w:p>
    <w:p>
      <w:pPr>
        <w:pStyle w:val="BodyText"/>
        <w:bidi w:val="0"/>
        <w:jc w:val="left"/>
        <w:rPr/>
      </w:pPr>
      <w:r>
        <w:rPr>
          <w:rStyle w:val="Strong"/>
          <w:rFonts w:ascii="Aptos" w:hAnsi="Aptos" w:cs="Aptos" w:eastAsia="Aptos"/>
          <w:sz w:val="20"/>
        </w:rPr>
        <w:t>Tentative title:</w:t>
      </w:r>
      <w:r>
        <w:rPr>
          <w:rFonts w:ascii="Aptos" w:hAnsi="Aptos" w:cs="Aptos" w:eastAsia="Aptos"/>
          <w:sz w:val="20"/>
        </w:rPr>
        <w:br/>
        <w:t>“Multi-View Amplitude–Phase–Doppler Fusion for Robust WiFi CSI Gait Recognition”</w:t>
      </w:r>
    </w:p>
    <w:p>
      <w:pPr>
        <w:pStyle w:val="BodyText"/>
        <w:bidi w:val="0"/>
        <w:jc w:val="left"/>
        <w:rPr/>
      </w:pPr>
      <w:r>
        <w:rPr>
          <w:rStyle w:val="Strong"/>
          <w:rFonts w:ascii="Aptos" w:hAnsi="Aptos" w:cs="Aptos" w:eastAsia="Aptos"/>
          <w:sz w:val="20"/>
        </w:rPr>
        <w:t>Problem:</w:t>
      </w:r>
      <w:r>
        <w:rPr>
          <w:rFonts w:ascii="Aptos" w:hAnsi="Aptos" w:cs="Aptos" w:eastAsia="Aptos"/>
          <w:sz w:val="20"/>
        </w:rPr>
        <w:t xml:space="preserve"> Existing models often use only amplitude or only local time-frequency features.</w:t>
      </w:r>
    </w:p>
    <w:p>
      <w:pPr>
        <w:pStyle w:val="BodyText"/>
        <w:bidi w:val="0"/>
        <w:jc w:val="left"/>
        <w:rPr/>
      </w:pPr>
      <w:r>
        <w:rPr>
          <w:rStyle w:val="Strong"/>
          <w:rFonts w:ascii="Aptos" w:hAnsi="Aptos" w:cs="Aptos" w:eastAsia="Aptos"/>
          <w:sz w:val="20"/>
        </w:rPr>
        <w:t>Novelty:</w:t>
      </w:r>
      <w:r>
        <w:rPr>
          <w:rFonts w:ascii="Aptos" w:hAnsi="Aptos" w:cs="Aptos" w:eastAsia="Aptos"/>
          <w:sz w:val="20"/>
        </w:rPr>
        <w:t xml:space="preserve"> Fuse amplitude, sanitized phase, and Doppler/spectrogram views with view-consistency contrastive learning.</w:t>
      </w:r>
    </w:p>
    <w:p>
      <w:pPr>
        <w:pStyle w:val="BodyText"/>
        <w:bidi w:val="0"/>
        <w:jc w:val="left"/>
        <w:rPr/>
      </w:pPr>
      <w:r>
        <w:rPr>
          <w:rStyle w:val="Strong"/>
          <w:rFonts w:ascii="Aptos" w:hAnsi="Aptos" w:cs="Aptos" w:eastAsia="Aptos"/>
          <w:sz w:val="20"/>
        </w:rPr>
        <w:t>Dataset:</w:t>
      </w:r>
      <w:r>
        <w:rPr>
          <w:rFonts w:ascii="Aptos" w:hAnsi="Aptos" w:cs="Aptos" w:eastAsia="Aptos"/>
          <w:sz w:val="20"/>
        </w:rPr>
        <w:t xml:space="preserve"> 25 regular; all protocols.</w:t>
      </w:r>
    </w:p>
    <w:p>
      <w:pPr>
        <w:pStyle w:val="BodyText"/>
        <w:bidi w:val="0"/>
        <w:jc w:val="left"/>
        <w:rPr/>
      </w:pPr>
      <w:r>
        <w:rPr>
          <w:rStyle w:val="Strong"/>
          <w:rFonts w:ascii="Aptos" w:hAnsi="Aptos" w:cs="Aptos" w:eastAsia="Aptos"/>
          <w:sz w:val="20"/>
        </w:rPr>
        <w:t>Architecture:</w:t>
      </w:r>
      <w:r>
        <w:rPr>
          <w:rFonts w:ascii="Aptos" w:hAnsi="Aptos" w:cs="Aptos" w:eastAsia="Aptos"/>
          <w:sz w:val="20"/>
        </w:rPr>
        <w:t xml:space="preserve"> three encoders + cross-view attention + contrastive alignment.</w:t>
      </w:r>
    </w:p>
    <w:p>
      <w:pPr>
        <w:pStyle w:val="BodyText"/>
        <w:bidi w:val="0"/>
        <w:jc w:val="left"/>
        <w:rPr/>
      </w:pPr>
      <w:r>
        <w:rPr>
          <w:rStyle w:val="Strong"/>
          <w:rFonts w:ascii="Aptos" w:hAnsi="Aptos" w:cs="Aptos" w:eastAsia="Aptos"/>
          <w:sz w:val="20"/>
        </w:rPr>
        <w:t>Baselines:</w:t>
      </w:r>
      <w:r>
        <w:rPr>
          <w:rFonts w:ascii="Aptos" w:hAnsi="Aptos" w:cs="Aptos" w:eastAsia="Aptos"/>
          <w:sz w:val="20"/>
        </w:rPr>
        <w:t xml:space="preserve"> amplitude-only, phase-only, spectrogram-only, early fusion, late fusion.</w:t>
      </w:r>
    </w:p>
    <w:p>
      <w:pPr>
        <w:pStyle w:val="BodyText"/>
        <w:bidi w:val="0"/>
        <w:jc w:val="left"/>
        <w:rPr/>
      </w:pPr>
      <w:r>
        <w:rPr>
          <w:rStyle w:val="Strong"/>
          <w:rFonts w:ascii="Aptos" w:hAnsi="Aptos" w:cs="Aptos" w:eastAsia="Aptos"/>
          <w:sz w:val="20"/>
        </w:rPr>
        <w:t>Risk:</w:t>
      </w:r>
      <w:r>
        <w:rPr>
          <w:rFonts w:ascii="Aptos" w:hAnsi="Aptos" w:cs="Aptos" w:eastAsia="Aptos"/>
          <w:sz w:val="20"/>
        </w:rPr>
        <w:t xml:space="preserve"> Must prove phase cleaning is valid and not noisy.</w:t>
      </w:r>
    </w:p>
    <w:p>
      <w:pPr>
        <w:pStyle w:val="Heading3"/>
        <w:bidi w:val="0"/>
        <w:jc w:val="left"/>
        <w:rPr/>
      </w:pPr>
      <w:r>
        <w:rPr>
          <w:rFonts w:ascii="Aptos" w:hAnsi="Aptos" w:cs="Aptos" w:eastAsia="Aptos"/>
          <w:sz w:val="20"/>
        </w:rPr>
        <w:t>Idea 7 — Physical interpretation of antenna-spread CSI gait sensing</w:t>
      </w:r>
    </w:p>
    <w:p>
      <w:pPr>
        <w:pStyle w:val="BodyText"/>
        <w:bidi w:val="0"/>
        <w:jc w:val="left"/>
        <w:rPr/>
      </w:pPr>
      <w:r>
        <w:rPr>
          <w:rStyle w:val="Strong"/>
          <w:rFonts w:ascii="Aptos" w:hAnsi="Aptos" w:cs="Aptos" w:eastAsia="Aptos"/>
          <w:sz w:val="20"/>
        </w:rPr>
        <w:t>Tentative title:</w:t>
      </w:r>
      <w:r>
        <w:rPr>
          <w:rFonts w:ascii="Aptos" w:hAnsi="Aptos" w:cs="Aptos" w:eastAsia="Aptos"/>
          <w:sz w:val="20"/>
        </w:rPr>
        <w:br/>
        <w:t>“Does Spatially Spreading Router Antennas Improve CSI-Based Gait Discriminability?”</w:t>
      </w:r>
    </w:p>
    <w:p>
      <w:pPr>
        <w:pStyle w:val="BodyText"/>
        <w:bidi w:val="0"/>
        <w:jc w:val="left"/>
        <w:rPr/>
      </w:pPr>
      <w:r>
        <w:rPr>
          <w:rStyle w:val="Strong"/>
          <w:rFonts w:ascii="Aptos" w:hAnsi="Aptos" w:cs="Aptos" w:eastAsia="Aptos"/>
          <w:sz w:val="20"/>
        </w:rPr>
        <w:t>Problem:</w:t>
      </w:r>
      <w:r>
        <w:rPr>
          <w:rFonts w:ascii="Aptos" w:hAnsi="Aptos" w:cs="Aptos" w:eastAsia="Aptos"/>
          <w:sz w:val="20"/>
        </w:rPr>
        <w:t xml:space="preserve"> Low-cost router antenna placement is rarely analyzed as a sensing-design variable.</w:t>
      </w:r>
    </w:p>
    <w:p>
      <w:pPr>
        <w:pStyle w:val="BodyText"/>
        <w:bidi w:val="0"/>
        <w:jc w:val="left"/>
        <w:rPr/>
      </w:pPr>
      <w:r>
        <w:rPr>
          <w:rStyle w:val="Strong"/>
          <w:rFonts w:ascii="Aptos" w:hAnsi="Aptos" w:cs="Aptos" w:eastAsia="Aptos"/>
          <w:sz w:val="20"/>
        </w:rPr>
        <w:t>Novelty:</w:t>
      </w:r>
      <w:r>
        <w:rPr>
          <w:rFonts w:ascii="Aptos" w:hAnsi="Aptos" w:cs="Aptos" w:eastAsia="Aptos"/>
          <w:sz w:val="20"/>
        </w:rPr>
        <w:t xml:space="preserve"> Physical analysis of discriminability, SNR, subcarrier saliency, embedding separation, and cross-setup shift.</w:t>
      </w:r>
    </w:p>
    <w:p>
      <w:pPr>
        <w:pStyle w:val="BodyText"/>
        <w:bidi w:val="0"/>
        <w:jc w:val="left"/>
        <w:rPr/>
      </w:pPr>
      <w:r>
        <w:rPr>
          <w:rStyle w:val="Strong"/>
          <w:rFonts w:ascii="Aptos" w:hAnsi="Aptos" w:cs="Aptos" w:eastAsia="Aptos"/>
          <w:sz w:val="20"/>
        </w:rPr>
        <w:t>Dataset:</w:t>
      </w:r>
      <w:r>
        <w:rPr>
          <w:rFonts w:ascii="Aptos" w:hAnsi="Aptos" w:cs="Aptos" w:eastAsia="Aptos"/>
          <w:sz w:val="20"/>
        </w:rPr>
        <w:t xml:space="preserve"> 5 overlap only.</w:t>
      </w:r>
    </w:p>
    <w:p>
      <w:pPr>
        <w:pStyle w:val="BodyText"/>
        <w:bidi w:val="0"/>
        <w:jc w:val="left"/>
        <w:rPr/>
      </w:pPr>
      <w:r>
        <w:rPr>
          <w:rStyle w:val="Strong"/>
          <w:rFonts w:ascii="Aptos" w:hAnsi="Aptos" w:cs="Aptos" w:eastAsia="Aptos"/>
          <w:sz w:val="20"/>
        </w:rPr>
        <w:t>Risk:</w:t>
      </w:r>
      <w:r>
        <w:rPr>
          <w:rFonts w:ascii="Aptos" w:hAnsi="Aptos" w:cs="Aptos" w:eastAsia="Aptos"/>
          <w:sz w:val="20"/>
        </w:rPr>
        <w:t xml:space="preserve"> Not enough for standalone Q1 unless expanded. Better as a section in Paper 2.</w:t>
      </w:r>
    </w:p>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8 — Best two-paper strategy</w:t>
      </w:r>
    </w:p>
    <w:p>
      <w:pPr>
        <w:pStyle w:val="Heading3"/>
        <w:bidi w:val="0"/>
        <w:jc w:val="left"/>
        <w:rPr/>
      </w:pPr>
      <w:r>
        <w:rPr>
          <w:rFonts w:ascii="Aptos" w:hAnsi="Aptos" w:cs="Aptos" w:eastAsia="Aptos"/>
          <w:sz w:val="20"/>
        </w:rPr>
        <w:t>Paper 1 — safest Q1 paper</w:t>
      </w:r>
    </w:p>
    <w:p>
      <w:pPr>
        <w:pStyle w:val="BodyText"/>
        <w:bidi w:val="0"/>
        <w:jc w:val="left"/>
        <w:rPr/>
      </w:pPr>
      <w:r>
        <w:rPr>
          <w:rStyle w:val="Strong"/>
          <w:rFonts w:ascii="Aptos" w:hAnsi="Aptos" w:cs="Aptos" w:eastAsia="Aptos"/>
          <w:sz w:val="20"/>
        </w:rPr>
        <w:t>Central idea:</w:t>
      </w:r>
      <w:r>
        <w:rPr>
          <w:rFonts w:ascii="Aptos" w:hAnsi="Aptos" w:cs="Aptos" w:eastAsia="Aptos"/>
          <w:sz w:val="20"/>
        </w:rPr>
        <w:br/>
        <w:t>Robust WiFi CSI person recognition under direction and carrying-condition shifts.</w:t>
      </w:r>
    </w:p>
    <w:p>
      <w:pPr>
        <w:pStyle w:val="BodyText"/>
        <w:bidi w:val="0"/>
        <w:jc w:val="left"/>
        <w:rPr/>
      </w:pPr>
      <w:r>
        <w:rPr>
          <w:rStyle w:val="Strong"/>
          <w:rFonts w:ascii="Aptos" w:hAnsi="Aptos" w:cs="Aptos" w:eastAsia="Aptos"/>
          <w:sz w:val="20"/>
        </w:rPr>
        <w:t>Use dataset:</w:t>
      </w:r>
      <w:r>
        <w:rPr>
          <w:rFonts w:ascii="Aptos" w:hAnsi="Aptos" w:cs="Aptos" w:eastAsia="Aptos"/>
          <w:sz w:val="20"/>
        </w:rPr>
        <w:br/>
        <w:t>Mainly 25-person regular-router dataset.</w:t>
      </w:r>
    </w:p>
    <w:p>
      <w:pPr>
        <w:pStyle w:val="BodyText"/>
        <w:bidi w:val="0"/>
        <w:jc w:val="left"/>
        <w:rPr/>
      </w:pPr>
      <w:r>
        <w:rPr>
          <w:rStyle w:val="Strong"/>
          <w:rFonts w:ascii="Aptos" w:hAnsi="Aptos" w:cs="Aptos" w:eastAsia="Aptos"/>
          <w:sz w:val="20"/>
        </w:rPr>
        <w:t>Models:</w:t>
      </w:r>
      <w:r>
        <w:rPr>
          <w:rFonts w:ascii="Aptos" w:hAnsi="Aptos" w:cs="Aptos" w:eastAsia="Aptos"/>
          <w:sz w:val="20"/>
        </w:rPr>
        <w:br/>
        <w:t>Traditional ML, CNN, CNN-GRU, TCN, Transformer, proposed multi-task contrastive/ArcFace CSI encoder.</w:t>
      </w:r>
    </w:p>
    <w:p>
      <w:pPr>
        <w:pStyle w:val="BodyText"/>
        <w:bidi w:val="0"/>
        <w:jc w:val="left"/>
        <w:rPr/>
      </w:pPr>
      <w:r>
        <w:rPr>
          <w:rStyle w:val="Strong"/>
          <w:rFonts w:ascii="Aptos" w:hAnsi="Aptos" w:cs="Aptos" w:eastAsia="Aptos"/>
          <w:sz w:val="20"/>
        </w:rPr>
        <w:t>Novelty:</w:t>
      </w:r>
      <w:r>
        <w:rPr>
          <w:rFonts w:ascii="Aptos" w:hAnsi="Aptos" w:cs="Aptos" w:eastAsia="Aptos"/>
          <w:sz w:val="20"/>
        </w:rPr>
        <w:br/>
        <w:t>Not “new model only.” The novelty should be:</w:t>
      </w:r>
    </w:p>
    <w:p>
      <w:pPr>
        <w:pStyle w:val="BodyText"/>
        <w:numPr>
          <w:ilvl w:val="0"/>
          <w:numId w:val="21"/>
        </w:numPr>
        <w:tabs>
          <w:tab w:val="clear" w:pos="709"/>
          <w:tab w:val="left" w:pos="709" w:leader="none"/>
        </w:tabs>
        <w:bidi w:val="0"/>
        <w:spacing w:before="0" w:after="0"/>
        <w:ind w:hanging="283" w:left="709"/>
        <w:jc w:val="left"/>
        <w:rPr/>
      </w:pPr>
      <w:r>
        <w:rPr>
          <w:rFonts w:ascii="Aptos" w:hAnsi="Aptos" w:cs="Aptos" w:eastAsia="Aptos"/>
          <w:sz w:val="20"/>
        </w:rPr>
        <w:t xml:space="preserve">leakage-safe CSI gait evaluation, </w:t>
      </w:r>
    </w:p>
    <w:p>
      <w:pPr>
        <w:pStyle w:val="BodyText"/>
        <w:numPr>
          <w:ilvl w:val="0"/>
          <w:numId w:val="21"/>
        </w:numPr>
        <w:tabs>
          <w:tab w:val="clear" w:pos="709"/>
          <w:tab w:val="left" w:pos="709" w:leader="none"/>
        </w:tabs>
        <w:bidi w:val="0"/>
        <w:spacing w:before="0" w:after="0"/>
        <w:ind w:hanging="283" w:left="709"/>
        <w:jc w:val="left"/>
        <w:rPr/>
      </w:pPr>
      <w:r>
        <w:rPr>
          <w:rFonts w:ascii="Aptos" w:hAnsi="Aptos" w:cs="Aptos" w:eastAsia="Aptos"/>
          <w:sz w:val="20"/>
        </w:rPr>
        <w:t xml:space="preserve">hard cross-direction and cross-bag protocols, </w:t>
      </w:r>
    </w:p>
    <w:p>
      <w:pPr>
        <w:pStyle w:val="BodyText"/>
        <w:numPr>
          <w:ilvl w:val="0"/>
          <w:numId w:val="21"/>
        </w:numPr>
        <w:tabs>
          <w:tab w:val="clear" w:pos="709"/>
          <w:tab w:val="left" w:pos="709" w:leader="none"/>
        </w:tabs>
        <w:bidi w:val="0"/>
        <w:spacing w:before="0" w:after="0"/>
        <w:ind w:hanging="283" w:left="709"/>
        <w:jc w:val="left"/>
        <w:rPr/>
      </w:pPr>
      <w:r>
        <w:rPr>
          <w:rFonts w:ascii="Aptos" w:hAnsi="Aptos" w:cs="Aptos" w:eastAsia="Aptos"/>
          <w:sz w:val="20"/>
        </w:rPr>
        <w:t xml:space="preserve">multi-task/metric representation that preserves identity while handling nuisance factors, </w:t>
      </w:r>
    </w:p>
    <w:p>
      <w:pPr>
        <w:pStyle w:val="BodyText"/>
        <w:numPr>
          <w:ilvl w:val="0"/>
          <w:numId w:val="21"/>
        </w:numPr>
        <w:tabs>
          <w:tab w:val="clear" w:pos="709"/>
          <w:tab w:val="left" w:pos="709" w:leader="none"/>
        </w:tabs>
        <w:bidi w:val="0"/>
        <w:ind w:hanging="283" w:left="709"/>
        <w:jc w:val="left"/>
        <w:rPr/>
      </w:pPr>
      <w:r>
        <w:rPr>
          <w:rFonts w:ascii="Aptos" w:hAnsi="Aptos" w:cs="Aptos" w:eastAsia="Aptos"/>
          <w:sz w:val="20"/>
        </w:rPr>
        <w:t xml:space="preserve">explainable subcarrier/time-region analysis. </w:t>
      </w:r>
    </w:p>
    <w:p>
      <w:pPr>
        <w:pStyle w:val="BodyText"/>
        <w:bidi w:val="0"/>
        <w:jc w:val="left"/>
        <w:rPr/>
      </w:pPr>
      <w:r>
        <w:rPr>
          <w:rStyle w:val="Strong"/>
          <w:rFonts w:ascii="Aptos" w:hAnsi="Aptos" w:cs="Aptos" w:eastAsia="Aptos"/>
          <w:sz w:val="20"/>
        </w:rPr>
        <w:t>Minimum experiments:</w:t>
      </w:r>
      <w:r>
        <w:rPr>
          <w:rFonts w:ascii="Aptos" w:hAnsi="Aptos" w:cs="Aptos" w:eastAsia="Aptos"/>
          <w:sz w:val="20"/>
        </w:rPr>
        <w:br/>
        <w:t>E1–E8, E10–E11, ablations, statistical tests, explainability.</w:t>
      </w:r>
    </w:p>
    <w:p>
      <w:pPr>
        <w:pStyle w:val="BodyText"/>
        <w:bidi w:val="0"/>
        <w:jc w:val="left"/>
        <w:rPr/>
      </w:pPr>
      <w:r>
        <w:rPr>
          <w:rStyle w:val="Strong"/>
          <w:rFonts w:ascii="Aptos" w:hAnsi="Aptos" w:cs="Aptos" w:eastAsia="Aptos"/>
          <w:sz w:val="20"/>
        </w:rPr>
        <w:t>Suitable journals:</w:t>
      </w:r>
      <w:r>
        <w:rPr>
          <w:rFonts w:ascii="Aptos" w:hAnsi="Aptos" w:cs="Aptos" w:eastAsia="Aptos"/>
          <w:sz w:val="20"/>
        </w:rPr>
        <w:br/>
        <w:t>IEEE Internet of Things Journal, IEEE Sensors Journal, IEEE Transactions on Instrumentation and Measurement, Computer Networks, Expert Systems with Applications.</w:t>
      </w:r>
    </w:p>
    <w:p>
      <w:pPr>
        <w:pStyle w:val="BodyText"/>
        <w:bidi w:val="0"/>
        <w:jc w:val="left"/>
        <w:rPr/>
      </w:pPr>
      <w:r>
        <w:rPr>
          <w:rStyle w:val="Strong"/>
          <w:rFonts w:ascii="Aptos" w:hAnsi="Aptos" w:cs="Aptos" w:eastAsia="Aptos"/>
          <w:sz w:val="20"/>
        </w:rPr>
        <w:t>Acceptance chance:</w:t>
      </w:r>
      <w:r>
        <w:rPr>
          <w:rFonts w:ascii="Aptos" w:hAnsi="Aptos" w:cs="Aptos" w:eastAsia="Aptos"/>
          <w:sz w:val="20"/>
        </w:rPr>
        <w:br/>
        <w:t>Highest among your options, provided results are honest and hard-split performance is strong.</w:t>
      </w:r>
    </w:p>
    <w:p>
      <w:pPr>
        <w:pStyle w:val="Heading3"/>
        <w:bidi w:val="0"/>
        <w:jc w:val="left"/>
        <w:rPr/>
      </w:pPr>
      <w:r>
        <w:rPr>
          <w:rFonts w:ascii="Aptos" w:hAnsi="Aptos" w:cs="Aptos" w:eastAsia="Aptos"/>
          <w:sz w:val="20"/>
        </w:rPr>
        <w:t>Paper 2 — stronger novelty but higher risk</w:t>
      </w:r>
    </w:p>
    <w:p>
      <w:pPr>
        <w:pStyle w:val="BodyText"/>
        <w:bidi w:val="0"/>
        <w:jc w:val="left"/>
        <w:rPr/>
      </w:pPr>
      <w:r>
        <w:rPr>
          <w:rStyle w:val="Strong"/>
          <w:rFonts w:ascii="Aptos" w:hAnsi="Aptos" w:cs="Aptos" w:eastAsia="Aptos"/>
          <w:sz w:val="20"/>
        </w:rPr>
        <w:t>Central idea:</w:t>
      </w:r>
      <w:r>
        <w:rPr>
          <w:rFonts w:ascii="Aptos" w:hAnsi="Aptos" w:cs="Aptos" w:eastAsia="Aptos"/>
          <w:sz w:val="20"/>
        </w:rPr>
        <w:br/>
        <w:t>Cross-setup/domain-adaptive CSI gait recognition between compact-router and antenna-spread-router configurations.</w:t>
      </w:r>
    </w:p>
    <w:p>
      <w:pPr>
        <w:pStyle w:val="BodyText"/>
        <w:bidi w:val="0"/>
        <w:jc w:val="left"/>
        <w:rPr/>
      </w:pPr>
      <w:r>
        <w:rPr>
          <w:rStyle w:val="Strong"/>
          <w:rFonts w:ascii="Aptos" w:hAnsi="Aptos" w:cs="Aptos" w:eastAsia="Aptos"/>
          <w:sz w:val="20"/>
        </w:rPr>
        <w:t>Use dataset:</w:t>
      </w:r>
      <w:r>
        <w:rPr>
          <w:rFonts w:ascii="Aptos" w:hAnsi="Aptos" w:cs="Aptos" w:eastAsia="Aptos"/>
          <w:sz w:val="20"/>
        </w:rPr>
        <w:br/>
        <w:t>5 overlapping subjects in regular and modified setups; use all 25 regular subjects for representation pretraining but evaluate cross-setup only on the 5 overlaps.</w:t>
      </w:r>
    </w:p>
    <w:p>
      <w:pPr>
        <w:pStyle w:val="BodyText"/>
        <w:bidi w:val="0"/>
        <w:jc w:val="left"/>
        <w:rPr/>
      </w:pPr>
      <w:r>
        <w:rPr>
          <w:rStyle w:val="Strong"/>
          <w:rFonts w:ascii="Aptos" w:hAnsi="Aptos" w:cs="Aptos" w:eastAsia="Aptos"/>
          <w:sz w:val="20"/>
        </w:rPr>
        <w:t>Models:</w:t>
      </w:r>
      <w:r>
        <w:rPr>
          <w:rFonts w:ascii="Aptos" w:hAnsi="Aptos" w:cs="Aptos" w:eastAsia="Aptos"/>
          <w:sz w:val="20"/>
        </w:rPr>
        <w:br/>
        <w:t>CORAL, MMD, DANN, domain-specific BN, test-time adaptation, cross-attention alignment, masked CSI pretraining.</w:t>
      </w:r>
    </w:p>
    <w:p>
      <w:pPr>
        <w:pStyle w:val="BodyText"/>
        <w:bidi w:val="0"/>
        <w:jc w:val="left"/>
        <w:rPr/>
      </w:pPr>
      <w:r>
        <w:rPr>
          <w:rStyle w:val="Strong"/>
          <w:rFonts w:ascii="Aptos" w:hAnsi="Aptos" w:cs="Aptos" w:eastAsia="Aptos"/>
          <w:sz w:val="20"/>
        </w:rPr>
        <w:t>Novelty:</w:t>
      </w:r>
      <w:r>
        <w:rPr>
          <w:rFonts w:ascii="Aptos" w:hAnsi="Aptos" w:cs="Aptos" w:eastAsia="Aptos"/>
          <w:sz w:val="20"/>
        </w:rPr>
        <w:br/>
        <w:t>Low-cost physical antenna-spread configuration as a sensing-domain intervention + paired cross-setup adaptation.</w:t>
      </w:r>
    </w:p>
    <w:p>
      <w:pPr>
        <w:pStyle w:val="BodyText"/>
        <w:bidi w:val="0"/>
        <w:jc w:val="left"/>
        <w:rPr/>
      </w:pPr>
      <w:r>
        <w:rPr>
          <w:rStyle w:val="Strong"/>
          <w:rFonts w:ascii="Aptos" w:hAnsi="Aptos" w:cs="Aptos" w:eastAsia="Aptos"/>
          <w:sz w:val="20"/>
        </w:rPr>
        <w:t>Minimum experiments:</w:t>
      </w:r>
      <w:r>
        <w:rPr>
          <w:rFonts w:ascii="Aptos" w:hAnsi="Aptos" w:cs="Aptos" w:eastAsia="Aptos"/>
          <w:sz w:val="20"/>
        </w:rPr>
        <w:br/>
        <w:t>R→M, M→R, no adaptation vs adaptation, few-shot target adaptation, embedding alignment, setup-specific saliency, antenna-link/subcarrier importance, statistical testing.</w:t>
      </w:r>
    </w:p>
    <w:p>
      <w:pPr>
        <w:pStyle w:val="BodyText"/>
        <w:bidi w:val="0"/>
        <w:jc w:val="left"/>
        <w:rPr/>
      </w:pPr>
      <w:r>
        <w:rPr>
          <w:rStyle w:val="Strong"/>
          <w:rFonts w:ascii="Aptos" w:hAnsi="Aptos" w:cs="Aptos" w:eastAsia="Aptos"/>
          <w:sz w:val="20"/>
        </w:rPr>
        <w:t>Suitable journals:</w:t>
      </w:r>
      <w:r>
        <w:rPr>
          <w:rFonts w:ascii="Aptos" w:hAnsi="Aptos" w:cs="Aptos" w:eastAsia="Aptos"/>
          <w:sz w:val="20"/>
        </w:rPr>
        <w:br/>
        <w:t>Computer Networks, Ad Hoc Networks, IEEE Sensors Journal, IEEE Internet of Things Journal. For IEEE TIFS or Pattern Recognition, you likely need more modified-router subjects.</w:t>
      </w:r>
    </w:p>
    <w:p>
      <w:pPr>
        <w:pStyle w:val="BodyText"/>
        <w:bidi w:val="0"/>
        <w:jc w:val="left"/>
        <w:rPr/>
      </w:pPr>
      <w:r>
        <w:rPr>
          <w:rStyle w:val="Strong"/>
          <w:rFonts w:ascii="Aptos" w:hAnsi="Aptos" w:cs="Aptos" w:eastAsia="Aptos"/>
          <w:sz w:val="20"/>
        </w:rPr>
        <w:t>Acceptance chance:</w:t>
      </w:r>
      <w:r>
        <w:rPr>
          <w:rFonts w:ascii="Aptos" w:hAnsi="Aptos" w:cs="Aptos" w:eastAsia="Aptos"/>
          <w:sz w:val="20"/>
        </w:rPr>
        <w:br/>
        <w:t>Moderate if framed carefully; weak if claimed as a general antenna-design breakthrough.</w:t>
      </w:r>
    </w:p>
    <w:p>
      <w:pPr>
        <w:pStyle w:val="Heading2"/>
        <w:bidi w:val="0"/>
        <w:jc w:val="left"/>
        <w:rPr/>
      </w:pPr>
      <w:r>
        <w:rPr>
          <w:rFonts w:ascii="Aptos" w:hAnsi="Aptos" w:cs="Aptos" w:eastAsia="Aptos"/>
          <w:sz w:val="20"/>
        </w:rPr>
        <w:t>Which paper first?</w:t>
      </w:r>
    </w:p>
    <w:p>
      <w:pPr>
        <w:pStyle w:val="BodyText"/>
        <w:bidi w:val="0"/>
        <w:jc w:val="left"/>
        <w:rPr/>
      </w:pPr>
      <w:r>
        <w:rPr>
          <w:rFonts w:ascii="Aptos" w:hAnsi="Aptos" w:cs="Aptos" w:eastAsia="Aptos"/>
          <w:sz w:val="20"/>
        </w:rPr>
        <w:t xml:space="preserve">Write </w:t>
      </w:r>
      <w:r>
        <w:rPr>
          <w:rStyle w:val="Strong"/>
          <w:rFonts w:ascii="Aptos" w:hAnsi="Aptos" w:cs="Aptos" w:eastAsia="Aptos"/>
          <w:sz w:val="20"/>
        </w:rPr>
        <w:t>Paper 1 first</w:t>
      </w:r>
      <w:r>
        <w:rPr>
          <w:rFonts w:ascii="Aptos" w:hAnsi="Aptos" w:cs="Aptos" w:eastAsia="Aptos"/>
          <w:sz w:val="20"/>
        </w:rPr>
        <w:t>. It uses your strongest portion: 25 subjects, 2,500 regular samples, direction labels, bag labels.</w:t>
      </w:r>
    </w:p>
    <w:p>
      <w:pPr>
        <w:pStyle w:val="Heading3"/>
        <w:bidi w:val="0"/>
        <w:jc w:val="left"/>
        <w:rPr/>
      </w:pPr>
      <w:r>
        <w:rPr>
          <w:rFonts w:ascii="Aptos" w:hAnsi="Aptos" w:cs="Aptos" w:eastAsia="Aptos"/>
          <w:sz w:val="20"/>
        </w:rPr>
        <w:t xml:space="preserve">Paper 2 requires more careful framing and is more vulnerable because of the 5-person modified subset. If possible, collect modified-router data for at least </w:t>
      </w:r>
      <w:r>
        <w:rPr>
          <w:rStyle w:val="Strong"/>
          <w:rFonts w:ascii="Aptos" w:hAnsi="Aptos" w:cs="Aptos" w:eastAsia="Aptos"/>
          <w:sz w:val="20"/>
        </w:rPr>
        <w:t>10–15 more of the existing 25 participants</w:t>
      </w:r>
      <w:r>
        <w:rPr>
          <w:rFonts w:ascii="Aptos" w:hAnsi="Aptos" w:cs="Aptos" w:eastAsia="Aptos"/>
          <w:sz w:val="20"/>
        </w:rPr>
        <w:t xml:space="preserve"> before submitting Paper 2.</w:t>
      </w:r>
    </w:p>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9 — Step-by-step roadmap</w:t>
      </w:r>
    </w:p>
    <w:tbl>
      <w:tblPr>
        <w:tblW w:w="5000" w:type="pct"/>
        <w:jc w:val="center"/>
        <w:tblInd w:w="0" w:type="dxa"/>
        <w:tblCellMar>
          <w:top w:w="28" w:type="dxa"/>
          <w:left w:w="28" w:type="dxa"/>
          <w:bottom w:w="28" w:type="dxa"/>
          <w:right w:w="28" w:type="dxa"/>
        </w:tblCellMar>
      </w:tblPr>
      <w:tblGrid>
        <w:gridCol w:w="1485"/>
        <w:gridCol w:w="1328"/>
        <w:gridCol w:w="1315"/>
        <w:gridCol w:w="1270"/>
        <w:gridCol w:w="1192"/>
        <w:gridCol w:w="1543"/>
        <w:gridCol w:w="1505"/>
      </w:tblGrid>
      <w:tr>
        <w:trPr>
          <w:tblHeader w:val="true"/>
        </w:trPr>
        <w:tc>
          <w:tcPr>
            <w:tcW w:w="148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2"/>
              </w:rPr>
              <w:t>Stage</w:t>
            </w:r>
          </w:p>
        </w:tc>
        <w:tc>
          <w:tcPr>
            <w:tcW w:w="1328"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2"/>
              </w:rPr>
              <w:t>Goal</w:t>
            </w:r>
          </w:p>
        </w:tc>
        <w:tc>
          <w:tcPr>
            <w:tcW w:w="131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2"/>
              </w:rPr>
              <w:t>Exact tasks</w:t>
            </w:r>
          </w:p>
        </w:tc>
        <w:tc>
          <w:tcPr>
            <w:tcW w:w="1270"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2"/>
              </w:rPr>
              <w:t>Tools</w:t>
            </w:r>
          </w:p>
        </w:tc>
        <w:tc>
          <w:tcPr>
            <w:tcW w:w="1192"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2"/>
              </w:rPr>
              <w:t>Output</w:t>
            </w:r>
          </w:p>
        </w:tc>
        <w:tc>
          <w:tcPr>
            <w:tcW w:w="1543"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2"/>
              </w:rPr>
              <w:t>Common mistakes</w:t>
            </w:r>
          </w:p>
        </w:tc>
        <w:tc>
          <w:tcPr>
            <w:tcW w:w="1505"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2"/>
              </w:rPr>
              <w:t>QC checklist</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1. Dataset audit</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Verify integrity</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count files, match CSI/CSV pairs, detect missing/corrupt samples</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Python, pandas, pathlib</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audit report</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training before audit</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3,000 expected sample pairs if complete</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2. Metadata</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Build master table</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parse IDs, setup, sample index, labels</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pandas</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metadata_master.csv</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manual labels</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all labels deterministic</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3. CSI loading</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Convert raw CSI</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load PicoScenes files, export tensors</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PicoScenes tools, CSIKit/csiread if compatible</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raw tensor cache</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assuming fixed dimensions</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log packets/subcarriers per file</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4. Preprocessing</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Clean CSI</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filter, outlier removal, phase sanitization, normalization</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NumPy, SciPy, PyWavelets</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processed tensors</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fitting scaler on all data</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train-only normalization</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5. Label generation</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Build labels</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person, direction, bag, setup</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pandas</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label columns</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off-by-one index</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verify odd/even and 1–80/81–100</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6. EDA</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Understand signals</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duration, packet count, PCA, spectrogram examples</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matplotlib, UMAP</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EDA report</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only showing pretty plots</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include failures/outliers</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7. ML baselines</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Establish floor</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SVM/RF/XGB/KNN</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scikit-learn, XGBoost</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baseline table</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using random split only</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all hard protocols</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8. DL baselines</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Establish fair comparisons</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CNN, CNN-GRU, TCN, Transformer</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PyTorch</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baseline DL results</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overfitting small data</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same splits/seeds</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9. Advanced models</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Build contribution</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multi-task, contrastive, masked CSI, DA</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PyTorch Lightning</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proposed results</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too many models with no story</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one main model, many baselines</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10. Ablations</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Prove components</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remove heads/losses/views</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scripts</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ablation table</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ablation only random split</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ablate under hard split</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11. Statistics</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Validate claims</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CI, tests, per-person stats</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scipy, statsmodels</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statistical report</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single-run claims</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5–10 seeds</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12. Explainability</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Interpret model</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saliency, attention, subcarrier importance</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Captum, UMAP</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figures</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decorative heatmaps</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connect to physical setup</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13. Manuscript</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Write paper</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intro, related work, methods, results</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LaTeX/Overleaf</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draft</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overstated claims</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reviewer checklist</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14. Journal selection</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Match scope</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choose journal based on contribution</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journal finder, Scopus/SJR check</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target list</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chasing highest journal only</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scope-fit first</w:t>
            </w:r>
          </w:p>
        </w:tc>
      </w:tr>
      <w:tr>
        <w:trPr/>
        <w:tc>
          <w:tcPr>
            <w:tcW w:w="148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15. Submission</w:t>
            </w:r>
          </w:p>
        </w:tc>
        <w:tc>
          <w:tcPr>
            <w:tcW w:w="1328"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Final package</w:t>
            </w:r>
          </w:p>
        </w:tc>
        <w:tc>
          <w:tcPr>
            <w:tcW w:w="131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code, splits, metadata, supplementary</w:t>
            </w:r>
          </w:p>
        </w:tc>
        <w:tc>
          <w:tcPr>
            <w:tcW w:w="127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GitHub/Zenodo if possible</w:t>
            </w:r>
          </w:p>
        </w:tc>
        <w:tc>
          <w:tcPr>
            <w:tcW w:w="1192"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final submission</w:t>
            </w:r>
          </w:p>
        </w:tc>
        <w:tc>
          <w:tcPr>
            <w:tcW w:w="1543"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missing reproducibility</w:t>
            </w:r>
          </w:p>
        </w:tc>
        <w:tc>
          <w:tcPr>
            <w:tcW w:w="1505"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2"/>
              </w:rPr>
              <w:t>seeds, configs, splits released</w:t>
            </w:r>
          </w:p>
        </w:tc>
      </w:tr>
    </w:tbl>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10 — Manuscript guidance</w:t>
      </w:r>
    </w:p>
    <w:p>
      <w:pPr>
        <w:pStyle w:val="Heading2"/>
        <w:bidi w:val="0"/>
        <w:jc w:val="left"/>
        <w:rPr/>
      </w:pPr>
      <w:r>
        <w:rPr>
          <w:rFonts w:ascii="Aptos" w:hAnsi="Aptos" w:cs="Aptos" w:eastAsia="Aptos"/>
          <w:sz w:val="20"/>
        </w:rPr>
        <w:t>10.1 Strong title options</w:t>
      </w:r>
    </w:p>
    <w:p>
      <w:pPr>
        <w:pStyle w:val="BodyText"/>
        <w:bidi w:val="0"/>
        <w:jc w:val="left"/>
        <w:rPr/>
      </w:pPr>
      <w:r>
        <w:rPr>
          <w:rFonts w:ascii="Aptos" w:hAnsi="Aptos" w:cs="Aptos" w:eastAsia="Aptos"/>
          <w:sz w:val="20"/>
        </w:rPr>
        <w:t>For Paper 1:</w:t>
      </w:r>
    </w:p>
    <w:p>
      <w:pPr>
        <w:pStyle w:val="BodyText"/>
        <w:numPr>
          <w:ilvl w:val="0"/>
          <w:numId w:val="22"/>
        </w:numPr>
        <w:tabs>
          <w:tab w:val="clear" w:pos="709"/>
          <w:tab w:val="left" w:pos="709" w:leader="none"/>
        </w:tabs>
        <w:bidi w:val="0"/>
        <w:spacing w:before="0" w:after="0"/>
        <w:ind w:hanging="283" w:left="709"/>
        <w:jc w:val="left"/>
        <w:rPr/>
      </w:pPr>
      <w:r>
        <w:rPr>
          <w:rStyle w:val="Strong"/>
          <w:rFonts w:ascii="Aptos" w:hAnsi="Aptos" w:cs="Aptos" w:eastAsia="Aptos"/>
          <w:sz w:val="20"/>
        </w:rPr>
        <w:t>Direction- and Carrying-Condition-Robust WiFi CSI Gait Recognition via Multi-Task Contrastive Learning</w:t>
      </w:r>
      <w:r>
        <w:rPr>
          <w:rFonts w:ascii="Aptos" w:hAnsi="Aptos" w:cs="Aptos" w:eastAsia="Aptos"/>
          <w:sz w:val="20"/>
        </w:rPr>
        <w:t xml:space="preserve"> </w:t>
      </w:r>
    </w:p>
    <w:p>
      <w:pPr>
        <w:pStyle w:val="BodyText"/>
        <w:numPr>
          <w:ilvl w:val="0"/>
          <w:numId w:val="22"/>
        </w:numPr>
        <w:tabs>
          <w:tab w:val="clear" w:pos="709"/>
          <w:tab w:val="left" w:pos="709" w:leader="none"/>
        </w:tabs>
        <w:bidi w:val="0"/>
        <w:spacing w:before="0" w:after="0"/>
        <w:ind w:hanging="283" w:left="709"/>
        <w:jc w:val="left"/>
        <w:rPr/>
      </w:pPr>
      <w:r>
        <w:rPr>
          <w:rStyle w:val="Strong"/>
          <w:rFonts w:ascii="Aptos" w:hAnsi="Aptos" w:cs="Aptos" w:eastAsia="Aptos"/>
          <w:sz w:val="20"/>
        </w:rPr>
        <w:t>Robust Device-Free Person Identification from WiFi CSI Under Walking Direction and Bag-Carrying Variations</w:t>
      </w:r>
      <w:r>
        <w:rPr>
          <w:rFonts w:ascii="Aptos" w:hAnsi="Aptos" w:cs="Aptos" w:eastAsia="Aptos"/>
          <w:sz w:val="20"/>
        </w:rPr>
        <w:t xml:space="preserve"> </w:t>
      </w:r>
    </w:p>
    <w:p>
      <w:pPr>
        <w:pStyle w:val="BodyText"/>
        <w:numPr>
          <w:ilvl w:val="0"/>
          <w:numId w:val="22"/>
        </w:numPr>
        <w:tabs>
          <w:tab w:val="clear" w:pos="709"/>
          <w:tab w:val="left" w:pos="709" w:leader="none"/>
        </w:tabs>
        <w:bidi w:val="0"/>
        <w:ind w:hanging="283" w:left="709"/>
        <w:jc w:val="left"/>
        <w:rPr/>
      </w:pPr>
      <w:r>
        <w:rPr>
          <w:rStyle w:val="Strong"/>
          <w:rFonts w:ascii="Aptos" w:hAnsi="Aptos" w:cs="Aptos" w:eastAsia="Aptos"/>
          <w:sz w:val="20"/>
        </w:rPr>
        <w:t>Leakage-Safe Evaluation and Robust Representation Learning for WiFi CSI Gait Biometrics</w:t>
      </w:r>
      <w:r>
        <w:rPr>
          <w:rFonts w:ascii="Aptos" w:hAnsi="Aptos" w:cs="Aptos" w:eastAsia="Aptos"/>
          <w:sz w:val="20"/>
        </w:rPr>
        <w:t xml:space="preserve"> </w:t>
      </w:r>
    </w:p>
    <w:p>
      <w:pPr>
        <w:pStyle w:val="BodyText"/>
        <w:bidi w:val="0"/>
        <w:jc w:val="left"/>
        <w:rPr/>
      </w:pPr>
      <w:r>
        <w:rPr>
          <w:rFonts w:ascii="Aptos" w:hAnsi="Aptos" w:cs="Aptos" w:eastAsia="Aptos"/>
          <w:sz w:val="20"/>
        </w:rPr>
        <w:t>For Paper 2:</w:t>
      </w:r>
    </w:p>
    <w:p>
      <w:pPr>
        <w:pStyle w:val="BodyText"/>
        <w:numPr>
          <w:ilvl w:val="0"/>
          <w:numId w:val="23"/>
        </w:numPr>
        <w:tabs>
          <w:tab w:val="clear" w:pos="709"/>
          <w:tab w:val="left" w:pos="709" w:leader="none"/>
        </w:tabs>
        <w:bidi w:val="0"/>
        <w:spacing w:before="0" w:after="0"/>
        <w:ind w:hanging="283" w:left="709"/>
        <w:jc w:val="left"/>
        <w:rPr/>
      </w:pPr>
      <w:r>
        <w:rPr>
          <w:rStyle w:val="Strong"/>
          <w:rFonts w:ascii="Aptos" w:hAnsi="Aptos" w:cs="Aptos" w:eastAsia="Aptos"/>
          <w:sz w:val="20"/>
        </w:rPr>
        <w:t>Cross-Setup WiFi CSI Gait Recognition Between Compact and Antenna-Spread Router Configurations</w:t>
      </w:r>
      <w:r>
        <w:rPr>
          <w:rFonts w:ascii="Aptos" w:hAnsi="Aptos" w:cs="Aptos" w:eastAsia="Aptos"/>
          <w:sz w:val="20"/>
        </w:rPr>
        <w:t xml:space="preserve"> </w:t>
      </w:r>
    </w:p>
    <w:p>
      <w:pPr>
        <w:pStyle w:val="BodyText"/>
        <w:numPr>
          <w:ilvl w:val="0"/>
          <w:numId w:val="23"/>
        </w:numPr>
        <w:tabs>
          <w:tab w:val="clear" w:pos="709"/>
          <w:tab w:val="left" w:pos="709" w:leader="none"/>
        </w:tabs>
        <w:bidi w:val="0"/>
        <w:spacing w:before="0" w:after="0"/>
        <w:ind w:hanging="283" w:left="709"/>
        <w:jc w:val="left"/>
        <w:rPr/>
      </w:pPr>
      <w:r>
        <w:rPr>
          <w:rStyle w:val="Strong"/>
          <w:rFonts w:ascii="Aptos" w:hAnsi="Aptos" w:cs="Aptos" w:eastAsia="Aptos"/>
          <w:sz w:val="20"/>
        </w:rPr>
        <w:t>Domain-Adaptive WiFi CSI Gait Recognition with Antenna-Spread Spatial Sensing</w:t>
      </w:r>
      <w:r>
        <w:rPr>
          <w:rFonts w:ascii="Aptos" w:hAnsi="Aptos" w:cs="Aptos" w:eastAsia="Aptos"/>
          <w:sz w:val="20"/>
        </w:rPr>
        <w:t xml:space="preserve"> </w:t>
      </w:r>
    </w:p>
    <w:p>
      <w:pPr>
        <w:pStyle w:val="BodyText"/>
        <w:numPr>
          <w:ilvl w:val="0"/>
          <w:numId w:val="23"/>
        </w:numPr>
        <w:tabs>
          <w:tab w:val="clear" w:pos="709"/>
          <w:tab w:val="left" w:pos="709" w:leader="none"/>
        </w:tabs>
        <w:bidi w:val="0"/>
        <w:ind w:hanging="283" w:left="709"/>
        <w:jc w:val="left"/>
        <w:rPr/>
      </w:pPr>
      <w:r>
        <w:rPr>
          <w:rStyle w:val="Strong"/>
          <w:rFonts w:ascii="Aptos" w:hAnsi="Aptos" w:cs="Aptos" w:eastAsia="Aptos"/>
          <w:sz w:val="20"/>
        </w:rPr>
        <w:t>A Paired Study of Router Antenna Configuration Shift in WiFi CSI-Based Person Recognition</w:t>
      </w:r>
      <w:r>
        <w:rPr>
          <w:rFonts w:ascii="Aptos" w:hAnsi="Aptos" w:cs="Aptos" w:eastAsia="Aptos"/>
          <w:sz w:val="20"/>
        </w:rPr>
        <w:t xml:space="preserve"> </w:t>
      </w:r>
    </w:p>
    <w:p>
      <w:pPr>
        <w:pStyle w:val="Heading2"/>
        <w:bidi w:val="0"/>
        <w:jc w:val="left"/>
        <w:rPr/>
      </w:pPr>
      <w:r>
        <w:rPr>
          <w:rFonts w:ascii="Aptos" w:hAnsi="Aptos" w:cs="Aptos" w:eastAsia="Aptos"/>
          <w:sz w:val="20"/>
        </w:rPr>
        <w:t>10.2 Abstract structure</w:t>
      </w:r>
    </w:p>
    <w:p>
      <w:pPr>
        <w:pStyle w:val="BodyText"/>
        <w:bidi w:val="0"/>
        <w:jc w:val="left"/>
        <w:rPr/>
      </w:pPr>
      <w:r>
        <w:rPr>
          <w:rFonts w:ascii="Aptos" w:hAnsi="Aptos" w:cs="Aptos" w:eastAsia="Aptos"/>
          <w:sz w:val="20"/>
        </w:rPr>
        <w:t>Use this structure:</w:t>
      </w:r>
    </w:p>
    <w:p>
      <w:pPr>
        <w:pStyle w:val="BodyText"/>
        <w:numPr>
          <w:ilvl w:val="0"/>
          <w:numId w:val="24"/>
        </w:numPr>
        <w:tabs>
          <w:tab w:val="clear" w:pos="709"/>
          <w:tab w:val="left" w:pos="709" w:leader="none"/>
        </w:tabs>
        <w:bidi w:val="0"/>
        <w:spacing w:before="0" w:after="0"/>
        <w:ind w:hanging="283" w:left="709"/>
        <w:jc w:val="left"/>
        <w:rPr/>
      </w:pPr>
      <w:r>
        <w:rPr>
          <w:rFonts w:ascii="Aptos" w:hAnsi="Aptos" w:cs="Aptos" w:eastAsia="Aptos"/>
          <w:sz w:val="20"/>
        </w:rPr>
        <w:t xml:space="preserve">Problem: WiFi CSI gait recognition suffers under direction, carrying-condition, and setup shifts. </w:t>
      </w:r>
    </w:p>
    <w:p>
      <w:pPr>
        <w:pStyle w:val="BodyText"/>
        <w:numPr>
          <w:ilvl w:val="0"/>
          <w:numId w:val="24"/>
        </w:numPr>
        <w:tabs>
          <w:tab w:val="clear" w:pos="709"/>
          <w:tab w:val="left" w:pos="709" w:leader="none"/>
        </w:tabs>
        <w:bidi w:val="0"/>
        <w:spacing w:before="0" w:after="0"/>
        <w:ind w:hanging="283" w:left="709"/>
        <w:jc w:val="left"/>
        <w:rPr/>
      </w:pPr>
      <w:r>
        <w:rPr>
          <w:rFonts w:ascii="Aptos" w:hAnsi="Aptos" w:cs="Aptos" w:eastAsia="Aptos"/>
          <w:sz w:val="20"/>
        </w:rPr>
        <w:t xml:space="preserve">Gap: most works report high accuracy under easier splits and limited covariate stress testing. </w:t>
      </w:r>
    </w:p>
    <w:p>
      <w:pPr>
        <w:pStyle w:val="BodyText"/>
        <w:numPr>
          <w:ilvl w:val="0"/>
          <w:numId w:val="24"/>
        </w:numPr>
        <w:tabs>
          <w:tab w:val="clear" w:pos="709"/>
          <w:tab w:val="left" w:pos="709" w:leader="none"/>
        </w:tabs>
        <w:bidi w:val="0"/>
        <w:spacing w:before="0" w:after="0"/>
        <w:ind w:hanging="283" w:left="709"/>
        <w:jc w:val="left"/>
        <w:rPr/>
      </w:pPr>
      <w:r>
        <w:rPr>
          <w:rFonts w:ascii="Aptos" w:hAnsi="Aptos" w:cs="Aptos" w:eastAsia="Aptos"/>
          <w:sz w:val="20"/>
        </w:rPr>
        <w:t xml:space="preserve">Dataset: 25 participants, 100 samples/person, direction labels, bag labels, 5 paired regular/modified subjects. </w:t>
      </w:r>
    </w:p>
    <w:p>
      <w:pPr>
        <w:pStyle w:val="BodyText"/>
        <w:numPr>
          <w:ilvl w:val="0"/>
          <w:numId w:val="24"/>
        </w:numPr>
        <w:tabs>
          <w:tab w:val="clear" w:pos="709"/>
          <w:tab w:val="left" w:pos="709" w:leader="none"/>
        </w:tabs>
        <w:bidi w:val="0"/>
        <w:spacing w:before="0" w:after="0"/>
        <w:ind w:hanging="283" w:left="709"/>
        <w:jc w:val="left"/>
        <w:rPr/>
      </w:pPr>
      <w:r>
        <w:rPr>
          <w:rFonts w:ascii="Aptos" w:hAnsi="Aptos" w:cs="Aptos" w:eastAsia="Aptos"/>
          <w:sz w:val="20"/>
        </w:rPr>
        <w:t xml:space="preserve">Method: robust CSI preprocessing + multi-task/contrastive/domain-adaptive model. </w:t>
      </w:r>
    </w:p>
    <w:p>
      <w:pPr>
        <w:pStyle w:val="BodyText"/>
        <w:numPr>
          <w:ilvl w:val="0"/>
          <w:numId w:val="24"/>
        </w:numPr>
        <w:tabs>
          <w:tab w:val="clear" w:pos="709"/>
          <w:tab w:val="left" w:pos="709" w:leader="none"/>
        </w:tabs>
        <w:bidi w:val="0"/>
        <w:spacing w:before="0" w:after="0"/>
        <w:ind w:hanging="283" w:left="709"/>
        <w:jc w:val="left"/>
        <w:rPr/>
      </w:pPr>
      <w:r>
        <w:rPr>
          <w:rFonts w:ascii="Aptos" w:hAnsi="Aptos" w:cs="Aptos" w:eastAsia="Aptos"/>
          <w:sz w:val="20"/>
        </w:rPr>
        <w:t xml:space="preserve">Protocols: random, cross-direction, cross-bag, cross-setup, few-shot/open-set. </w:t>
      </w:r>
    </w:p>
    <w:p>
      <w:pPr>
        <w:pStyle w:val="BodyText"/>
        <w:numPr>
          <w:ilvl w:val="0"/>
          <w:numId w:val="24"/>
        </w:numPr>
        <w:tabs>
          <w:tab w:val="clear" w:pos="709"/>
          <w:tab w:val="left" w:pos="709" w:leader="none"/>
        </w:tabs>
        <w:bidi w:val="0"/>
        <w:spacing w:before="0" w:after="0"/>
        <w:ind w:hanging="283" w:left="709"/>
        <w:jc w:val="left"/>
        <w:rPr/>
      </w:pPr>
      <w:r>
        <w:rPr>
          <w:rFonts w:ascii="Aptos" w:hAnsi="Aptos" w:cs="Aptos" w:eastAsia="Aptos"/>
          <w:sz w:val="20"/>
        </w:rPr>
        <w:t xml:space="preserve">Results: report actual numbers only after experiments. </w:t>
      </w:r>
    </w:p>
    <w:p>
      <w:pPr>
        <w:pStyle w:val="BodyText"/>
        <w:numPr>
          <w:ilvl w:val="0"/>
          <w:numId w:val="24"/>
        </w:numPr>
        <w:tabs>
          <w:tab w:val="clear" w:pos="709"/>
          <w:tab w:val="left" w:pos="709" w:leader="none"/>
        </w:tabs>
        <w:bidi w:val="0"/>
        <w:ind w:hanging="283" w:left="709"/>
        <w:jc w:val="left"/>
        <w:rPr/>
      </w:pPr>
      <w:r>
        <w:rPr>
          <w:rFonts w:ascii="Aptos" w:hAnsi="Aptos" w:cs="Aptos" w:eastAsia="Aptos"/>
          <w:sz w:val="20"/>
        </w:rPr>
        <w:t xml:space="preserve">Impact: robust, reproducible, device-free CSI gait recognition. </w:t>
      </w:r>
    </w:p>
    <w:p>
      <w:pPr>
        <w:pStyle w:val="Heading2"/>
        <w:bidi w:val="0"/>
        <w:jc w:val="left"/>
        <w:rPr/>
      </w:pPr>
      <w:r>
        <w:rPr>
          <w:rFonts w:ascii="Aptos" w:hAnsi="Aptos" w:cs="Aptos" w:eastAsia="Aptos"/>
          <w:sz w:val="20"/>
        </w:rPr>
        <w:t>10.3 Best figures</w:t>
      </w:r>
    </w:p>
    <w:p>
      <w:pPr>
        <w:pStyle w:val="BodyText"/>
        <w:bidi w:val="0"/>
        <w:jc w:val="left"/>
        <w:rPr/>
      </w:pPr>
      <w:r>
        <w:rPr>
          <w:rFonts w:ascii="Aptos" w:hAnsi="Aptos" w:cs="Aptos" w:eastAsia="Aptos"/>
          <w:sz w:val="20"/>
        </w:rPr>
        <w:t>Mandatory figures:</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hardware setup diagram,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regular router setup geometry,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modified antenna-spread setup geometry,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dataset hierarchy and label rules,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CSI preprocessing pipeline,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model architecture,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experimental protocol diagram,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representative CSI amplitude/spectrogram for direction and bag,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confusion matrix,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UMAP/t-SNE embedding before and after proposed method,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saliency/subcarrier importance, </w:t>
      </w:r>
    </w:p>
    <w:p>
      <w:pPr>
        <w:pStyle w:val="BodyText"/>
        <w:numPr>
          <w:ilvl w:val="0"/>
          <w:numId w:val="25"/>
        </w:numPr>
        <w:tabs>
          <w:tab w:val="clear" w:pos="709"/>
          <w:tab w:val="left" w:pos="709" w:leader="none"/>
        </w:tabs>
        <w:bidi w:val="0"/>
        <w:spacing w:before="0" w:after="0"/>
        <w:ind w:hanging="283" w:left="709"/>
        <w:jc w:val="left"/>
        <w:rPr/>
      </w:pPr>
      <w:r>
        <w:rPr>
          <w:rFonts w:ascii="Aptos" w:hAnsi="Aptos" w:cs="Aptos" w:eastAsia="Aptos"/>
          <w:sz w:val="20"/>
        </w:rPr>
        <w:t xml:space="preserve">accuracy degradation across protocols, </w:t>
      </w:r>
    </w:p>
    <w:p>
      <w:pPr>
        <w:pStyle w:val="BodyText"/>
        <w:numPr>
          <w:ilvl w:val="0"/>
          <w:numId w:val="25"/>
        </w:numPr>
        <w:tabs>
          <w:tab w:val="clear" w:pos="709"/>
          <w:tab w:val="left" w:pos="709" w:leader="none"/>
        </w:tabs>
        <w:bidi w:val="0"/>
        <w:ind w:hanging="283" w:left="709"/>
        <w:jc w:val="left"/>
        <w:rPr/>
      </w:pPr>
      <w:r>
        <w:rPr>
          <w:rFonts w:ascii="Aptos" w:hAnsi="Aptos" w:cs="Aptos" w:eastAsia="Aptos"/>
          <w:sz w:val="20"/>
        </w:rPr>
        <w:t xml:space="preserve">cross-setup domain adaptation embedding. </w:t>
      </w:r>
    </w:p>
    <w:p>
      <w:pPr>
        <w:pStyle w:val="Heading2"/>
        <w:bidi w:val="0"/>
        <w:jc w:val="left"/>
        <w:rPr/>
      </w:pPr>
      <w:r>
        <w:rPr>
          <w:rFonts w:ascii="Aptos" w:hAnsi="Aptos" w:cs="Aptos" w:eastAsia="Aptos"/>
          <w:sz w:val="20"/>
        </w:rPr>
        <w:t>10.4 Best tables</w:t>
      </w:r>
    </w:p>
    <w:p>
      <w:pPr>
        <w:pStyle w:val="BodyText"/>
        <w:bidi w:val="0"/>
        <w:jc w:val="left"/>
        <w:rPr/>
      </w:pPr>
      <w:r>
        <w:rPr>
          <w:rFonts w:ascii="Aptos" w:hAnsi="Aptos" w:cs="Aptos" w:eastAsia="Aptos"/>
          <w:sz w:val="20"/>
        </w:rPr>
        <w:t>Mandatory tables:</w:t>
      </w:r>
    </w:p>
    <w:p>
      <w:pPr>
        <w:pStyle w:val="BodyText"/>
        <w:numPr>
          <w:ilvl w:val="0"/>
          <w:numId w:val="26"/>
        </w:numPr>
        <w:tabs>
          <w:tab w:val="clear" w:pos="709"/>
          <w:tab w:val="left" w:pos="709" w:leader="none"/>
        </w:tabs>
        <w:bidi w:val="0"/>
        <w:spacing w:before="0" w:after="0"/>
        <w:ind w:hanging="283" w:left="709"/>
        <w:jc w:val="left"/>
        <w:rPr/>
      </w:pPr>
      <w:r>
        <w:rPr>
          <w:rFonts w:ascii="Aptos" w:hAnsi="Aptos" w:cs="Aptos" w:eastAsia="Aptos"/>
          <w:sz w:val="20"/>
        </w:rPr>
        <w:t xml:space="preserve">comparison with existing CSI gait/person-ID works, </w:t>
      </w:r>
    </w:p>
    <w:p>
      <w:pPr>
        <w:pStyle w:val="BodyText"/>
        <w:numPr>
          <w:ilvl w:val="0"/>
          <w:numId w:val="26"/>
        </w:numPr>
        <w:tabs>
          <w:tab w:val="clear" w:pos="709"/>
          <w:tab w:val="left" w:pos="709" w:leader="none"/>
        </w:tabs>
        <w:bidi w:val="0"/>
        <w:spacing w:before="0" w:after="0"/>
        <w:ind w:hanging="283" w:left="709"/>
        <w:jc w:val="left"/>
        <w:rPr/>
      </w:pPr>
      <w:r>
        <w:rPr>
          <w:rFonts w:ascii="Aptos" w:hAnsi="Aptos" w:cs="Aptos" w:eastAsia="Aptos"/>
          <w:sz w:val="20"/>
        </w:rPr>
        <w:t xml:space="preserve">dataset statistics, </w:t>
      </w:r>
    </w:p>
    <w:p>
      <w:pPr>
        <w:pStyle w:val="BodyText"/>
        <w:numPr>
          <w:ilvl w:val="0"/>
          <w:numId w:val="26"/>
        </w:numPr>
        <w:tabs>
          <w:tab w:val="clear" w:pos="709"/>
          <w:tab w:val="left" w:pos="709" w:leader="none"/>
        </w:tabs>
        <w:bidi w:val="0"/>
        <w:spacing w:before="0" w:after="0"/>
        <w:ind w:hanging="283" w:left="709"/>
        <w:jc w:val="left"/>
        <w:rPr/>
      </w:pPr>
      <w:r>
        <w:rPr>
          <w:rFonts w:ascii="Aptos" w:hAnsi="Aptos" w:cs="Aptos" w:eastAsia="Aptos"/>
          <w:sz w:val="20"/>
        </w:rPr>
        <w:t xml:space="preserve">metadata summary, </w:t>
      </w:r>
    </w:p>
    <w:p>
      <w:pPr>
        <w:pStyle w:val="BodyText"/>
        <w:numPr>
          <w:ilvl w:val="0"/>
          <w:numId w:val="26"/>
        </w:numPr>
        <w:tabs>
          <w:tab w:val="clear" w:pos="709"/>
          <w:tab w:val="left" w:pos="709" w:leader="none"/>
        </w:tabs>
        <w:bidi w:val="0"/>
        <w:spacing w:before="0" w:after="0"/>
        <w:ind w:hanging="283" w:left="709"/>
        <w:jc w:val="left"/>
        <w:rPr/>
      </w:pPr>
      <w:r>
        <w:rPr>
          <w:rFonts w:ascii="Aptos" w:hAnsi="Aptos" w:cs="Aptos" w:eastAsia="Aptos"/>
          <w:sz w:val="20"/>
        </w:rPr>
        <w:t xml:space="preserve">split protocols, </w:t>
      </w:r>
    </w:p>
    <w:p>
      <w:pPr>
        <w:pStyle w:val="BodyText"/>
        <w:numPr>
          <w:ilvl w:val="0"/>
          <w:numId w:val="26"/>
        </w:numPr>
        <w:tabs>
          <w:tab w:val="clear" w:pos="709"/>
          <w:tab w:val="left" w:pos="709" w:leader="none"/>
        </w:tabs>
        <w:bidi w:val="0"/>
        <w:spacing w:before="0" w:after="0"/>
        <w:ind w:hanging="283" w:left="709"/>
        <w:jc w:val="left"/>
        <w:rPr/>
      </w:pPr>
      <w:r>
        <w:rPr>
          <w:rFonts w:ascii="Aptos" w:hAnsi="Aptos" w:cs="Aptos" w:eastAsia="Aptos"/>
          <w:sz w:val="20"/>
        </w:rPr>
        <w:t xml:space="preserve">baseline results, </w:t>
      </w:r>
    </w:p>
    <w:p>
      <w:pPr>
        <w:pStyle w:val="BodyText"/>
        <w:numPr>
          <w:ilvl w:val="0"/>
          <w:numId w:val="26"/>
        </w:numPr>
        <w:tabs>
          <w:tab w:val="clear" w:pos="709"/>
          <w:tab w:val="left" w:pos="709" w:leader="none"/>
        </w:tabs>
        <w:bidi w:val="0"/>
        <w:spacing w:before="0" w:after="0"/>
        <w:ind w:hanging="283" w:left="709"/>
        <w:jc w:val="left"/>
        <w:rPr/>
      </w:pPr>
      <w:r>
        <w:rPr>
          <w:rFonts w:ascii="Aptos" w:hAnsi="Aptos" w:cs="Aptos" w:eastAsia="Aptos"/>
          <w:sz w:val="20"/>
        </w:rPr>
        <w:t xml:space="preserve">proposed model vs baselines, </w:t>
      </w:r>
    </w:p>
    <w:p>
      <w:pPr>
        <w:pStyle w:val="BodyText"/>
        <w:numPr>
          <w:ilvl w:val="0"/>
          <w:numId w:val="26"/>
        </w:numPr>
        <w:tabs>
          <w:tab w:val="clear" w:pos="709"/>
          <w:tab w:val="left" w:pos="709" w:leader="none"/>
        </w:tabs>
        <w:bidi w:val="0"/>
        <w:spacing w:before="0" w:after="0"/>
        <w:ind w:hanging="283" w:left="709"/>
        <w:jc w:val="left"/>
        <w:rPr/>
      </w:pPr>
      <w:r>
        <w:rPr>
          <w:rFonts w:ascii="Aptos" w:hAnsi="Aptos" w:cs="Aptos" w:eastAsia="Aptos"/>
          <w:sz w:val="20"/>
        </w:rPr>
        <w:t xml:space="preserve">cross-direction/cross-bag results, </w:t>
      </w:r>
    </w:p>
    <w:p>
      <w:pPr>
        <w:pStyle w:val="BodyText"/>
        <w:numPr>
          <w:ilvl w:val="0"/>
          <w:numId w:val="26"/>
        </w:numPr>
        <w:tabs>
          <w:tab w:val="clear" w:pos="709"/>
          <w:tab w:val="left" w:pos="709" w:leader="none"/>
        </w:tabs>
        <w:bidi w:val="0"/>
        <w:spacing w:before="0" w:after="0"/>
        <w:ind w:hanging="283" w:left="709"/>
        <w:jc w:val="left"/>
        <w:rPr/>
      </w:pPr>
      <w:r>
        <w:rPr>
          <w:rFonts w:ascii="Aptos" w:hAnsi="Aptos" w:cs="Aptos" w:eastAsia="Aptos"/>
          <w:sz w:val="20"/>
        </w:rPr>
        <w:t xml:space="preserve">cross-setup results, </w:t>
      </w:r>
    </w:p>
    <w:p>
      <w:pPr>
        <w:pStyle w:val="BodyText"/>
        <w:numPr>
          <w:ilvl w:val="0"/>
          <w:numId w:val="26"/>
        </w:numPr>
        <w:tabs>
          <w:tab w:val="clear" w:pos="709"/>
          <w:tab w:val="left" w:pos="709" w:leader="none"/>
        </w:tabs>
        <w:bidi w:val="0"/>
        <w:spacing w:before="0" w:after="0"/>
        <w:ind w:hanging="283" w:left="709"/>
        <w:jc w:val="left"/>
        <w:rPr/>
      </w:pPr>
      <w:r>
        <w:rPr>
          <w:rFonts w:ascii="Aptos" w:hAnsi="Aptos" w:cs="Aptos" w:eastAsia="Aptos"/>
          <w:sz w:val="20"/>
        </w:rPr>
        <w:t xml:space="preserve">ablation study, </w:t>
      </w:r>
    </w:p>
    <w:p>
      <w:pPr>
        <w:pStyle w:val="BodyText"/>
        <w:numPr>
          <w:ilvl w:val="0"/>
          <w:numId w:val="26"/>
        </w:numPr>
        <w:tabs>
          <w:tab w:val="clear" w:pos="709"/>
          <w:tab w:val="left" w:pos="709" w:leader="none"/>
        </w:tabs>
        <w:bidi w:val="0"/>
        <w:spacing w:before="0" w:after="0"/>
        <w:ind w:hanging="283" w:left="709"/>
        <w:jc w:val="left"/>
        <w:rPr/>
      </w:pPr>
      <w:r>
        <w:rPr>
          <w:rFonts w:ascii="Aptos" w:hAnsi="Aptos" w:cs="Aptos" w:eastAsia="Aptos"/>
          <w:sz w:val="20"/>
        </w:rPr>
        <w:t xml:space="preserve">complexity analysis, </w:t>
      </w:r>
    </w:p>
    <w:p>
      <w:pPr>
        <w:pStyle w:val="BodyText"/>
        <w:numPr>
          <w:ilvl w:val="0"/>
          <w:numId w:val="26"/>
        </w:numPr>
        <w:tabs>
          <w:tab w:val="clear" w:pos="709"/>
          <w:tab w:val="left" w:pos="709" w:leader="none"/>
        </w:tabs>
        <w:bidi w:val="0"/>
        <w:ind w:hanging="283" w:left="709"/>
        <w:jc w:val="left"/>
        <w:rPr/>
      </w:pPr>
      <w:r>
        <w:rPr>
          <w:rFonts w:ascii="Aptos" w:hAnsi="Aptos" w:cs="Aptos" w:eastAsia="Aptos"/>
          <w:sz w:val="20"/>
        </w:rPr>
        <w:t xml:space="preserve">statistical significance. </w:t>
      </w:r>
    </w:p>
    <w:p>
      <w:pPr>
        <w:pStyle w:val="Heading2"/>
        <w:bidi w:val="0"/>
        <w:jc w:val="left"/>
        <w:rPr/>
      </w:pPr>
      <w:r>
        <w:rPr>
          <w:rFonts w:ascii="Aptos" w:hAnsi="Aptos" w:cs="Aptos" w:eastAsia="Aptos"/>
          <w:sz w:val="20"/>
        </w:rPr>
        <w:t>10.5 How to present the modified-router setup</w:t>
      </w:r>
    </w:p>
    <w:p>
      <w:pPr>
        <w:pStyle w:val="BodyText"/>
        <w:bidi w:val="0"/>
        <w:jc w:val="left"/>
        <w:rPr/>
      </w:pPr>
      <w:r>
        <w:rPr>
          <w:rFonts w:ascii="Aptos" w:hAnsi="Aptos" w:cs="Aptos" w:eastAsia="Aptos"/>
          <w:sz w:val="20"/>
        </w:rPr>
        <w:t>Do not say:</w:t>
      </w:r>
    </w:p>
    <w:p>
      <w:pPr>
        <w:pStyle w:val="BlockQuotation"/>
        <w:bidi w:val="0"/>
        <w:jc w:val="left"/>
        <w:rPr/>
      </w:pPr>
      <w:r>
        <w:rPr>
          <w:rFonts w:ascii="Aptos" w:hAnsi="Aptos" w:cs="Aptos" w:eastAsia="Aptos"/>
          <w:sz w:val="20"/>
        </w:rPr>
        <w:t>“</w:t>
      </w:r>
      <w:r>
        <w:rPr>
          <w:rFonts w:ascii="Aptos" w:hAnsi="Aptos" w:cs="Aptos" w:eastAsia="Aptos"/>
          <w:sz w:val="20"/>
        </w:rPr>
        <w:t>We created a new 4 m MIMO antenna array.”</w:t>
      </w:r>
    </w:p>
    <w:p>
      <w:pPr>
        <w:pStyle w:val="BodyText"/>
        <w:bidi w:val="0"/>
        <w:jc w:val="left"/>
        <w:rPr/>
      </w:pPr>
      <w:r>
        <w:rPr>
          <w:rFonts w:ascii="Aptos" w:hAnsi="Aptos" w:cs="Aptos" w:eastAsia="Aptos"/>
          <w:sz w:val="20"/>
        </w:rPr>
        <w:t>Say:</w:t>
      </w:r>
    </w:p>
    <w:p>
      <w:pPr>
        <w:pStyle w:val="BlockQuotation"/>
        <w:bidi w:val="0"/>
        <w:jc w:val="left"/>
        <w:rPr/>
      </w:pPr>
      <w:r>
        <w:rPr>
          <w:rFonts w:ascii="Aptos" w:hAnsi="Aptos" w:cs="Aptos" w:eastAsia="Aptos"/>
          <w:sz w:val="20"/>
        </w:rPr>
        <w:t>“</w:t>
      </w:r>
      <w:r>
        <w:rPr>
          <w:rFonts w:ascii="Aptos" w:hAnsi="Aptos" w:cs="Aptos" w:eastAsia="Aptos"/>
          <w:sz w:val="20"/>
        </w:rPr>
        <w:t>We physically separated two 5 GHz router antennas by approximately 4 m to create an antenna-spread router configuration that changes the spatial illumination and multipath sensitivity of the walking region.”</w:t>
      </w:r>
    </w:p>
    <w:p>
      <w:pPr>
        <w:pStyle w:val="BodyText"/>
        <w:bidi w:val="0"/>
        <w:jc w:val="left"/>
        <w:rPr/>
      </w:pPr>
      <w:r>
        <w:rPr>
          <w:rFonts w:ascii="Aptos" w:hAnsi="Aptos" w:cs="Aptos" w:eastAsia="Aptos"/>
          <w:sz w:val="20"/>
        </w:rPr>
        <w:t>Also state:</w:t>
      </w:r>
    </w:p>
    <w:p>
      <w:pPr>
        <w:pStyle w:val="BlockQuotation"/>
        <w:bidi w:val="0"/>
        <w:jc w:val="left"/>
        <w:rPr/>
      </w:pPr>
      <w:r>
        <w:rPr>
          <w:rFonts w:ascii="Aptos" w:hAnsi="Aptos" w:cs="Aptos" w:eastAsia="Aptos"/>
          <w:sz w:val="20"/>
        </w:rPr>
        <w:t>“</w:t>
      </w:r>
      <w:r>
        <w:rPr>
          <w:rFonts w:ascii="Aptos" w:hAnsi="Aptos" w:cs="Aptos" w:eastAsia="Aptos"/>
          <w:sz w:val="20"/>
        </w:rPr>
        <w:t>The configuration is not claimed to be a calibrated antenna array; it is treated as a practical router-configuration domain shift.”</w:t>
      </w:r>
    </w:p>
    <w:p>
      <w:pPr>
        <w:pStyle w:val="BodyText"/>
        <w:bidi w:val="0"/>
        <w:jc w:val="left"/>
        <w:rPr/>
      </w:pPr>
      <w:r>
        <w:rPr>
          <w:rFonts w:ascii="Aptos" w:hAnsi="Aptos" w:cs="Aptos" w:eastAsia="Aptos"/>
          <w:sz w:val="20"/>
        </w:rPr>
        <w:t>That wording is much safer.</w:t>
      </w:r>
    </w:p>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11 — Reviewer-style criticism</w:t>
      </w:r>
    </w:p>
    <w:p>
      <w:pPr>
        <w:pStyle w:val="Heading2"/>
        <w:bidi w:val="0"/>
        <w:jc w:val="left"/>
        <w:rPr/>
      </w:pPr>
      <w:r>
        <w:rPr>
          <w:rFonts w:ascii="Aptos" w:hAnsi="Aptos" w:cs="Aptos" w:eastAsia="Aptos"/>
          <w:sz w:val="20"/>
        </w:rPr>
        <w:t>11.1 Weaknesses that may cause rejection</w:t>
      </w:r>
    </w:p>
    <w:p>
      <w:pPr>
        <w:pStyle w:val="BodyText"/>
        <w:numPr>
          <w:ilvl w:val="0"/>
          <w:numId w:val="27"/>
        </w:numPr>
        <w:tabs>
          <w:tab w:val="clear" w:pos="709"/>
          <w:tab w:val="left" w:pos="709" w:leader="none"/>
        </w:tabs>
        <w:bidi w:val="0"/>
        <w:spacing w:before="0" w:after="0"/>
        <w:ind w:hanging="283" w:left="709"/>
        <w:jc w:val="left"/>
        <w:rPr/>
      </w:pPr>
      <w:r>
        <w:rPr>
          <w:rStyle w:val="Strong"/>
          <w:rFonts w:ascii="Aptos" w:hAnsi="Aptos" w:cs="Aptos" w:eastAsia="Aptos"/>
          <w:sz w:val="20"/>
        </w:rPr>
        <w:t>Only one environment</w:t>
      </w:r>
      <w:r>
        <w:rPr>
          <w:rFonts w:ascii="Aptos" w:hAnsi="Aptos" w:cs="Aptos" w:eastAsia="Aptos"/>
          <w:sz w:val="20"/>
        </w:rPr>
        <w:t xml:space="preserve">: weak real-world generalization. </w:t>
      </w:r>
    </w:p>
    <w:p>
      <w:pPr>
        <w:pStyle w:val="BodyText"/>
        <w:numPr>
          <w:ilvl w:val="0"/>
          <w:numId w:val="27"/>
        </w:numPr>
        <w:tabs>
          <w:tab w:val="clear" w:pos="709"/>
          <w:tab w:val="left" w:pos="709" w:leader="none"/>
        </w:tabs>
        <w:bidi w:val="0"/>
        <w:spacing w:before="0" w:after="0"/>
        <w:ind w:hanging="283" w:left="709"/>
        <w:jc w:val="left"/>
        <w:rPr/>
      </w:pPr>
      <w:r>
        <w:rPr>
          <w:rStyle w:val="Strong"/>
          <w:rFonts w:ascii="Aptos" w:hAnsi="Aptos" w:cs="Aptos" w:eastAsia="Aptos"/>
          <w:sz w:val="20"/>
        </w:rPr>
        <w:t>Only 5 modified-router subjects</w:t>
      </w:r>
      <w:r>
        <w:rPr>
          <w:rFonts w:ascii="Aptos" w:hAnsi="Aptos" w:cs="Aptos" w:eastAsia="Aptos"/>
          <w:sz w:val="20"/>
        </w:rPr>
        <w:t xml:space="preserve">: too small for standalone antenna-spread claims. </w:t>
      </w:r>
    </w:p>
    <w:p>
      <w:pPr>
        <w:pStyle w:val="BodyText"/>
        <w:numPr>
          <w:ilvl w:val="0"/>
          <w:numId w:val="27"/>
        </w:numPr>
        <w:tabs>
          <w:tab w:val="clear" w:pos="709"/>
          <w:tab w:val="left" w:pos="709" w:leader="none"/>
        </w:tabs>
        <w:bidi w:val="0"/>
        <w:spacing w:before="0" w:after="0"/>
        <w:ind w:hanging="283" w:left="709"/>
        <w:jc w:val="left"/>
        <w:rPr/>
      </w:pPr>
      <w:r>
        <w:rPr>
          <w:rStyle w:val="Strong"/>
          <w:rFonts w:ascii="Aptos" w:hAnsi="Aptos" w:cs="Aptos" w:eastAsia="Aptos"/>
          <w:sz w:val="20"/>
        </w:rPr>
        <w:t>No session metadata</w:t>
      </w:r>
      <w:r>
        <w:rPr>
          <w:rFonts w:ascii="Aptos" w:hAnsi="Aptos" w:cs="Aptos" w:eastAsia="Aptos"/>
          <w:sz w:val="20"/>
        </w:rPr>
        <w:t xml:space="preserve">: reviewers may suspect temporal leakage. </w:t>
      </w:r>
    </w:p>
    <w:p>
      <w:pPr>
        <w:pStyle w:val="BodyText"/>
        <w:numPr>
          <w:ilvl w:val="0"/>
          <w:numId w:val="27"/>
        </w:numPr>
        <w:tabs>
          <w:tab w:val="clear" w:pos="709"/>
          <w:tab w:val="left" w:pos="709" w:leader="none"/>
        </w:tabs>
        <w:bidi w:val="0"/>
        <w:spacing w:before="0" w:after="0"/>
        <w:ind w:hanging="283" w:left="709"/>
        <w:jc w:val="left"/>
        <w:rPr/>
      </w:pPr>
      <w:r>
        <w:rPr>
          <w:rStyle w:val="Strong"/>
          <w:rFonts w:ascii="Aptos" w:hAnsi="Aptos" w:cs="Aptos" w:eastAsia="Aptos"/>
          <w:sz w:val="20"/>
        </w:rPr>
        <w:t>Random split only</w:t>
      </w:r>
      <w:r>
        <w:rPr>
          <w:rFonts w:ascii="Aptos" w:hAnsi="Aptos" w:cs="Aptos" w:eastAsia="Aptos"/>
          <w:sz w:val="20"/>
        </w:rPr>
        <w:t xml:space="preserve">: likely rejection for serious Q1. </w:t>
      </w:r>
    </w:p>
    <w:p>
      <w:pPr>
        <w:pStyle w:val="BodyText"/>
        <w:numPr>
          <w:ilvl w:val="0"/>
          <w:numId w:val="27"/>
        </w:numPr>
        <w:tabs>
          <w:tab w:val="clear" w:pos="709"/>
          <w:tab w:val="left" w:pos="709" w:leader="none"/>
        </w:tabs>
        <w:bidi w:val="0"/>
        <w:spacing w:before="0" w:after="0"/>
        <w:ind w:hanging="283" w:left="709"/>
        <w:jc w:val="left"/>
        <w:rPr/>
      </w:pPr>
      <w:r>
        <w:rPr>
          <w:rStyle w:val="Strong"/>
          <w:rFonts w:ascii="Aptos" w:hAnsi="Aptos" w:cs="Aptos" w:eastAsia="Aptos"/>
          <w:sz w:val="20"/>
        </w:rPr>
        <w:t>No strong baselines</w:t>
      </w:r>
      <w:r>
        <w:rPr>
          <w:rFonts w:ascii="Aptos" w:hAnsi="Aptos" w:cs="Aptos" w:eastAsia="Aptos"/>
          <w:sz w:val="20"/>
        </w:rPr>
        <w:t xml:space="preserve">: Transformer-only papers look incremental. </w:t>
      </w:r>
    </w:p>
    <w:p>
      <w:pPr>
        <w:pStyle w:val="BodyText"/>
        <w:numPr>
          <w:ilvl w:val="0"/>
          <w:numId w:val="27"/>
        </w:numPr>
        <w:tabs>
          <w:tab w:val="clear" w:pos="709"/>
          <w:tab w:val="left" w:pos="709" w:leader="none"/>
        </w:tabs>
        <w:bidi w:val="0"/>
        <w:spacing w:before="0" w:after="0"/>
        <w:ind w:hanging="283" w:left="709"/>
        <w:jc w:val="left"/>
        <w:rPr/>
      </w:pPr>
      <w:r>
        <w:rPr>
          <w:rStyle w:val="Strong"/>
          <w:rFonts w:ascii="Aptos" w:hAnsi="Aptos" w:cs="Aptos" w:eastAsia="Aptos"/>
          <w:sz w:val="20"/>
        </w:rPr>
        <w:t>No statistical testing</w:t>
      </w:r>
      <w:r>
        <w:rPr>
          <w:rFonts w:ascii="Aptos" w:hAnsi="Aptos" w:cs="Aptos" w:eastAsia="Aptos"/>
          <w:sz w:val="20"/>
        </w:rPr>
        <w:t xml:space="preserve">: single-run accuracy is not enough. </w:t>
      </w:r>
    </w:p>
    <w:p>
      <w:pPr>
        <w:pStyle w:val="BodyText"/>
        <w:numPr>
          <w:ilvl w:val="0"/>
          <w:numId w:val="27"/>
        </w:numPr>
        <w:tabs>
          <w:tab w:val="clear" w:pos="709"/>
          <w:tab w:val="left" w:pos="709" w:leader="none"/>
        </w:tabs>
        <w:bidi w:val="0"/>
        <w:spacing w:before="0" w:after="0"/>
        <w:ind w:hanging="283" w:left="709"/>
        <w:jc w:val="left"/>
        <w:rPr/>
      </w:pPr>
      <w:r>
        <w:rPr>
          <w:rStyle w:val="Strong"/>
          <w:rFonts w:ascii="Aptos" w:hAnsi="Aptos" w:cs="Aptos" w:eastAsia="Aptos"/>
          <w:sz w:val="20"/>
        </w:rPr>
        <w:t>No public splits/code</w:t>
      </w:r>
      <w:r>
        <w:rPr>
          <w:rFonts w:ascii="Aptos" w:hAnsi="Aptos" w:cs="Aptos" w:eastAsia="Aptos"/>
          <w:sz w:val="20"/>
        </w:rPr>
        <w:t xml:space="preserve">: reproducibility criticism. </w:t>
      </w:r>
    </w:p>
    <w:p>
      <w:pPr>
        <w:pStyle w:val="BodyText"/>
        <w:numPr>
          <w:ilvl w:val="0"/>
          <w:numId w:val="27"/>
        </w:numPr>
        <w:tabs>
          <w:tab w:val="clear" w:pos="709"/>
          <w:tab w:val="left" w:pos="709" w:leader="none"/>
        </w:tabs>
        <w:bidi w:val="0"/>
        <w:spacing w:before="0" w:after="0"/>
        <w:ind w:hanging="283" w:left="709"/>
        <w:jc w:val="left"/>
        <w:rPr/>
      </w:pPr>
      <w:r>
        <w:rPr>
          <w:rStyle w:val="Strong"/>
          <w:rFonts w:ascii="Aptos" w:hAnsi="Aptos" w:cs="Aptos" w:eastAsia="Aptos"/>
          <w:sz w:val="20"/>
        </w:rPr>
        <w:t>No biometric verification metrics</w:t>
      </w:r>
      <w:r>
        <w:rPr>
          <w:rFonts w:ascii="Aptos" w:hAnsi="Aptos" w:cs="Aptos" w:eastAsia="Aptos"/>
          <w:sz w:val="20"/>
        </w:rPr>
        <w:t xml:space="preserve">: person recognition should not rely only on closed-set accuracy. </w:t>
      </w:r>
    </w:p>
    <w:p>
      <w:pPr>
        <w:pStyle w:val="BodyText"/>
        <w:numPr>
          <w:ilvl w:val="0"/>
          <w:numId w:val="27"/>
        </w:numPr>
        <w:tabs>
          <w:tab w:val="clear" w:pos="709"/>
          <w:tab w:val="left" w:pos="709" w:leader="none"/>
        </w:tabs>
        <w:bidi w:val="0"/>
        <w:spacing w:before="0" w:after="0"/>
        <w:ind w:hanging="283" w:left="709"/>
        <w:jc w:val="left"/>
        <w:rPr/>
      </w:pPr>
      <w:r>
        <w:rPr>
          <w:rStyle w:val="Strong"/>
          <w:rFonts w:ascii="Aptos" w:hAnsi="Aptos" w:cs="Aptos" w:eastAsia="Aptos"/>
          <w:sz w:val="20"/>
        </w:rPr>
        <w:t>Overclaiming privacy/security</w:t>
      </w:r>
      <w:r>
        <w:rPr>
          <w:rFonts w:ascii="Aptos" w:hAnsi="Aptos" w:cs="Aptos" w:eastAsia="Aptos"/>
          <w:sz w:val="20"/>
        </w:rPr>
        <w:t xml:space="preserve">: WiFi CSI can still leak private attributes; avoid absolute privacy claims. </w:t>
      </w:r>
    </w:p>
    <w:p>
      <w:pPr>
        <w:pStyle w:val="BodyText"/>
        <w:numPr>
          <w:ilvl w:val="0"/>
          <w:numId w:val="27"/>
        </w:numPr>
        <w:tabs>
          <w:tab w:val="clear" w:pos="709"/>
          <w:tab w:val="left" w:pos="709" w:leader="none"/>
        </w:tabs>
        <w:bidi w:val="0"/>
        <w:ind w:hanging="283" w:left="709"/>
        <w:jc w:val="left"/>
        <w:rPr/>
      </w:pPr>
      <w:r>
        <w:rPr>
          <w:rStyle w:val="Strong"/>
          <w:rFonts w:ascii="Aptos" w:hAnsi="Aptos" w:cs="Aptos" w:eastAsia="Aptos"/>
          <w:sz w:val="20"/>
        </w:rPr>
        <w:t>No environmental variation</w:t>
      </w:r>
      <w:r>
        <w:rPr>
          <w:rFonts w:ascii="Aptos" w:hAnsi="Aptos" w:cs="Aptos" w:eastAsia="Aptos"/>
          <w:sz w:val="20"/>
        </w:rPr>
        <w:t xml:space="preserve">: cannot claim deployment-ready generalization. </w:t>
      </w:r>
    </w:p>
    <w:p>
      <w:pPr>
        <w:pStyle w:val="Heading2"/>
        <w:bidi w:val="0"/>
        <w:jc w:val="left"/>
        <w:rPr/>
      </w:pPr>
      <w:r>
        <w:rPr>
          <w:rFonts w:ascii="Aptos" w:hAnsi="Aptos" w:cs="Aptos" w:eastAsia="Aptos"/>
          <w:sz w:val="20"/>
        </w:rPr>
        <w:t>11.2 Claims to avoid</w:t>
      </w:r>
    </w:p>
    <w:p>
      <w:pPr>
        <w:pStyle w:val="BodyText"/>
        <w:bidi w:val="0"/>
        <w:jc w:val="left"/>
        <w:rPr/>
      </w:pPr>
      <w:r>
        <w:rPr>
          <w:rFonts w:ascii="Aptos" w:hAnsi="Aptos" w:cs="Aptos" w:eastAsia="Aptos"/>
          <w:sz w:val="20"/>
        </w:rPr>
        <w:t>Avoid:</w:t>
      </w:r>
    </w:p>
    <w:p>
      <w:pPr>
        <w:pStyle w:val="BodyText"/>
        <w:numPr>
          <w:ilvl w:val="0"/>
          <w:numId w:val="28"/>
        </w:numPr>
        <w:tabs>
          <w:tab w:val="clear" w:pos="709"/>
          <w:tab w:val="left" w:pos="709" w:leader="none"/>
        </w:tabs>
        <w:bidi w:val="0"/>
        <w:spacing w:before="0" w:after="0"/>
        <w:ind w:hanging="283" w:left="709"/>
        <w:jc w:val="left"/>
        <w:rPr/>
      </w:pPr>
      <w:r>
        <w:rPr>
          <w:rFonts w:ascii="Aptos" w:hAnsi="Aptos" w:cs="Aptos" w:eastAsia="Aptos"/>
          <w:sz w:val="20"/>
        </w:rPr>
        <w:t>“</w:t>
      </w:r>
      <w:r>
        <w:rPr>
          <w:rFonts w:ascii="Aptos" w:hAnsi="Aptos" w:cs="Aptos" w:eastAsia="Aptos"/>
          <w:sz w:val="20"/>
        </w:rPr>
        <w:t xml:space="preserve">universal gait biometric system,” </w:t>
      </w:r>
    </w:p>
    <w:p>
      <w:pPr>
        <w:pStyle w:val="BodyText"/>
        <w:numPr>
          <w:ilvl w:val="0"/>
          <w:numId w:val="28"/>
        </w:numPr>
        <w:tabs>
          <w:tab w:val="clear" w:pos="709"/>
          <w:tab w:val="left" w:pos="709" w:leader="none"/>
        </w:tabs>
        <w:bidi w:val="0"/>
        <w:spacing w:before="0" w:after="0"/>
        <w:ind w:hanging="283" w:left="709"/>
        <w:jc w:val="left"/>
        <w:rPr/>
      </w:pPr>
      <w:r>
        <w:rPr>
          <w:rFonts w:ascii="Aptos" w:hAnsi="Aptos" w:cs="Aptos" w:eastAsia="Aptos"/>
          <w:sz w:val="20"/>
        </w:rPr>
        <w:t>“</w:t>
      </w:r>
      <w:r>
        <w:rPr>
          <w:rFonts w:ascii="Aptos" w:hAnsi="Aptos" w:cs="Aptos" w:eastAsia="Aptos"/>
          <w:sz w:val="20"/>
        </w:rPr>
        <w:t xml:space="preserve">real-world robust” unless tested in multiple environments, </w:t>
      </w:r>
    </w:p>
    <w:p>
      <w:pPr>
        <w:pStyle w:val="BodyText"/>
        <w:numPr>
          <w:ilvl w:val="0"/>
          <w:numId w:val="28"/>
        </w:numPr>
        <w:tabs>
          <w:tab w:val="clear" w:pos="709"/>
          <w:tab w:val="left" w:pos="709" w:leader="none"/>
        </w:tabs>
        <w:bidi w:val="0"/>
        <w:spacing w:before="0" w:after="0"/>
        <w:ind w:hanging="283" w:left="709"/>
        <w:jc w:val="left"/>
        <w:rPr/>
      </w:pPr>
      <w:r>
        <w:rPr>
          <w:rFonts w:ascii="Aptos" w:hAnsi="Aptos" w:cs="Aptos" w:eastAsia="Aptos"/>
          <w:sz w:val="20"/>
        </w:rPr>
        <w:t>“</w:t>
      </w:r>
      <w:r>
        <w:rPr>
          <w:rFonts w:ascii="Aptos" w:hAnsi="Aptos" w:cs="Aptos" w:eastAsia="Aptos"/>
          <w:sz w:val="20"/>
        </w:rPr>
        <w:t xml:space="preserve">privacy-preserving” without nuance, </w:t>
      </w:r>
    </w:p>
    <w:p>
      <w:pPr>
        <w:pStyle w:val="BodyText"/>
        <w:numPr>
          <w:ilvl w:val="0"/>
          <w:numId w:val="28"/>
        </w:numPr>
        <w:tabs>
          <w:tab w:val="clear" w:pos="709"/>
          <w:tab w:val="left" w:pos="709" w:leader="none"/>
        </w:tabs>
        <w:bidi w:val="0"/>
        <w:spacing w:before="0" w:after="0"/>
        <w:ind w:hanging="283" w:left="709"/>
        <w:jc w:val="left"/>
        <w:rPr/>
      </w:pPr>
      <w:r>
        <w:rPr>
          <w:rFonts w:ascii="Aptos" w:hAnsi="Aptos" w:cs="Aptos" w:eastAsia="Aptos"/>
          <w:sz w:val="20"/>
        </w:rPr>
        <w:t>“</w:t>
      </w:r>
      <w:r>
        <w:rPr>
          <w:rFonts w:ascii="Aptos" w:hAnsi="Aptos" w:cs="Aptos" w:eastAsia="Aptos"/>
          <w:sz w:val="20"/>
        </w:rPr>
        <w:t xml:space="preserve">antenna-spread router solves CSI gait recognition,” </w:t>
      </w:r>
    </w:p>
    <w:p>
      <w:pPr>
        <w:pStyle w:val="BodyText"/>
        <w:numPr>
          <w:ilvl w:val="0"/>
          <w:numId w:val="28"/>
        </w:numPr>
        <w:tabs>
          <w:tab w:val="clear" w:pos="709"/>
          <w:tab w:val="left" w:pos="709" w:leader="none"/>
        </w:tabs>
        <w:bidi w:val="0"/>
        <w:spacing w:before="0" w:after="0"/>
        <w:ind w:hanging="283" w:left="709"/>
        <w:jc w:val="left"/>
        <w:rPr/>
      </w:pPr>
      <w:r>
        <w:rPr>
          <w:rFonts w:ascii="Aptos" w:hAnsi="Aptos" w:cs="Aptos" w:eastAsia="Aptos"/>
          <w:sz w:val="20"/>
        </w:rPr>
        <w:t>“</w:t>
      </w:r>
      <w:r>
        <w:rPr>
          <w:rFonts w:ascii="Aptos" w:hAnsi="Aptos" w:cs="Aptos" w:eastAsia="Aptos"/>
          <w:sz w:val="20"/>
        </w:rPr>
        <w:t xml:space="preserve">Q1-level dataset” as a claim, </w:t>
      </w:r>
    </w:p>
    <w:p>
      <w:pPr>
        <w:pStyle w:val="BodyText"/>
        <w:numPr>
          <w:ilvl w:val="0"/>
          <w:numId w:val="28"/>
        </w:numPr>
        <w:tabs>
          <w:tab w:val="clear" w:pos="709"/>
          <w:tab w:val="left" w:pos="709" w:leader="none"/>
        </w:tabs>
        <w:bidi w:val="0"/>
        <w:spacing w:before="0" w:after="0"/>
        <w:ind w:hanging="283" w:left="709"/>
        <w:jc w:val="left"/>
        <w:rPr/>
      </w:pPr>
      <w:r>
        <w:rPr>
          <w:rFonts w:ascii="Aptos" w:hAnsi="Aptos" w:cs="Aptos" w:eastAsia="Aptos"/>
          <w:sz w:val="20"/>
        </w:rPr>
        <w:t>“</w:t>
      </w:r>
      <w:r>
        <w:rPr>
          <w:rFonts w:ascii="Aptos" w:hAnsi="Aptos" w:cs="Aptos" w:eastAsia="Aptos"/>
          <w:sz w:val="20"/>
        </w:rPr>
        <w:t xml:space="preserve">LLM-based CSI recognition” unless scientifically justified, </w:t>
      </w:r>
    </w:p>
    <w:p>
      <w:pPr>
        <w:pStyle w:val="BodyText"/>
        <w:numPr>
          <w:ilvl w:val="0"/>
          <w:numId w:val="28"/>
        </w:numPr>
        <w:tabs>
          <w:tab w:val="clear" w:pos="709"/>
          <w:tab w:val="left" w:pos="709" w:leader="none"/>
        </w:tabs>
        <w:bidi w:val="0"/>
        <w:ind w:hanging="283" w:left="709"/>
        <w:jc w:val="left"/>
        <w:rPr/>
      </w:pPr>
      <w:r>
        <w:rPr>
          <w:rFonts w:ascii="Aptos" w:hAnsi="Aptos" w:cs="Aptos" w:eastAsia="Aptos"/>
          <w:sz w:val="20"/>
        </w:rPr>
        <w:t>“</w:t>
      </w:r>
      <w:r>
        <w:rPr>
          <w:rFonts w:ascii="Aptos" w:hAnsi="Aptos" w:cs="Aptos" w:eastAsia="Aptos"/>
          <w:sz w:val="20"/>
        </w:rPr>
        <w:t xml:space="preserve">phase improves performance” unless phase cleaning and ablations prove it. </w:t>
      </w:r>
    </w:p>
    <w:p>
      <w:pPr>
        <w:pStyle w:val="Heading2"/>
        <w:bidi w:val="0"/>
        <w:jc w:val="left"/>
        <w:rPr/>
      </w:pPr>
      <w:r>
        <w:rPr>
          <w:rFonts w:ascii="Aptos" w:hAnsi="Aptos" w:cs="Aptos" w:eastAsia="Aptos"/>
          <w:sz w:val="20"/>
        </w:rPr>
        <w:t>11.3 Mandatory experiments</w:t>
      </w:r>
    </w:p>
    <w:p>
      <w:pPr>
        <w:pStyle w:val="BodyText"/>
        <w:bidi w:val="0"/>
        <w:jc w:val="left"/>
        <w:rPr/>
      </w:pPr>
      <w:r>
        <w:rPr>
          <w:rFonts w:ascii="Aptos" w:hAnsi="Aptos" w:cs="Aptos" w:eastAsia="Aptos"/>
          <w:sz w:val="20"/>
        </w:rPr>
        <w:t>For Paper 1:</w:t>
      </w:r>
    </w:p>
    <w:p>
      <w:pPr>
        <w:pStyle w:val="BodyText"/>
        <w:numPr>
          <w:ilvl w:val="0"/>
          <w:numId w:val="29"/>
        </w:numPr>
        <w:tabs>
          <w:tab w:val="clear" w:pos="709"/>
          <w:tab w:val="left" w:pos="709" w:leader="none"/>
        </w:tabs>
        <w:bidi w:val="0"/>
        <w:spacing w:before="0" w:after="0"/>
        <w:ind w:hanging="283" w:left="709"/>
        <w:jc w:val="left"/>
        <w:rPr/>
      </w:pPr>
      <w:r>
        <w:rPr>
          <w:rFonts w:ascii="Aptos" w:hAnsi="Aptos" w:cs="Aptos" w:eastAsia="Aptos"/>
          <w:sz w:val="20"/>
        </w:rPr>
        <w:t xml:space="preserve">random split, </w:t>
      </w:r>
    </w:p>
    <w:p>
      <w:pPr>
        <w:pStyle w:val="BodyText"/>
        <w:numPr>
          <w:ilvl w:val="0"/>
          <w:numId w:val="29"/>
        </w:numPr>
        <w:tabs>
          <w:tab w:val="clear" w:pos="709"/>
          <w:tab w:val="left" w:pos="709" w:leader="none"/>
        </w:tabs>
        <w:bidi w:val="0"/>
        <w:spacing w:before="0" w:after="0"/>
        <w:ind w:hanging="283" w:left="709"/>
        <w:jc w:val="left"/>
        <w:rPr/>
      </w:pPr>
      <w:r>
        <w:rPr>
          <w:rFonts w:ascii="Aptos" w:hAnsi="Aptos" w:cs="Aptos" w:eastAsia="Aptos"/>
          <w:sz w:val="20"/>
        </w:rPr>
        <w:t xml:space="preserve">leakage-safe grouped split, </w:t>
      </w:r>
    </w:p>
    <w:p>
      <w:pPr>
        <w:pStyle w:val="BodyText"/>
        <w:numPr>
          <w:ilvl w:val="0"/>
          <w:numId w:val="29"/>
        </w:numPr>
        <w:tabs>
          <w:tab w:val="clear" w:pos="709"/>
          <w:tab w:val="left" w:pos="709" w:leader="none"/>
        </w:tabs>
        <w:bidi w:val="0"/>
        <w:spacing w:before="0" w:after="0"/>
        <w:ind w:hanging="283" w:left="709"/>
        <w:jc w:val="left"/>
        <w:rPr/>
      </w:pPr>
      <w:r>
        <w:rPr>
          <w:rFonts w:ascii="Aptos" w:hAnsi="Aptos" w:cs="Aptos" w:eastAsia="Aptos"/>
          <w:sz w:val="20"/>
        </w:rPr>
        <w:t xml:space="preserve">cross-direction, </w:t>
      </w:r>
    </w:p>
    <w:p>
      <w:pPr>
        <w:pStyle w:val="BodyText"/>
        <w:numPr>
          <w:ilvl w:val="0"/>
          <w:numId w:val="29"/>
        </w:numPr>
        <w:tabs>
          <w:tab w:val="clear" w:pos="709"/>
          <w:tab w:val="left" w:pos="709" w:leader="none"/>
        </w:tabs>
        <w:bidi w:val="0"/>
        <w:spacing w:before="0" w:after="0"/>
        <w:ind w:hanging="283" w:left="709"/>
        <w:jc w:val="left"/>
        <w:rPr/>
      </w:pPr>
      <w:r>
        <w:rPr>
          <w:rFonts w:ascii="Aptos" w:hAnsi="Aptos" w:cs="Aptos" w:eastAsia="Aptos"/>
          <w:sz w:val="20"/>
        </w:rPr>
        <w:t xml:space="preserve">cross-bag, </w:t>
      </w:r>
    </w:p>
    <w:p>
      <w:pPr>
        <w:pStyle w:val="BodyText"/>
        <w:numPr>
          <w:ilvl w:val="0"/>
          <w:numId w:val="29"/>
        </w:numPr>
        <w:tabs>
          <w:tab w:val="clear" w:pos="709"/>
          <w:tab w:val="left" w:pos="709" w:leader="none"/>
        </w:tabs>
        <w:bidi w:val="0"/>
        <w:spacing w:before="0" w:after="0"/>
        <w:ind w:hanging="283" w:left="709"/>
        <w:jc w:val="left"/>
        <w:rPr/>
      </w:pPr>
      <w:r>
        <w:rPr>
          <w:rFonts w:ascii="Aptos" w:hAnsi="Aptos" w:cs="Aptos" w:eastAsia="Aptos"/>
          <w:sz w:val="20"/>
        </w:rPr>
        <w:t xml:space="preserve">combined cross-direction + cross-bag, </w:t>
      </w:r>
    </w:p>
    <w:p>
      <w:pPr>
        <w:pStyle w:val="BodyText"/>
        <w:numPr>
          <w:ilvl w:val="0"/>
          <w:numId w:val="29"/>
        </w:numPr>
        <w:tabs>
          <w:tab w:val="clear" w:pos="709"/>
          <w:tab w:val="left" w:pos="709" w:leader="none"/>
        </w:tabs>
        <w:bidi w:val="0"/>
        <w:spacing w:before="0" w:after="0"/>
        <w:ind w:hanging="283" w:left="709"/>
        <w:jc w:val="left"/>
        <w:rPr/>
      </w:pPr>
      <w:r>
        <w:rPr>
          <w:rFonts w:ascii="Aptos" w:hAnsi="Aptos" w:cs="Aptos" w:eastAsia="Aptos"/>
          <w:sz w:val="20"/>
        </w:rPr>
        <w:t xml:space="preserve">few-shot, </w:t>
      </w:r>
    </w:p>
    <w:p>
      <w:pPr>
        <w:pStyle w:val="BodyText"/>
        <w:numPr>
          <w:ilvl w:val="0"/>
          <w:numId w:val="29"/>
        </w:numPr>
        <w:tabs>
          <w:tab w:val="clear" w:pos="709"/>
          <w:tab w:val="left" w:pos="709" w:leader="none"/>
        </w:tabs>
        <w:bidi w:val="0"/>
        <w:spacing w:before="0" w:after="0"/>
        <w:ind w:hanging="283" w:left="709"/>
        <w:jc w:val="left"/>
        <w:rPr/>
      </w:pPr>
      <w:r>
        <w:rPr>
          <w:rFonts w:ascii="Aptos" w:hAnsi="Aptos" w:cs="Aptos" w:eastAsia="Aptos"/>
          <w:sz w:val="20"/>
        </w:rPr>
        <w:t xml:space="preserve">verification/open-set, </w:t>
      </w:r>
    </w:p>
    <w:p>
      <w:pPr>
        <w:pStyle w:val="BodyText"/>
        <w:numPr>
          <w:ilvl w:val="0"/>
          <w:numId w:val="29"/>
        </w:numPr>
        <w:tabs>
          <w:tab w:val="clear" w:pos="709"/>
          <w:tab w:val="left" w:pos="709" w:leader="none"/>
        </w:tabs>
        <w:bidi w:val="0"/>
        <w:spacing w:before="0" w:after="0"/>
        <w:ind w:hanging="283" w:left="709"/>
        <w:jc w:val="left"/>
        <w:rPr/>
      </w:pPr>
      <w:r>
        <w:rPr>
          <w:rFonts w:ascii="Aptos" w:hAnsi="Aptos" w:cs="Aptos" w:eastAsia="Aptos"/>
          <w:sz w:val="20"/>
        </w:rPr>
        <w:t xml:space="preserve">amplitude/phase/spectrogram ablation, </w:t>
      </w:r>
    </w:p>
    <w:p>
      <w:pPr>
        <w:pStyle w:val="BodyText"/>
        <w:numPr>
          <w:ilvl w:val="0"/>
          <w:numId w:val="29"/>
        </w:numPr>
        <w:tabs>
          <w:tab w:val="clear" w:pos="709"/>
          <w:tab w:val="left" w:pos="709" w:leader="none"/>
        </w:tabs>
        <w:bidi w:val="0"/>
        <w:spacing w:before="0" w:after="0"/>
        <w:ind w:hanging="283" w:left="709"/>
        <w:jc w:val="left"/>
        <w:rPr/>
      </w:pPr>
      <w:r>
        <w:rPr>
          <w:rFonts w:ascii="Aptos" w:hAnsi="Aptos" w:cs="Aptos" w:eastAsia="Aptos"/>
          <w:sz w:val="20"/>
        </w:rPr>
        <w:t xml:space="preserve">model ablation, </w:t>
      </w:r>
    </w:p>
    <w:p>
      <w:pPr>
        <w:pStyle w:val="BodyText"/>
        <w:numPr>
          <w:ilvl w:val="0"/>
          <w:numId w:val="29"/>
        </w:numPr>
        <w:tabs>
          <w:tab w:val="clear" w:pos="709"/>
          <w:tab w:val="left" w:pos="709" w:leader="none"/>
        </w:tabs>
        <w:bidi w:val="0"/>
        <w:ind w:hanging="283" w:left="709"/>
        <w:jc w:val="left"/>
        <w:rPr/>
      </w:pPr>
      <w:r>
        <w:rPr>
          <w:rFonts w:ascii="Aptos" w:hAnsi="Aptos" w:cs="Aptos" w:eastAsia="Aptos"/>
          <w:sz w:val="20"/>
        </w:rPr>
        <w:t xml:space="preserve">statistical testing. </w:t>
      </w:r>
    </w:p>
    <w:p>
      <w:pPr>
        <w:pStyle w:val="BodyText"/>
        <w:bidi w:val="0"/>
        <w:jc w:val="left"/>
        <w:rPr/>
      </w:pPr>
      <w:r>
        <w:rPr>
          <w:rFonts w:ascii="Aptos" w:hAnsi="Aptos" w:cs="Aptos" w:eastAsia="Aptos"/>
          <w:sz w:val="20"/>
        </w:rPr>
        <w:t>For Paper 2:</w:t>
      </w:r>
    </w:p>
    <w:p>
      <w:pPr>
        <w:pStyle w:val="BodyText"/>
        <w:numPr>
          <w:ilvl w:val="0"/>
          <w:numId w:val="30"/>
        </w:numPr>
        <w:tabs>
          <w:tab w:val="clear" w:pos="709"/>
          <w:tab w:val="left" w:pos="709" w:leader="none"/>
        </w:tabs>
        <w:bidi w:val="0"/>
        <w:spacing w:before="0" w:after="0"/>
        <w:ind w:hanging="283" w:left="709"/>
        <w:jc w:val="left"/>
        <w:rPr/>
      </w:pPr>
      <w:r>
        <w:rPr>
          <w:rFonts w:ascii="Aptos" w:hAnsi="Aptos" w:cs="Aptos" w:eastAsia="Aptos"/>
          <w:sz w:val="20"/>
        </w:rPr>
        <w:t xml:space="preserve">regular→modified, </w:t>
      </w:r>
    </w:p>
    <w:p>
      <w:pPr>
        <w:pStyle w:val="BodyText"/>
        <w:numPr>
          <w:ilvl w:val="0"/>
          <w:numId w:val="30"/>
        </w:numPr>
        <w:tabs>
          <w:tab w:val="clear" w:pos="709"/>
          <w:tab w:val="left" w:pos="709" w:leader="none"/>
        </w:tabs>
        <w:bidi w:val="0"/>
        <w:spacing w:before="0" w:after="0"/>
        <w:ind w:hanging="283" w:left="709"/>
        <w:jc w:val="left"/>
        <w:rPr/>
      </w:pPr>
      <w:r>
        <w:rPr>
          <w:rFonts w:ascii="Aptos" w:hAnsi="Aptos" w:cs="Aptos" w:eastAsia="Aptos"/>
          <w:sz w:val="20"/>
        </w:rPr>
        <w:t xml:space="preserve">modified→regular, </w:t>
      </w:r>
    </w:p>
    <w:p>
      <w:pPr>
        <w:pStyle w:val="BodyText"/>
        <w:numPr>
          <w:ilvl w:val="0"/>
          <w:numId w:val="30"/>
        </w:numPr>
        <w:tabs>
          <w:tab w:val="clear" w:pos="709"/>
          <w:tab w:val="left" w:pos="709" w:leader="none"/>
        </w:tabs>
        <w:bidi w:val="0"/>
        <w:spacing w:before="0" w:after="0"/>
        <w:ind w:hanging="283" w:left="709"/>
        <w:jc w:val="left"/>
        <w:rPr/>
      </w:pPr>
      <w:r>
        <w:rPr>
          <w:rFonts w:ascii="Aptos" w:hAnsi="Aptos" w:cs="Aptos" w:eastAsia="Aptos"/>
          <w:sz w:val="20"/>
        </w:rPr>
        <w:t xml:space="preserve">unsupervised adaptation, </w:t>
      </w:r>
    </w:p>
    <w:p>
      <w:pPr>
        <w:pStyle w:val="BodyText"/>
        <w:numPr>
          <w:ilvl w:val="0"/>
          <w:numId w:val="30"/>
        </w:numPr>
        <w:tabs>
          <w:tab w:val="clear" w:pos="709"/>
          <w:tab w:val="left" w:pos="709" w:leader="none"/>
        </w:tabs>
        <w:bidi w:val="0"/>
        <w:spacing w:before="0" w:after="0"/>
        <w:ind w:hanging="283" w:left="709"/>
        <w:jc w:val="left"/>
        <w:rPr/>
      </w:pPr>
      <w:r>
        <w:rPr>
          <w:rFonts w:ascii="Aptos" w:hAnsi="Aptos" w:cs="Aptos" w:eastAsia="Aptos"/>
          <w:sz w:val="20"/>
        </w:rPr>
        <w:t xml:space="preserve">few-shot target adaptation, </w:t>
      </w:r>
    </w:p>
    <w:p>
      <w:pPr>
        <w:pStyle w:val="BodyText"/>
        <w:numPr>
          <w:ilvl w:val="0"/>
          <w:numId w:val="30"/>
        </w:numPr>
        <w:tabs>
          <w:tab w:val="clear" w:pos="709"/>
          <w:tab w:val="left" w:pos="709" w:leader="none"/>
        </w:tabs>
        <w:bidi w:val="0"/>
        <w:spacing w:before="0" w:after="0"/>
        <w:ind w:hanging="283" w:left="709"/>
        <w:jc w:val="left"/>
        <w:rPr/>
      </w:pPr>
      <w:r>
        <w:rPr>
          <w:rFonts w:ascii="Aptos" w:hAnsi="Aptos" w:cs="Aptos" w:eastAsia="Aptos"/>
          <w:sz w:val="20"/>
        </w:rPr>
        <w:t xml:space="preserve">no-adaptation baseline, </w:t>
      </w:r>
    </w:p>
    <w:p>
      <w:pPr>
        <w:pStyle w:val="BodyText"/>
        <w:numPr>
          <w:ilvl w:val="0"/>
          <w:numId w:val="30"/>
        </w:numPr>
        <w:tabs>
          <w:tab w:val="clear" w:pos="709"/>
          <w:tab w:val="left" w:pos="709" w:leader="none"/>
        </w:tabs>
        <w:bidi w:val="0"/>
        <w:spacing w:before="0" w:after="0"/>
        <w:ind w:hanging="283" w:left="709"/>
        <w:jc w:val="left"/>
        <w:rPr/>
      </w:pPr>
      <w:r>
        <w:rPr>
          <w:rFonts w:ascii="Aptos" w:hAnsi="Aptos" w:cs="Aptos" w:eastAsia="Aptos"/>
          <w:sz w:val="20"/>
        </w:rPr>
        <w:t xml:space="preserve">embedding/domain visualization, </w:t>
      </w:r>
    </w:p>
    <w:p>
      <w:pPr>
        <w:pStyle w:val="BodyText"/>
        <w:numPr>
          <w:ilvl w:val="0"/>
          <w:numId w:val="30"/>
        </w:numPr>
        <w:tabs>
          <w:tab w:val="clear" w:pos="709"/>
          <w:tab w:val="left" w:pos="709" w:leader="none"/>
        </w:tabs>
        <w:bidi w:val="0"/>
        <w:ind w:hanging="283" w:left="709"/>
        <w:jc w:val="left"/>
        <w:rPr/>
      </w:pPr>
      <w:r>
        <w:rPr>
          <w:rFonts w:ascii="Aptos" w:hAnsi="Aptos" w:cs="Aptos" w:eastAsia="Aptos"/>
          <w:sz w:val="20"/>
        </w:rPr>
        <w:t xml:space="preserve">per-subject results. </w:t>
      </w:r>
    </w:p>
    <w:p>
      <w:pPr>
        <w:pStyle w:val="Heading2"/>
        <w:bidi w:val="0"/>
        <w:jc w:val="left"/>
        <w:rPr/>
      </w:pPr>
      <w:r>
        <w:rPr>
          <w:rFonts w:ascii="Aptos" w:hAnsi="Aptos" w:cs="Aptos" w:eastAsia="Aptos"/>
          <w:sz w:val="20"/>
        </w:rPr>
        <w:t>11.4 Are 25 participants enough?</w:t>
      </w:r>
    </w:p>
    <w:p>
      <w:pPr>
        <w:pStyle w:val="BodyText"/>
        <w:bidi w:val="0"/>
        <w:jc w:val="left"/>
        <w:rPr/>
      </w:pPr>
      <w:r>
        <w:rPr>
          <w:rFonts w:ascii="Aptos" w:hAnsi="Aptos" w:cs="Aptos" w:eastAsia="Aptos"/>
          <w:sz w:val="20"/>
        </w:rPr>
        <w:t xml:space="preserve">Yes, </w:t>
      </w:r>
      <w:r>
        <w:rPr>
          <w:rStyle w:val="Strong"/>
          <w:rFonts w:ascii="Aptos" w:hAnsi="Aptos" w:cs="Aptos" w:eastAsia="Aptos"/>
          <w:sz w:val="20"/>
        </w:rPr>
        <w:t>25 participants can be enough</w:t>
      </w:r>
      <w:r>
        <w:rPr>
          <w:rFonts w:ascii="Aptos" w:hAnsi="Aptos" w:cs="Aptos" w:eastAsia="Aptos"/>
          <w:sz w:val="20"/>
        </w:rPr>
        <w:t xml:space="preserve"> for a serious Q1 paper if the contribution is robustness, representation learning, leakage-safe evaluation, and careful modeling.</w:t>
      </w:r>
    </w:p>
    <w:p>
      <w:pPr>
        <w:pStyle w:val="BodyText"/>
        <w:bidi w:val="0"/>
        <w:jc w:val="left"/>
        <w:rPr/>
      </w:pPr>
      <w:r>
        <w:rPr>
          <w:rFonts w:ascii="Aptos" w:hAnsi="Aptos" w:cs="Aptos" w:eastAsia="Aptos"/>
          <w:sz w:val="20"/>
        </w:rPr>
        <w:t xml:space="preserve">No, 25 participants are </w:t>
      </w:r>
      <w:r>
        <w:rPr>
          <w:rStyle w:val="Strong"/>
          <w:rFonts w:ascii="Aptos" w:hAnsi="Aptos" w:cs="Aptos" w:eastAsia="Aptos"/>
          <w:sz w:val="20"/>
        </w:rPr>
        <w:t>not enough</w:t>
      </w:r>
      <w:r>
        <w:rPr>
          <w:rFonts w:ascii="Aptos" w:hAnsi="Aptos" w:cs="Aptos" w:eastAsia="Aptos"/>
          <w:sz w:val="20"/>
        </w:rPr>
        <w:t xml:space="preserve"> to claim a deployable general biometric system across populations/environments.</w:t>
      </w:r>
    </w:p>
    <w:p>
      <w:pPr>
        <w:pStyle w:val="Heading2"/>
        <w:bidi w:val="0"/>
        <w:jc w:val="left"/>
        <w:rPr/>
      </w:pPr>
      <w:r>
        <w:rPr>
          <w:rFonts w:ascii="Aptos" w:hAnsi="Aptos" w:cs="Aptos" w:eastAsia="Aptos"/>
          <w:sz w:val="20"/>
        </w:rPr>
        <w:t>11.5 Is the 5-person modified subset enough?</w:t>
      </w:r>
    </w:p>
    <w:p>
      <w:pPr>
        <w:pStyle w:val="BodyText"/>
        <w:bidi w:val="0"/>
        <w:jc w:val="left"/>
        <w:rPr/>
      </w:pPr>
      <w:r>
        <w:rPr>
          <w:rFonts w:ascii="Aptos" w:hAnsi="Aptos" w:cs="Aptos" w:eastAsia="Aptos"/>
          <w:sz w:val="20"/>
        </w:rPr>
        <w:t>Not for a standalone high-impact Q1 claim.</w:t>
      </w:r>
    </w:p>
    <w:p>
      <w:pPr>
        <w:pStyle w:val="BodyText"/>
        <w:bidi w:val="0"/>
        <w:jc w:val="left"/>
        <w:rPr/>
      </w:pPr>
      <w:r>
        <w:rPr>
          <w:rFonts w:ascii="Aptos" w:hAnsi="Aptos" w:cs="Aptos" w:eastAsia="Aptos"/>
          <w:sz w:val="20"/>
        </w:rPr>
        <w:t>It is enough for:</w:t>
      </w:r>
    </w:p>
    <w:p>
      <w:pPr>
        <w:pStyle w:val="BodyText"/>
        <w:numPr>
          <w:ilvl w:val="0"/>
          <w:numId w:val="31"/>
        </w:numPr>
        <w:tabs>
          <w:tab w:val="clear" w:pos="709"/>
          <w:tab w:val="left" w:pos="709" w:leader="none"/>
        </w:tabs>
        <w:bidi w:val="0"/>
        <w:spacing w:before="0" w:after="0"/>
        <w:ind w:hanging="283" w:left="709"/>
        <w:jc w:val="left"/>
        <w:rPr/>
      </w:pPr>
      <w:r>
        <w:rPr>
          <w:rFonts w:ascii="Aptos" w:hAnsi="Aptos" w:cs="Aptos" w:eastAsia="Aptos"/>
          <w:sz w:val="20"/>
        </w:rPr>
        <w:t xml:space="preserve">pilot cross-setup validation, </w:t>
      </w:r>
    </w:p>
    <w:p>
      <w:pPr>
        <w:pStyle w:val="BodyText"/>
        <w:numPr>
          <w:ilvl w:val="0"/>
          <w:numId w:val="31"/>
        </w:numPr>
        <w:tabs>
          <w:tab w:val="clear" w:pos="709"/>
          <w:tab w:val="left" w:pos="709" w:leader="none"/>
        </w:tabs>
        <w:bidi w:val="0"/>
        <w:spacing w:before="0" w:after="0"/>
        <w:ind w:hanging="283" w:left="709"/>
        <w:jc w:val="left"/>
        <w:rPr/>
      </w:pPr>
      <w:r>
        <w:rPr>
          <w:rFonts w:ascii="Aptos" w:hAnsi="Aptos" w:cs="Aptos" w:eastAsia="Aptos"/>
          <w:sz w:val="20"/>
        </w:rPr>
        <w:t xml:space="preserve">paired domain-shift analysis, </w:t>
      </w:r>
    </w:p>
    <w:p>
      <w:pPr>
        <w:pStyle w:val="BodyText"/>
        <w:numPr>
          <w:ilvl w:val="0"/>
          <w:numId w:val="31"/>
        </w:numPr>
        <w:tabs>
          <w:tab w:val="clear" w:pos="709"/>
          <w:tab w:val="left" w:pos="709" w:leader="none"/>
        </w:tabs>
        <w:bidi w:val="0"/>
        <w:spacing w:before="0" w:after="0"/>
        <w:ind w:hanging="283" w:left="709"/>
        <w:jc w:val="left"/>
        <w:rPr/>
      </w:pPr>
      <w:r>
        <w:rPr>
          <w:rFonts w:ascii="Aptos" w:hAnsi="Aptos" w:cs="Aptos" w:eastAsia="Aptos"/>
          <w:sz w:val="20"/>
        </w:rPr>
        <w:t xml:space="preserve">secondary experiment, </w:t>
      </w:r>
    </w:p>
    <w:p>
      <w:pPr>
        <w:pStyle w:val="BodyText"/>
        <w:numPr>
          <w:ilvl w:val="0"/>
          <w:numId w:val="31"/>
        </w:numPr>
        <w:tabs>
          <w:tab w:val="clear" w:pos="709"/>
          <w:tab w:val="left" w:pos="709" w:leader="none"/>
        </w:tabs>
        <w:bidi w:val="0"/>
        <w:ind w:hanging="283" w:left="709"/>
        <w:jc w:val="left"/>
        <w:rPr/>
      </w:pPr>
      <w:r>
        <w:rPr>
          <w:rFonts w:ascii="Aptos" w:hAnsi="Aptos" w:cs="Aptos" w:eastAsia="Aptos"/>
          <w:sz w:val="20"/>
        </w:rPr>
        <w:t xml:space="preserve">proof-of-concept for antenna-spread router configuration. </w:t>
      </w:r>
    </w:p>
    <w:p>
      <w:pPr>
        <w:pStyle w:val="BodyText"/>
        <w:bidi w:val="0"/>
        <w:jc w:val="left"/>
        <w:rPr/>
      </w:pPr>
      <w:r>
        <w:rPr>
          <w:rFonts w:ascii="Aptos" w:hAnsi="Aptos" w:cs="Aptos" w:eastAsia="Aptos"/>
          <w:sz w:val="20"/>
        </w:rPr>
        <w:t xml:space="preserve">For a strong standalone Paper 2, collect modified-router samples for at least </w:t>
      </w:r>
      <w:r>
        <w:rPr>
          <w:rStyle w:val="Strong"/>
          <w:rFonts w:ascii="Aptos" w:hAnsi="Aptos" w:cs="Aptos" w:eastAsia="Aptos"/>
          <w:sz w:val="20"/>
        </w:rPr>
        <w:t>15–20 participants</w:t>
      </w:r>
      <w:r>
        <w:rPr>
          <w:rFonts w:ascii="Aptos" w:hAnsi="Aptos" w:cs="Aptos" w:eastAsia="Aptos"/>
          <w:sz w:val="20"/>
        </w:rPr>
        <w:t>, ideally all 25.</w:t>
      </w:r>
    </w:p>
    <w:p>
      <w:pPr>
        <w:pStyle w:val="Heading2"/>
        <w:bidi w:val="0"/>
        <w:jc w:val="left"/>
        <w:rPr/>
      </w:pPr>
      <w:r>
        <w:rPr>
          <w:rFonts w:ascii="Aptos" w:hAnsi="Aptos" w:cs="Aptos" w:eastAsia="Aptos"/>
          <w:sz w:val="20"/>
        </w:rPr>
        <w:t>11.6 What makes the paper look incremental?</w:t>
      </w:r>
    </w:p>
    <w:p>
      <w:pPr>
        <w:pStyle w:val="BodyText"/>
        <w:numPr>
          <w:ilvl w:val="0"/>
          <w:numId w:val="32"/>
        </w:numPr>
        <w:tabs>
          <w:tab w:val="clear" w:pos="709"/>
          <w:tab w:val="left" w:pos="709" w:leader="none"/>
        </w:tabs>
        <w:bidi w:val="0"/>
        <w:spacing w:before="0" w:after="0"/>
        <w:ind w:hanging="283" w:left="709"/>
        <w:jc w:val="left"/>
        <w:rPr/>
      </w:pPr>
      <w:r>
        <w:rPr>
          <w:rFonts w:ascii="Aptos" w:hAnsi="Aptos" w:cs="Aptos" w:eastAsia="Aptos"/>
          <w:sz w:val="20"/>
        </w:rPr>
        <w:t xml:space="preserve">CNN/LSTM/Transformer comparison only. </w:t>
      </w:r>
    </w:p>
    <w:p>
      <w:pPr>
        <w:pStyle w:val="BodyText"/>
        <w:numPr>
          <w:ilvl w:val="0"/>
          <w:numId w:val="32"/>
        </w:numPr>
        <w:tabs>
          <w:tab w:val="clear" w:pos="709"/>
          <w:tab w:val="left" w:pos="709" w:leader="none"/>
        </w:tabs>
        <w:bidi w:val="0"/>
        <w:spacing w:before="0" w:after="0"/>
        <w:ind w:hanging="283" w:left="709"/>
        <w:jc w:val="left"/>
        <w:rPr/>
      </w:pPr>
      <w:r>
        <w:rPr>
          <w:rFonts w:ascii="Aptos" w:hAnsi="Aptos" w:cs="Aptos" w:eastAsia="Aptos"/>
          <w:sz w:val="20"/>
        </w:rPr>
        <w:t xml:space="preserve">Random split accuracy only. </w:t>
      </w:r>
    </w:p>
    <w:p>
      <w:pPr>
        <w:pStyle w:val="BodyText"/>
        <w:numPr>
          <w:ilvl w:val="0"/>
          <w:numId w:val="32"/>
        </w:numPr>
        <w:tabs>
          <w:tab w:val="clear" w:pos="709"/>
          <w:tab w:val="left" w:pos="709" w:leader="none"/>
        </w:tabs>
        <w:bidi w:val="0"/>
        <w:spacing w:before="0" w:after="0"/>
        <w:ind w:hanging="283" w:left="709"/>
        <w:jc w:val="left"/>
        <w:rPr/>
      </w:pPr>
      <w:r>
        <w:rPr>
          <w:rFonts w:ascii="Aptos" w:hAnsi="Aptos" w:cs="Aptos" w:eastAsia="Aptos"/>
          <w:sz w:val="20"/>
        </w:rPr>
        <w:t xml:space="preserve">No cross-condition testing. </w:t>
      </w:r>
    </w:p>
    <w:p>
      <w:pPr>
        <w:pStyle w:val="BodyText"/>
        <w:numPr>
          <w:ilvl w:val="0"/>
          <w:numId w:val="32"/>
        </w:numPr>
        <w:tabs>
          <w:tab w:val="clear" w:pos="709"/>
          <w:tab w:val="left" w:pos="709" w:leader="none"/>
        </w:tabs>
        <w:bidi w:val="0"/>
        <w:spacing w:before="0" w:after="0"/>
        <w:ind w:hanging="283" w:left="709"/>
        <w:jc w:val="left"/>
        <w:rPr/>
      </w:pPr>
      <w:r>
        <w:rPr>
          <w:rFonts w:ascii="Aptos" w:hAnsi="Aptos" w:cs="Aptos" w:eastAsia="Aptos"/>
          <w:sz w:val="20"/>
        </w:rPr>
        <w:t xml:space="preserve">No domain adaptation despite having modified setup. </w:t>
      </w:r>
    </w:p>
    <w:p>
      <w:pPr>
        <w:pStyle w:val="BodyText"/>
        <w:numPr>
          <w:ilvl w:val="0"/>
          <w:numId w:val="32"/>
        </w:numPr>
        <w:tabs>
          <w:tab w:val="clear" w:pos="709"/>
          <w:tab w:val="left" w:pos="709" w:leader="none"/>
        </w:tabs>
        <w:bidi w:val="0"/>
        <w:spacing w:before="0" w:after="0"/>
        <w:ind w:hanging="283" w:left="709"/>
        <w:jc w:val="left"/>
        <w:rPr/>
      </w:pPr>
      <w:r>
        <w:rPr>
          <w:rFonts w:ascii="Aptos" w:hAnsi="Aptos" w:cs="Aptos" w:eastAsia="Aptos"/>
          <w:sz w:val="20"/>
        </w:rPr>
        <w:t xml:space="preserve">No leakage discussion. </w:t>
      </w:r>
    </w:p>
    <w:p>
      <w:pPr>
        <w:pStyle w:val="BodyText"/>
        <w:numPr>
          <w:ilvl w:val="0"/>
          <w:numId w:val="32"/>
        </w:numPr>
        <w:tabs>
          <w:tab w:val="clear" w:pos="709"/>
          <w:tab w:val="left" w:pos="709" w:leader="none"/>
        </w:tabs>
        <w:bidi w:val="0"/>
        <w:spacing w:before="0" w:after="0"/>
        <w:ind w:hanging="283" w:left="709"/>
        <w:jc w:val="left"/>
        <w:rPr/>
      </w:pPr>
      <w:r>
        <w:rPr>
          <w:rFonts w:ascii="Aptos" w:hAnsi="Aptos" w:cs="Aptos" w:eastAsia="Aptos"/>
          <w:sz w:val="20"/>
        </w:rPr>
        <w:t xml:space="preserve">No metadata. </w:t>
      </w:r>
    </w:p>
    <w:p>
      <w:pPr>
        <w:pStyle w:val="BodyText"/>
        <w:numPr>
          <w:ilvl w:val="0"/>
          <w:numId w:val="32"/>
        </w:numPr>
        <w:tabs>
          <w:tab w:val="clear" w:pos="709"/>
          <w:tab w:val="left" w:pos="709" w:leader="none"/>
        </w:tabs>
        <w:bidi w:val="0"/>
        <w:spacing w:before="0" w:after="0"/>
        <w:ind w:hanging="283" w:left="709"/>
        <w:jc w:val="left"/>
        <w:rPr/>
      </w:pPr>
      <w:r>
        <w:rPr>
          <w:rFonts w:ascii="Aptos" w:hAnsi="Aptos" w:cs="Aptos" w:eastAsia="Aptos"/>
          <w:sz w:val="20"/>
        </w:rPr>
        <w:t xml:space="preserve">No statistical tests. </w:t>
      </w:r>
    </w:p>
    <w:p>
      <w:pPr>
        <w:pStyle w:val="BodyText"/>
        <w:numPr>
          <w:ilvl w:val="0"/>
          <w:numId w:val="32"/>
        </w:numPr>
        <w:tabs>
          <w:tab w:val="clear" w:pos="709"/>
          <w:tab w:val="left" w:pos="709" w:leader="none"/>
        </w:tabs>
        <w:bidi w:val="0"/>
        <w:ind w:hanging="283" w:left="709"/>
        <w:jc w:val="left"/>
        <w:rPr/>
      </w:pPr>
      <w:r>
        <w:rPr>
          <w:rFonts w:ascii="Aptos" w:hAnsi="Aptos" w:cs="Aptos" w:eastAsia="Aptos"/>
          <w:sz w:val="20"/>
        </w:rPr>
        <w:t xml:space="preserve">No release of split files. </w:t>
      </w:r>
    </w:p>
    <w:p>
      <w:pPr>
        <w:pStyle w:val="Heading2"/>
        <w:bidi w:val="0"/>
        <w:jc w:val="left"/>
        <w:rPr/>
      </w:pPr>
      <w:r>
        <w:rPr>
          <w:rFonts w:ascii="Aptos" w:hAnsi="Aptos" w:cs="Aptos" w:eastAsia="Aptos"/>
          <w:sz w:val="20"/>
        </w:rPr>
        <w:t>11.7 What makes it look serious?</w:t>
      </w:r>
    </w:p>
    <w:p>
      <w:pPr>
        <w:pStyle w:val="BodyText"/>
        <w:numPr>
          <w:ilvl w:val="0"/>
          <w:numId w:val="33"/>
        </w:numPr>
        <w:tabs>
          <w:tab w:val="clear" w:pos="709"/>
          <w:tab w:val="left" w:pos="709" w:leader="none"/>
        </w:tabs>
        <w:bidi w:val="0"/>
        <w:spacing w:before="0" w:after="0"/>
        <w:ind w:hanging="283" w:left="709"/>
        <w:jc w:val="left"/>
        <w:rPr/>
      </w:pPr>
      <w:r>
        <w:rPr>
          <w:rFonts w:ascii="Aptos" w:hAnsi="Aptos" w:cs="Aptos" w:eastAsia="Aptos"/>
          <w:sz w:val="20"/>
        </w:rPr>
        <w:t xml:space="preserve">Hard protocols. </w:t>
      </w:r>
    </w:p>
    <w:p>
      <w:pPr>
        <w:pStyle w:val="BodyText"/>
        <w:numPr>
          <w:ilvl w:val="0"/>
          <w:numId w:val="33"/>
        </w:numPr>
        <w:tabs>
          <w:tab w:val="clear" w:pos="709"/>
          <w:tab w:val="left" w:pos="709" w:leader="none"/>
        </w:tabs>
        <w:bidi w:val="0"/>
        <w:spacing w:before="0" w:after="0"/>
        <w:ind w:hanging="283" w:left="709"/>
        <w:jc w:val="left"/>
        <w:rPr/>
      </w:pPr>
      <w:r>
        <w:rPr>
          <w:rFonts w:ascii="Aptos" w:hAnsi="Aptos" w:cs="Aptos" w:eastAsia="Aptos"/>
          <w:sz w:val="20"/>
        </w:rPr>
        <w:t xml:space="preserve">Honest performance drops. </w:t>
      </w:r>
    </w:p>
    <w:p>
      <w:pPr>
        <w:pStyle w:val="BodyText"/>
        <w:numPr>
          <w:ilvl w:val="0"/>
          <w:numId w:val="33"/>
        </w:numPr>
        <w:tabs>
          <w:tab w:val="clear" w:pos="709"/>
          <w:tab w:val="left" w:pos="709" w:leader="none"/>
        </w:tabs>
        <w:bidi w:val="0"/>
        <w:spacing w:before="0" w:after="0"/>
        <w:ind w:hanging="283" w:left="709"/>
        <w:jc w:val="left"/>
        <w:rPr/>
      </w:pPr>
      <w:r>
        <w:rPr>
          <w:rFonts w:ascii="Aptos" w:hAnsi="Aptos" w:cs="Aptos" w:eastAsia="Aptos"/>
          <w:sz w:val="20"/>
        </w:rPr>
        <w:t xml:space="preserve">Strong baselines. </w:t>
      </w:r>
    </w:p>
    <w:p>
      <w:pPr>
        <w:pStyle w:val="BodyText"/>
        <w:numPr>
          <w:ilvl w:val="0"/>
          <w:numId w:val="33"/>
        </w:numPr>
        <w:tabs>
          <w:tab w:val="clear" w:pos="709"/>
          <w:tab w:val="left" w:pos="709" w:leader="none"/>
        </w:tabs>
        <w:bidi w:val="0"/>
        <w:spacing w:before="0" w:after="0"/>
        <w:ind w:hanging="283" w:left="709"/>
        <w:jc w:val="left"/>
        <w:rPr/>
      </w:pPr>
      <w:r>
        <w:rPr>
          <w:rFonts w:ascii="Aptos" w:hAnsi="Aptos" w:cs="Aptos" w:eastAsia="Aptos"/>
          <w:sz w:val="20"/>
        </w:rPr>
        <w:t xml:space="preserve">Few-shot/open-set biometric evaluation. </w:t>
      </w:r>
    </w:p>
    <w:p>
      <w:pPr>
        <w:pStyle w:val="BodyText"/>
        <w:numPr>
          <w:ilvl w:val="0"/>
          <w:numId w:val="33"/>
        </w:numPr>
        <w:tabs>
          <w:tab w:val="clear" w:pos="709"/>
          <w:tab w:val="left" w:pos="709" w:leader="none"/>
        </w:tabs>
        <w:bidi w:val="0"/>
        <w:spacing w:before="0" w:after="0"/>
        <w:ind w:hanging="283" w:left="709"/>
        <w:jc w:val="left"/>
        <w:rPr/>
      </w:pPr>
      <w:r>
        <w:rPr>
          <w:rFonts w:ascii="Aptos" w:hAnsi="Aptos" w:cs="Aptos" w:eastAsia="Aptos"/>
          <w:sz w:val="20"/>
        </w:rPr>
        <w:t xml:space="preserve">Domain-shift analysis. </w:t>
      </w:r>
    </w:p>
    <w:p>
      <w:pPr>
        <w:pStyle w:val="BodyText"/>
        <w:numPr>
          <w:ilvl w:val="0"/>
          <w:numId w:val="33"/>
        </w:numPr>
        <w:tabs>
          <w:tab w:val="clear" w:pos="709"/>
          <w:tab w:val="left" w:pos="709" w:leader="none"/>
        </w:tabs>
        <w:bidi w:val="0"/>
        <w:spacing w:before="0" w:after="0"/>
        <w:ind w:hanging="283" w:left="709"/>
        <w:jc w:val="left"/>
        <w:rPr/>
      </w:pPr>
      <w:r>
        <w:rPr>
          <w:rFonts w:ascii="Aptos" w:hAnsi="Aptos" w:cs="Aptos" w:eastAsia="Aptos"/>
          <w:sz w:val="20"/>
        </w:rPr>
        <w:t xml:space="preserve">Statistical testing. </w:t>
      </w:r>
    </w:p>
    <w:p>
      <w:pPr>
        <w:pStyle w:val="BodyText"/>
        <w:numPr>
          <w:ilvl w:val="0"/>
          <w:numId w:val="33"/>
        </w:numPr>
        <w:tabs>
          <w:tab w:val="clear" w:pos="709"/>
          <w:tab w:val="left" w:pos="709" w:leader="none"/>
        </w:tabs>
        <w:bidi w:val="0"/>
        <w:spacing w:before="0" w:after="0"/>
        <w:ind w:hanging="283" w:left="709"/>
        <w:jc w:val="left"/>
        <w:rPr/>
      </w:pPr>
      <w:r>
        <w:rPr>
          <w:rFonts w:ascii="Aptos" w:hAnsi="Aptos" w:cs="Aptos" w:eastAsia="Aptos"/>
          <w:sz w:val="20"/>
        </w:rPr>
        <w:t xml:space="preserve">Explainability tied to physical CSI behavior. </w:t>
      </w:r>
    </w:p>
    <w:p>
      <w:pPr>
        <w:pStyle w:val="BodyText"/>
        <w:numPr>
          <w:ilvl w:val="0"/>
          <w:numId w:val="33"/>
        </w:numPr>
        <w:tabs>
          <w:tab w:val="clear" w:pos="709"/>
          <w:tab w:val="left" w:pos="709" w:leader="none"/>
        </w:tabs>
        <w:bidi w:val="0"/>
        <w:ind w:hanging="283" w:left="709"/>
        <w:jc w:val="left"/>
        <w:rPr/>
      </w:pPr>
      <w:r>
        <w:rPr>
          <w:rFonts w:ascii="Aptos" w:hAnsi="Aptos" w:cs="Aptos" w:eastAsia="Aptos"/>
          <w:sz w:val="20"/>
        </w:rPr>
        <w:t xml:space="preserve">Clear metadata and reproducible splits. </w:t>
      </w:r>
    </w:p>
    <w:p>
      <w:pPr>
        <w:pStyle w:val="HorizontalLine"/>
        <w:bidi w:val="0"/>
        <w:jc w:val="left"/>
        <w:rPr/>
      </w:pPr>
      <w:r>
        <w:rPr>
          <w:rFonts w:ascii="Aptos" w:hAnsi="Aptos" w:cs="Aptos" w:eastAsia="Aptos"/>
          <w:sz w:val="20"/>
        </w:rPr>
      </w:r>
    </w:p>
    <w:p>
      <w:pPr>
        <w:pStyle w:val="Heading1"/>
        <w:pageBreakBefore/>
        <w:bidi w:val="0"/>
        <w:jc w:val="left"/>
        <w:rPr/>
      </w:pPr>
      <w:r>
        <w:rPr>
          <w:rFonts w:ascii="Aptos" w:hAnsi="Aptos" w:cs="Aptos" w:eastAsia="Aptos"/>
          <w:sz w:val="20"/>
        </w:rPr>
        <w:t>PART 12 — Final deliverables</w:t>
      </w:r>
    </w:p>
    <w:p>
      <w:pPr>
        <w:pStyle w:val="Heading2"/>
        <w:bidi w:val="0"/>
        <w:jc w:val="left"/>
        <w:rPr/>
      </w:pPr>
      <w:r>
        <w:rPr>
          <w:rFonts w:ascii="Aptos" w:hAnsi="Aptos" w:cs="Aptos" w:eastAsia="Aptos"/>
          <w:sz w:val="20"/>
        </w:rPr>
        <w:t>12.1 Ranked research ideas</w:t>
      </w:r>
    </w:p>
    <w:p>
      <w:pPr>
        <w:pStyle w:val="BodyText"/>
        <w:numPr>
          <w:ilvl w:val="0"/>
          <w:numId w:val="34"/>
        </w:numPr>
        <w:tabs>
          <w:tab w:val="clear" w:pos="709"/>
          <w:tab w:val="left" w:pos="709" w:leader="none"/>
        </w:tabs>
        <w:bidi w:val="0"/>
        <w:spacing w:before="0" w:after="0"/>
        <w:ind w:hanging="283" w:left="709"/>
        <w:jc w:val="left"/>
        <w:rPr/>
      </w:pPr>
      <w:r>
        <w:rPr>
          <w:rStyle w:val="Strong"/>
          <w:rFonts w:ascii="Aptos" w:hAnsi="Aptos" w:cs="Aptos" w:eastAsia="Aptos"/>
          <w:sz w:val="20"/>
        </w:rPr>
        <w:t>Direction- and bag-robust CSI gait recognition with multi-task contrastive learning</w:t>
      </w:r>
      <w:r>
        <w:rPr>
          <w:rFonts w:ascii="Aptos" w:hAnsi="Aptos" w:cs="Aptos" w:eastAsia="Aptos"/>
          <w:sz w:val="20"/>
        </w:rPr>
        <w:t xml:space="preserve"> — safest and strongest. </w:t>
      </w:r>
    </w:p>
    <w:p>
      <w:pPr>
        <w:pStyle w:val="BodyText"/>
        <w:numPr>
          <w:ilvl w:val="0"/>
          <w:numId w:val="34"/>
        </w:numPr>
        <w:tabs>
          <w:tab w:val="clear" w:pos="709"/>
          <w:tab w:val="left" w:pos="709" w:leader="none"/>
        </w:tabs>
        <w:bidi w:val="0"/>
        <w:spacing w:before="0" w:after="0"/>
        <w:ind w:hanging="283" w:left="709"/>
        <w:jc w:val="left"/>
        <w:rPr/>
      </w:pPr>
      <w:r>
        <w:rPr>
          <w:rStyle w:val="Strong"/>
          <w:rFonts w:ascii="Aptos" w:hAnsi="Aptos" w:cs="Aptos" w:eastAsia="Aptos"/>
          <w:sz w:val="20"/>
        </w:rPr>
        <w:t>Masked/self-supervised CSI pretraining for few-shot person recognition</w:t>
      </w:r>
      <w:r>
        <w:rPr>
          <w:rFonts w:ascii="Aptos" w:hAnsi="Aptos" w:cs="Aptos" w:eastAsia="Aptos"/>
          <w:sz w:val="20"/>
        </w:rPr>
        <w:t xml:space="preserve"> — very publishable if done well. </w:t>
      </w:r>
    </w:p>
    <w:p>
      <w:pPr>
        <w:pStyle w:val="BodyText"/>
        <w:numPr>
          <w:ilvl w:val="0"/>
          <w:numId w:val="34"/>
        </w:numPr>
        <w:tabs>
          <w:tab w:val="clear" w:pos="709"/>
          <w:tab w:val="left" w:pos="709" w:leader="none"/>
        </w:tabs>
        <w:bidi w:val="0"/>
        <w:spacing w:before="0" w:after="0"/>
        <w:ind w:hanging="283" w:left="709"/>
        <w:jc w:val="left"/>
        <w:rPr/>
      </w:pPr>
      <w:r>
        <w:rPr>
          <w:rStyle w:val="Strong"/>
          <w:rFonts w:ascii="Aptos" w:hAnsi="Aptos" w:cs="Aptos" w:eastAsia="Aptos"/>
          <w:sz w:val="20"/>
        </w:rPr>
        <w:t>Open-set/verification CSI gait biometrics with metric learning</w:t>
      </w:r>
      <w:r>
        <w:rPr>
          <w:rFonts w:ascii="Aptos" w:hAnsi="Aptos" w:cs="Aptos" w:eastAsia="Aptos"/>
          <w:sz w:val="20"/>
        </w:rPr>
        <w:t xml:space="preserve"> — strong biometric framing. </w:t>
      </w:r>
    </w:p>
    <w:p>
      <w:pPr>
        <w:pStyle w:val="BodyText"/>
        <w:numPr>
          <w:ilvl w:val="0"/>
          <w:numId w:val="34"/>
        </w:numPr>
        <w:tabs>
          <w:tab w:val="clear" w:pos="709"/>
          <w:tab w:val="left" w:pos="709" w:leader="none"/>
        </w:tabs>
        <w:bidi w:val="0"/>
        <w:spacing w:before="0" w:after="0"/>
        <w:ind w:hanging="283" w:left="709"/>
        <w:jc w:val="left"/>
        <w:rPr/>
      </w:pPr>
      <w:r>
        <w:rPr>
          <w:rStyle w:val="Strong"/>
          <w:rFonts w:ascii="Aptos" w:hAnsi="Aptos" w:cs="Aptos" w:eastAsia="Aptos"/>
          <w:sz w:val="20"/>
        </w:rPr>
        <w:t>Cross-setup regular↔modified antenna-spread domain adaptation</w:t>
      </w:r>
      <w:r>
        <w:rPr>
          <w:rFonts w:ascii="Aptos" w:hAnsi="Aptos" w:cs="Aptos" w:eastAsia="Aptos"/>
          <w:sz w:val="20"/>
        </w:rPr>
        <w:t xml:space="preserve"> — novel but limited by 5 subjects. </w:t>
      </w:r>
    </w:p>
    <w:p>
      <w:pPr>
        <w:pStyle w:val="BodyText"/>
        <w:numPr>
          <w:ilvl w:val="0"/>
          <w:numId w:val="34"/>
        </w:numPr>
        <w:tabs>
          <w:tab w:val="clear" w:pos="709"/>
          <w:tab w:val="left" w:pos="709" w:leader="none"/>
        </w:tabs>
        <w:bidi w:val="0"/>
        <w:spacing w:before="0" w:after="0"/>
        <w:ind w:hanging="283" w:left="709"/>
        <w:jc w:val="left"/>
        <w:rPr/>
      </w:pPr>
      <w:r>
        <w:rPr>
          <w:rStyle w:val="Strong"/>
          <w:rFonts w:ascii="Aptos" w:hAnsi="Aptos" w:cs="Aptos" w:eastAsia="Aptos"/>
          <w:sz w:val="20"/>
        </w:rPr>
        <w:t>Lightweight deployable CSI gait model</w:t>
      </w:r>
      <w:r>
        <w:rPr>
          <w:rFonts w:ascii="Aptos" w:hAnsi="Aptos" w:cs="Aptos" w:eastAsia="Aptos"/>
          <w:sz w:val="20"/>
        </w:rPr>
        <w:t xml:space="preserve"> — good secondary angle. </w:t>
      </w:r>
    </w:p>
    <w:p>
      <w:pPr>
        <w:pStyle w:val="BodyText"/>
        <w:numPr>
          <w:ilvl w:val="0"/>
          <w:numId w:val="34"/>
        </w:numPr>
        <w:tabs>
          <w:tab w:val="clear" w:pos="709"/>
          <w:tab w:val="left" w:pos="709" w:leader="none"/>
        </w:tabs>
        <w:bidi w:val="0"/>
        <w:spacing w:before="0" w:after="0"/>
        <w:ind w:hanging="283" w:left="709"/>
        <w:jc w:val="left"/>
        <w:rPr/>
      </w:pPr>
      <w:r>
        <w:rPr>
          <w:rStyle w:val="Strong"/>
          <w:rFonts w:ascii="Aptos" w:hAnsi="Aptos" w:cs="Aptos" w:eastAsia="Aptos"/>
          <w:sz w:val="20"/>
        </w:rPr>
        <w:t>Multi-view amplitude–phase–Doppler fusion</w:t>
      </w:r>
      <w:r>
        <w:rPr>
          <w:rFonts w:ascii="Aptos" w:hAnsi="Aptos" w:cs="Aptos" w:eastAsia="Aptos"/>
          <w:sz w:val="20"/>
        </w:rPr>
        <w:t xml:space="preserve"> — good if phase quality is strong. </w:t>
      </w:r>
    </w:p>
    <w:p>
      <w:pPr>
        <w:pStyle w:val="BodyText"/>
        <w:numPr>
          <w:ilvl w:val="0"/>
          <w:numId w:val="34"/>
        </w:numPr>
        <w:tabs>
          <w:tab w:val="clear" w:pos="709"/>
          <w:tab w:val="left" w:pos="709" w:leader="none"/>
        </w:tabs>
        <w:bidi w:val="0"/>
        <w:ind w:hanging="283" w:left="709"/>
        <w:jc w:val="left"/>
        <w:rPr/>
      </w:pPr>
      <w:r>
        <w:rPr>
          <w:rStyle w:val="Strong"/>
          <w:rFonts w:ascii="Aptos" w:hAnsi="Aptos" w:cs="Aptos" w:eastAsia="Aptos"/>
          <w:sz w:val="20"/>
        </w:rPr>
        <w:t>Antenna-spread physical analysis alone</w:t>
      </w:r>
      <w:r>
        <w:rPr>
          <w:rFonts w:ascii="Aptos" w:hAnsi="Aptos" w:cs="Aptos" w:eastAsia="Aptos"/>
          <w:sz w:val="20"/>
        </w:rPr>
        <w:t xml:space="preserve"> — interesting, but needs more modified data. </w:t>
      </w:r>
    </w:p>
    <w:p>
      <w:pPr>
        <w:pStyle w:val="Heading2"/>
        <w:bidi w:val="0"/>
        <w:jc w:val="left"/>
        <w:rPr/>
      </w:pPr>
      <w:r>
        <w:rPr>
          <w:rFonts w:ascii="Aptos" w:hAnsi="Aptos" w:cs="Aptos" w:eastAsia="Aptos"/>
          <w:sz w:val="20"/>
        </w:rPr>
        <w:t>12.2 Ranked models to train first</w:t>
      </w:r>
    </w:p>
    <w:p>
      <w:pPr>
        <w:pStyle w:val="BodyText"/>
        <w:numPr>
          <w:ilvl w:val="0"/>
          <w:numId w:val="35"/>
        </w:numPr>
        <w:tabs>
          <w:tab w:val="clear" w:pos="709"/>
          <w:tab w:val="left" w:pos="709" w:leader="none"/>
        </w:tabs>
        <w:bidi w:val="0"/>
        <w:spacing w:before="0" w:after="0"/>
        <w:ind w:hanging="283" w:left="709"/>
        <w:jc w:val="left"/>
        <w:rPr/>
      </w:pPr>
      <w:r>
        <w:rPr>
          <w:rFonts w:ascii="Aptos" w:hAnsi="Aptos" w:cs="Aptos" w:eastAsia="Aptos"/>
          <w:sz w:val="20"/>
        </w:rPr>
        <w:t xml:space="preserve">SVM/RF/XGBoost on statistical + PCA features. </w:t>
      </w:r>
    </w:p>
    <w:p>
      <w:pPr>
        <w:pStyle w:val="BodyText"/>
        <w:numPr>
          <w:ilvl w:val="0"/>
          <w:numId w:val="35"/>
        </w:numPr>
        <w:tabs>
          <w:tab w:val="clear" w:pos="709"/>
          <w:tab w:val="left" w:pos="709" w:leader="none"/>
        </w:tabs>
        <w:bidi w:val="0"/>
        <w:spacing w:before="0" w:after="0"/>
        <w:ind w:hanging="283" w:left="709"/>
        <w:jc w:val="left"/>
        <w:rPr/>
      </w:pPr>
      <w:r>
        <w:rPr>
          <w:rFonts w:ascii="Aptos" w:hAnsi="Aptos" w:cs="Aptos" w:eastAsia="Aptos"/>
          <w:sz w:val="20"/>
        </w:rPr>
        <w:t xml:space="preserve">1D CNN amplitude baseline. </w:t>
      </w:r>
    </w:p>
    <w:p>
      <w:pPr>
        <w:pStyle w:val="BodyText"/>
        <w:numPr>
          <w:ilvl w:val="0"/>
          <w:numId w:val="35"/>
        </w:numPr>
        <w:tabs>
          <w:tab w:val="clear" w:pos="709"/>
          <w:tab w:val="left" w:pos="709" w:leader="none"/>
        </w:tabs>
        <w:bidi w:val="0"/>
        <w:spacing w:before="0" w:after="0"/>
        <w:ind w:hanging="283" w:left="709"/>
        <w:jc w:val="left"/>
        <w:rPr/>
      </w:pPr>
      <w:r>
        <w:rPr>
          <w:rFonts w:ascii="Aptos" w:hAnsi="Aptos" w:cs="Aptos" w:eastAsia="Aptos"/>
          <w:sz w:val="20"/>
        </w:rPr>
        <w:t xml:space="preserve">CNN-GRU or CNN-BiGRU. </w:t>
      </w:r>
    </w:p>
    <w:p>
      <w:pPr>
        <w:pStyle w:val="BodyText"/>
        <w:numPr>
          <w:ilvl w:val="0"/>
          <w:numId w:val="35"/>
        </w:numPr>
        <w:tabs>
          <w:tab w:val="clear" w:pos="709"/>
          <w:tab w:val="left" w:pos="709" w:leader="none"/>
        </w:tabs>
        <w:bidi w:val="0"/>
        <w:spacing w:before="0" w:after="0"/>
        <w:ind w:hanging="283" w:left="709"/>
        <w:jc w:val="left"/>
        <w:rPr/>
      </w:pPr>
      <w:r>
        <w:rPr>
          <w:rFonts w:ascii="Aptos" w:hAnsi="Aptos" w:cs="Aptos" w:eastAsia="Aptos"/>
          <w:sz w:val="20"/>
        </w:rPr>
        <w:t xml:space="preserve">TCN. </w:t>
      </w:r>
    </w:p>
    <w:p>
      <w:pPr>
        <w:pStyle w:val="BodyText"/>
        <w:numPr>
          <w:ilvl w:val="0"/>
          <w:numId w:val="35"/>
        </w:numPr>
        <w:tabs>
          <w:tab w:val="clear" w:pos="709"/>
          <w:tab w:val="left" w:pos="709" w:leader="none"/>
        </w:tabs>
        <w:bidi w:val="0"/>
        <w:spacing w:before="0" w:after="0"/>
        <w:ind w:hanging="283" w:left="709"/>
        <w:jc w:val="left"/>
        <w:rPr/>
      </w:pPr>
      <w:r>
        <w:rPr>
          <w:rFonts w:ascii="Aptos" w:hAnsi="Aptos" w:cs="Aptos" w:eastAsia="Aptos"/>
          <w:sz w:val="20"/>
        </w:rPr>
        <w:t xml:space="preserve">Transformer encoder. </w:t>
      </w:r>
    </w:p>
    <w:p>
      <w:pPr>
        <w:pStyle w:val="BodyText"/>
        <w:numPr>
          <w:ilvl w:val="0"/>
          <w:numId w:val="35"/>
        </w:numPr>
        <w:tabs>
          <w:tab w:val="clear" w:pos="709"/>
          <w:tab w:val="left" w:pos="709" w:leader="none"/>
        </w:tabs>
        <w:bidi w:val="0"/>
        <w:spacing w:before="0" w:after="0"/>
        <w:ind w:hanging="283" w:left="709"/>
        <w:jc w:val="left"/>
        <w:rPr/>
      </w:pPr>
      <w:r>
        <w:rPr>
          <w:rFonts w:ascii="Aptos" w:hAnsi="Aptos" w:cs="Aptos" w:eastAsia="Aptos"/>
          <w:sz w:val="20"/>
        </w:rPr>
        <w:t xml:space="preserve">ArcFace/CosFace identity model. </w:t>
      </w:r>
    </w:p>
    <w:p>
      <w:pPr>
        <w:pStyle w:val="BodyText"/>
        <w:numPr>
          <w:ilvl w:val="0"/>
          <w:numId w:val="35"/>
        </w:numPr>
        <w:tabs>
          <w:tab w:val="clear" w:pos="709"/>
          <w:tab w:val="left" w:pos="709" w:leader="none"/>
        </w:tabs>
        <w:bidi w:val="0"/>
        <w:spacing w:before="0" w:after="0"/>
        <w:ind w:hanging="283" w:left="709"/>
        <w:jc w:val="left"/>
        <w:rPr/>
      </w:pPr>
      <w:r>
        <w:rPr>
          <w:rFonts w:ascii="Aptos" w:hAnsi="Aptos" w:cs="Aptos" w:eastAsia="Aptos"/>
          <w:sz w:val="20"/>
        </w:rPr>
        <w:t xml:space="preserve">Supervised contrastive model. </w:t>
      </w:r>
    </w:p>
    <w:p>
      <w:pPr>
        <w:pStyle w:val="BodyText"/>
        <w:numPr>
          <w:ilvl w:val="0"/>
          <w:numId w:val="35"/>
        </w:numPr>
        <w:tabs>
          <w:tab w:val="clear" w:pos="709"/>
          <w:tab w:val="left" w:pos="709" w:leader="none"/>
        </w:tabs>
        <w:bidi w:val="0"/>
        <w:spacing w:before="0" w:after="0"/>
        <w:ind w:hanging="283" w:left="709"/>
        <w:jc w:val="left"/>
        <w:rPr/>
      </w:pPr>
      <w:r>
        <w:rPr>
          <w:rFonts w:ascii="Aptos" w:hAnsi="Aptos" w:cs="Aptos" w:eastAsia="Aptos"/>
          <w:sz w:val="20"/>
        </w:rPr>
        <w:t xml:space="preserve">Multi-task CSI encoder: ID + direction + bag. </w:t>
      </w:r>
    </w:p>
    <w:p>
      <w:pPr>
        <w:pStyle w:val="BodyText"/>
        <w:numPr>
          <w:ilvl w:val="0"/>
          <w:numId w:val="35"/>
        </w:numPr>
        <w:tabs>
          <w:tab w:val="clear" w:pos="709"/>
          <w:tab w:val="left" w:pos="709" w:leader="none"/>
        </w:tabs>
        <w:bidi w:val="0"/>
        <w:spacing w:before="0" w:after="0"/>
        <w:ind w:hanging="283" w:left="709"/>
        <w:jc w:val="left"/>
        <w:rPr/>
      </w:pPr>
      <w:r>
        <w:rPr>
          <w:rFonts w:ascii="Aptos" w:hAnsi="Aptos" w:cs="Aptos" w:eastAsia="Aptos"/>
          <w:sz w:val="20"/>
        </w:rPr>
        <w:t xml:space="preserve">Masked CSI pretraining model. </w:t>
      </w:r>
    </w:p>
    <w:p>
      <w:pPr>
        <w:pStyle w:val="BodyText"/>
        <w:numPr>
          <w:ilvl w:val="0"/>
          <w:numId w:val="35"/>
        </w:numPr>
        <w:tabs>
          <w:tab w:val="clear" w:pos="709"/>
          <w:tab w:val="left" w:pos="709" w:leader="none"/>
        </w:tabs>
        <w:bidi w:val="0"/>
        <w:ind w:hanging="283" w:left="709"/>
        <w:jc w:val="left"/>
        <w:rPr/>
      </w:pPr>
      <w:r>
        <w:rPr>
          <w:rFonts w:ascii="Aptos" w:hAnsi="Aptos" w:cs="Aptos" w:eastAsia="Aptos"/>
          <w:sz w:val="20"/>
        </w:rPr>
        <w:t xml:space="preserve">Domain adaptation model for regular↔modified. </w:t>
      </w:r>
    </w:p>
    <w:p>
      <w:pPr>
        <w:pStyle w:val="Heading2"/>
        <w:bidi w:val="0"/>
        <w:jc w:val="left"/>
        <w:rPr/>
      </w:pPr>
      <w:r>
        <w:rPr>
          <w:rFonts w:ascii="Aptos" w:hAnsi="Aptos" w:cs="Aptos" w:eastAsia="Aptos"/>
          <w:sz w:val="20"/>
        </w:rPr>
        <w:t>12.3 Full experiment matrix</w:t>
      </w:r>
    </w:p>
    <w:tbl>
      <w:tblPr>
        <w:tblW w:w="5000" w:type="pct"/>
        <w:jc w:val="center"/>
        <w:tblInd w:w="0" w:type="dxa"/>
        <w:tblCellMar>
          <w:top w:w="28" w:type="dxa"/>
          <w:left w:w="28" w:type="dxa"/>
          <w:bottom w:w="28" w:type="dxa"/>
          <w:right w:w="28" w:type="dxa"/>
        </w:tblCellMar>
      </w:tblPr>
      <w:tblGrid>
        <w:gridCol w:w="1307"/>
        <w:gridCol w:w="3046"/>
        <w:gridCol w:w="3917"/>
      </w:tblGrid>
      <w:tr>
        <w:trPr>
          <w:tblHeader w:val="true"/>
        </w:trPr>
        <w:tc>
          <w:tcPr>
            <w:tcW w:w="1307"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Phase</w:t>
            </w:r>
          </w:p>
        </w:tc>
        <w:tc>
          <w:tcPr>
            <w:tcW w:w="3046"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Experiment</w:t>
            </w:r>
          </w:p>
        </w:tc>
        <w:tc>
          <w:tcPr>
            <w:tcW w:w="3917"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Models</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Baseline</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random 25-person ID</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ML, CNN, GRU, TCN</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Baseline</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grouped 25-person ID</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ML, CNN, GRU, TCN</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Robustness</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L2R→R2L</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CNN, TCN, Transformer, proposed</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Robustness</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R2L→L2R</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CNN, TCN, Transformer, proposed</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Robustness</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normal→bag</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CNN, TCN, Transformer, proposed</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Robustness</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normal L2R→bag R2L</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proposed + strongest baselines</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Auxiliary</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direction classification</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CNN/TCN</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Auxiliary</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bag classification</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CNN/TCN</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Multi-task</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ID + direction + bag</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proposed</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Few-shot</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1/3/5/10/20-shot</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ProtoNet, ArcFace, contrastive</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Verification</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genuine/impostor</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Siamese, triplet, ArcFace</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Cross-setup</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regular→modified</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no adaptation, CORAL, MMD, DANN</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Cross-setup</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modified→regular</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same</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Ablation</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views/losses/heads</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proposed variants</w:t>
            </w:r>
          </w:p>
        </w:tc>
      </w:tr>
      <w:tr>
        <w:trPr/>
        <w:tc>
          <w:tcPr>
            <w:tcW w:w="130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Deployment</w:t>
            </w:r>
          </w:p>
        </w:tc>
        <w:tc>
          <w:tcPr>
            <w:tcW w:w="3046"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latency/FLOPs/window length</w:t>
            </w:r>
          </w:p>
        </w:tc>
        <w:tc>
          <w:tcPr>
            <w:tcW w:w="3917"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best compact models</w:t>
            </w:r>
          </w:p>
        </w:tc>
      </w:tr>
    </w:tbl>
    <w:p>
      <w:pPr>
        <w:pStyle w:val="Heading2"/>
        <w:bidi w:val="0"/>
        <w:jc w:val="left"/>
        <w:rPr/>
      </w:pPr>
      <w:r>
        <w:rPr>
          <w:rFonts w:ascii="Aptos" w:hAnsi="Aptos" w:cs="Aptos" w:eastAsia="Aptos"/>
          <w:sz w:val="20"/>
        </w:rPr>
        <w:t>12.4 Recommended timeline</w:t>
      </w:r>
    </w:p>
    <w:tbl>
      <w:tblPr>
        <w:tblW w:w="5000" w:type="pct"/>
        <w:jc w:val="center"/>
        <w:tblInd w:w="0" w:type="dxa"/>
        <w:tblCellMar>
          <w:top w:w="28" w:type="dxa"/>
          <w:left w:w="28" w:type="dxa"/>
          <w:bottom w:w="28" w:type="dxa"/>
          <w:right w:w="28" w:type="dxa"/>
        </w:tblCellMar>
      </w:tblPr>
      <w:tblGrid>
        <w:gridCol w:w="814"/>
        <w:gridCol w:w="5550"/>
      </w:tblGrid>
      <w:tr>
        <w:trPr>
          <w:tblHeader w:val="true"/>
        </w:trPr>
        <w:tc>
          <w:tcPr>
            <w:tcW w:w="814"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Month</w:t>
            </w:r>
          </w:p>
        </w:tc>
        <w:tc>
          <w:tcPr>
            <w:tcW w:w="5550" w:type="dxa"/>
            <w:tcBorders/>
            <w:vAlign w:val="top"/>
            <w:tcMar>
              <w:top w:w="70" w:type="dxa"/>
              <w:start w:w="70" w:type="dxa"/>
              <w:bottom w:w="70" w:type="dxa"/>
              <w:end w:w="70" w:type="dxa"/>
            </w:tcMar>
            <w:shd w:fill="D9EAF7"/>
          </w:tcPr>
          <w:p>
            <w:pPr>
              <w:pStyle w:val="TableHeading"/>
              <w:suppressLineNumbers/>
              <w:bidi w:val="0"/>
              <w:spacing w:before="0" w:after="40" w:line="240" w:lineRule="auto"/>
              <w:jc w:val="center"/>
              <w:rPr/>
            </w:pPr>
            <w:r>
              <w:rPr>
                <w:rFonts w:ascii="Aptos" w:hAnsi="Aptos" w:cs="Aptos" w:eastAsia="Aptos"/>
                <w:b/>
                <w:color w:val="1F4E79"/>
                <w:sz w:val="17"/>
              </w:rPr>
              <w:t>Work</w:t>
            </w:r>
          </w:p>
        </w:tc>
      </w:tr>
      <w:tr>
        <w:trPr/>
        <w:tc>
          <w:tcPr>
            <w:tcW w:w="8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1</w:t>
            </w:r>
          </w:p>
        </w:tc>
        <w:tc>
          <w:tcPr>
            <w:tcW w:w="555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dataset audit, metadata, preprocessing, split files</w:t>
            </w:r>
          </w:p>
        </w:tc>
      </w:tr>
      <w:tr>
        <w:trPr/>
        <w:tc>
          <w:tcPr>
            <w:tcW w:w="8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2</w:t>
            </w:r>
          </w:p>
        </w:tc>
        <w:tc>
          <w:tcPr>
            <w:tcW w:w="555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EDA, ML baselines, CNN/GRU/TCN baselines</w:t>
            </w:r>
          </w:p>
        </w:tc>
      </w:tr>
      <w:tr>
        <w:trPr/>
        <w:tc>
          <w:tcPr>
            <w:tcW w:w="8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3</w:t>
            </w:r>
          </w:p>
        </w:tc>
        <w:tc>
          <w:tcPr>
            <w:tcW w:w="555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Transformer, ArcFace, contrastive learning</w:t>
            </w:r>
          </w:p>
        </w:tc>
      </w:tr>
      <w:tr>
        <w:trPr/>
        <w:tc>
          <w:tcPr>
            <w:tcW w:w="8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4</w:t>
            </w:r>
          </w:p>
        </w:tc>
        <w:tc>
          <w:tcPr>
            <w:tcW w:w="555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multi-task model, cross-direction/cross-bag experiments</w:t>
            </w:r>
          </w:p>
        </w:tc>
      </w:tr>
      <w:tr>
        <w:trPr/>
        <w:tc>
          <w:tcPr>
            <w:tcW w:w="8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5</w:t>
            </w:r>
          </w:p>
        </w:tc>
        <w:tc>
          <w:tcPr>
            <w:tcW w:w="555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few-shot/open-set experiments, ablations</w:t>
            </w:r>
          </w:p>
        </w:tc>
      </w:tr>
      <w:tr>
        <w:trPr/>
        <w:tc>
          <w:tcPr>
            <w:tcW w:w="8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6</w:t>
            </w:r>
          </w:p>
        </w:tc>
        <w:tc>
          <w:tcPr>
            <w:tcW w:w="555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statistical tests, explainability, Paper 1 writing</w:t>
            </w:r>
          </w:p>
        </w:tc>
      </w:tr>
      <w:tr>
        <w:trPr/>
        <w:tc>
          <w:tcPr>
            <w:tcW w:w="8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7</w:t>
            </w:r>
          </w:p>
        </w:tc>
        <w:tc>
          <w:tcPr>
            <w:tcW w:w="555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Paper 1 submission; begin cross-setup models</w:t>
            </w:r>
          </w:p>
        </w:tc>
      </w:tr>
      <w:tr>
        <w:trPr/>
        <w:tc>
          <w:tcPr>
            <w:tcW w:w="8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8</w:t>
            </w:r>
          </w:p>
        </w:tc>
        <w:tc>
          <w:tcPr>
            <w:tcW w:w="555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R→M/M→R adaptation, target few-shot experiments</w:t>
            </w:r>
          </w:p>
        </w:tc>
      </w:tr>
      <w:tr>
        <w:trPr/>
        <w:tc>
          <w:tcPr>
            <w:tcW w:w="8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9</w:t>
            </w:r>
          </w:p>
        </w:tc>
        <w:tc>
          <w:tcPr>
            <w:tcW w:w="555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Paper 2 draft; collect more modified data if possible</w:t>
            </w:r>
          </w:p>
        </w:tc>
      </w:tr>
      <w:tr>
        <w:trPr/>
        <w:tc>
          <w:tcPr>
            <w:tcW w:w="814"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10</w:t>
            </w:r>
          </w:p>
        </w:tc>
        <w:tc>
          <w:tcPr>
            <w:tcW w:w="5550" w:type="dxa"/>
            <w:tcBorders/>
            <w:vAlign w:val="top"/>
            <w:tcMar>
              <w:top w:w="70" w:type="dxa"/>
              <w:start w:w="70" w:type="dxa"/>
              <w:bottom w:w="70" w:type="dxa"/>
              <w:end w:w="70" w:type="dxa"/>
            </w:tcMar>
          </w:tcPr>
          <w:p>
            <w:pPr>
              <w:pStyle w:val="TableContents"/>
              <w:widowControl w:val="false"/>
              <w:suppressLineNumbers/>
              <w:bidi w:val="0"/>
              <w:spacing w:before="0" w:after="40" w:line="240" w:lineRule="auto"/>
              <w:jc w:val="left"/>
              <w:rPr/>
            </w:pPr>
            <w:r>
              <w:rPr>
                <w:rFonts w:ascii="Aptos" w:hAnsi="Aptos" w:cs="Aptos" w:eastAsia="Aptos"/>
                <w:sz w:val="17"/>
              </w:rPr>
              <w:t>Paper 2 submission</w:t>
            </w:r>
          </w:p>
        </w:tc>
      </w:tr>
    </w:tbl>
    <w:p>
      <w:pPr>
        <w:pStyle w:val="Heading2"/>
        <w:bidi w:val="0"/>
        <w:jc w:val="left"/>
        <w:rPr/>
      </w:pPr>
      <w:r>
        <w:rPr>
          <w:rFonts w:ascii="Aptos" w:hAnsi="Aptos" w:cs="Aptos" w:eastAsia="Aptos"/>
          <w:sz w:val="20"/>
        </w:rPr>
        <w:t>12.5 Publication strategy</w:t>
      </w:r>
    </w:p>
    <w:p>
      <w:pPr>
        <w:pStyle w:val="BodyText"/>
        <w:bidi w:val="0"/>
        <w:jc w:val="left"/>
        <w:rPr/>
      </w:pPr>
      <w:r>
        <w:rPr>
          <w:rStyle w:val="Strong"/>
          <w:rFonts w:ascii="Aptos" w:hAnsi="Aptos" w:cs="Aptos" w:eastAsia="Aptos"/>
          <w:sz w:val="20"/>
        </w:rPr>
        <w:t>Submit Paper 1 first</w:t>
      </w:r>
      <w:r>
        <w:rPr>
          <w:rFonts w:ascii="Aptos" w:hAnsi="Aptos" w:cs="Aptos" w:eastAsia="Aptos"/>
          <w:sz w:val="20"/>
        </w:rPr>
        <w:t xml:space="preserve"> to IEEE Internet of Things Journal, IEEE Sensors Journal, IEEE Transactions on Instrumentation and Measurement, Computer Networks, or Expert Systems with Applications, depending on final novelty and results.</w:t>
      </w:r>
    </w:p>
    <w:p>
      <w:pPr>
        <w:pStyle w:val="BodyText"/>
        <w:bidi w:val="0"/>
        <w:jc w:val="left"/>
        <w:rPr/>
      </w:pPr>
      <w:r>
        <w:rPr>
          <w:rStyle w:val="Strong"/>
          <w:rFonts w:ascii="Aptos" w:hAnsi="Aptos" w:cs="Aptos" w:eastAsia="Aptos"/>
          <w:sz w:val="20"/>
        </w:rPr>
        <w:t>Submit Paper 2 second</w:t>
      </w:r>
      <w:r>
        <w:rPr>
          <w:rFonts w:ascii="Aptos" w:hAnsi="Aptos" w:cs="Aptos" w:eastAsia="Aptos"/>
          <w:sz w:val="20"/>
        </w:rPr>
        <w:t xml:space="preserve"> only after you either:</w:t>
      </w:r>
    </w:p>
    <w:p>
      <w:pPr>
        <w:pStyle w:val="BodyText"/>
        <w:numPr>
          <w:ilvl w:val="0"/>
          <w:numId w:val="36"/>
        </w:numPr>
        <w:tabs>
          <w:tab w:val="clear" w:pos="709"/>
          <w:tab w:val="left" w:pos="709" w:leader="none"/>
        </w:tabs>
        <w:bidi w:val="0"/>
        <w:spacing w:before="0" w:after="0"/>
        <w:ind w:hanging="283" w:left="709"/>
        <w:jc w:val="left"/>
        <w:rPr/>
      </w:pPr>
      <w:r>
        <w:rPr>
          <w:rFonts w:ascii="Aptos" w:hAnsi="Aptos" w:cs="Aptos" w:eastAsia="Aptos"/>
          <w:sz w:val="20"/>
        </w:rPr>
        <w:t xml:space="preserve">collect more modified-router participants, or </w:t>
      </w:r>
    </w:p>
    <w:p>
      <w:pPr>
        <w:pStyle w:val="BodyText"/>
        <w:numPr>
          <w:ilvl w:val="0"/>
          <w:numId w:val="36"/>
        </w:numPr>
        <w:tabs>
          <w:tab w:val="clear" w:pos="709"/>
          <w:tab w:val="left" w:pos="709" w:leader="none"/>
        </w:tabs>
        <w:bidi w:val="0"/>
        <w:ind w:hanging="283" w:left="709"/>
        <w:jc w:val="left"/>
        <w:rPr/>
      </w:pPr>
      <w:r>
        <w:rPr>
          <w:rFonts w:ascii="Aptos" w:hAnsi="Aptos" w:cs="Aptos" w:eastAsia="Aptos"/>
          <w:sz w:val="20"/>
        </w:rPr>
        <w:t xml:space="preserve">frame it as a cross-setup adaptation study with the 5-person subset clearly labeled as a paired pilot domain. </w:t>
      </w:r>
    </w:p>
    <w:p>
      <w:pPr>
        <w:pStyle w:val="Heading2"/>
        <w:bidi w:val="0"/>
        <w:jc w:val="left"/>
        <w:rPr/>
      </w:pPr>
      <w:r>
        <w:rPr>
          <w:rFonts w:ascii="Aptos" w:hAnsi="Aptos" w:cs="Aptos" w:eastAsia="Aptos"/>
          <w:sz w:val="20"/>
        </w:rPr>
        <w:t>12.6 Q1 readiness checklist</w:t>
      </w:r>
    </w:p>
    <w:p>
      <w:pPr>
        <w:pStyle w:val="BodyText"/>
        <w:bidi w:val="0"/>
        <w:jc w:val="left"/>
        <w:rPr/>
      </w:pPr>
      <w:r>
        <w:rPr>
          <w:rFonts w:ascii="Aptos" w:hAnsi="Aptos" w:cs="Aptos" w:eastAsia="Aptos"/>
          <w:sz w:val="20"/>
        </w:rPr>
        <w:t>Before submission, you should have:</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complete metadata table,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file integrity report,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reproducible split files,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leakage-safe protocol description,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at least 6 strong baselines,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cross-direction results,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cross-bag results,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few-shot or verification results,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statistical tests,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ablation study,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complexity analysis,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explainability figures,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honest limitations section, </w:t>
      </w:r>
    </w:p>
    <w:p>
      <w:pPr>
        <w:pStyle w:val="BodyText"/>
        <w:numPr>
          <w:ilvl w:val="0"/>
          <w:numId w:val="37"/>
        </w:numPr>
        <w:tabs>
          <w:tab w:val="clear" w:pos="709"/>
          <w:tab w:val="left" w:pos="709" w:leader="none"/>
        </w:tabs>
        <w:bidi w:val="0"/>
        <w:spacing w:before="0" w:after="0"/>
        <w:ind w:hanging="283" w:left="709"/>
        <w:jc w:val="left"/>
        <w:rPr/>
      </w:pPr>
      <w:r>
        <w:rPr>
          <w:rFonts w:ascii="Aptos" w:hAnsi="Aptos" w:cs="Aptos" w:eastAsia="Aptos"/>
          <w:sz w:val="20"/>
        </w:rPr>
        <w:t xml:space="preserve">code/config/split release plan, </w:t>
      </w:r>
    </w:p>
    <w:p>
      <w:pPr>
        <w:pStyle w:val="BodyText"/>
        <w:numPr>
          <w:ilvl w:val="0"/>
          <w:numId w:val="37"/>
        </w:numPr>
        <w:tabs>
          <w:tab w:val="clear" w:pos="709"/>
          <w:tab w:val="left" w:pos="709" w:leader="none"/>
        </w:tabs>
        <w:bidi w:val="0"/>
        <w:ind w:hanging="283" w:left="709"/>
        <w:jc w:val="left"/>
        <w:rPr/>
      </w:pPr>
      <w:r>
        <w:rPr>
          <w:rFonts w:ascii="Aptos" w:hAnsi="Aptos" w:cs="Aptos" w:eastAsia="Aptos"/>
          <w:sz w:val="20"/>
        </w:rPr>
        <w:t xml:space="preserve">no overclaiming about real-world deployment. </w:t>
      </w:r>
    </w:p>
    <w:p>
      <w:pPr>
        <w:pStyle w:val="Heading3"/>
        <w:bidi w:val="0"/>
        <w:jc w:val="left"/>
        <w:rPr/>
      </w:pPr>
      <w:r>
        <w:rPr>
          <w:rFonts w:ascii="Aptos" w:hAnsi="Aptos" w:cs="Aptos" w:eastAsia="Aptos"/>
          <w:sz w:val="20"/>
        </w:rPr>
        <w:t>Final best recommended plan</w:t>
      </w:r>
    </w:p>
    <w:p>
      <w:pPr>
        <w:pStyle w:val="BodyText"/>
        <w:bidi w:val="0"/>
        <w:jc w:val="left"/>
        <w:rPr/>
      </w:pPr>
      <w:r>
        <w:rPr>
          <w:rFonts w:ascii="Aptos" w:hAnsi="Aptos" w:cs="Aptos" w:eastAsia="Aptos"/>
          <w:sz w:val="20"/>
        </w:rPr>
        <w:t>Your best route is:</w:t>
      </w:r>
    </w:p>
    <w:p>
      <w:pPr>
        <w:pStyle w:val="BodyText"/>
        <w:bidi w:val="0"/>
        <w:jc w:val="left"/>
        <w:rPr/>
      </w:pPr>
      <w:r>
        <w:rPr>
          <w:rStyle w:val="Strong"/>
          <w:rFonts w:ascii="Aptos" w:hAnsi="Aptos" w:cs="Aptos" w:eastAsia="Aptos"/>
          <w:sz w:val="20"/>
        </w:rPr>
        <w:t>First:</w:t>
      </w:r>
      <w:r>
        <w:rPr>
          <w:rFonts w:ascii="Aptos" w:hAnsi="Aptos" w:cs="Aptos" w:eastAsia="Aptos"/>
          <w:sz w:val="20"/>
        </w:rPr>
        <w:t xml:space="preserve"> build a robust 25-person regular-router paper around </w:t>
      </w:r>
      <w:r>
        <w:rPr>
          <w:rStyle w:val="Strong"/>
          <w:rFonts w:ascii="Aptos" w:hAnsi="Aptos" w:cs="Aptos" w:eastAsia="Aptos"/>
          <w:sz w:val="20"/>
        </w:rPr>
        <w:t>direction and bag-condition robustness</w:t>
      </w:r>
      <w:r>
        <w:rPr>
          <w:rFonts w:ascii="Aptos" w:hAnsi="Aptos" w:cs="Aptos" w:eastAsia="Aptos"/>
          <w:sz w:val="20"/>
        </w:rPr>
        <w:t xml:space="preserve"> using multi-task contrastive/ArcFace representation learning. This is the safest Q1 paper.</w:t>
      </w:r>
    </w:p>
    <w:p>
      <w:pPr>
        <w:pStyle w:val="BodyText"/>
        <w:bidi w:val="0"/>
        <w:jc w:val="left"/>
        <w:rPr/>
      </w:pPr>
      <w:r>
        <w:rPr>
          <w:rStyle w:val="Strong"/>
          <w:rFonts w:ascii="Aptos" w:hAnsi="Aptos" w:cs="Aptos" w:eastAsia="Aptos"/>
          <w:sz w:val="20"/>
        </w:rPr>
        <w:t>Second:</w:t>
      </w:r>
      <w:r>
        <w:rPr>
          <w:rFonts w:ascii="Aptos" w:hAnsi="Aptos" w:cs="Aptos" w:eastAsia="Aptos"/>
          <w:sz w:val="20"/>
        </w:rPr>
        <w:t xml:space="preserve"> use the modified-router subset for a </w:t>
      </w:r>
      <w:r>
        <w:rPr>
          <w:rStyle w:val="Strong"/>
          <w:rFonts w:ascii="Aptos" w:hAnsi="Aptos" w:cs="Aptos" w:eastAsia="Aptos"/>
          <w:sz w:val="20"/>
        </w:rPr>
        <w:t>cross-setup/domain-adaptation paper</w:t>
      </w:r>
      <w:r>
        <w:rPr>
          <w:rFonts w:ascii="Aptos" w:hAnsi="Aptos" w:cs="Aptos" w:eastAsia="Aptos"/>
          <w:sz w:val="20"/>
        </w:rPr>
        <w:t>, but either collect more modified-router data or frame it conservatively as a paired cross-configuration study.</w:t>
      </w:r>
    </w:p>
    <w:p>
      <w:pPr>
        <w:pStyle w:val="BodyText"/>
        <w:bidi w:val="0"/>
        <w:jc w:val="left"/>
        <w:rPr/>
      </w:pPr>
      <w:r>
        <w:rPr>
          <w:rStyle w:val="Strong"/>
          <w:rFonts w:ascii="Aptos" w:hAnsi="Aptos" w:cs="Aptos" w:eastAsia="Aptos"/>
          <w:sz w:val="20"/>
        </w:rPr>
        <w:t>Do not start with a data journal. Do not start with the 5-person modified setup alone. Do not rely on random-split accuracy.</w:t>
      </w:r>
    </w:p>
    <w:p>
      <w:pPr>
        <w:pStyle w:val="BodyText"/>
        <w:bidi w:val="0"/>
        <w:jc w:val="left"/>
        <w:rPr/>
      </w:pPr>
      <w:r>
        <w:rPr>
          <w:rFonts w:ascii="Aptos" w:hAnsi="Aptos" w:cs="Aptos" w:eastAsia="Aptos"/>
          <w:sz w:val="20"/>
        </w:rPr>
        <w:t>Start with metadata, leakage-safe splits, amplitude baselines, and hard protocols. Then move to the proposed model. The paper will be taken seriously if it shows not only high accuracy, but also where CSI gait recognition fails and how your method reduces those failures.</w:t>
      </w:r>
    </w:p>
    <w:p>
      <w:pPr>
        <w:pStyle w:val="Normal"/>
        <w:bidi w:val="0"/>
        <w:jc w:val="left"/>
        <w:rPr/>
      </w:pPr>
      <w:r>
        <w:rPr>
          <w:rFonts w:ascii="Aptos" w:hAnsi="Aptos" w:cs="Aptos" w:eastAsia="Aptos"/>
          <w:sz w:val="20"/>
        </w:rPr>
      </w:r>
    </w:p>
    <w:sectPr>
      <w:type w:val="continuous"/>
      <w:pgSz w:w="11906" w:h="16838"/>
      <w:pgMar w:left="792" w:right="792" w:gutter="0" w:header="360" w:top="792" w:footer="360" w:bottom="792"/>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s="Aptos" w:eastAsia="Aptos"/>
        <w:color w:val="646464"/>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cs="Aptos" w:eastAsia="Aptos"/>
        <w:color w:val="646464"/>
        <w:sz w:val="16"/>
      </w:rPr>
      <w:t>WiFi CSI Gait Recognition Research Roadmap</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spacing w:before="0" w:after="120" w:line="259" w:lineRule="auto"/>
    </w:pPr>
    <w:rPr>
      <w:rFonts w:ascii="Aptos" w:hAnsi="Aptos" w:eastAsia="Aptos" w:cs="Aptos"/>
      <w:color w:val="1E1E1E"/>
      <w:kern w:val="2"/>
      <w:sz w:val="20"/>
      <w:szCs w:val="24"/>
      <w:lang w:val="en-US" w:eastAsia="zh-CN" w:bidi="hi-IN"/>
    </w:rPr>
  </w:style>
  <w:style w:type="paragraph" w:styleId="Heading1">
    <w:name w:val="Heading 1"/>
    <w:basedOn w:val="Heading"/>
    <w:next w:val="BodyText"/>
    <w:qFormat/>
    <w:pPr>
      <w:spacing w:before="280" w:after="160" w:line="259" w:lineRule="auto"/>
      <w:outlineLvl w:val="0"/>
    </w:pPr>
    <w:rPr>
      <w:rFonts w:ascii="Aptos Display" w:hAnsi="Aptos Display" w:eastAsia="Aptos Display" w:cs="Aptos Display"/>
      <w:b/>
      <w:bCs/>
      <w:color w:val="1F4E79"/>
      <w:sz w:val="32"/>
      <w:szCs w:val="48"/>
    </w:rPr>
  </w:style>
  <w:style w:type="paragraph" w:styleId="Heading2">
    <w:name w:val="Heading 2"/>
    <w:basedOn w:val="Heading"/>
    <w:next w:val="BodyText"/>
    <w:qFormat/>
    <w:pPr>
      <w:spacing w:before="200" w:after="100" w:line="259" w:lineRule="auto"/>
      <w:outlineLvl w:val="1"/>
    </w:pPr>
    <w:rPr>
      <w:rFonts w:ascii="Aptos Display" w:hAnsi="Aptos Display" w:eastAsia="Aptos Display" w:cs="Aptos Display"/>
      <w:b/>
      <w:bCs/>
      <w:color w:val="34495E"/>
      <w:sz w:val="26"/>
      <w:szCs w:val="36"/>
    </w:rPr>
  </w:style>
  <w:style w:type="paragraph" w:styleId="Heading3">
    <w:name w:val="Heading 3"/>
    <w:basedOn w:val="Heading"/>
    <w:next w:val="BodyText"/>
    <w:qFormat/>
    <w:pPr>
      <w:spacing w:before="140" w:after="60" w:line="259" w:lineRule="auto"/>
      <w:outlineLvl w:val="2"/>
    </w:pPr>
    <w:rPr>
      <w:rFonts w:ascii="Aptos" w:hAnsi="Aptos" w:eastAsia="Aptos" w:cs="Aptos"/>
      <w:b/>
      <w:bCs/>
      <w:color w:val="34495E"/>
      <w:sz w:val="22"/>
      <w:szCs w:val="28"/>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59" w:before="0" w:after="120"/>
    </w:pPr>
    <w:rPr>
      <w:rFonts w:ascii="Aptos" w:hAnsi="Aptos" w:cs="Aptos" w:eastAsia="Aptos"/>
      <w:color w:val="1E1E1E"/>
      <w:sz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line="259" w:lineRule="auto"/>
    </w:pPr>
    <w:rPr>
      <w:rFonts w:ascii="Consolas" w:hAnsi="Consolas" w:eastAsia="Consolas" w:cs="Consolas"/>
      <w:color w:val="2D2D2D"/>
      <w:sz w:val="18"/>
      <w:szCs w:val="20"/>
    </w:rPr>
  </w:style>
  <w:style w:type="paragraph" w:styleId="BlockQuotation">
    <w:name w:val="Block Quotation"/>
    <w:basedOn w:val="Normal"/>
    <w:qFormat/>
    <w:pPr>
      <w:spacing w:before="0" w:after="283"/>
      <w:ind w:hanging="0" w:left="567" w:right="567"/>
    </w:pPr>
    <w:rPr/>
  </w:style>
  <w:style w:type="paragraph" w:customStyle="1" w:styleId="Title">
    <w:name w:val="Title"/>
    <w:basedOn w:val="Normal"/>
    <w:rPr>
      <w:rFonts w:ascii="Aptos Display" w:hAnsi="Aptos Display" w:cs="Aptos Display" w:eastAsia="Aptos Display"/>
      <w:b/>
      <w:color w:val="1F4E79"/>
      <w:sz w:val="44"/>
    </w:rPr>
  </w:style>
  <w:style w:type="paragraph" w:customStyle="1" w:styleId="Subtitle">
    <w:name w:val="Subtitle"/>
    <w:basedOn w:val="Normal"/>
    <w:rPr>
      <w:rFonts w:ascii="Aptos" w:hAnsi="Aptos" w:cs="Aptos" w:eastAsia="Aptos"/>
      <w:i/>
      <w:color w:val="5A5A5A"/>
      <w:sz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30</Pages>
  <Words>6884</Words>
  <Characters>44939</Characters>
  <CharactersWithSpaces>51072</CharactersWithSpaces>
  <Paragraphs>1201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2026-05-12T16:19:54Z</dcterms:created>
  <dc:creator/>
  <dc:description/>
  <dc:language>en-US</dc:language>
  <cp:lastModifiedBy/>
  <dcterms:modified xsi:type="dcterms:W3CDTF">2026-05-12T16:21:17Z</dcterms:modified>
  <cp:revision>1</cp:revision>
  <dc:subject>Clean formatted Pro model response</dc:subject>
  <dc:title>Reviewer-Level Research Roadmap for a WiFi CSI Gait Recognition Dataset</dc:title>
  <cp:keywords>WiFi CSI, gait recognition, research roadmap, Q1 paper plan</cp:keywords>
</cp:coreProperties>
</file>