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34" w:rsidRDefault="001C2434" w:rsidP="001C2434">
      <w:pPr>
        <w:spacing w:after="0" w:line="448" w:lineRule="atLeast"/>
        <w:outlineLvl w:val="1"/>
        <w:rPr>
          <w:rFonts w:ascii="Times New Roman" w:hAnsi="Times New Roman" w:cs="Times New Roman"/>
          <w:color w:val="000000"/>
        </w:rPr>
      </w:pPr>
      <w:r w:rsidRPr="001C2434">
        <w:rPr>
          <w:rFonts w:ascii="Times New Roman" w:eastAsia="Times New Roman" w:hAnsi="Times New Roman" w:cs="Times New Roman"/>
          <w:b/>
          <w:bCs/>
          <w:color w:val="242D34"/>
          <w:lang w:eastAsia="ru-RU"/>
        </w:rPr>
        <w:t>Задание 1.</w:t>
      </w:r>
      <w:r>
        <w:rPr>
          <w:rFonts w:ascii="Times New Roman" w:eastAsia="Times New Roman" w:hAnsi="Times New Roman" w:cs="Times New Roman"/>
          <w:b/>
          <w:bCs/>
          <w:color w:val="242D34"/>
          <w:lang w:eastAsia="ru-RU"/>
        </w:rPr>
        <w:t xml:space="preserve">  </w:t>
      </w:r>
      <w:r w:rsidRPr="001C2434">
        <w:rPr>
          <w:rFonts w:ascii="Times New Roman" w:hAnsi="Times New Roman" w:cs="Times New Roman"/>
          <w:color w:val="000000"/>
        </w:rPr>
        <w:t>ТЗ от заказчика:</w:t>
      </w:r>
      <w:r w:rsidRPr="001C2434">
        <w:rPr>
          <w:rStyle w:val="-type-strong"/>
          <w:rFonts w:ascii="Times New Roman" w:hAnsi="Times New Roman" w:cs="Times New Roman"/>
          <w:b/>
          <w:bCs/>
        </w:rPr>
        <w:t> "Реализовать форму, которая по введенным данным определяет, является ли человек совершеннолетним. Приложение должно быть с архитектурой клиент-сервер"</w:t>
      </w:r>
      <w:r w:rsidRPr="001C2434">
        <w:rPr>
          <w:rFonts w:ascii="Times New Roman" w:hAnsi="Times New Roman" w:cs="Times New Roman"/>
          <w:color w:val="000000"/>
        </w:rPr>
        <w:t>.</w:t>
      </w:r>
    </w:p>
    <w:p w:rsidR="001C2434" w:rsidRDefault="001C2434" w:rsidP="001C2434">
      <w:pPr>
        <w:spacing w:after="0" w:line="448" w:lineRule="atLeast"/>
        <w:outlineLvl w:val="1"/>
        <w:rPr>
          <w:rFonts w:ascii="Times New Roman" w:hAnsi="Times New Roman" w:cs="Times New Roman"/>
          <w:color w:val="000000"/>
        </w:rPr>
      </w:pPr>
    </w:p>
    <w:p w:rsidR="001C2434" w:rsidRPr="001C2434" w:rsidRDefault="001C2434" w:rsidP="001C2434">
      <w:pPr>
        <w:spacing w:after="0" w:line="448" w:lineRule="atLeast"/>
        <w:outlineLvl w:val="1"/>
        <w:rPr>
          <w:rFonts w:ascii="Times New Roman" w:hAnsi="Times New Roman" w:cs="Times New Roman"/>
          <w:b/>
          <w:color w:val="000000"/>
        </w:rPr>
      </w:pPr>
      <w:r w:rsidRPr="001C2434">
        <w:rPr>
          <w:rFonts w:ascii="Times New Roman" w:hAnsi="Times New Roman" w:cs="Times New Roman"/>
          <w:b/>
          <w:color w:val="000000"/>
        </w:rPr>
        <w:t>Вопросы: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Какие могут возникнуть вопросы к требованиям?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Какие виды и типы тестирования стоит проводить? Объясните, почему.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Что больше подойдет для организации тестовой документации по задаче - </w:t>
      </w:r>
      <w:proofErr w:type="spellStart"/>
      <w:proofErr w:type="gram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тест-кейсы</w:t>
      </w:r>
      <w:proofErr w:type="spellEnd"/>
      <w:proofErr w:type="gram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 или </w:t>
      </w:r>
      <w:proofErr w:type="spell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чек-листы</w:t>
      </w:r>
      <w:proofErr w:type="spell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? Почему?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Какие техники </w:t>
      </w:r>
      <w:proofErr w:type="spellStart"/>
      <w:proofErr w:type="gram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тест-дизайна</w:t>
      </w:r>
      <w:proofErr w:type="spellEnd"/>
      <w:proofErr w:type="gram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 Вы бы использовали? Почему?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Какие можно выделить негативные и позитивные входные данные?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proofErr w:type="gram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Какие</w:t>
      </w:r>
      <w:proofErr w:type="gram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 теоретически могут быть </w:t>
      </w:r>
      <w:proofErr w:type="spell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баги</w:t>
      </w:r>
      <w:proofErr w:type="spell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? Опишите 4-6 возможных </w:t>
      </w:r>
      <w:proofErr w:type="spell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бага</w:t>
      </w:r>
      <w:proofErr w:type="spell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.</w:t>
      </w:r>
    </w:p>
    <w:p w:rsidR="001C2434" w:rsidRPr="001C2434" w:rsidRDefault="001C2434" w:rsidP="001C2434">
      <w:pPr>
        <w:numPr>
          <w:ilvl w:val="0"/>
          <w:numId w:val="1"/>
        </w:numPr>
        <w:spacing w:before="122" w:after="0" w:line="489" w:lineRule="atLeast"/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</w:pPr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Есть ли </w:t>
      </w:r>
      <w:proofErr w:type="spell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баги</w:t>
      </w:r>
      <w:proofErr w:type="spell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 любого типа на </w:t>
      </w:r>
      <w:proofErr w:type="gram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приведенных</w:t>
      </w:r>
      <w:proofErr w:type="gram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 </w:t>
      </w:r>
      <w:proofErr w:type="spell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скриншотах</w:t>
      </w:r>
      <w:proofErr w:type="spellEnd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? Если есть, опишите все.</w:t>
      </w:r>
    </w:p>
    <w:p w:rsidR="001C2434" w:rsidRPr="001C2434" w:rsidRDefault="001C2434" w:rsidP="001C2434">
      <w:pPr>
        <w:spacing w:after="0" w:line="448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lang w:eastAsia="ru-RU"/>
        </w:rPr>
      </w:pPr>
    </w:p>
    <w:p w:rsidR="00BC0FA4" w:rsidRDefault="00BC0FA4"/>
    <w:p w:rsidR="001C2434" w:rsidRPr="001C2434" w:rsidRDefault="001C2434">
      <w:pPr>
        <w:rPr>
          <w:rFonts w:ascii="Times New Roman" w:hAnsi="Times New Roman" w:cs="Times New Roman"/>
          <w:b/>
        </w:rPr>
      </w:pPr>
      <w:r w:rsidRPr="001C2434">
        <w:rPr>
          <w:rFonts w:ascii="Times New Roman" w:hAnsi="Times New Roman" w:cs="Times New Roman"/>
          <w:b/>
        </w:rPr>
        <w:t>Ответы:</w:t>
      </w:r>
    </w:p>
    <w:p w:rsidR="001C2434" w:rsidRPr="001C2434" w:rsidRDefault="001C2434" w:rsidP="001C243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Работает ли система корректно (что пишет в ответ), если вводить: </w:t>
      </w:r>
    </w:p>
    <w:p w:rsidR="001C2434" w:rsidRDefault="001C2434" w:rsidP="001C243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спецсимволы</w:t>
      </w:r>
      <w:proofErr w:type="gramStart"/>
      <w:r>
        <w:rPr>
          <w:rFonts w:ascii="Times New Roman" w:hAnsi="Times New Roman" w:cs="Times New Roman"/>
        </w:rPr>
        <w:t xml:space="preserve"> («№%: </w:t>
      </w:r>
      <w:proofErr w:type="gramEnd"/>
      <w:r>
        <w:rPr>
          <w:rFonts w:ascii="Times New Roman" w:hAnsi="Times New Roman" w:cs="Times New Roman"/>
        </w:rPr>
        <w:t>лет)</w:t>
      </w:r>
    </w:p>
    <w:p w:rsidR="001C2434" w:rsidRDefault="001C2434" w:rsidP="001C243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буквы (РАИАОРА лет)</w:t>
      </w:r>
    </w:p>
    <w:p w:rsidR="001C2434" w:rsidRDefault="001C2434" w:rsidP="001C243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отрицательные значения (-10 лет, -35 лет)</w:t>
      </w:r>
    </w:p>
    <w:p w:rsidR="001C2434" w:rsidRDefault="001C2434" w:rsidP="001C243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значения, которые больше, чем реальные года у человека (100 лет, 1000000000 лет)</w:t>
      </w:r>
    </w:p>
    <w:p w:rsidR="00325099" w:rsidRDefault="00325099" w:rsidP="003250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Дымовое тестирование</w:t>
      </w:r>
    </w:p>
    <w:p w:rsidR="00325099" w:rsidRDefault="00325099" w:rsidP="0032509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Функциональное тестирование</w:t>
      </w:r>
    </w:p>
    <w:p w:rsidR="00325099" w:rsidRDefault="007B454B" w:rsidP="0032509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Нагрузочное тестирование</w:t>
      </w:r>
    </w:p>
    <w:p w:rsidR="007B454B" w:rsidRDefault="00493C2D" w:rsidP="00493C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проверить, как реагирует система при полной загрузке сайта (когда запрос делается со 100 компьютеров, 1000 компьютеров и т.д.), также проверить нужно скорость ответа на запрос и загрузки сайта. Также необходимо создать чек-лист для проверки различных запросов формы, провести их и если есть багги, то завести </w:t>
      </w:r>
      <w:proofErr w:type="spellStart"/>
      <w:r>
        <w:rPr>
          <w:rFonts w:ascii="Times New Roman" w:hAnsi="Times New Roman" w:cs="Times New Roman"/>
        </w:rPr>
        <w:t>баг-репорты</w:t>
      </w:r>
      <w:proofErr w:type="spellEnd"/>
      <w:r>
        <w:rPr>
          <w:rFonts w:ascii="Times New Roman" w:hAnsi="Times New Roman" w:cs="Times New Roman"/>
        </w:rPr>
        <w:t>.</w:t>
      </w:r>
    </w:p>
    <w:p w:rsidR="00493C2D" w:rsidRPr="00493C2D" w:rsidRDefault="00493C2D" w:rsidP="00493C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Подойдут больше </w:t>
      </w:r>
      <w:proofErr w:type="spellStart"/>
      <w:proofErr w:type="gramStart"/>
      <w:r w:rsidRPr="001C2434"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тест-</w:t>
      </w:r>
      <w:r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>кейсы</w:t>
      </w:r>
      <w:proofErr w:type="spellEnd"/>
      <w:proofErr w:type="gramEnd"/>
      <w:r>
        <w:rPr>
          <w:rFonts w:ascii="var(--sky-ui-kit-font-family)" w:eastAsia="Times New Roman" w:hAnsi="var(--sky-ui-kit-font-family)" w:cs="Arial"/>
          <w:color w:val="000000"/>
          <w:sz w:val="25"/>
          <w:szCs w:val="25"/>
          <w:lang w:eastAsia="ru-RU"/>
        </w:rPr>
        <w:t xml:space="preserve">, </w:t>
      </w:r>
      <w:r w:rsidRPr="00493C2D">
        <w:rPr>
          <w:rFonts w:ascii="Times New Roman" w:eastAsia="Times New Roman" w:hAnsi="Times New Roman" w:cs="Times New Roman"/>
          <w:color w:val="000000"/>
          <w:lang w:eastAsia="ru-RU"/>
        </w:rPr>
        <w:t xml:space="preserve">потому что они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создаются, тестируются и </w:t>
      </w:r>
      <w:r w:rsidRPr="00493C2D">
        <w:rPr>
          <w:rFonts w:ascii="Times New Roman" w:eastAsia="Times New Roman" w:hAnsi="Times New Roman" w:cs="Times New Roman"/>
          <w:color w:val="000000"/>
          <w:lang w:eastAsia="ru-RU"/>
        </w:rPr>
        <w:t>быстре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 и можно сразу показать отчёт для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баг-репортов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93C2D" w:rsidRDefault="00493C2D" w:rsidP="00493C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Я бы использовал «граничные значения» и «</w:t>
      </w:r>
      <w:proofErr w:type="spellStart"/>
      <w:r>
        <w:rPr>
          <w:rFonts w:ascii="Times New Roman" w:hAnsi="Times New Roman" w:cs="Times New Roman"/>
        </w:rPr>
        <w:t>попарное</w:t>
      </w:r>
      <w:proofErr w:type="spellEnd"/>
      <w:r>
        <w:rPr>
          <w:rFonts w:ascii="Times New Roman" w:hAnsi="Times New Roman" w:cs="Times New Roman"/>
        </w:rPr>
        <w:t xml:space="preserve"> тестирование», так как в </w:t>
      </w:r>
      <w:proofErr w:type="spellStart"/>
      <w:r>
        <w:rPr>
          <w:rFonts w:ascii="Times New Roman" w:hAnsi="Times New Roman" w:cs="Times New Roman"/>
        </w:rPr>
        <w:t>попарном</w:t>
      </w:r>
      <w:proofErr w:type="spellEnd"/>
      <w:r>
        <w:rPr>
          <w:rFonts w:ascii="Times New Roman" w:hAnsi="Times New Roman" w:cs="Times New Roman"/>
        </w:rPr>
        <w:t xml:space="preserve"> тестировании будет идти сравнение введённых данных с данными для подтверждения совершеннолетия, а «граничные значения» нужны для определения минимальных и максимальных вводимых значений</w:t>
      </w:r>
    </w:p>
    <w:p w:rsidR="003700E0" w:rsidRPr="003700E0" w:rsidRDefault="003700E0" w:rsidP="00493C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3700E0">
        <w:rPr>
          <w:rFonts w:ascii="Times New Roman" w:hAnsi="Times New Roman" w:cs="Times New Roman"/>
          <w:b/>
        </w:rPr>
        <w:t xml:space="preserve">Негативные данные: </w:t>
      </w:r>
    </w:p>
    <w:p w:rsidR="00493C2D" w:rsidRDefault="003700E0" w:rsidP="003700E0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описывал их в пункте 1):</w:t>
      </w:r>
    </w:p>
    <w:p w:rsidR="003700E0" w:rsidRPr="003700E0" w:rsidRDefault="003700E0" w:rsidP="003700E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А) спецсимволы</w:t>
      </w:r>
      <w:proofErr w:type="gramStart"/>
      <w:r w:rsidRPr="003700E0">
        <w:rPr>
          <w:rFonts w:ascii="Times New Roman" w:hAnsi="Times New Roman" w:cs="Times New Roman"/>
        </w:rPr>
        <w:t xml:space="preserve"> («№%: </w:t>
      </w:r>
      <w:proofErr w:type="gramEnd"/>
      <w:r w:rsidRPr="003700E0">
        <w:rPr>
          <w:rFonts w:ascii="Times New Roman" w:hAnsi="Times New Roman" w:cs="Times New Roman"/>
        </w:rPr>
        <w:t>лет)</w:t>
      </w:r>
    </w:p>
    <w:p w:rsidR="003700E0" w:rsidRPr="003700E0" w:rsidRDefault="003700E0" w:rsidP="003700E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Б) буквы (РАИАОРА лет)</w:t>
      </w:r>
    </w:p>
    <w:p w:rsidR="003700E0" w:rsidRPr="003700E0" w:rsidRDefault="003700E0" w:rsidP="003700E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В) отрицательные значения (-10 лет, -35 лет)</w:t>
      </w:r>
    </w:p>
    <w:p w:rsidR="003700E0" w:rsidRDefault="003700E0" w:rsidP="003700E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Г) значения, которые больше, чем реальные года у человека (100 лет, 1000000000 лет)</w:t>
      </w:r>
    </w:p>
    <w:p w:rsidR="003700E0" w:rsidRPr="003700E0" w:rsidRDefault="003700E0" w:rsidP="003700E0">
      <w:pPr>
        <w:spacing w:line="360" w:lineRule="auto"/>
        <w:ind w:left="708"/>
        <w:rPr>
          <w:rFonts w:ascii="Times New Roman" w:hAnsi="Times New Roman" w:cs="Times New Roman"/>
          <w:b/>
        </w:rPr>
      </w:pPr>
      <w:r w:rsidRPr="003700E0">
        <w:rPr>
          <w:rFonts w:ascii="Times New Roman" w:hAnsi="Times New Roman" w:cs="Times New Roman"/>
          <w:b/>
        </w:rPr>
        <w:t>Позитивные данные:</w:t>
      </w:r>
    </w:p>
    <w:p w:rsidR="003700E0" w:rsidRDefault="003700E0" w:rsidP="003700E0">
      <w:pPr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остальные «цифры», начиная от 1 года до 17 лет включительно (</w:t>
      </w:r>
      <w:proofErr w:type="spellStart"/>
      <w:r>
        <w:rPr>
          <w:rFonts w:ascii="Times New Roman" w:hAnsi="Times New Roman" w:cs="Times New Roman"/>
        </w:rPr>
        <w:t>несовершеннолетный</w:t>
      </w:r>
      <w:proofErr w:type="spellEnd"/>
      <w:r>
        <w:rPr>
          <w:rFonts w:ascii="Times New Roman" w:hAnsi="Times New Roman" w:cs="Times New Roman"/>
        </w:rPr>
        <w:t>) и заканчивая от 18 лет до 99 лет (</w:t>
      </w:r>
      <w:proofErr w:type="spellStart"/>
      <w:r>
        <w:rPr>
          <w:rFonts w:ascii="Times New Roman" w:hAnsi="Times New Roman" w:cs="Times New Roman"/>
        </w:rPr>
        <w:t>совершеннолетный</w:t>
      </w:r>
      <w:proofErr w:type="spellEnd"/>
      <w:r>
        <w:rPr>
          <w:rFonts w:ascii="Times New Roman" w:hAnsi="Times New Roman" w:cs="Times New Roman"/>
        </w:rPr>
        <w:t>)</w:t>
      </w:r>
    </w:p>
    <w:p w:rsidR="00D73CCC" w:rsidRDefault="00D73CCC" w:rsidP="00D73CC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Баги</w:t>
      </w:r>
      <w:proofErr w:type="spellEnd"/>
      <w:r>
        <w:rPr>
          <w:rFonts w:ascii="Times New Roman" w:hAnsi="Times New Roman" w:cs="Times New Roman"/>
        </w:rPr>
        <w:t>:</w:t>
      </w:r>
    </w:p>
    <w:p w:rsidR="00D73CCC" w:rsidRPr="003700E0" w:rsidRDefault="00D73CCC" w:rsidP="00D73CC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А) спецсимволы</w:t>
      </w:r>
      <w:proofErr w:type="gramStart"/>
      <w:r w:rsidRPr="003700E0">
        <w:rPr>
          <w:rFonts w:ascii="Times New Roman" w:hAnsi="Times New Roman" w:cs="Times New Roman"/>
        </w:rPr>
        <w:t xml:space="preserve"> («№%: </w:t>
      </w:r>
      <w:proofErr w:type="gramEnd"/>
      <w:r w:rsidRPr="003700E0">
        <w:rPr>
          <w:rFonts w:ascii="Times New Roman" w:hAnsi="Times New Roman" w:cs="Times New Roman"/>
        </w:rPr>
        <w:t>лет)</w:t>
      </w:r>
    </w:p>
    <w:p w:rsidR="00D73CCC" w:rsidRPr="003700E0" w:rsidRDefault="00D73CCC" w:rsidP="00D73CC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Б) буквы (РАИАОРА лет)</w:t>
      </w:r>
    </w:p>
    <w:p w:rsidR="00D73CCC" w:rsidRPr="003700E0" w:rsidRDefault="00D73CCC" w:rsidP="00D73CC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В) отрицательные значения (-10 лет, -35 лет)</w:t>
      </w:r>
    </w:p>
    <w:p w:rsidR="00D73CCC" w:rsidRDefault="00D73CCC" w:rsidP="00D73CC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700E0">
        <w:rPr>
          <w:rFonts w:ascii="Times New Roman" w:hAnsi="Times New Roman" w:cs="Times New Roman"/>
        </w:rPr>
        <w:t>Г) значения, которые больше, чем реальные года у человека (100 лет, 1000000000 лет)</w:t>
      </w:r>
    </w:p>
    <w:p w:rsidR="00D73CCC" w:rsidRDefault="00D73CCC" w:rsidP="00D73CC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На </w:t>
      </w:r>
      <w:proofErr w:type="spellStart"/>
      <w:r>
        <w:rPr>
          <w:rFonts w:ascii="Times New Roman" w:hAnsi="Times New Roman" w:cs="Times New Roman"/>
        </w:rPr>
        <w:t>скриншоте</w:t>
      </w:r>
      <w:proofErr w:type="spellEnd"/>
      <w:r>
        <w:rPr>
          <w:rFonts w:ascii="Times New Roman" w:hAnsi="Times New Roman" w:cs="Times New Roman"/>
        </w:rPr>
        <w:t xml:space="preserve"> написано «введите цифру», то есть одну цифру, а цифр может быть и две, поэтому нужно исправить на «введите цифры» либо «введите значение</w:t>
      </w:r>
      <w:r w:rsidRPr="00D73CC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33147C" w:rsidRDefault="00D73CCC" w:rsidP="0033147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Слово «совершеннолетний» пишется слитно, а не как на </w:t>
      </w:r>
      <w:proofErr w:type="spellStart"/>
      <w:r>
        <w:rPr>
          <w:rFonts w:ascii="Times New Roman" w:hAnsi="Times New Roman" w:cs="Times New Roman"/>
        </w:rPr>
        <w:t>скриншоте</w:t>
      </w:r>
      <w:proofErr w:type="spellEnd"/>
      <w:r>
        <w:rPr>
          <w:rFonts w:ascii="Times New Roman" w:hAnsi="Times New Roman" w:cs="Times New Roman"/>
        </w:rPr>
        <w:t xml:space="preserve"> «</w:t>
      </w:r>
      <w:proofErr w:type="spellStart"/>
      <w:proofErr w:type="gramStart"/>
      <w:r>
        <w:rPr>
          <w:rFonts w:ascii="Times New Roman" w:hAnsi="Times New Roman" w:cs="Times New Roman"/>
        </w:rPr>
        <w:t>совершенно-летний</w:t>
      </w:r>
      <w:proofErr w:type="spellEnd"/>
      <w:proofErr w:type="gramEnd"/>
      <w:r>
        <w:rPr>
          <w:rFonts w:ascii="Times New Roman" w:hAnsi="Times New Roman" w:cs="Times New Roman"/>
        </w:rPr>
        <w:t>»</w:t>
      </w:r>
    </w:p>
    <w:p w:rsidR="00FD7E48" w:rsidRDefault="00FD7E48" w:rsidP="00FD7E48">
      <w:pPr>
        <w:pStyle w:val="2"/>
        <w:spacing w:before="0" w:beforeAutospacing="0" w:after="0" w:afterAutospacing="0" w:line="448" w:lineRule="atLeast"/>
        <w:rPr>
          <w:sz w:val="22"/>
          <w:szCs w:val="22"/>
        </w:rPr>
      </w:pPr>
      <w:r w:rsidRPr="00FD7E48">
        <w:rPr>
          <w:color w:val="242D34"/>
          <w:sz w:val="22"/>
          <w:szCs w:val="22"/>
        </w:rPr>
        <w:t xml:space="preserve">Задание 2. </w:t>
      </w:r>
      <w:r w:rsidRPr="00FD7E48">
        <w:rPr>
          <w:color w:val="000000"/>
          <w:sz w:val="22"/>
          <w:szCs w:val="22"/>
        </w:rPr>
        <w:t>Составить чек-лист проверок для</w:t>
      </w:r>
      <w:r>
        <w:rPr>
          <w:sz w:val="22"/>
          <w:szCs w:val="22"/>
        </w:rPr>
        <w:t xml:space="preserve"> </w:t>
      </w:r>
      <w:hyperlink r:id="rId5" w:history="1">
        <w:r w:rsidRPr="00B36548">
          <w:rPr>
            <w:rStyle w:val="a4"/>
            <w:sz w:val="22"/>
            <w:szCs w:val="22"/>
          </w:rPr>
          <w:t>https://sbercloud.ru/ru</w:t>
        </w:r>
      </w:hyperlink>
    </w:p>
    <w:p w:rsidR="0033147C" w:rsidRDefault="0033147C" w:rsidP="00FD7E48">
      <w:pPr>
        <w:pStyle w:val="2"/>
        <w:spacing w:before="0" w:beforeAutospacing="0" w:after="0" w:afterAutospacing="0" w:line="448" w:lineRule="atLeast"/>
        <w:rPr>
          <w:sz w:val="22"/>
          <w:szCs w:val="22"/>
        </w:rPr>
      </w:pPr>
    </w:p>
    <w:tbl>
      <w:tblPr>
        <w:tblW w:w="9000" w:type="dxa"/>
        <w:tblInd w:w="103" w:type="dxa"/>
        <w:tblLook w:val="04A0"/>
      </w:tblPr>
      <w:tblGrid>
        <w:gridCol w:w="449"/>
        <w:gridCol w:w="1127"/>
        <w:gridCol w:w="3720"/>
        <w:gridCol w:w="3704"/>
      </w:tblGrid>
      <w:tr w:rsidR="0033147C" w:rsidRPr="0033147C" w:rsidTr="0033147C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1D1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3147C" w:rsidRPr="0033147C" w:rsidTr="0033147C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33147C" w:rsidRPr="0033147C" w:rsidTr="0033147C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Зайти на страницу https://sbercloud.ru/ru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Страница открылась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Поменять </w:t>
            </w:r>
            <w:proofErr w:type="gram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язык RU\EN в левом верхнем углу нажав</w:t>
            </w:r>
            <w:proofErr w:type="gram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иконку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Язык меняется с русского на английский и обратно</w:t>
            </w:r>
          </w:p>
        </w:tc>
      </w:tr>
      <w:tr w:rsidR="0033147C" w:rsidRPr="0033147C" w:rsidTr="0033147C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 в "поиск" данные для поиска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Данные ввелись, поиск работает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Нажать на вкладку "о нас" и посмотреть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нажимается, появляется информация о проекте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Enterprise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Enterprise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открывается, все подпункты в ней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Advanced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Advanced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открывается, все подпункты в ней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Проверить вкладку "ML 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Space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Вкладка "ML 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Space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открывается, все подпункты в ней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"Решения"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"Решения" открывается, все подпункты в ней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"Цены"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"Цены" открывается, все подпункты в ней открываются</w:t>
            </w:r>
          </w:p>
        </w:tc>
      </w:tr>
      <w:tr w:rsidR="0033147C" w:rsidRPr="0033147C" w:rsidTr="0033147C">
        <w:trPr>
          <w:trHeight w:val="78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"Консультация"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"Консультация" открывается, появляется форма для заполнения данных на консультацию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"Вход"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"Вход" открывается, система просит ввести логин и пароль</w:t>
            </w:r>
          </w:p>
        </w:tc>
      </w:tr>
      <w:tr w:rsidR="0033147C" w:rsidRPr="0033147C" w:rsidTr="0033147C">
        <w:trPr>
          <w:trHeight w:val="78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"Регистрация"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"Регистрация" открывается, система просит ввести данные для регистрации</w:t>
            </w:r>
          </w:p>
        </w:tc>
      </w:tr>
      <w:tr w:rsidR="0033147C" w:rsidRPr="0033147C" w:rsidTr="0033147C">
        <w:trPr>
          <w:trHeight w:val="78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"Архитектурный центр"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"Архитектурный центр" открывается, появляется описание об архитектурном центре</w:t>
            </w:r>
          </w:p>
        </w:tc>
      </w:tr>
      <w:tr w:rsidR="0033147C" w:rsidRPr="0033147C" w:rsidTr="0033147C">
        <w:trPr>
          <w:trHeight w:val="78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"Безопасность"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"Безопасность" открывается, появляется описание о безопасности в облаке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Комьюнити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Комьюнити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открывается, все подпункты в ней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"Информация" и все её пункты на работоспособность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"Информация" открывается, все подпункты в ней открываются</w:t>
            </w:r>
          </w:p>
        </w:tc>
      </w:tr>
      <w:tr w:rsidR="0033147C" w:rsidRPr="0033147C" w:rsidTr="0033147C">
        <w:trPr>
          <w:trHeight w:val="78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"Документация"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"Документация" открывается, появляется информация о сервисах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cloud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</w:p>
        </w:tc>
      </w:tr>
      <w:tr w:rsidR="0033147C" w:rsidRPr="0033147C" w:rsidTr="0033147C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информационные вкладки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Вкладки листаются, открываются</w:t>
            </w:r>
          </w:p>
        </w:tc>
      </w:tr>
      <w:tr w:rsidR="0033147C" w:rsidRPr="0033147C" w:rsidTr="0033147C">
        <w:trPr>
          <w:trHeight w:val="129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вкладки категории "Решения, которые нужны прямо сейчас"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Вкладки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Ретейл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", "IT-разработка", "Транспорт и логистика",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Медиа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и реклама", "Здравоохранение" и "Государство" открываются при нажатии на кнопку "подробнее"</w:t>
            </w:r>
            <w:proofErr w:type="gramEnd"/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"наши клиенты"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открывается при нажатии на кнопку "все кейсы"</w:t>
            </w:r>
          </w:p>
        </w:tc>
      </w:tr>
      <w:tr w:rsidR="0033147C" w:rsidRPr="0033147C" w:rsidTr="0033147C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вкладки "</w:t>
            </w:r>
            <w:proofErr w:type="spellStart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блог</w:t>
            </w:r>
            <w:proofErr w:type="spellEnd"/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Вкладки листаются, открываются</w:t>
            </w:r>
          </w:p>
        </w:tc>
      </w:tr>
      <w:tr w:rsidR="0033147C" w:rsidRPr="0033147C" w:rsidTr="0033147C">
        <w:trPr>
          <w:trHeight w:val="525"/>
        </w:trPr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Проверить вкладку "Запросите бесплатную консультацию по вашему проекту"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Вкладка открывается при нажатии на кнопку "оставить заявку"</w:t>
            </w:r>
          </w:p>
        </w:tc>
      </w:tr>
      <w:tr w:rsidR="0033147C" w:rsidRPr="0033147C" w:rsidTr="0033147C">
        <w:trPr>
          <w:trHeight w:val="1545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971550</wp:posOffset>
                  </wp:positionV>
                  <wp:extent cx="28575" cy="2857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s://mc.yandex.ru/watch/43980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3"/>
            </w:tblGrid>
            <w:tr w:rsidR="0033147C" w:rsidRPr="0033147C">
              <w:trPr>
                <w:trHeight w:val="1545"/>
                <w:tblCellSpacing w:w="0" w:type="dxa"/>
              </w:trPr>
              <w:tc>
                <w:tcPr>
                  <w:tcW w:w="3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33147C" w:rsidRPr="0033147C" w:rsidRDefault="0033147C" w:rsidP="003314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  <w:r w:rsidRPr="0033147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</w:tr>
          </w:tbl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 пункта "Подпишитесь на дайджест"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3147C" w:rsidRPr="0033147C" w:rsidRDefault="0033147C" w:rsidP="0033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314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Почта в окно вводится, ставится галочка напротив формы "даю согласие на отправку мне информационных и рекламных сообщений" и при нажатии на кнопку подписаться происходит подписка на уведомления</w:t>
            </w:r>
          </w:p>
        </w:tc>
      </w:tr>
    </w:tbl>
    <w:p w:rsidR="00FD7E48" w:rsidRPr="00FD7E48" w:rsidRDefault="00FD7E48" w:rsidP="00FD7E48">
      <w:pPr>
        <w:pStyle w:val="2"/>
        <w:spacing w:before="0" w:beforeAutospacing="0" w:after="0" w:afterAutospacing="0" w:line="448" w:lineRule="atLeast"/>
        <w:rPr>
          <w:color w:val="242D34"/>
          <w:sz w:val="22"/>
          <w:szCs w:val="22"/>
        </w:rPr>
      </w:pPr>
      <w:r w:rsidRPr="00FD7E48">
        <w:rPr>
          <w:color w:val="242D34"/>
          <w:sz w:val="22"/>
          <w:szCs w:val="22"/>
        </w:rPr>
        <w:t xml:space="preserve"> </w:t>
      </w:r>
    </w:p>
    <w:p w:rsidR="00F96DC7" w:rsidRDefault="00F96DC7" w:rsidP="00F96DC7">
      <w:pPr>
        <w:pStyle w:val="a5"/>
        <w:spacing w:before="122" w:beforeAutospacing="0" w:after="0" w:afterAutospacing="0" w:line="489" w:lineRule="atLeast"/>
        <w:rPr>
          <w:color w:val="242D34"/>
          <w:sz w:val="22"/>
          <w:szCs w:val="22"/>
        </w:rPr>
      </w:pPr>
    </w:p>
    <w:p w:rsidR="00F96DC7" w:rsidRDefault="00F96DC7" w:rsidP="00F96DC7">
      <w:pPr>
        <w:pStyle w:val="a5"/>
        <w:spacing w:before="122" w:beforeAutospacing="0" w:after="0" w:afterAutospacing="0" w:line="489" w:lineRule="atLeast"/>
        <w:rPr>
          <w:color w:val="242D34"/>
          <w:sz w:val="22"/>
          <w:szCs w:val="22"/>
        </w:rPr>
      </w:pPr>
    </w:p>
    <w:p w:rsidR="00F96DC7" w:rsidRDefault="00F96DC7" w:rsidP="00F96DC7">
      <w:pPr>
        <w:pStyle w:val="a5"/>
        <w:spacing w:before="122" w:beforeAutospacing="0" w:after="0" w:afterAutospacing="0" w:line="489" w:lineRule="atLeast"/>
        <w:rPr>
          <w:color w:val="242D34"/>
          <w:sz w:val="22"/>
          <w:szCs w:val="22"/>
        </w:rPr>
      </w:pPr>
    </w:p>
    <w:p w:rsidR="00F96DC7" w:rsidRPr="00F96DC7" w:rsidRDefault="00F96DC7" w:rsidP="00F96DC7">
      <w:pPr>
        <w:pStyle w:val="a5"/>
        <w:spacing w:before="122" w:beforeAutospacing="0" w:after="0" w:afterAutospacing="0" w:line="360" w:lineRule="auto"/>
        <w:rPr>
          <w:color w:val="000000"/>
          <w:sz w:val="22"/>
          <w:szCs w:val="22"/>
        </w:rPr>
      </w:pPr>
      <w:r w:rsidRPr="00F96DC7">
        <w:rPr>
          <w:color w:val="242D34"/>
          <w:sz w:val="22"/>
          <w:szCs w:val="22"/>
        </w:rPr>
        <w:lastRenderedPageBreak/>
        <w:t>Задание 3.</w:t>
      </w:r>
      <w:r>
        <w:rPr>
          <w:color w:val="242D34"/>
          <w:sz w:val="22"/>
          <w:szCs w:val="22"/>
        </w:rPr>
        <w:t xml:space="preserve"> </w:t>
      </w:r>
      <w:r w:rsidRPr="00F96DC7">
        <w:rPr>
          <w:b/>
          <w:color w:val="000000"/>
          <w:sz w:val="22"/>
          <w:szCs w:val="22"/>
        </w:rPr>
        <w:t xml:space="preserve">API </w:t>
      </w:r>
      <w:proofErr w:type="spellStart"/>
      <w:r w:rsidRPr="00F96DC7">
        <w:rPr>
          <w:b/>
          <w:color w:val="000000"/>
          <w:sz w:val="22"/>
          <w:szCs w:val="22"/>
        </w:rPr>
        <w:t>Яндекс</w:t>
      </w:r>
      <w:proofErr w:type="gramStart"/>
      <w:r w:rsidRPr="00F96DC7">
        <w:rPr>
          <w:b/>
          <w:color w:val="000000"/>
          <w:sz w:val="22"/>
          <w:szCs w:val="22"/>
        </w:rPr>
        <w:t>.П</w:t>
      </w:r>
      <w:proofErr w:type="gramEnd"/>
      <w:r w:rsidRPr="00F96DC7">
        <w:rPr>
          <w:b/>
          <w:color w:val="000000"/>
          <w:sz w:val="22"/>
          <w:szCs w:val="22"/>
        </w:rPr>
        <w:t>огоды</w:t>
      </w:r>
      <w:proofErr w:type="spellEnd"/>
      <w:r w:rsidRPr="00F96DC7">
        <w:rPr>
          <w:b/>
          <w:color w:val="000000"/>
          <w:sz w:val="22"/>
          <w:szCs w:val="22"/>
        </w:rPr>
        <w:t xml:space="preserve"> позволяет получать погодные данные в автоматизированном режиме. Объем предоставляемых данных зависит от  https://yandex.ru/dev/weather/doc/dg/concepts/pricing.html#about </w:t>
      </w:r>
    </w:p>
    <w:p w:rsidR="00F96DC7" w:rsidRPr="00F96DC7" w:rsidRDefault="00F96DC7" w:rsidP="00F96DC7">
      <w:pPr>
        <w:spacing w:before="122" w:after="0" w:line="36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96DC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Необходимо с помощью </w:t>
      </w:r>
      <w:proofErr w:type="spellStart"/>
      <w:r w:rsidRPr="00F96DC7">
        <w:rPr>
          <w:rFonts w:ascii="Times New Roman" w:eastAsia="Times New Roman" w:hAnsi="Times New Roman" w:cs="Times New Roman"/>
          <w:b/>
          <w:color w:val="000000"/>
          <w:lang w:eastAsia="ru-RU"/>
        </w:rPr>
        <w:t>Postman</w:t>
      </w:r>
      <w:proofErr w:type="spellEnd"/>
      <w:r w:rsidRPr="00F96DC7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протестировать работу метода со следующими параметрами:</w:t>
      </w:r>
    </w:p>
    <w:p w:rsidR="00F96DC7" w:rsidRPr="00F96DC7" w:rsidRDefault="00F96DC7" w:rsidP="00F96DC7">
      <w:pPr>
        <w:numPr>
          <w:ilvl w:val="0"/>
          <w:numId w:val="6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>тариф Тестовый</w:t>
      </w:r>
    </w:p>
    <w:p w:rsidR="00F96DC7" w:rsidRPr="00F96DC7" w:rsidRDefault="00F96DC7" w:rsidP="00F96DC7">
      <w:pPr>
        <w:numPr>
          <w:ilvl w:val="0"/>
          <w:numId w:val="6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>lon</w:t>
      </w:r>
      <w:proofErr w:type="spellEnd"/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 xml:space="preserve"> 50</w:t>
      </w:r>
    </w:p>
    <w:p w:rsidR="00F96DC7" w:rsidRPr="00F96DC7" w:rsidRDefault="00F96DC7" w:rsidP="00F96DC7">
      <w:pPr>
        <w:numPr>
          <w:ilvl w:val="0"/>
          <w:numId w:val="6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>lat</w:t>
      </w:r>
      <w:proofErr w:type="spellEnd"/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 xml:space="preserve"> - 55</w:t>
      </w:r>
    </w:p>
    <w:p w:rsidR="00F96DC7" w:rsidRDefault="00F96DC7" w:rsidP="00F96DC7">
      <w:pPr>
        <w:numPr>
          <w:ilvl w:val="0"/>
          <w:numId w:val="6"/>
        </w:numPr>
        <w:spacing w:before="122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>язык русский</w:t>
      </w:r>
    </w:p>
    <w:p w:rsidR="00F96DC7" w:rsidRPr="00F96DC7" w:rsidRDefault="00F96DC7" w:rsidP="00F96DC7">
      <w:pPr>
        <w:spacing w:before="122"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96DC7" w:rsidRDefault="00F96DC7" w:rsidP="00F96DC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96DC7">
        <w:rPr>
          <w:rFonts w:ascii="Times New Roman" w:eastAsia="Times New Roman" w:hAnsi="Times New Roman" w:cs="Times New Roman"/>
          <w:color w:val="000000"/>
          <w:lang w:eastAsia="ru-RU"/>
        </w:rPr>
        <w:t>Также создать несколько негативных сценариев и убедиться, что при неправильных данных запрос возвращает соответствующий результат</w:t>
      </w:r>
    </w:p>
    <w:p w:rsidR="000B17D7" w:rsidRPr="00F1268C" w:rsidRDefault="000B17D7" w:rsidP="00F96DC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F1268C" w:rsidRDefault="00F1268C" w:rsidP="00F96DC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1268C">
        <w:rPr>
          <w:rFonts w:ascii="Times New Roman" w:eastAsia="Times New Roman" w:hAnsi="Times New Roman" w:cs="Times New Roman"/>
          <w:b/>
          <w:color w:val="000000"/>
          <w:lang w:eastAsia="ru-RU"/>
        </w:rPr>
        <w:t>РЕШЕНИЕ:</w:t>
      </w:r>
    </w:p>
    <w:p w:rsidR="00F1268C" w:rsidRPr="00F1268C" w:rsidRDefault="00F1268C" w:rsidP="00F96DC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268C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Приложенный файл «Задание 3. Погода </w:t>
      </w:r>
      <w:proofErr w:type="spellStart"/>
      <w:r w:rsidRPr="00F1268C">
        <w:rPr>
          <w:rFonts w:ascii="Times New Roman" w:eastAsia="Times New Roman" w:hAnsi="Times New Roman" w:cs="Times New Roman"/>
          <w:color w:val="000000"/>
          <w:lang w:eastAsia="ru-RU"/>
        </w:rPr>
        <w:t>Яндекс.postman_collection.json</w:t>
      </w:r>
      <w:proofErr w:type="spellEnd"/>
      <w:r w:rsidRPr="00F1268C">
        <w:rPr>
          <w:rFonts w:ascii="Times New Roman" w:eastAsia="Times New Roman" w:hAnsi="Times New Roman" w:cs="Times New Roman"/>
          <w:color w:val="000000"/>
          <w:lang w:eastAsia="ru-RU"/>
        </w:rPr>
        <w:t>» в ответном письме</w:t>
      </w:r>
    </w:p>
    <w:p w:rsidR="000B17D7" w:rsidRDefault="000B17D7" w:rsidP="00F96DC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17D7" w:rsidRPr="000B17D7" w:rsidRDefault="000B17D7" w:rsidP="000B17D7">
      <w:pPr>
        <w:pStyle w:val="a5"/>
        <w:spacing w:before="0" w:beforeAutospacing="0" w:after="0" w:afterAutospacing="0" w:line="276" w:lineRule="auto"/>
        <w:rPr>
          <w:color w:val="000000"/>
        </w:rPr>
      </w:pPr>
      <w:r w:rsidRPr="000B17D7">
        <w:rPr>
          <w:color w:val="000000"/>
          <w:sz w:val="22"/>
          <w:szCs w:val="22"/>
        </w:rPr>
        <w:t>Задание 4</w:t>
      </w:r>
      <w:r>
        <w:rPr>
          <w:color w:val="000000"/>
        </w:rPr>
        <w:t xml:space="preserve">. </w:t>
      </w:r>
      <w:r w:rsidRPr="000B17D7">
        <w:rPr>
          <w:color w:val="000000"/>
          <w:sz w:val="22"/>
          <w:szCs w:val="22"/>
        </w:rPr>
        <w:t>Есть вот такие вводные данные:</w:t>
      </w:r>
    </w:p>
    <w:p w:rsidR="000B17D7" w:rsidRDefault="000B17D7" w:rsidP="000B17D7">
      <w:pPr>
        <w:pStyle w:val="a5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2203097" cy="2087592"/>
            <wp:effectExtent l="19050" t="0" r="6703" b="0"/>
            <wp:docPr id="4" name="Рисунок 4" descr="https://cdn-user36618.skyeng.ru/skyconvert/unsafe/fit-in/684x/https:/cdn-user12724.skyeng.ru/image/10f327b128124a81c2ee700584917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user36618.skyeng.ru/skyconvert/unsafe/fit-in/684x/https:/cdn-user12724.skyeng.ru/image/10f327b128124a81c2ee7005849170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5" cy="208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D7" w:rsidRPr="000B17D7" w:rsidRDefault="000B17D7" w:rsidP="000B17D7">
      <w:pPr>
        <w:pStyle w:val="a5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0B17D7">
        <w:rPr>
          <w:color w:val="000000"/>
          <w:sz w:val="22"/>
          <w:szCs w:val="22"/>
        </w:rPr>
        <w:t>Ответь, используя запросы SQL, на следующие вопросы:</w:t>
      </w:r>
    </w:p>
    <w:p w:rsidR="000B17D7" w:rsidRPr="000B17D7" w:rsidRDefault="000B17D7" w:rsidP="000B17D7">
      <w:pPr>
        <w:numPr>
          <w:ilvl w:val="0"/>
          <w:numId w:val="7"/>
        </w:numPr>
        <w:spacing w:before="122"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B17D7">
        <w:rPr>
          <w:rFonts w:ascii="Times New Roman" w:eastAsia="Times New Roman" w:hAnsi="Times New Roman" w:cs="Times New Roman"/>
          <w:color w:val="000000"/>
          <w:lang w:eastAsia="ru-RU"/>
        </w:rPr>
        <w:t>сколько всего животных у Вани</w:t>
      </w:r>
    </w:p>
    <w:p w:rsidR="000B17D7" w:rsidRPr="000B17D7" w:rsidRDefault="000B17D7" w:rsidP="000B17D7">
      <w:pPr>
        <w:numPr>
          <w:ilvl w:val="0"/>
          <w:numId w:val="7"/>
        </w:numPr>
        <w:spacing w:before="122"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B17D7">
        <w:rPr>
          <w:rFonts w:ascii="Times New Roman" w:eastAsia="Times New Roman" w:hAnsi="Times New Roman" w:cs="Times New Roman"/>
          <w:color w:val="000000"/>
          <w:lang w:eastAsia="ru-RU"/>
        </w:rPr>
        <w:t>имена всех кошек</w:t>
      </w:r>
    </w:p>
    <w:p w:rsidR="000B17D7" w:rsidRPr="000B17D7" w:rsidRDefault="000B17D7" w:rsidP="000B17D7">
      <w:pPr>
        <w:numPr>
          <w:ilvl w:val="0"/>
          <w:numId w:val="7"/>
        </w:numPr>
        <w:spacing w:before="122"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0B17D7">
        <w:rPr>
          <w:rFonts w:ascii="Times New Roman" w:eastAsia="Times New Roman" w:hAnsi="Times New Roman" w:cs="Times New Roman"/>
          <w:color w:val="000000"/>
          <w:lang w:eastAsia="ru-RU"/>
        </w:rPr>
        <w:t>Уникальные имена всех хозяев, отсортированные по алфавиту</w:t>
      </w:r>
    </w:p>
    <w:p w:rsidR="000B17D7" w:rsidRPr="00F1268C" w:rsidRDefault="000B17D7" w:rsidP="00F96DC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17D7" w:rsidRPr="000B17D7" w:rsidRDefault="000B17D7" w:rsidP="00F96DC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1.</w:t>
      </w:r>
    </w:p>
    <w:p w:rsidR="00FD7E48" w:rsidRPr="000B17D7" w:rsidRDefault="000B17D7" w:rsidP="000B17D7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0B17D7">
        <w:rPr>
          <w:rFonts w:ascii="Times New Roman" w:hAnsi="Times New Roman" w:cs="Times New Roman"/>
          <w:lang w:val="en-US"/>
        </w:rPr>
        <w:t>SELECT animal_classes</w:t>
      </w:r>
      <w:r>
        <w:rPr>
          <w:rFonts w:ascii="Times New Roman" w:hAnsi="Times New Roman" w:cs="Times New Roman"/>
          <w:lang w:val="en-US"/>
        </w:rPr>
        <w:t xml:space="preserve">.id, </w:t>
      </w:r>
      <w:proofErr w:type="spellStart"/>
      <w:r w:rsidRPr="000B17D7">
        <w:rPr>
          <w:rFonts w:ascii="Times New Roman" w:hAnsi="Times New Roman" w:cs="Times New Roman"/>
          <w:lang w:val="en-US"/>
        </w:rPr>
        <w:t>animal_classes</w:t>
      </w:r>
      <w:r>
        <w:rPr>
          <w:rFonts w:ascii="Times New Roman" w:hAnsi="Times New Roman" w:cs="Times New Roman"/>
          <w:lang w:val="en-US"/>
        </w:rPr>
        <w:t>.class</w:t>
      </w:r>
      <w:proofErr w:type="spellEnd"/>
    </w:p>
    <w:p w:rsidR="000B17D7" w:rsidRPr="000B17D7" w:rsidRDefault="000B17D7" w:rsidP="000B17D7">
      <w:pPr>
        <w:spacing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 w:rsidRPr="000B17D7">
        <w:rPr>
          <w:rFonts w:ascii="Times New Roman" w:eastAsia="Times New Roman" w:hAnsi="Times New Roman" w:cs="Times New Roman"/>
          <w:lang w:val="en-US"/>
        </w:rPr>
        <w:t>COUNT(</w:t>
      </w:r>
      <w:proofErr w:type="gramEnd"/>
      <w:r w:rsidRPr="000B17D7">
        <w:rPr>
          <w:rFonts w:ascii="Times New Roman" w:eastAsia="Times New Roman" w:hAnsi="Times New Roman" w:cs="Times New Roman"/>
          <w:lang w:val="en-US"/>
        </w:rPr>
        <w:t>*)</w:t>
      </w:r>
    </w:p>
    <w:p w:rsidR="000B17D7" w:rsidRDefault="000B17D7" w:rsidP="000B17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10655">
        <w:rPr>
          <w:rFonts w:ascii="Times New Roman" w:eastAsia="Times New Roman" w:hAnsi="Times New Roman" w:cs="Times New Roman"/>
          <w:lang w:val="en-US"/>
        </w:rPr>
        <w:t xml:space="preserve">FROM </w:t>
      </w:r>
      <w:r>
        <w:rPr>
          <w:rFonts w:ascii="Times New Roman" w:eastAsia="Times New Roman" w:hAnsi="Times New Roman" w:cs="Times New Roman"/>
          <w:lang w:val="en-US"/>
        </w:rPr>
        <w:t xml:space="preserve">animal_info.name,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animal_info.owner</w:t>
      </w:r>
      <w:proofErr w:type="spellEnd"/>
    </w:p>
    <w:p w:rsidR="000B17D7" w:rsidRDefault="000B17D7" w:rsidP="000B17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="00B046CC" w:rsidRPr="00136599">
        <w:rPr>
          <w:rFonts w:ascii="Times New Roman" w:eastAsia="Times New Roman" w:hAnsi="Times New Roman" w:cs="Times New Roman"/>
          <w:lang w:val="en-US"/>
        </w:rPr>
        <w:t>INNER JOIN</w:t>
      </w:r>
      <w:r w:rsidR="00B046C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046CC">
        <w:rPr>
          <w:rFonts w:ascii="Times New Roman" w:eastAsia="Times New Roman" w:hAnsi="Times New Roman" w:cs="Times New Roman"/>
          <w:lang w:val="en-US"/>
        </w:rPr>
        <w:t>animal_info.owner</w:t>
      </w:r>
      <w:proofErr w:type="spellEnd"/>
    </w:p>
    <w:p w:rsidR="00B046CC" w:rsidRDefault="00B046CC" w:rsidP="000B17D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ON </w:t>
      </w:r>
      <w:r w:rsidR="00753EE0" w:rsidRPr="000B17D7">
        <w:rPr>
          <w:rFonts w:ascii="Times New Roman" w:hAnsi="Times New Roman" w:cs="Times New Roman"/>
          <w:lang w:val="en-US"/>
        </w:rPr>
        <w:t>animal_classes</w:t>
      </w:r>
      <w:r w:rsidR="00753EE0">
        <w:rPr>
          <w:rFonts w:ascii="Times New Roman" w:hAnsi="Times New Roman" w:cs="Times New Roman"/>
          <w:lang w:val="en-US"/>
        </w:rPr>
        <w:t>.id =</w:t>
      </w:r>
      <w:r w:rsidR="00753EE0" w:rsidRPr="00753E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53EE0"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B046CC" w:rsidRPr="000B14DE" w:rsidRDefault="00B046CC" w:rsidP="000B17D7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0B14DE">
        <w:rPr>
          <w:rFonts w:ascii="Times New Roman" w:hAnsi="Times New Roman" w:cs="Times New Roman"/>
          <w:b/>
        </w:rPr>
        <w:t>У</w:t>
      </w:r>
      <w:r w:rsidRPr="000B14DE">
        <w:rPr>
          <w:rFonts w:ascii="Times New Roman" w:hAnsi="Times New Roman" w:cs="Times New Roman"/>
          <w:b/>
          <w:lang w:val="en-US"/>
        </w:rPr>
        <w:t xml:space="preserve"> </w:t>
      </w:r>
      <w:r w:rsidRPr="000B14DE">
        <w:rPr>
          <w:rFonts w:ascii="Times New Roman" w:hAnsi="Times New Roman" w:cs="Times New Roman"/>
          <w:b/>
        </w:rPr>
        <w:t>Вани</w:t>
      </w:r>
      <w:r w:rsidRPr="000B14DE">
        <w:rPr>
          <w:rFonts w:ascii="Times New Roman" w:hAnsi="Times New Roman" w:cs="Times New Roman"/>
          <w:b/>
          <w:lang w:val="en-US"/>
        </w:rPr>
        <w:t xml:space="preserve"> 2 </w:t>
      </w:r>
      <w:r w:rsidRPr="000B14DE">
        <w:rPr>
          <w:rFonts w:ascii="Times New Roman" w:hAnsi="Times New Roman" w:cs="Times New Roman"/>
          <w:b/>
        </w:rPr>
        <w:t>животных</w:t>
      </w:r>
    </w:p>
    <w:p w:rsidR="00B046CC" w:rsidRPr="00F1268C" w:rsidRDefault="00B046CC" w:rsidP="000B17D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046CC" w:rsidRPr="00F1268C" w:rsidRDefault="00B046CC" w:rsidP="000B17D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046CC" w:rsidRPr="00B046CC" w:rsidRDefault="00B046CC" w:rsidP="000B17D7">
      <w:pPr>
        <w:spacing w:line="240" w:lineRule="auto"/>
        <w:rPr>
          <w:rFonts w:ascii="Times New Roman" w:hAnsi="Times New Roman" w:cs="Times New Roman"/>
          <w:lang w:val="en-US"/>
        </w:rPr>
      </w:pPr>
      <w:r w:rsidRPr="00B046CC">
        <w:rPr>
          <w:rFonts w:ascii="Times New Roman" w:hAnsi="Times New Roman" w:cs="Times New Roman"/>
          <w:lang w:val="en-US"/>
        </w:rPr>
        <w:t xml:space="preserve">2.    </w:t>
      </w:r>
    </w:p>
    <w:p w:rsidR="00B046CC" w:rsidRPr="000B17D7" w:rsidRDefault="00B046CC" w:rsidP="00B046CC">
      <w:pPr>
        <w:spacing w:line="240" w:lineRule="auto"/>
        <w:rPr>
          <w:rFonts w:ascii="Times New Roman" w:hAnsi="Times New Roman" w:cs="Times New Roman"/>
          <w:lang w:val="en-US"/>
        </w:rPr>
      </w:pPr>
      <w:r w:rsidRPr="00B046CC">
        <w:rPr>
          <w:rFonts w:ascii="Times New Roman" w:hAnsi="Times New Roman" w:cs="Times New Roman"/>
          <w:lang w:val="en-US"/>
        </w:rPr>
        <w:t xml:space="preserve">       </w:t>
      </w:r>
      <w:r w:rsidRPr="000B17D7">
        <w:rPr>
          <w:rFonts w:ascii="Times New Roman" w:hAnsi="Times New Roman" w:cs="Times New Roman"/>
          <w:lang w:val="en-US"/>
        </w:rPr>
        <w:t>SELECT animal_classes</w:t>
      </w:r>
      <w:r>
        <w:rPr>
          <w:rFonts w:ascii="Times New Roman" w:hAnsi="Times New Roman" w:cs="Times New Roman"/>
          <w:lang w:val="en-US"/>
        </w:rPr>
        <w:t xml:space="preserve">.id, </w:t>
      </w:r>
      <w:proofErr w:type="spellStart"/>
      <w:r w:rsidRPr="000B17D7">
        <w:rPr>
          <w:rFonts w:ascii="Times New Roman" w:hAnsi="Times New Roman" w:cs="Times New Roman"/>
          <w:lang w:val="en-US"/>
        </w:rPr>
        <w:t>animal_classes</w:t>
      </w:r>
      <w:r>
        <w:rPr>
          <w:rFonts w:ascii="Times New Roman" w:hAnsi="Times New Roman" w:cs="Times New Roman"/>
          <w:lang w:val="en-US"/>
        </w:rPr>
        <w:t>.class</w:t>
      </w:r>
      <w:proofErr w:type="spellEnd"/>
    </w:p>
    <w:p w:rsidR="00B046CC" w:rsidRPr="000B17D7" w:rsidRDefault="00B046CC" w:rsidP="00B046CC">
      <w:pPr>
        <w:spacing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 w:rsidRPr="000B17D7">
        <w:rPr>
          <w:rFonts w:ascii="Times New Roman" w:eastAsia="Times New Roman" w:hAnsi="Times New Roman" w:cs="Times New Roman"/>
          <w:lang w:val="en-US"/>
        </w:rPr>
        <w:t>COUNT(</w:t>
      </w:r>
      <w:proofErr w:type="gramEnd"/>
      <w:r w:rsidRPr="000B17D7">
        <w:rPr>
          <w:rFonts w:ascii="Times New Roman" w:eastAsia="Times New Roman" w:hAnsi="Times New Roman" w:cs="Times New Roman"/>
          <w:lang w:val="en-US"/>
        </w:rPr>
        <w:t>*)</w:t>
      </w:r>
    </w:p>
    <w:p w:rsidR="00B046CC" w:rsidRPr="00F1268C" w:rsidRDefault="00B046CC" w:rsidP="00B046C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10655">
        <w:rPr>
          <w:rFonts w:ascii="Times New Roman" w:eastAsia="Times New Roman" w:hAnsi="Times New Roman" w:cs="Times New Roman"/>
          <w:lang w:val="en-US"/>
        </w:rPr>
        <w:t xml:space="preserve">FROM </w:t>
      </w:r>
      <w:r>
        <w:rPr>
          <w:rFonts w:ascii="Times New Roman" w:eastAsia="Times New Roman" w:hAnsi="Times New Roman" w:cs="Times New Roman"/>
          <w:lang w:val="en-US"/>
        </w:rPr>
        <w:t xml:space="preserve">animal_info.name,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animal_info.owner</w:t>
      </w:r>
      <w:proofErr w:type="spellEnd"/>
    </w:p>
    <w:p w:rsidR="00B046CC" w:rsidRPr="00B046CC" w:rsidRDefault="00B046CC" w:rsidP="00B046C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B046CC">
        <w:rPr>
          <w:rFonts w:ascii="Times New Roman" w:eastAsia="Times New Roman" w:hAnsi="Times New Roman" w:cs="Times New Roman"/>
          <w:lang w:val="en-US"/>
        </w:rPr>
        <w:t xml:space="preserve">       </w:t>
      </w:r>
      <w:r w:rsidR="00753EE0" w:rsidRPr="00810655">
        <w:rPr>
          <w:rFonts w:ascii="Times New Roman" w:eastAsia="Times New Roman" w:hAnsi="Times New Roman" w:cs="Times New Roman"/>
          <w:lang w:val="en-US"/>
        </w:rPr>
        <w:t>WHERE</w:t>
      </w:r>
      <w:r w:rsidR="00753EE0">
        <w:rPr>
          <w:rFonts w:ascii="Times New Roman" w:eastAsia="Times New Roman" w:hAnsi="Times New Roman" w:cs="Times New Roman"/>
          <w:lang w:val="en-US"/>
        </w:rPr>
        <w:t xml:space="preserve"> </w:t>
      </w:r>
      <w:r w:rsidR="00753EE0" w:rsidRPr="000B17D7">
        <w:rPr>
          <w:rFonts w:ascii="Times New Roman" w:hAnsi="Times New Roman" w:cs="Times New Roman"/>
          <w:lang w:val="en-US"/>
        </w:rPr>
        <w:t>animal_classes</w:t>
      </w:r>
      <w:r w:rsidR="00753EE0">
        <w:rPr>
          <w:rFonts w:ascii="Times New Roman" w:hAnsi="Times New Roman" w:cs="Times New Roman"/>
          <w:lang w:val="en-US"/>
        </w:rPr>
        <w:t>.id =</w:t>
      </w:r>
      <w:r w:rsidR="00753EE0" w:rsidRPr="00753E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53EE0"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 w:rsidR="00753EE0">
        <w:rPr>
          <w:rFonts w:ascii="Times New Roman" w:eastAsia="Times New Roman" w:hAnsi="Times New Roman" w:cs="Times New Roman"/>
          <w:lang w:val="en-US"/>
        </w:rPr>
        <w:t xml:space="preserve"> = 1</w:t>
      </w:r>
    </w:p>
    <w:p w:rsidR="000B14DE" w:rsidRPr="000B14DE" w:rsidRDefault="00B046CC" w:rsidP="000B14DE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B046CC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84F8E">
        <w:rPr>
          <w:rFonts w:ascii="Times New Roman" w:eastAsia="Times New Roman" w:hAnsi="Times New Roman" w:cs="Times New Roman"/>
          <w:lang w:val="en-US"/>
        </w:rPr>
        <w:t>GROUP BY</w:t>
      </w:r>
      <w:r w:rsidRPr="00B046C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:rsidR="000B14DE" w:rsidRPr="00F1268C" w:rsidRDefault="000B14DE" w:rsidP="000B14DE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1268C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0B14DE">
        <w:rPr>
          <w:rFonts w:ascii="Times New Roman" w:eastAsia="Times New Roman" w:hAnsi="Times New Roman" w:cs="Times New Roman"/>
          <w:b/>
        </w:rPr>
        <w:t>Имена</w:t>
      </w:r>
      <w:r w:rsidRPr="00F1268C">
        <w:rPr>
          <w:rFonts w:ascii="Times New Roman" w:eastAsia="Times New Roman" w:hAnsi="Times New Roman" w:cs="Times New Roman"/>
          <w:b/>
          <w:lang w:val="en-US"/>
        </w:rPr>
        <w:t xml:space="preserve">: </w:t>
      </w:r>
      <w:r w:rsidRPr="000B14DE">
        <w:rPr>
          <w:rFonts w:ascii="Times New Roman" w:eastAsia="Times New Roman" w:hAnsi="Times New Roman" w:cs="Times New Roman"/>
          <w:b/>
        </w:rPr>
        <w:t>Кити</w:t>
      </w:r>
      <w:r w:rsidRPr="00F1268C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0B14DE">
        <w:rPr>
          <w:rFonts w:ascii="Times New Roman" w:eastAsia="Times New Roman" w:hAnsi="Times New Roman" w:cs="Times New Roman"/>
          <w:b/>
        </w:rPr>
        <w:t>Мити</w:t>
      </w:r>
    </w:p>
    <w:p w:rsidR="00B046CC" w:rsidRDefault="00B046CC" w:rsidP="00B046C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3.</w:t>
      </w:r>
    </w:p>
    <w:p w:rsidR="00753EE0" w:rsidRPr="000B17D7" w:rsidRDefault="00753EE0" w:rsidP="00753EE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0B17D7">
        <w:rPr>
          <w:rFonts w:ascii="Times New Roman" w:hAnsi="Times New Roman" w:cs="Times New Roman"/>
          <w:lang w:val="en-US"/>
        </w:rPr>
        <w:t>SELECT animal_classes</w:t>
      </w:r>
      <w:r>
        <w:rPr>
          <w:rFonts w:ascii="Times New Roman" w:hAnsi="Times New Roman" w:cs="Times New Roman"/>
          <w:lang w:val="en-US"/>
        </w:rPr>
        <w:t xml:space="preserve">.id, </w:t>
      </w:r>
      <w:proofErr w:type="spellStart"/>
      <w:r w:rsidRPr="000B17D7">
        <w:rPr>
          <w:rFonts w:ascii="Times New Roman" w:hAnsi="Times New Roman" w:cs="Times New Roman"/>
          <w:lang w:val="en-US"/>
        </w:rPr>
        <w:t>animal_classes</w:t>
      </w:r>
      <w:r>
        <w:rPr>
          <w:rFonts w:ascii="Times New Roman" w:hAnsi="Times New Roman" w:cs="Times New Roman"/>
          <w:lang w:val="en-US"/>
        </w:rPr>
        <w:t>.class</w:t>
      </w:r>
      <w:proofErr w:type="spellEnd"/>
    </w:p>
    <w:p w:rsidR="00753EE0" w:rsidRPr="000B17D7" w:rsidRDefault="00753EE0" w:rsidP="00753EE0">
      <w:pPr>
        <w:spacing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 w:rsidRPr="000B17D7">
        <w:rPr>
          <w:rFonts w:ascii="Times New Roman" w:eastAsia="Times New Roman" w:hAnsi="Times New Roman" w:cs="Times New Roman"/>
          <w:lang w:val="en-US"/>
        </w:rPr>
        <w:t>COUNT(</w:t>
      </w:r>
      <w:proofErr w:type="gramEnd"/>
      <w:r w:rsidRPr="000B17D7">
        <w:rPr>
          <w:rFonts w:ascii="Times New Roman" w:eastAsia="Times New Roman" w:hAnsi="Times New Roman" w:cs="Times New Roman"/>
          <w:lang w:val="en-US"/>
        </w:rPr>
        <w:t>*)</w:t>
      </w:r>
    </w:p>
    <w:p w:rsidR="00753EE0" w:rsidRDefault="00753EE0" w:rsidP="00753EE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10655">
        <w:rPr>
          <w:rFonts w:ascii="Times New Roman" w:eastAsia="Times New Roman" w:hAnsi="Times New Roman" w:cs="Times New Roman"/>
          <w:lang w:val="en-US"/>
        </w:rPr>
        <w:t xml:space="preserve">FROM </w:t>
      </w:r>
      <w:r>
        <w:rPr>
          <w:rFonts w:ascii="Times New Roman" w:eastAsia="Times New Roman" w:hAnsi="Times New Roman" w:cs="Times New Roman"/>
          <w:lang w:val="en-US"/>
        </w:rPr>
        <w:t xml:space="preserve">animal_info.name,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animal_info.owner</w:t>
      </w:r>
      <w:proofErr w:type="spellEnd"/>
    </w:p>
    <w:p w:rsidR="00753EE0" w:rsidRDefault="00753EE0" w:rsidP="00753EE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10655">
        <w:rPr>
          <w:rFonts w:ascii="Times New Roman" w:eastAsia="Times New Roman" w:hAnsi="Times New Roman" w:cs="Times New Roman"/>
          <w:lang w:val="en-US"/>
        </w:rPr>
        <w:t>WHERE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0B17D7">
        <w:rPr>
          <w:rFonts w:ascii="Times New Roman" w:hAnsi="Times New Roman" w:cs="Times New Roman"/>
          <w:lang w:val="en-US"/>
        </w:rPr>
        <w:t>animal_classes</w:t>
      </w:r>
      <w:r>
        <w:rPr>
          <w:rFonts w:ascii="Times New Roman" w:hAnsi="Times New Roman" w:cs="Times New Roman"/>
          <w:lang w:val="en-US"/>
        </w:rPr>
        <w:t>.id =</w:t>
      </w:r>
      <w:r w:rsidRPr="00753E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animal_info.class</w:t>
      </w:r>
      <w:proofErr w:type="spellEnd"/>
    </w:p>
    <w:p w:rsidR="00753EE0" w:rsidRPr="00F222FA" w:rsidRDefault="00753EE0" w:rsidP="00753EE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F222FA">
        <w:rPr>
          <w:rFonts w:ascii="Times New Roman" w:eastAsia="Times New Roman" w:hAnsi="Times New Roman" w:cs="Times New Roman"/>
          <w:lang w:val="en-US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animal_info.owner</w:t>
      </w:r>
      <w:proofErr w:type="spellEnd"/>
    </w:p>
    <w:p w:rsidR="00753EE0" w:rsidRPr="00F1268C" w:rsidRDefault="00753EE0" w:rsidP="00753EE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810655">
        <w:rPr>
          <w:rFonts w:ascii="Times New Roman" w:eastAsia="Times New Roman" w:hAnsi="Times New Roman" w:cs="Times New Roman"/>
          <w:lang w:val="en-US"/>
        </w:rPr>
        <w:t>ORDER BY COUNT DESC</w:t>
      </w:r>
      <w:r w:rsidRPr="00173D4B">
        <w:rPr>
          <w:rFonts w:ascii="Times New Roman" w:eastAsia="Times New Roman" w:hAnsi="Times New Roman" w:cs="Times New Roman"/>
          <w:lang w:val="en-US"/>
        </w:rPr>
        <w:t>;</w:t>
      </w:r>
    </w:p>
    <w:p w:rsidR="000B14DE" w:rsidRPr="00F1268C" w:rsidRDefault="000B14DE" w:rsidP="00753EE0">
      <w:pPr>
        <w:rPr>
          <w:rFonts w:ascii="Times New Roman" w:eastAsia="Times New Roman" w:hAnsi="Times New Roman" w:cs="Times New Roman"/>
          <w:lang w:val="en-US"/>
        </w:rPr>
      </w:pPr>
    </w:p>
    <w:p w:rsidR="000B14DE" w:rsidRPr="000B14DE" w:rsidRDefault="000B14DE" w:rsidP="000B14DE">
      <w:pPr>
        <w:spacing w:line="240" w:lineRule="auto"/>
        <w:ind w:left="375"/>
        <w:rPr>
          <w:rFonts w:ascii="Times New Roman" w:eastAsia="Times New Roman" w:hAnsi="Times New Roman" w:cs="Times New Roman"/>
          <w:b/>
          <w:lang w:val="en-US"/>
        </w:rPr>
      </w:pPr>
      <w:r w:rsidRPr="000B14DE">
        <w:rPr>
          <w:rFonts w:ascii="Times New Roman" w:eastAsia="Times New Roman" w:hAnsi="Times New Roman" w:cs="Times New Roman"/>
          <w:b/>
          <w:lang w:val="en-US"/>
        </w:rPr>
        <w:t>1.</w:t>
      </w:r>
      <w:r w:rsidRPr="000B14DE">
        <w:rPr>
          <w:rFonts w:ascii="Times New Roman" w:eastAsia="Times New Roman" w:hAnsi="Times New Roman" w:cs="Times New Roman"/>
          <w:b/>
        </w:rPr>
        <w:t>Ваня</w:t>
      </w:r>
    </w:p>
    <w:p w:rsidR="000B14DE" w:rsidRPr="000B14DE" w:rsidRDefault="000B14DE" w:rsidP="000B14DE">
      <w:pPr>
        <w:spacing w:line="240" w:lineRule="auto"/>
        <w:ind w:left="375"/>
        <w:rPr>
          <w:rFonts w:ascii="Times New Roman" w:eastAsia="Times New Roman" w:hAnsi="Times New Roman" w:cs="Times New Roman"/>
          <w:b/>
          <w:lang w:val="en-US"/>
        </w:rPr>
      </w:pPr>
      <w:r w:rsidRPr="000B14DE">
        <w:rPr>
          <w:rFonts w:ascii="Times New Roman" w:eastAsia="Times New Roman" w:hAnsi="Times New Roman" w:cs="Times New Roman"/>
          <w:b/>
          <w:lang w:val="en-US"/>
        </w:rPr>
        <w:t>2.</w:t>
      </w:r>
      <w:r w:rsidRPr="000B14DE">
        <w:rPr>
          <w:rFonts w:ascii="Times New Roman" w:eastAsia="Times New Roman" w:hAnsi="Times New Roman" w:cs="Times New Roman"/>
          <w:b/>
        </w:rPr>
        <w:t>Петя</w:t>
      </w:r>
    </w:p>
    <w:p w:rsidR="00B046CC" w:rsidRPr="00B046CC" w:rsidRDefault="00B046CC" w:rsidP="000B17D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046CC" w:rsidRPr="00B046CC" w:rsidRDefault="00B046CC" w:rsidP="000B17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B046CC">
        <w:rPr>
          <w:rFonts w:ascii="Times New Roman" w:hAnsi="Times New Roman" w:cs="Times New Roman"/>
          <w:lang w:val="en-US"/>
        </w:rPr>
        <w:t xml:space="preserve">     </w:t>
      </w:r>
    </w:p>
    <w:p w:rsidR="000B17D7" w:rsidRPr="00810655" w:rsidRDefault="000B17D7" w:rsidP="000B17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</w:t>
      </w:r>
    </w:p>
    <w:p w:rsidR="000B17D7" w:rsidRPr="000B17D7" w:rsidRDefault="000B17D7" w:rsidP="000B17D7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D73CCC" w:rsidRPr="000B17D7" w:rsidRDefault="00D73CCC" w:rsidP="00D73CC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3700E0" w:rsidRPr="000B17D7" w:rsidRDefault="003700E0" w:rsidP="003700E0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sectPr w:rsidR="003700E0" w:rsidRPr="000B17D7" w:rsidSect="00BC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sky-ui-ki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DC1"/>
    <w:multiLevelType w:val="multilevel"/>
    <w:tmpl w:val="1E72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D1A94"/>
    <w:multiLevelType w:val="multilevel"/>
    <w:tmpl w:val="86B2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B47DA"/>
    <w:multiLevelType w:val="hybridMultilevel"/>
    <w:tmpl w:val="99D4C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D34FC3"/>
    <w:multiLevelType w:val="hybridMultilevel"/>
    <w:tmpl w:val="5C5463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7B6698"/>
    <w:multiLevelType w:val="multilevel"/>
    <w:tmpl w:val="3E0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A1165"/>
    <w:multiLevelType w:val="hybridMultilevel"/>
    <w:tmpl w:val="FDEE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21D35"/>
    <w:multiLevelType w:val="hybridMultilevel"/>
    <w:tmpl w:val="5DC845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6B9210B"/>
    <w:multiLevelType w:val="hybridMultilevel"/>
    <w:tmpl w:val="90EE6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C31E3"/>
    <w:multiLevelType w:val="hybridMultilevel"/>
    <w:tmpl w:val="29C4A1F4"/>
    <w:lvl w:ilvl="0" w:tplc="4C802F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541B55D9"/>
    <w:multiLevelType w:val="hybridMultilevel"/>
    <w:tmpl w:val="7C58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C2434"/>
    <w:rsid w:val="00050CE1"/>
    <w:rsid w:val="000A62E0"/>
    <w:rsid w:val="000B14DE"/>
    <w:rsid w:val="000B17D7"/>
    <w:rsid w:val="00121EB5"/>
    <w:rsid w:val="001C2434"/>
    <w:rsid w:val="001C637E"/>
    <w:rsid w:val="00325099"/>
    <w:rsid w:val="0033147C"/>
    <w:rsid w:val="003700E0"/>
    <w:rsid w:val="003D79FB"/>
    <w:rsid w:val="003E1048"/>
    <w:rsid w:val="003F59D6"/>
    <w:rsid w:val="00430F54"/>
    <w:rsid w:val="00493C2D"/>
    <w:rsid w:val="00571D1C"/>
    <w:rsid w:val="005D1B32"/>
    <w:rsid w:val="005F0108"/>
    <w:rsid w:val="00694FBE"/>
    <w:rsid w:val="00753EE0"/>
    <w:rsid w:val="007B454B"/>
    <w:rsid w:val="007D0992"/>
    <w:rsid w:val="008050A5"/>
    <w:rsid w:val="00812B49"/>
    <w:rsid w:val="00A30BFD"/>
    <w:rsid w:val="00A51614"/>
    <w:rsid w:val="00B046CC"/>
    <w:rsid w:val="00B11AC5"/>
    <w:rsid w:val="00B35351"/>
    <w:rsid w:val="00BB5E66"/>
    <w:rsid w:val="00BC0FA4"/>
    <w:rsid w:val="00C65C80"/>
    <w:rsid w:val="00CE34C4"/>
    <w:rsid w:val="00D33049"/>
    <w:rsid w:val="00D73CCC"/>
    <w:rsid w:val="00E073E0"/>
    <w:rsid w:val="00EC426E"/>
    <w:rsid w:val="00F1268C"/>
    <w:rsid w:val="00F409D6"/>
    <w:rsid w:val="00F96DC7"/>
    <w:rsid w:val="00F975B6"/>
    <w:rsid w:val="00FD7E48"/>
    <w:rsid w:val="00FE5CD6"/>
    <w:rsid w:val="00FE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A4"/>
  </w:style>
  <w:style w:type="paragraph" w:styleId="2">
    <w:name w:val="heading 2"/>
    <w:basedOn w:val="a"/>
    <w:link w:val="20"/>
    <w:uiPriority w:val="9"/>
    <w:qFormat/>
    <w:rsid w:val="001C2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24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type-strong">
    <w:name w:val="-type-strong"/>
    <w:basedOn w:val="a0"/>
    <w:rsid w:val="001C2434"/>
  </w:style>
  <w:style w:type="paragraph" w:styleId="a3">
    <w:name w:val="List Paragraph"/>
    <w:basedOn w:val="a"/>
    <w:uiPriority w:val="34"/>
    <w:qFormat/>
    <w:rsid w:val="001C24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7E4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9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F96DC7"/>
  </w:style>
  <w:style w:type="paragraph" w:styleId="a6">
    <w:name w:val="Balloon Text"/>
    <w:basedOn w:val="a"/>
    <w:link w:val="a7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1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c.yandex.ru/watch/43980704" TargetMode="External"/><Relationship Id="rId5" Type="http://schemas.openxmlformats.org/officeDocument/2006/relationships/hyperlink" Target="https://sbercloud.ru/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2023-03-05T03:42:00Z</dcterms:created>
  <dcterms:modified xsi:type="dcterms:W3CDTF">2023-03-07T13:39:00Z</dcterms:modified>
</cp:coreProperties>
</file>