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E7" w:rsidRDefault="00327159" w:rsidP="00327159">
      <w:pPr>
        <w:pStyle w:val="a3"/>
      </w:pPr>
      <w:r>
        <w:t xml:space="preserve">Выходные данные методики СТО </w:t>
      </w:r>
    </w:p>
    <w:p w:rsidR="00327159" w:rsidRDefault="00327159" w:rsidP="00327159"/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Политропный КПД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Отфильтрованный политропный КПД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КТС ЦБН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Приведенный к номинольному политроный КПД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Коэффициент режима работы ЦБН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Эффективный КПД ГТУ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Эффективный КПД ГГПА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Приведенная мощность, от температуры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Приведенная мощность, от температуры, отфильтрованная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Приведенная к номиналу мощность, от температуры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Приведенная температура за турбиной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КТС ГТУ по мощности от температуры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Приведенная мощность, от оборотов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Приведенная мощность, от оборотов, отфильтрованная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Приведенная мощность, приведенная к номиналу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Приведенные обороты ТВД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КТС ГТУ по мощности от оборотов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Приведенный расход топливного газа</w:t>
      </w:r>
    </w:p>
    <w:p w:rsidR="00327159" w:rsidRDefault="00327159" w:rsidP="00327159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Приведенный к номиналу, расход топливного газа, (Приведенный расход, пересчитанный к номинальной мощности)</w:t>
      </w:r>
    </w:p>
    <w:p w:rsidR="00327159" w:rsidRDefault="00327159" w:rsidP="00327159">
      <w:pPr>
        <w:pStyle w:val="a5"/>
        <w:numPr>
          <w:ilvl w:val="0"/>
          <w:numId w:val="1"/>
        </w:numPr>
      </w:pPr>
      <w:r>
        <w:rPr>
          <w:noProof/>
        </w:rPr>
        <w:t>КТС ГТУ по расходу топливного газа</w:t>
      </w:r>
    </w:p>
    <w:p w:rsidR="00327159" w:rsidRDefault="00327159" w:rsidP="00327159">
      <w:r>
        <w:t>Дополнительно надо сделать расчет полиномов:</w:t>
      </w:r>
    </w:p>
    <w:p w:rsidR="00327159" w:rsidRDefault="00327159" w:rsidP="00327159">
      <w:pPr>
        <w:pStyle w:val="a5"/>
        <w:numPr>
          <w:ilvl w:val="0"/>
          <w:numId w:val="2"/>
        </w:numPr>
      </w:pPr>
      <w:r>
        <w:t>Характеристика политропного КПД</w:t>
      </w:r>
    </w:p>
    <w:p w:rsidR="00327159" w:rsidRDefault="00327159" w:rsidP="00327159">
      <w:pPr>
        <w:pStyle w:val="a5"/>
        <w:numPr>
          <w:ilvl w:val="0"/>
          <w:numId w:val="2"/>
        </w:numPr>
      </w:pPr>
      <w:r>
        <w:t>Характеристика приведенной мощности от температуры за турбиной</w:t>
      </w:r>
    </w:p>
    <w:p w:rsidR="00327159" w:rsidRDefault="00327159" w:rsidP="00327159">
      <w:pPr>
        <w:pStyle w:val="a5"/>
        <w:numPr>
          <w:ilvl w:val="0"/>
          <w:numId w:val="2"/>
        </w:numPr>
      </w:pPr>
      <w:r>
        <w:t>Характеристика приведенной мощности от оборотов</w:t>
      </w:r>
    </w:p>
    <w:p w:rsidR="00327159" w:rsidRPr="00327159" w:rsidRDefault="00327159" w:rsidP="00327159">
      <w:pPr>
        <w:pStyle w:val="a5"/>
        <w:numPr>
          <w:ilvl w:val="0"/>
          <w:numId w:val="2"/>
        </w:numPr>
      </w:pPr>
      <w:r>
        <w:t>Характеристика приведенного расхода от приведенной мощности</w:t>
      </w:r>
    </w:p>
    <w:sectPr w:rsidR="00327159" w:rsidRPr="00327159" w:rsidSect="00E94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979AE"/>
    <w:multiLevelType w:val="hybridMultilevel"/>
    <w:tmpl w:val="911EA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70A52"/>
    <w:multiLevelType w:val="hybridMultilevel"/>
    <w:tmpl w:val="5FA23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327159"/>
    <w:rsid w:val="00327159"/>
    <w:rsid w:val="00816B1F"/>
    <w:rsid w:val="00D67D84"/>
    <w:rsid w:val="00E9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71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271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27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djakovlev</dc:creator>
  <cp:lastModifiedBy>djakovlev</cp:lastModifiedBy>
  <cp:revision>1</cp:revision>
  <dcterms:created xsi:type="dcterms:W3CDTF">2016-08-26T12:24:00Z</dcterms:created>
  <dcterms:modified xsi:type="dcterms:W3CDTF">2016-08-26T12:34:00Z</dcterms:modified>
</cp:coreProperties>
</file>