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proofErr w:type="gramStart"/>
      <w:r w:rsidR="00A327A2" w:rsidRPr="00095C42">
        <w:t xml:space="preserve"> )</w:t>
      </w:r>
      <w:proofErr w:type="gramEnd"/>
    </w:p>
    <w:p w:rsidR="003A06E7" w:rsidRPr="00E94BE3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</w:t>
      </w:r>
      <w:r w:rsidR="00C662D4">
        <w:t>а</w:t>
      </w:r>
      <w:r w:rsidR="00303059" w:rsidRPr="00095C42">
        <w:t xml:space="preserve">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  <w:r w:rsidR="00DA4A35">
        <w:t xml:space="preserve"> У</w:t>
      </w:r>
      <w:r w:rsidR="004715FE">
        <w:t xml:space="preserve">ниверсальность модуля заключается в том, что он работает с </w:t>
      </w:r>
      <w:r w:rsidR="009A4BD8">
        <w:t xml:space="preserve">любыми массивами </w:t>
      </w:r>
      <w:r w:rsidR="004715FE">
        <w:t>данны</w:t>
      </w:r>
      <w:r w:rsidR="009A4BD8">
        <w:t xml:space="preserve">х без учета размерностей величин. </w:t>
      </w:r>
      <w:r w:rsidR="00E94BE3">
        <w:t>Модуль кластеризации осуществляет также сбор данных для осуществления кластеризации</w:t>
      </w:r>
      <w:r w:rsidR="00CF6BEE">
        <w:t xml:space="preserve"> и сохранение ее по предоставленному потоковому интерфейсу (</w:t>
      </w:r>
      <w:proofErr w:type="spellStart"/>
      <w:r w:rsidR="00CF6BEE">
        <w:t>стриму</w:t>
      </w:r>
      <w:proofErr w:type="spellEnd"/>
      <w:r w:rsidR="00CF6BEE">
        <w:t>), а также получение данных из указанного потока (</w:t>
      </w:r>
      <w:proofErr w:type="spellStart"/>
      <w:r w:rsidR="00CF6BEE">
        <w:t>стрима</w:t>
      </w:r>
      <w:proofErr w:type="spellEnd"/>
      <w:r w:rsidR="00CF6BEE">
        <w:t>)</w:t>
      </w:r>
      <w:r w:rsidR="001F1ED0">
        <w:t xml:space="preserve"> для продолжения накапливания данных, необходимых для кластеризации</w:t>
      </w:r>
      <w:r w:rsidR="00E94BE3">
        <w:t>.</w:t>
      </w:r>
    </w:p>
    <w:p w:rsidR="00F44E6A" w:rsidRDefault="003F222F" w:rsidP="00095C42">
      <w:r>
        <w:t>Т</w:t>
      </w:r>
      <w:r w:rsidR="00F44E6A">
        <w:t xml:space="preserve">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</w:t>
      </w:r>
      <w:r>
        <w:t>вектор</w:t>
      </w:r>
      <w:r w:rsidR="00810769">
        <w:t>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A51F6D" w:rsidRDefault="00D451E6" w:rsidP="00095C42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 xml:space="preserve">. Описание </w:t>
      </w:r>
      <w:r w:rsidR="0075267C">
        <w:t xml:space="preserve">конфигурационных параметров </w:t>
      </w:r>
      <w:r w:rsidR="001B5588">
        <w:t>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0445DC" w:rsidRPr="00321E54" w:rsidRDefault="000445DC" w:rsidP="00095C42">
      <w:proofErr w:type="spellStart"/>
      <w:r>
        <w:rPr>
          <w:lang w:val="en-US"/>
        </w:rPr>
        <w:t>ClusterProcessor</w:t>
      </w:r>
      <w:proofErr w:type="spellEnd"/>
      <w:r w:rsidRPr="00321E54">
        <w:t xml:space="preserve"> </w:t>
      </w:r>
      <w:r>
        <w:t>реализует</w:t>
      </w:r>
      <w:r w:rsidRPr="00321E54">
        <w:t xml:space="preserve"> </w:t>
      </w:r>
      <w:r>
        <w:t>конфигурирование</w:t>
      </w:r>
      <w:r w:rsidRPr="00321E54">
        <w:t xml:space="preserve"> </w:t>
      </w:r>
      <w:r>
        <w:t>модуля</w:t>
      </w:r>
      <w:r w:rsidRPr="00321E54">
        <w:t xml:space="preserve"> </w:t>
      </w:r>
      <w:r>
        <w:t>кластеризации</w:t>
      </w:r>
      <w:r w:rsidRPr="00321E54">
        <w:t xml:space="preserve"> </w:t>
      </w:r>
      <w:r>
        <w:t>через</w:t>
      </w:r>
      <w:r w:rsidRPr="00321E54">
        <w:t xml:space="preserve"> </w:t>
      </w:r>
      <w:r>
        <w:t>получение</w:t>
      </w:r>
      <w:r w:rsidRPr="00321E54">
        <w:t xml:space="preserve"> </w:t>
      </w:r>
      <w:r>
        <w:t>конфигурационного</w:t>
      </w:r>
      <w:r w:rsidRPr="00321E54">
        <w:t xml:space="preserve"> </w:t>
      </w:r>
      <w:r w:rsidR="00337ED1">
        <w:t>объекта</w:t>
      </w:r>
      <w:r w:rsidR="00337ED1" w:rsidRPr="00321E54">
        <w:t xml:space="preserve"> </w:t>
      </w:r>
      <w:proofErr w:type="spellStart"/>
      <w:r w:rsidR="00337ED1" w:rsidRPr="00321E54"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>
        <w:t>сво</w:t>
      </w:r>
      <w:r w:rsidR="001A242F">
        <w:t>й</w:t>
      </w:r>
      <w:r w:rsidRPr="00321E54">
        <w:t xml:space="preserve"> </w:t>
      </w:r>
      <w:r w:rsidR="001A242F">
        <w:t>метод</w:t>
      </w:r>
      <w:r w:rsidRPr="00321E54">
        <w:t xml:space="preserve"> </w:t>
      </w:r>
      <w:r>
        <w:rPr>
          <w:lang w:val="en-US"/>
        </w:rPr>
        <w:t>void</w:t>
      </w:r>
      <w:r w:rsidRPr="00321E54">
        <w:t xml:space="preserve"> </w:t>
      </w:r>
      <w:proofErr w:type="spellStart"/>
      <w:proofErr w:type="gramStart"/>
      <w:r>
        <w:rPr>
          <w:lang w:val="en-US"/>
        </w:rPr>
        <w:t>Config</w:t>
      </w:r>
      <w:proofErr w:type="spellEnd"/>
      <w:r w:rsidRPr="00321E54">
        <w:t>(</w:t>
      </w:r>
      <w:proofErr w:type="spellStart"/>
      <w:proofErr w:type="gramEnd"/>
      <w:r w:rsidR="00254EB3">
        <w:rPr>
          <w:lang w:val="en-US"/>
        </w:rPr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Pr="00321E54">
        <w:t xml:space="preserve">) </w:t>
      </w:r>
      <w:r>
        <w:t>и</w:t>
      </w:r>
      <w:r w:rsidRPr="00321E54">
        <w:t xml:space="preserve"> </w:t>
      </w:r>
      <w:r w:rsidR="00254EB3">
        <w:t>используя</w:t>
      </w:r>
      <w:r w:rsidR="00254EB3" w:rsidRPr="00321E54">
        <w:t xml:space="preserve"> </w:t>
      </w:r>
      <w:r w:rsidR="00254EB3">
        <w:t>объект</w:t>
      </w:r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 w:rsidR="00254EB3">
        <w:t>экземпляре</w:t>
      </w:r>
      <w:r w:rsidR="00254EB3" w:rsidRPr="00321E54"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r w:rsidRPr="00321E54">
        <w:t>.</w:t>
      </w:r>
    </w:p>
    <w:p w:rsidR="00AC3C90" w:rsidRPr="00261A53" w:rsidRDefault="00261A53" w:rsidP="00095C42">
      <w:pPr>
        <w:rPr>
          <w:lang w:val="en-US"/>
        </w:rPr>
      </w:pPr>
      <w:r>
        <w:t>Табл. 1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2126"/>
        <w:gridCol w:w="2126"/>
        <w:gridCol w:w="2126"/>
        <w:gridCol w:w="1276"/>
        <w:gridCol w:w="3119"/>
      </w:tblGrid>
      <w:tr w:rsidR="004555DC" w:rsidTr="0001490A">
        <w:tc>
          <w:tcPr>
            <w:tcW w:w="534" w:type="dxa"/>
            <w:vAlign w:val="center"/>
          </w:tcPr>
          <w:p w:rsidR="004555DC" w:rsidRPr="00B73C5F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  <w:vAlign w:val="center"/>
          </w:tcPr>
          <w:p w:rsidR="004555DC" w:rsidRPr="001B5588" w:rsidRDefault="004555DC" w:rsidP="0001490A">
            <w:r>
              <w:t>Имя</w:t>
            </w:r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t>Тип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Назначение</w:t>
            </w:r>
          </w:p>
        </w:tc>
        <w:tc>
          <w:tcPr>
            <w:tcW w:w="1276" w:type="dxa"/>
            <w:vAlign w:val="center"/>
          </w:tcPr>
          <w:p w:rsidR="004555DC" w:rsidRPr="00CD6322" w:rsidRDefault="004555DC" w:rsidP="0001490A">
            <w:r>
              <w:t>Диапазон допустимых значений</w:t>
            </w:r>
          </w:p>
        </w:tc>
        <w:tc>
          <w:tcPr>
            <w:tcW w:w="3119" w:type="dxa"/>
            <w:vAlign w:val="center"/>
          </w:tcPr>
          <w:p w:rsidR="004555DC" w:rsidRDefault="004555DC" w:rsidP="0001490A">
            <w:r>
              <w:t>Использование</w:t>
            </w:r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1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Имя функции (может использоваться при визуализации</w:t>
            </w:r>
            <w:r w:rsidR="00B2700A" w:rsidRPr="00B2700A">
              <w:t xml:space="preserve"> </w:t>
            </w:r>
            <w:r w:rsidR="00B2700A">
              <w:t xml:space="preserve">или в </w:t>
            </w:r>
            <w:r w:rsidR="00B2700A">
              <w:rPr>
                <w:lang w:val="pl-PL"/>
              </w:rPr>
              <w:t>log</w:t>
            </w:r>
            <w:r w:rsidR="00B2700A" w:rsidRPr="00B2700A">
              <w:t>-</w:t>
            </w:r>
            <w:r w:rsidR="00B2700A">
              <w:t>файле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4555DC" w:rsidRPr="0001490A" w:rsidRDefault="0001490A" w:rsidP="0001490A">
            <w:pPr>
              <w:rPr>
                <w:lang w:val="pl-PL"/>
              </w:rPr>
            </w:pPr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="004555DC" w:rsidRPr="00E5311C">
              <w:rPr>
                <w:lang w:val="en-US"/>
              </w:rPr>
              <w:t>-&gt;</w:t>
            </w:r>
            <w:proofErr w:type="spellStart"/>
            <w:r w:rsidR="004555DC"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2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Alpha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удалении от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3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ClusterCentersStorageName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140B0F" w:rsidRDefault="00BC4AA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центров кластеров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4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Pr="001A3141" w:rsidRDefault="004555DC" w:rsidP="0001490A">
            <w:r>
              <w:t>Количество кластеров</w:t>
            </w:r>
          </w:p>
        </w:tc>
        <w:tc>
          <w:tcPr>
            <w:tcW w:w="1276" w:type="dxa"/>
            <w:vAlign w:val="center"/>
          </w:tcPr>
          <w:p w:rsidR="004555DC" w:rsidRPr="009D5399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5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Beta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старении данных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6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Количество итераций до прекращения итерирования</w:t>
            </w:r>
          </w:p>
        </w:tc>
        <w:tc>
          <w:tcPr>
            <w:tcW w:w="1276" w:type="dxa"/>
            <w:vAlign w:val="center"/>
          </w:tcPr>
          <w:p w:rsidR="004555DC" w:rsidRPr="00BE098B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</w:t>
            </w:r>
            <w:r w:rsidR="0001490A">
              <w:rPr>
                <w:lang w:val="pl-PL"/>
              </w:rPr>
              <w:t>0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7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DeltaErrMax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Допустимая ошибка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8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BD49EF">
              <w:t>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BD49EF" w:rsidRDefault="00EB66E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истории модели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9</w:t>
            </w:r>
          </w:p>
        </w:tc>
        <w:tc>
          <w:tcPr>
            <w:tcW w:w="2126" w:type="dxa"/>
            <w:vAlign w:val="center"/>
          </w:tcPr>
          <w:p w:rsidR="004555DC" w:rsidRPr="005174FB" w:rsidRDefault="004555DC" w:rsidP="0001490A">
            <w:pPr>
              <w:rPr>
                <w:lang w:val="en-US"/>
              </w:rPr>
            </w:pPr>
            <w:proofErr w:type="spellStart"/>
            <w:r w:rsidRPr="004C0BD9">
              <w:t>RequireedRecordsNumberForClusterization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r>
              <w:t xml:space="preserve">Необходимое количество данных для </w:t>
            </w:r>
            <w:r w:rsidR="006F426B">
              <w:t xml:space="preserve">второй и последующих </w:t>
            </w:r>
            <w:proofErr w:type="spellStart"/>
            <w:r>
              <w:t>кластеризаци</w:t>
            </w:r>
            <w:r w:rsidR="006F426B">
              <w:t>й</w:t>
            </w:r>
            <w:proofErr w:type="spellEnd"/>
          </w:p>
        </w:tc>
        <w:tc>
          <w:tcPr>
            <w:tcW w:w="1276" w:type="dxa"/>
            <w:vAlign w:val="center"/>
          </w:tcPr>
          <w:p w:rsidR="004555DC" w:rsidRPr="006A7F02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C84371" w:rsidRPr="006F426B" w:rsidTr="0001490A">
        <w:tc>
          <w:tcPr>
            <w:tcW w:w="534" w:type="dxa"/>
            <w:vAlign w:val="center"/>
          </w:tcPr>
          <w:p w:rsidR="00C84371" w:rsidRDefault="00C84371" w:rsidP="0001490A">
            <w:r>
              <w:t>10</w:t>
            </w:r>
          </w:p>
        </w:tc>
        <w:tc>
          <w:tcPr>
            <w:tcW w:w="2126" w:type="dxa"/>
            <w:vAlign w:val="center"/>
          </w:tcPr>
          <w:p w:rsidR="00C84371" w:rsidRPr="005174FB" w:rsidRDefault="00C84371" w:rsidP="00D005EC">
            <w:pPr>
              <w:rPr>
                <w:lang w:val="en-US"/>
              </w:rPr>
            </w:pPr>
            <w:proofErr w:type="spellStart"/>
            <w:r w:rsidRPr="004C0BD9">
              <w:t>RequireedRecordsNumberFor</w:t>
            </w:r>
            <w:proofErr w:type="spellEnd"/>
            <w:r>
              <w:rPr>
                <w:lang w:val="en-US"/>
              </w:rPr>
              <w:t>Initial</w:t>
            </w:r>
            <w:r w:rsidRPr="004C0BD9">
              <w:t>Clusterization</w:t>
            </w:r>
          </w:p>
        </w:tc>
        <w:tc>
          <w:tcPr>
            <w:tcW w:w="2126" w:type="dxa"/>
            <w:vAlign w:val="center"/>
          </w:tcPr>
          <w:p w:rsidR="00C84371" w:rsidRPr="00437A01" w:rsidRDefault="00C84371" w:rsidP="00D005EC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C84371" w:rsidRPr="00437A01" w:rsidRDefault="00C84371" w:rsidP="00C84371">
            <w:r>
              <w:t xml:space="preserve">Необходимое количество данных для </w:t>
            </w:r>
            <w:r>
              <w:t xml:space="preserve">первой </w:t>
            </w:r>
            <w:r>
              <w:lastRenderedPageBreak/>
              <w:t>кластеризаци</w:t>
            </w:r>
            <w:r>
              <w:t>и</w:t>
            </w:r>
          </w:p>
        </w:tc>
        <w:tc>
          <w:tcPr>
            <w:tcW w:w="1276" w:type="dxa"/>
            <w:vAlign w:val="center"/>
          </w:tcPr>
          <w:p w:rsidR="00C84371" w:rsidRPr="006A7F02" w:rsidRDefault="00C84371" w:rsidP="00D005EC"/>
        </w:tc>
        <w:tc>
          <w:tcPr>
            <w:tcW w:w="3119" w:type="dxa"/>
            <w:vAlign w:val="center"/>
          </w:tcPr>
          <w:p w:rsidR="00C84371" w:rsidRPr="00E5311C" w:rsidRDefault="00C84371" w:rsidP="00D005EC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C84371" w:rsidRPr="006F426B" w:rsidTr="0001490A">
        <w:tc>
          <w:tcPr>
            <w:tcW w:w="534" w:type="dxa"/>
            <w:vAlign w:val="center"/>
          </w:tcPr>
          <w:p w:rsidR="00C84371" w:rsidRPr="00B344B5" w:rsidRDefault="00C84371" w:rsidP="000149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proofErr w:type="spellStart"/>
            <w:r>
              <w:t>1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C84371" w:rsidRPr="004C0BD9" w:rsidRDefault="00C84371" w:rsidP="0001490A">
            <w:r>
              <w:rPr>
                <w:lang w:val="en-US"/>
              </w:rPr>
              <w:t>Max</w:t>
            </w:r>
            <w:proofErr w:type="spellStart"/>
            <w:r w:rsidRPr="004C0BD9">
              <w:t>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C84371" w:rsidRPr="00631A0E" w:rsidRDefault="00C84371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C84371" w:rsidRDefault="00C84371" w:rsidP="00B344B5">
            <w:r>
              <w:t>Максимальное  количество данных для кластеризации, хранимое для достижения получения характеристик с учетом не только, например, суточных, но и сезонных влияний</w:t>
            </w:r>
          </w:p>
        </w:tc>
        <w:tc>
          <w:tcPr>
            <w:tcW w:w="1276" w:type="dxa"/>
            <w:vAlign w:val="center"/>
          </w:tcPr>
          <w:p w:rsidR="00C84371" w:rsidRPr="006A7F02" w:rsidRDefault="00C84371" w:rsidP="0001490A"/>
        </w:tc>
        <w:tc>
          <w:tcPr>
            <w:tcW w:w="3119" w:type="dxa"/>
            <w:vAlign w:val="center"/>
          </w:tcPr>
          <w:p w:rsidR="00C84371" w:rsidRPr="00B344B5" w:rsidRDefault="00C84371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C84371" w:rsidRPr="006F426B" w:rsidTr="0001490A">
        <w:tc>
          <w:tcPr>
            <w:tcW w:w="534" w:type="dxa"/>
            <w:vAlign w:val="center"/>
          </w:tcPr>
          <w:p w:rsidR="00C84371" w:rsidRPr="007C0BEB" w:rsidRDefault="00C84371" w:rsidP="0001490A">
            <w:r>
              <w:t>12</w:t>
            </w:r>
          </w:p>
        </w:tc>
        <w:tc>
          <w:tcPr>
            <w:tcW w:w="2126" w:type="dxa"/>
            <w:vAlign w:val="center"/>
          </w:tcPr>
          <w:p w:rsidR="00C84371" w:rsidRDefault="00C84371" w:rsidP="00DC28C6">
            <w:pPr>
              <w:rPr>
                <w:lang w:val="en-US"/>
              </w:rPr>
            </w:pPr>
            <w:proofErr w:type="gramStart"/>
            <w:r>
              <w:t>С</w:t>
            </w:r>
            <w:proofErr w:type="gramEnd"/>
            <w:r>
              <w:rPr>
                <w:lang w:val="en-US"/>
              </w:rPr>
              <w:t>luster_</w:t>
            </w:r>
            <w:r>
              <w:t>С</w:t>
            </w:r>
            <w:r w:rsidRPr="00D97768">
              <w:rPr>
                <w:lang w:val="en-US"/>
              </w:rPr>
              <w:t>enter</w:t>
            </w:r>
            <w:r>
              <w:rPr>
                <w:lang w:val="en-US"/>
              </w:rPr>
              <w:t>s</w:t>
            </w:r>
          </w:p>
        </w:tc>
        <w:tc>
          <w:tcPr>
            <w:tcW w:w="2126" w:type="dxa"/>
            <w:vAlign w:val="center"/>
          </w:tcPr>
          <w:p w:rsidR="00C84371" w:rsidRPr="00DC28C6" w:rsidRDefault="00C84371" w:rsidP="0001490A">
            <w:pPr>
              <w:rPr>
                <w:rFonts w:ascii="Courier New" w:hAnsi="Courier New" w:cs="Courier New"/>
                <w:noProof/>
                <w:color w:val="0000FF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List&lt;</w:t>
            </w:r>
            <w:r w:rsidRPr="00AF200D">
              <w:rPr>
                <w:rFonts w:ascii="Courier New" w:hAnsi="Courier New" w:cs="Courier New"/>
                <w:noProof/>
                <w:color w:val="0000FF"/>
              </w:rPr>
              <w:t>ClusterCenter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C84371" w:rsidRDefault="00C84371" w:rsidP="00B874DB">
            <w:r>
              <w:t>Коллекция центров кластеров, представляющая из себя структуру, содержащую координаты центров кластеров следующего вида:</w:t>
            </w:r>
          </w:p>
          <w:p w:rsidR="00C84371" w:rsidRPr="004E426D" w:rsidRDefault="00C84371" w:rsidP="00B874DB">
            <w:pPr>
              <w:rPr>
                <w:lang w:val="en-US"/>
              </w:rPr>
            </w:pPr>
            <w:proofErr w:type="spellStart"/>
            <w:r w:rsidRPr="004E426D">
              <w:rPr>
                <w:lang w:val="en-US"/>
              </w:rPr>
              <w:t>struct</w:t>
            </w:r>
            <w:proofErr w:type="spellEnd"/>
            <w:r w:rsidRPr="004E426D">
              <w:rPr>
                <w:lang w:val="en-US"/>
              </w:rPr>
              <w:t xml:space="preserve"> { </w:t>
            </w:r>
          </w:p>
          <w:p w:rsidR="00C84371" w:rsidRPr="004E426D" w:rsidRDefault="00C84371" w:rsidP="00B874DB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List&lt;List&lt;double&gt; </w:t>
            </w:r>
            <w:proofErr w:type="spellStart"/>
            <w:r w:rsidRPr="004E426D">
              <w:rPr>
                <w:lang w:val="en-US"/>
              </w:rPr>
              <w:t>Xc</w:t>
            </w:r>
            <w:proofErr w:type="spellEnd"/>
            <w:r w:rsidRPr="004E426D">
              <w:rPr>
                <w:lang w:val="en-US"/>
              </w:rPr>
              <w:t>;</w:t>
            </w:r>
          </w:p>
          <w:p w:rsidR="00C84371" w:rsidRPr="004E426D" w:rsidRDefault="00C84371" w:rsidP="004E426D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&lt;List&lt;double&gt; </w:t>
            </w:r>
            <w:proofErr w:type="spellStart"/>
            <w:r w:rsidRPr="004E426D">
              <w:rPr>
                <w:lang w:val="en-US"/>
              </w:rPr>
              <w:t>Yc</w:t>
            </w:r>
            <w:proofErr w:type="spellEnd"/>
            <w:r w:rsidRPr="004E426D">
              <w:rPr>
                <w:lang w:val="en-US"/>
              </w:rPr>
              <w:t>;</w:t>
            </w:r>
          </w:p>
          <w:p w:rsidR="00C84371" w:rsidRPr="006F426B" w:rsidRDefault="00C84371" w:rsidP="004E426D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&lt;List&lt;double&gt; </w:t>
            </w:r>
            <w:proofErr w:type="spellStart"/>
            <w:r>
              <w:rPr>
                <w:lang w:val="en-US"/>
              </w:rPr>
              <w:t>T</w:t>
            </w:r>
            <w:r w:rsidRPr="004E426D">
              <w:rPr>
                <w:lang w:val="en-US"/>
              </w:rPr>
              <w:t>c</w:t>
            </w:r>
            <w:proofErr w:type="spellEnd"/>
            <w:r w:rsidRPr="004E426D">
              <w:rPr>
                <w:lang w:val="en-US"/>
              </w:rPr>
              <w:t>;</w:t>
            </w:r>
            <w:r>
              <w:rPr>
                <w:lang w:val="en-US"/>
              </w:rPr>
              <w:t>}</w:t>
            </w:r>
            <w:r w:rsidRPr="006F426B">
              <w:rPr>
                <w:lang w:val="en-US"/>
              </w:rPr>
              <w:t>,</w:t>
            </w:r>
          </w:p>
          <w:p w:rsidR="00C84371" w:rsidRDefault="00C84371" w:rsidP="004E426D">
            <w:r>
              <w:t xml:space="preserve">где </w:t>
            </w:r>
            <w:proofErr w:type="spellStart"/>
            <w:r w:rsidRPr="004E426D">
              <w:rPr>
                <w:lang w:val="en-US"/>
              </w:rPr>
              <w:t>Xc</w:t>
            </w:r>
            <w:proofErr w:type="spellEnd"/>
            <w:r>
              <w:t xml:space="preserve">  - входные координаты центров кластеров; </w:t>
            </w:r>
            <w:proofErr w:type="spellStart"/>
            <w:r w:rsidRPr="004E426D">
              <w:rPr>
                <w:lang w:val="en-US"/>
              </w:rPr>
              <w:t>Yc</w:t>
            </w:r>
            <w:proofErr w:type="spellEnd"/>
            <w:r>
              <w:t xml:space="preserve"> - выходные координаты (значение функции) центров кластеров;</w:t>
            </w:r>
          </w:p>
          <w:p w:rsidR="00C84371" w:rsidRPr="004E426D" w:rsidRDefault="00C84371" w:rsidP="004E426D">
            <w:proofErr w:type="spellStart"/>
            <w:proofErr w:type="gramStart"/>
            <w:r>
              <w:rPr>
                <w:lang w:val="en-US"/>
              </w:rPr>
              <w:t>T</w:t>
            </w:r>
            <w:r w:rsidRPr="004E426D">
              <w:rPr>
                <w:lang w:val="en-US"/>
              </w:rPr>
              <w:t>c</w:t>
            </w:r>
            <w:proofErr w:type="spellEnd"/>
            <w:r>
              <w:t xml:space="preserve">  -</w:t>
            </w:r>
            <w:proofErr w:type="gramEnd"/>
            <w:r>
              <w:t xml:space="preserve"> </w:t>
            </w:r>
            <w:r w:rsidR="00B8520F">
              <w:t xml:space="preserve">характерное </w:t>
            </w:r>
            <w:r>
              <w:t xml:space="preserve">время </w:t>
            </w:r>
            <w:r w:rsidR="00B8520F">
              <w:t>кластера (средневзвешенное время замера точек, входящих в рассматриваемый  кластер</w:t>
            </w:r>
            <w:r>
              <w:t>.</w:t>
            </w:r>
          </w:p>
          <w:p w:rsidR="00C84371" w:rsidRPr="00B52CD1" w:rsidRDefault="00C84371" w:rsidP="004E426D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84371" w:rsidRPr="004E426D" w:rsidRDefault="00A4661B" w:rsidP="00A4661B">
            <w:r>
              <w:t>При наличии данных, вычисление проводится с учетом имеющихся центров кластеров, в противном случае производится накопление необходимого для кластеризации  количества точек (</w:t>
            </w:r>
            <w:r w:rsidRPr="004C0BD9">
              <w:t>RequireedRecordsNumberFor</w:t>
            </w:r>
            <w:r>
              <w:rPr>
                <w:lang w:val="en-US"/>
              </w:rPr>
              <w:t>Initial</w:t>
            </w:r>
            <w:r w:rsidRPr="004C0BD9">
              <w:t>Clusterization</w:t>
            </w:r>
            <w:r>
              <w:t>)</w:t>
            </w:r>
          </w:p>
        </w:tc>
        <w:tc>
          <w:tcPr>
            <w:tcW w:w="3119" w:type="dxa"/>
            <w:vAlign w:val="center"/>
          </w:tcPr>
          <w:p w:rsidR="00C84371" w:rsidRPr="00131672" w:rsidRDefault="00C84371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</w:tbl>
    <w:p w:rsidR="00D451E6" w:rsidRPr="00591284" w:rsidRDefault="00D451E6" w:rsidP="007C05A0">
      <w:pPr>
        <w:rPr>
          <w:lang w:val="en-US"/>
        </w:rPr>
      </w:pPr>
    </w:p>
    <w:sectPr w:rsidR="00D451E6" w:rsidRPr="00591284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97B" w:rsidRDefault="00D4297B" w:rsidP="005D2B26">
      <w:pPr>
        <w:spacing w:after="0" w:line="240" w:lineRule="auto"/>
      </w:pPr>
      <w:r>
        <w:separator/>
      </w:r>
    </w:p>
  </w:endnote>
  <w:endnote w:type="continuationSeparator" w:id="0">
    <w:p w:rsidR="00D4297B" w:rsidRDefault="00D4297B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97B" w:rsidRDefault="00D4297B" w:rsidP="005D2B26">
      <w:pPr>
        <w:spacing w:after="0" w:line="240" w:lineRule="auto"/>
      </w:pPr>
      <w:r>
        <w:separator/>
      </w:r>
    </w:p>
  </w:footnote>
  <w:footnote w:type="continuationSeparator" w:id="0">
    <w:p w:rsidR="00D4297B" w:rsidRDefault="00D4297B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C009DA">
        <w:pPr>
          <w:pStyle w:val="a4"/>
          <w:jc w:val="center"/>
        </w:pPr>
        <w:fldSimple w:instr=" PAGE   \* MERGEFORMAT ">
          <w:r w:rsidR="00A4661B">
            <w:rPr>
              <w:noProof/>
            </w:rPr>
            <w:t>2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0582"/>
    <w:rsid w:val="0001490A"/>
    <w:rsid w:val="00022354"/>
    <w:rsid w:val="00023E2B"/>
    <w:rsid w:val="000445DC"/>
    <w:rsid w:val="0006401A"/>
    <w:rsid w:val="00095C42"/>
    <w:rsid w:val="000A30E7"/>
    <w:rsid w:val="000E4C43"/>
    <w:rsid w:val="001155FC"/>
    <w:rsid w:val="00131672"/>
    <w:rsid w:val="001365D2"/>
    <w:rsid w:val="00140B0F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E36A6"/>
    <w:rsid w:val="001E61EC"/>
    <w:rsid w:val="001E7F67"/>
    <w:rsid w:val="001F1ED0"/>
    <w:rsid w:val="00223F2C"/>
    <w:rsid w:val="002367D1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13282"/>
    <w:rsid w:val="00321E54"/>
    <w:rsid w:val="00337ED1"/>
    <w:rsid w:val="003440A8"/>
    <w:rsid w:val="00363504"/>
    <w:rsid w:val="003A06E7"/>
    <w:rsid w:val="003B548F"/>
    <w:rsid w:val="003C7F69"/>
    <w:rsid w:val="003D4EF4"/>
    <w:rsid w:val="003F222F"/>
    <w:rsid w:val="004163E1"/>
    <w:rsid w:val="00437A01"/>
    <w:rsid w:val="00450AEC"/>
    <w:rsid w:val="004555DC"/>
    <w:rsid w:val="00462694"/>
    <w:rsid w:val="004715FE"/>
    <w:rsid w:val="004C0BD9"/>
    <w:rsid w:val="004E426D"/>
    <w:rsid w:val="004F5692"/>
    <w:rsid w:val="00516D71"/>
    <w:rsid w:val="005174FB"/>
    <w:rsid w:val="005341A8"/>
    <w:rsid w:val="00535073"/>
    <w:rsid w:val="005529DE"/>
    <w:rsid w:val="00591284"/>
    <w:rsid w:val="00596E11"/>
    <w:rsid w:val="005C077C"/>
    <w:rsid w:val="005C28DA"/>
    <w:rsid w:val="005D291A"/>
    <w:rsid w:val="005D2B26"/>
    <w:rsid w:val="005D4D44"/>
    <w:rsid w:val="005D5B18"/>
    <w:rsid w:val="005F60CD"/>
    <w:rsid w:val="00604F3E"/>
    <w:rsid w:val="006240F6"/>
    <w:rsid w:val="00625E27"/>
    <w:rsid w:val="0063005A"/>
    <w:rsid w:val="00631A0E"/>
    <w:rsid w:val="006348C2"/>
    <w:rsid w:val="00646856"/>
    <w:rsid w:val="006771AD"/>
    <w:rsid w:val="00686AAD"/>
    <w:rsid w:val="006A7F02"/>
    <w:rsid w:val="006C0750"/>
    <w:rsid w:val="006F0D37"/>
    <w:rsid w:val="006F426B"/>
    <w:rsid w:val="006F5556"/>
    <w:rsid w:val="006F5E5A"/>
    <w:rsid w:val="00722965"/>
    <w:rsid w:val="0075267C"/>
    <w:rsid w:val="00775F11"/>
    <w:rsid w:val="0079633E"/>
    <w:rsid w:val="007A7EC8"/>
    <w:rsid w:val="007B0344"/>
    <w:rsid w:val="007C05A0"/>
    <w:rsid w:val="007C0BEB"/>
    <w:rsid w:val="008021B7"/>
    <w:rsid w:val="00810769"/>
    <w:rsid w:val="00860962"/>
    <w:rsid w:val="00883419"/>
    <w:rsid w:val="00883B3C"/>
    <w:rsid w:val="008A200B"/>
    <w:rsid w:val="008E2A85"/>
    <w:rsid w:val="00902331"/>
    <w:rsid w:val="00913598"/>
    <w:rsid w:val="00946E6C"/>
    <w:rsid w:val="00967E80"/>
    <w:rsid w:val="009A4BD8"/>
    <w:rsid w:val="009C2ACA"/>
    <w:rsid w:val="009D473E"/>
    <w:rsid w:val="009D5399"/>
    <w:rsid w:val="009F109E"/>
    <w:rsid w:val="00A01955"/>
    <w:rsid w:val="00A327A2"/>
    <w:rsid w:val="00A36B23"/>
    <w:rsid w:val="00A375D2"/>
    <w:rsid w:val="00A4661B"/>
    <w:rsid w:val="00A51F6D"/>
    <w:rsid w:val="00A80085"/>
    <w:rsid w:val="00A83B1C"/>
    <w:rsid w:val="00AA7852"/>
    <w:rsid w:val="00AB0ED6"/>
    <w:rsid w:val="00AC3C90"/>
    <w:rsid w:val="00AD3F5E"/>
    <w:rsid w:val="00AE0454"/>
    <w:rsid w:val="00AF200D"/>
    <w:rsid w:val="00AF6C5E"/>
    <w:rsid w:val="00B04307"/>
    <w:rsid w:val="00B107C0"/>
    <w:rsid w:val="00B22A37"/>
    <w:rsid w:val="00B2700A"/>
    <w:rsid w:val="00B344B5"/>
    <w:rsid w:val="00B449F5"/>
    <w:rsid w:val="00B52CD1"/>
    <w:rsid w:val="00B555EA"/>
    <w:rsid w:val="00B73C5F"/>
    <w:rsid w:val="00B8520F"/>
    <w:rsid w:val="00B874DB"/>
    <w:rsid w:val="00B9132D"/>
    <w:rsid w:val="00B923D3"/>
    <w:rsid w:val="00BB71C4"/>
    <w:rsid w:val="00BC4AA7"/>
    <w:rsid w:val="00BD49EF"/>
    <w:rsid w:val="00BE098B"/>
    <w:rsid w:val="00C009DA"/>
    <w:rsid w:val="00C133DA"/>
    <w:rsid w:val="00C1498E"/>
    <w:rsid w:val="00C30C13"/>
    <w:rsid w:val="00C662D4"/>
    <w:rsid w:val="00C84371"/>
    <w:rsid w:val="00C978AF"/>
    <w:rsid w:val="00CD1493"/>
    <w:rsid w:val="00CD6322"/>
    <w:rsid w:val="00CF6BEE"/>
    <w:rsid w:val="00D0781D"/>
    <w:rsid w:val="00D15A2E"/>
    <w:rsid w:val="00D2113E"/>
    <w:rsid w:val="00D364EB"/>
    <w:rsid w:val="00D37F4B"/>
    <w:rsid w:val="00D4297B"/>
    <w:rsid w:val="00D451E6"/>
    <w:rsid w:val="00D641EA"/>
    <w:rsid w:val="00D81EEC"/>
    <w:rsid w:val="00D97768"/>
    <w:rsid w:val="00DA4A35"/>
    <w:rsid w:val="00DB5076"/>
    <w:rsid w:val="00DC28C6"/>
    <w:rsid w:val="00DD49F1"/>
    <w:rsid w:val="00DE182C"/>
    <w:rsid w:val="00E35247"/>
    <w:rsid w:val="00E42AC0"/>
    <w:rsid w:val="00E5311C"/>
    <w:rsid w:val="00E70A59"/>
    <w:rsid w:val="00E813C1"/>
    <w:rsid w:val="00E94795"/>
    <w:rsid w:val="00E94BE3"/>
    <w:rsid w:val="00EB66E7"/>
    <w:rsid w:val="00ED44FF"/>
    <w:rsid w:val="00EF595B"/>
    <w:rsid w:val="00F22080"/>
    <w:rsid w:val="00F24D2B"/>
    <w:rsid w:val="00F349EA"/>
    <w:rsid w:val="00F44E6A"/>
    <w:rsid w:val="00F63B0E"/>
    <w:rsid w:val="00FB4810"/>
    <w:rsid w:val="00FD60F2"/>
    <w:rsid w:val="00FD76E6"/>
    <w:rsid w:val="00FE3E74"/>
    <w:rsid w:val="00FF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C2824-DB4F-4BA8-9429-0CE171D3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194</cp:revision>
  <cp:lastPrinted>2016-09-19T09:19:00Z</cp:lastPrinted>
  <dcterms:created xsi:type="dcterms:W3CDTF">2016-09-15T08:59:00Z</dcterms:created>
  <dcterms:modified xsi:type="dcterms:W3CDTF">2016-09-19T12:53:00Z</dcterms:modified>
</cp:coreProperties>
</file>