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476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WFE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Wadzpay Front-End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WBE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Wadzpay Back-End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OBE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Onramper Back-End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OW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Onramper widget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0033b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WFE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 User goes to the Deposit page and opens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 User goes through necessary steps with OW and successfully buys crypto there.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 When point 2 is done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propagates info about the order to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OBE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highlight w:val="white"/>
          <w:rtl w:val="0"/>
        </w:rPr>
        <w:t xml:space="preserve">partnerContext.firebaseUid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highlight w:val="white"/>
          <w:rtl w:val="0"/>
        </w:rPr>
        <w:t xml:space="preserve">txId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OBE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 Blockchain transaction from on-ramp provider wallet to WP BitGo Wallet is successfully created.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OBE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calls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WBE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endpoint via WebHook.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OBE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puts 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partnerContext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txId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variables into the request body. Request header contains the signature which should be verified by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WBE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WBE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 Receives WebHook from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OBE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and verifies the signature. Also creates an IN_PROGRESS transaction based on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4"/>
          <w:szCs w:val="24"/>
          <w:highlight w:val="white"/>
          <w:rtl w:val="0"/>
        </w:rPr>
        <w:t xml:space="preserve">firebaseUid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BitGo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 Wallet receives crypto from the on-ramp provider wallet.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BitGo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 Sends notification via WebHook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WBE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txId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informing that crypto arrived to the wallet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WBE.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Asks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BitGo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to get a transfer description based on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txId.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BitGo.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Sends transfer description back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WBE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WBE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WBE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searches the transaction by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highlight w:val="white"/>
          <w:rtl w:val="0"/>
        </w:rPr>
        <w:t xml:space="preserve">txId,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verifies it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commits it to the Ledger.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11.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WBE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WBE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sends the push notification about on-ramp transaction to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WFE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WBE endpoints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WARNING </w:t>
      </w:r>
      <w:r w:rsidDel="00000000" w:rsidR="00000000" w:rsidRPr="00000000">
        <w:rPr>
          <w:sz w:val="24"/>
          <w:szCs w:val="24"/>
          <w:rtl w:val="0"/>
        </w:rPr>
        <w:t xml:space="preserve">for other details about Onramper webhook please refer to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this link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5 (Webhook receiver)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ramp/onrampOrder 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36464e"/>
          <w:shd w:fill="f5f5f5" w:val="clear"/>
        </w:rPr>
      </w:pPr>
      <w:r w:rsidDel="00000000" w:rsidR="00000000" w:rsidRPr="00000000">
        <w:rPr>
          <w:sz w:val="24"/>
          <w:szCs w:val="24"/>
          <w:rtl w:val="0"/>
        </w:rPr>
        <w:t xml:space="preserve">Header: 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X-Onramper-Webhook-Signature //Signature to be verified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important fields - txId, partnerContext.firebaseUid 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200 - OK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401,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404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7 (Webhook receiver)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webhook/wallet/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BitGoEvent(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String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transfer only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Wallet: String //Wallet id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Hash: String //Transaction hash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Coin: BTC/TBTC/ETH/TETH/USDT //Coin types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Transfer: String //Transfer id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State: BitGoState //Ideally processed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Webhook: String //Webhook id (Should match with our private webhook id) 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200 - OK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401 - WRONG_WEBHOOK_ID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404 - ON_RAMP_TRANSACTION_NOT_FOUND, BITGO_TRANSFER_NOT_FOUND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422 - INVALID_TRANSACTION_TYPE, TRANSACTION_ALREADY_FINALIZED, WRONG_AMOUNT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>
        <w:rFonts w:ascii="Courier New" w:cs="Courier New" w:eastAsia="Courier New" w:hAnsi="Courier New"/>
        <w:b w:val="1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rPr>
        <w:rFonts w:ascii="Courier New" w:cs="Courier New" w:eastAsia="Courier New" w:hAnsi="Courier New"/>
        <w:b w:val="1"/>
        <w:sz w:val="24"/>
        <w:szCs w:val="24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onramper.com/API-Reference/#webhook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