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5BD2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1.</w:t>
      </w:r>
    </w:p>
    <w:p w14:paraId="06D458E4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2.</w:t>
      </w:r>
    </w:p>
    <w:p w14:paraId="1B62CEE3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ab/>
      </w:r>
      <w:r w:rsidRPr="00C37FB9">
        <w:rPr>
          <w:lang/>
        </w:rPr>
        <w:tab/>
      </w:r>
      <w:r w:rsidRPr="00C37FB9">
        <w:rPr>
          <w:lang/>
        </w:rPr>
        <w:tab/>
        <w:t>3.</w:t>
      </w:r>
    </w:p>
    <w:p w14:paraId="38A7ACD0" w14:textId="77777777" w:rsidR="00C37FB9" w:rsidRPr="00C37FB9" w:rsidRDefault="00C37FB9" w:rsidP="00C37FB9">
      <w:pPr>
        <w:rPr>
          <w:lang/>
        </w:rPr>
      </w:pPr>
    </w:p>
    <w:p w14:paraId="139D72F2" w14:textId="77777777" w:rsidR="00C37FB9" w:rsidRPr="00C37FB9" w:rsidRDefault="00C37FB9" w:rsidP="00C37FB9">
      <w:pPr>
        <w:rPr>
          <w:lang/>
        </w:rPr>
      </w:pPr>
    </w:p>
    <w:p w14:paraId="1A4F570D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4. link naat topologie belangerijk voor context voor alerting &amp; monitoring</w:t>
      </w:r>
    </w:p>
    <w:p w14:paraId="70CB5CD8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5. netwerk topologieen zeer belangerijk de root van alles (nummer 1 kirteria = dat ze correct zijn)</w:t>
      </w:r>
    </w:p>
    <w:p w14:paraId="44B5C37A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bv. zijn er tools die dat kunnen doen (monitoren/mappen) welke?</w:t>
      </w:r>
    </w:p>
    <w:p w14:paraId="0C1906A6" w14:textId="77777777" w:rsidR="00C37FB9" w:rsidRPr="00C37FB9" w:rsidRDefault="00C37FB9" w:rsidP="00C37FB9">
      <w:pPr>
        <w:rPr>
          <w:lang/>
        </w:rPr>
      </w:pPr>
    </w:p>
    <w:p w14:paraId="3720D44A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beheren van netwerk</w:t>
      </w:r>
    </w:p>
    <w:p w14:paraId="017CE764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- asset management</w:t>
      </w:r>
    </w:p>
    <w:p w14:paraId="2FC585E6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- kennen &amp; beheren van credentails</w:t>
      </w:r>
    </w:p>
    <w:p w14:paraId="47AEA697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- ...</w:t>
      </w:r>
    </w:p>
    <w:p w14:paraId="1239D2A0" w14:textId="77777777" w:rsidR="00C37FB9" w:rsidRPr="00C37FB9" w:rsidRDefault="00C37FB9" w:rsidP="00C37FB9">
      <w:pPr>
        <w:rPr>
          <w:lang/>
        </w:rPr>
      </w:pPr>
    </w:p>
    <w:p w14:paraId="4F52052A" w14:textId="77777777" w:rsidR="00C37FB9" w:rsidRPr="00C37FB9" w:rsidRDefault="00C37FB9" w:rsidP="00C37FB9">
      <w:pPr>
        <w:rPr>
          <w:lang/>
        </w:rPr>
      </w:pPr>
    </w:p>
    <w:p w14:paraId="189CE936" w14:textId="77777777" w:rsidR="00C37FB9" w:rsidRPr="00C37FB9" w:rsidRDefault="00C37FB9" w:rsidP="00C37FB9">
      <w:pPr>
        <w:rPr>
          <w:lang/>
        </w:rPr>
      </w:pPr>
    </w:p>
    <w:p w14:paraId="56AB84FF" w14:textId="77777777" w:rsidR="00C37FB9" w:rsidRPr="00C37FB9" w:rsidRDefault="00C37FB9" w:rsidP="00C37FB9">
      <w:pPr>
        <w:rPr>
          <w:lang/>
        </w:rPr>
      </w:pPr>
    </w:p>
    <w:p w14:paraId="0D1A1650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wat is fail early apploch vs fault tolorant</w:t>
      </w:r>
    </w:p>
    <w:p w14:paraId="3CD6AF37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single source of thruth</w:t>
      </w:r>
    </w:p>
    <w:p w14:paraId="130C94A5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(is er open source sofware even goed als payd)</w:t>
      </w:r>
    </w:p>
    <w:p w14:paraId="64AF323D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uptime vs beschikbaarheid</w:t>
      </w:r>
    </w:p>
    <w:p w14:paraId="3027461F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 xml:space="preserve">99,999 hoe en wat </w:t>
      </w:r>
    </w:p>
    <w:p w14:paraId="6DB9E5AE" w14:textId="77777777" w:rsidR="00C37FB9" w:rsidRPr="00C37FB9" w:rsidRDefault="00C37FB9" w:rsidP="00C37FB9">
      <w:pPr>
        <w:rPr>
          <w:lang/>
        </w:rPr>
      </w:pPr>
    </w:p>
    <w:p w14:paraId="0FAD3CEC" w14:textId="77777777" w:rsidR="00C37FB9" w:rsidRPr="00C37FB9" w:rsidRDefault="00C37FB9" w:rsidP="00C37FB9">
      <w:pPr>
        <w:rPr>
          <w:lang/>
        </w:rPr>
      </w:pPr>
    </w:p>
    <w:p w14:paraId="0406F531" w14:textId="77777777" w:rsidR="00C37FB9" w:rsidRPr="00C37FB9" w:rsidRDefault="00C37FB9" w:rsidP="00C37FB9">
      <w:pPr>
        <w:rPr>
          <w:lang/>
        </w:rPr>
      </w:pPr>
    </w:p>
    <w:p w14:paraId="19F908E8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onderzoek doen naar verschillende network topologies mapping tools</w:t>
      </w:r>
    </w:p>
    <w:p w14:paraId="01D7774A" w14:textId="77777777" w:rsidR="00C37FB9" w:rsidRPr="00C37FB9" w:rsidRDefault="00C37FB9" w:rsidP="00C37FB9">
      <w:pPr>
        <w:rPr>
          <w:lang/>
        </w:rPr>
      </w:pPr>
      <w:r w:rsidRPr="00C37FB9">
        <w:rPr>
          <w:lang/>
        </w:rPr>
        <w:t>(open source payed)</w:t>
      </w:r>
    </w:p>
    <w:p w14:paraId="4207FE8A" w14:textId="77777777" w:rsidR="00C37FB9" w:rsidRPr="00C37FB9" w:rsidRDefault="00C37FB9" w:rsidP="00C37FB9">
      <w:pPr>
        <w:rPr>
          <w:lang/>
        </w:rPr>
      </w:pPr>
    </w:p>
    <w:p w14:paraId="2074903F" w14:textId="47BCD7DD" w:rsidR="00C37FB9" w:rsidRDefault="00C37FB9" w:rsidP="00C37FB9">
      <w:pPr>
        <w:rPr>
          <w:lang/>
        </w:rPr>
      </w:pPr>
      <w:r w:rsidRPr="00C37FB9">
        <w:rPr>
          <w:lang/>
        </w:rPr>
        <w:t>intervieuw met enquite + onderzoek hoe enquite</w:t>
      </w:r>
    </w:p>
    <w:p w14:paraId="3686779F" w14:textId="77777777" w:rsidR="00C37FB9" w:rsidRDefault="00C37FB9" w:rsidP="00F0118F">
      <w:pPr>
        <w:rPr>
          <w:lang/>
        </w:rPr>
      </w:pPr>
    </w:p>
    <w:p w14:paraId="06596418" w14:textId="77777777" w:rsidR="00E91616" w:rsidRDefault="00E91616" w:rsidP="00F0118F">
      <w:pPr>
        <w:rPr>
          <w:lang/>
        </w:rPr>
      </w:pPr>
    </w:p>
    <w:p w14:paraId="38FFD9D9" w14:textId="426A62B4" w:rsidR="00F0118F" w:rsidRPr="00F0118F" w:rsidRDefault="00F0118F" w:rsidP="00F0118F">
      <w:pPr>
        <w:rPr>
          <w:lang/>
        </w:rPr>
      </w:pPr>
      <w:r w:rsidRPr="00F0118F">
        <w:rPr>
          <w:lang/>
        </w:rPr>
        <w:lastRenderedPageBreak/>
        <w:t>1.</w:t>
      </w:r>
      <w:r w:rsidRPr="00F0118F">
        <w:rPr>
          <w:lang/>
        </w:rPr>
        <w:tab/>
        <w:t>Network Topology Mapping:</w:t>
      </w:r>
    </w:p>
    <w:p w14:paraId="4A553924" w14:textId="638775C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Visualization</w:t>
      </w:r>
    </w:p>
    <w:p w14:paraId="427DF5B7" w14:textId="3A7F58CA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Connectivity</w:t>
      </w:r>
    </w:p>
    <w:p w14:paraId="75484CF0" w14:textId="1B14F558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Diagramming tools</w:t>
      </w:r>
    </w:p>
    <w:p w14:paraId="71BC7CC2" w14:textId="3444FE2D" w:rsidR="00F0118F" w:rsidRPr="00C37FB9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C37FB9">
        <w:rPr>
          <w:lang/>
        </w:rPr>
        <w:t>Graphical representation</w:t>
      </w:r>
    </w:p>
    <w:p w14:paraId="670B1C21" w14:textId="6A82608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Layout of network components</w:t>
      </w:r>
    </w:p>
    <w:p w14:paraId="30430F5B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2.</w:t>
      </w:r>
      <w:r w:rsidRPr="00F0118F">
        <w:rPr>
          <w:lang/>
        </w:rPr>
        <w:tab/>
        <w:t>Large-Scale Communication Network:</w:t>
      </w:r>
    </w:p>
    <w:p w14:paraId="17B0E915" w14:textId="022A8721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Extensive reach</w:t>
      </w:r>
    </w:p>
    <w:p w14:paraId="78EA87FE" w14:textId="2A2C2BC3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High capacity</w:t>
      </w:r>
    </w:p>
    <w:p w14:paraId="58701269" w14:textId="323EDBED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Geographical span</w:t>
      </w:r>
    </w:p>
    <w:p w14:paraId="5E7F18CA" w14:textId="3608BF5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Numerous interconnected subnetworks</w:t>
      </w:r>
    </w:p>
    <w:p w14:paraId="4CE6E4A2" w14:textId="232EA59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Serving a large user/device base</w:t>
      </w:r>
    </w:p>
    <w:p w14:paraId="50DE003B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3.</w:t>
      </w:r>
      <w:r w:rsidRPr="00F0118F">
        <w:rPr>
          <w:lang/>
        </w:rPr>
        <w:tab/>
        <w:t>Fault Tolerance &amp; Resilience:</w:t>
      </w:r>
    </w:p>
    <w:p w14:paraId="6FBBA80E" w14:textId="27B90777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Redundancy</w:t>
      </w:r>
    </w:p>
    <w:p w14:paraId="0D2B0C03" w14:textId="0E14A06F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Continuity of operations</w:t>
      </w:r>
    </w:p>
    <w:p w14:paraId="47788A5C" w14:textId="09C2726A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Quick recovery</w:t>
      </w:r>
    </w:p>
    <w:p w14:paraId="7660B8E5" w14:textId="23342BD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Disruption mitigation</w:t>
      </w:r>
    </w:p>
    <w:p w14:paraId="77A22259" w14:textId="6B63842D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System robustness</w:t>
      </w:r>
    </w:p>
    <w:p w14:paraId="220CA599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4.</w:t>
      </w:r>
      <w:r w:rsidRPr="00F0118F">
        <w:rPr>
          <w:lang/>
        </w:rPr>
        <w:tab/>
        <w:t>Topology for Alerting &amp; Monitoring:</w:t>
      </w:r>
    </w:p>
    <w:p w14:paraId="5A399C66" w14:textId="5BDAE17D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Contextual understanding</w:t>
      </w:r>
    </w:p>
    <w:p w14:paraId="6F31C946" w14:textId="689F920A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Timely response</w:t>
      </w:r>
    </w:p>
    <w:p w14:paraId="64036290" w14:textId="08326489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Troubleshooting efficiency</w:t>
      </w:r>
    </w:p>
    <w:p w14:paraId="70E909F2" w14:textId="69891A49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Incident management</w:t>
      </w:r>
    </w:p>
    <w:p w14:paraId="372F8EBD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5.</w:t>
      </w:r>
      <w:r w:rsidRPr="00F0118F">
        <w:rPr>
          <w:lang/>
        </w:rPr>
        <w:tab/>
        <w:t>Network Topologies Significance:</w:t>
      </w:r>
    </w:p>
    <w:p w14:paraId="3683AC06" w14:textId="053C2C0E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Foundation of operations</w:t>
      </w:r>
    </w:p>
    <w:p w14:paraId="746B20F7" w14:textId="32C2AF2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Correctness importance</w:t>
      </w:r>
    </w:p>
    <w:p w14:paraId="4CDCAC2D" w14:textId="6A287576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Monitoring and mapping tools</w:t>
      </w:r>
    </w:p>
    <w:p w14:paraId="48C60B58" w14:textId="3F891809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Validation criteria</w:t>
      </w:r>
    </w:p>
    <w:p w14:paraId="70AE165E" w14:textId="63EED4D6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Correctness assurance tools</w:t>
      </w:r>
    </w:p>
    <w:p w14:paraId="619D0776" w14:textId="77777777" w:rsidR="00F0118F" w:rsidRPr="00046CBF" w:rsidRDefault="00F0118F" w:rsidP="00046CBF">
      <w:pPr>
        <w:rPr>
          <w:lang/>
        </w:rPr>
      </w:pPr>
      <w:r w:rsidRPr="00046CBF">
        <w:rPr>
          <w:lang/>
        </w:rPr>
        <w:t>6.</w:t>
      </w:r>
      <w:r w:rsidRPr="00046CBF">
        <w:rPr>
          <w:lang/>
        </w:rPr>
        <w:tab/>
        <w:t>Network Management:</w:t>
      </w:r>
    </w:p>
    <w:p w14:paraId="603428AF" w14:textId="4BAA2654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Asset tracking</w:t>
      </w:r>
    </w:p>
    <w:p w14:paraId="4C09B437" w14:textId="03A58BBC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Credential security</w:t>
      </w:r>
    </w:p>
    <w:p w14:paraId="2B537860" w14:textId="29784262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Configuration management</w:t>
      </w:r>
    </w:p>
    <w:p w14:paraId="3C3DBEE9" w14:textId="19B49BC8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Automation</w:t>
      </w:r>
    </w:p>
    <w:p w14:paraId="4FD57F10" w14:textId="77777777" w:rsidR="00C37FB9" w:rsidRDefault="00F0118F" w:rsidP="00F7710E">
      <w:pPr>
        <w:pStyle w:val="ListParagraph"/>
        <w:numPr>
          <w:ilvl w:val="0"/>
          <w:numId w:val="4"/>
        </w:numPr>
        <w:rPr>
          <w:lang/>
        </w:rPr>
      </w:pPr>
      <w:r w:rsidRPr="00C37FB9">
        <w:rPr>
          <w:lang/>
        </w:rPr>
        <w:t>Documentation accuracy</w:t>
      </w:r>
    </w:p>
    <w:p w14:paraId="35EA4D60" w14:textId="28DD60C0" w:rsidR="00F0118F" w:rsidRPr="00C37FB9" w:rsidRDefault="00F0118F" w:rsidP="00046CBF">
      <w:pPr>
        <w:rPr>
          <w:lang/>
        </w:rPr>
      </w:pPr>
      <w:r w:rsidRPr="00C37FB9">
        <w:rPr>
          <w:lang/>
        </w:rPr>
        <w:t>7.</w:t>
      </w:r>
      <w:r w:rsidRPr="00C37FB9">
        <w:rPr>
          <w:lang/>
        </w:rPr>
        <w:tab/>
        <w:t>Fail Early vs Fault Tolerant:</w:t>
      </w:r>
    </w:p>
    <w:p w14:paraId="78A7302B" w14:textId="0839653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Early issue identification</w:t>
      </w:r>
    </w:p>
    <w:p w14:paraId="40EFC8B9" w14:textId="1520A1A1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Proactive problem-solving</w:t>
      </w:r>
    </w:p>
    <w:p w14:paraId="49F438A6" w14:textId="71A50910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System resilience</w:t>
      </w:r>
    </w:p>
    <w:p w14:paraId="43769D2A" w14:textId="13C6885F" w:rsidR="00F0118F" w:rsidRDefault="00F0118F" w:rsidP="00E91616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Component failure adaptation</w:t>
      </w:r>
    </w:p>
    <w:p w14:paraId="70266889" w14:textId="77777777" w:rsidR="00E91616" w:rsidRPr="00E91616" w:rsidRDefault="00E91616" w:rsidP="00E91616">
      <w:pPr>
        <w:rPr>
          <w:lang/>
        </w:rPr>
      </w:pPr>
    </w:p>
    <w:p w14:paraId="375588CC" w14:textId="1B0BA3FB" w:rsidR="00F0118F" w:rsidRPr="00F0118F" w:rsidRDefault="00F0118F" w:rsidP="00F0118F">
      <w:pPr>
        <w:rPr>
          <w:lang/>
        </w:rPr>
      </w:pPr>
      <w:r w:rsidRPr="00F0118F">
        <w:rPr>
          <w:lang/>
        </w:rPr>
        <w:t>8.</w:t>
      </w:r>
      <w:r w:rsidRPr="00F0118F">
        <w:rPr>
          <w:lang/>
        </w:rPr>
        <w:tab/>
      </w:r>
      <w:r w:rsidR="00A97633" w:rsidRPr="00F0118F">
        <w:rPr>
          <w:lang/>
        </w:rPr>
        <w:t>Single Source of Truth</w:t>
      </w:r>
      <w:r w:rsidRPr="00F0118F">
        <w:rPr>
          <w:lang/>
        </w:rPr>
        <w:t>:</w:t>
      </w:r>
    </w:p>
    <w:p w14:paraId="676DBC58" w14:textId="10B72C52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Data consistency</w:t>
      </w:r>
    </w:p>
    <w:p w14:paraId="77DF6BAF" w14:textId="75E3F697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Centralized information</w:t>
      </w:r>
    </w:p>
    <w:p w14:paraId="5133121B" w14:textId="31AE336D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Elimination of discrepancies</w:t>
      </w:r>
    </w:p>
    <w:p w14:paraId="2F4A87A0" w14:textId="19A6906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Accurate documentation</w:t>
      </w:r>
    </w:p>
    <w:p w14:paraId="5941DB97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9.</w:t>
      </w:r>
      <w:r w:rsidRPr="00F0118F">
        <w:rPr>
          <w:lang/>
        </w:rPr>
        <w:tab/>
        <w:t>Open Source vs Paid Software:</w:t>
      </w:r>
    </w:p>
    <w:p w14:paraId="4E922139" w14:textId="2D56CCB9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Feature comparison</w:t>
      </w:r>
    </w:p>
    <w:p w14:paraId="57115ABA" w14:textId="243A64CA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Community support</w:t>
      </w:r>
    </w:p>
    <w:p w14:paraId="4FD2754D" w14:textId="32D83640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Customization</w:t>
      </w:r>
    </w:p>
    <w:p w14:paraId="57EADBBF" w14:textId="1F4680C9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Cost-effectiveness</w:t>
      </w:r>
    </w:p>
    <w:p w14:paraId="67FD00E1" w14:textId="6A6226B1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Reliability</w:t>
      </w:r>
    </w:p>
    <w:p w14:paraId="7017B76A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10.</w:t>
      </w:r>
      <w:r w:rsidRPr="00F0118F">
        <w:rPr>
          <w:lang/>
        </w:rPr>
        <w:tab/>
        <w:t>Uptime vs Availability (99.999%):</w:t>
      </w:r>
    </w:p>
    <w:p w14:paraId="58E44B20" w14:textId="156049C1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Operational duration</w:t>
      </w:r>
    </w:p>
    <w:p w14:paraId="492300F0" w14:textId="40EF6CAD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High availability standards</w:t>
      </w:r>
    </w:p>
    <w:p w14:paraId="5EE7C9C2" w14:textId="7F119FAA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Downtime minimization</w:t>
      </w:r>
    </w:p>
    <w:p w14:paraId="7D33F7C2" w14:textId="3C5E0A2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Reliability benchmarks</w:t>
      </w:r>
    </w:p>
    <w:p w14:paraId="4DB4B6FA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11.</w:t>
      </w:r>
      <w:r w:rsidRPr="00F0118F">
        <w:rPr>
          <w:lang/>
        </w:rPr>
        <w:tab/>
        <w:t>Research on Topology Mapping Tools:</w:t>
      </w:r>
    </w:p>
    <w:p w14:paraId="28DC6512" w14:textId="7C5054EF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Open-source options</w:t>
      </w:r>
    </w:p>
    <w:p w14:paraId="2A1E2B9F" w14:textId="16A29A38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Paid alternatives</w:t>
      </w:r>
    </w:p>
    <w:p w14:paraId="627C428F" w14:textId="4A80393F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Features and capabilities</w:t>
      </w:r>
    </w:p>
    <w:p w14:paraId="541252F2" w14:textId="3C9250DE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User reviews</w:t>
      </w:r>
    </w:p>
    <w:p w14:paraId="5E04F670" w14:textId="22CFA853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Integration with existing systems</w:t>
      </w:r>
    </w:p>
    <w:p w14:paraId="7F6F0F6F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12.</w:t>
      </w:r>
      <w:r w:rsidRPr="00F0118F">
        <w:rPr>
          <w:lang/>
        </w:rPr>
        <w:tab/>
        <w:t>Interviews and Surveys:</w:t>
      </w:r>
    </w:p>
    <w:p w14:paraId="62B012FA" w14:textId="1B4D786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Insights from professionals</w:t>
      </w:r>
    </w:p>
    <w:p w14:paraId="17D4F231" w14:textId="5F2D61B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Preferences and challenges</w:t>
      </w:r>
    </w:p>
    <w:p w14:paraId="5F5BEE75" w14:textId="4EC0899E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User experiences</w:t>
      </w:r>
    </w:p>
    <w:p w14:paraId="64D7E23B" w14:textId="0D85FFB4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Tool recommendations</w:t>
      </w:r>
    </w:p>
    <w:p w14:paraId="490EE892" w14:textId="062BFAA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Trends and innovations</w:t>
      </w:r>
    </w:p>
    <w:p w14:paraId="5BFCFB89" w14:textId="77777777" w:rsidR="00F0118F" w:rsidRPr="00F0118F" w:rsidRDefault="00F0118F" w:rsidP="00F0118F">
      <w:pPr>
        <w:rPr>
          <w:lang/>
        </w:rPr>
      </w:pPr>
      <w:r w:rsidRPr="00F0118F">
        <w:rPr>
          <w:lang/>
        </w:rPr>
        <w:t>13.</w:t>
      </w:r>
      <w:r w:rsidRPr="00F0118F">
        <w:rPr>
          <w:lang/>
        </w:rPr>
        <w:tab/>
        <w:t>Innovative Exploration:</w:t>
      </w:r>
    </w:p>
    <w:p w14:paraId="134A9016" w14:textId="3481E5F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Cutting-edge tools</w:t>
      </w:r>
    </w:p>
    <w:p w14:paraId="2E866340" w14:textId="0F495440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Emerging trends</w:t>
      </w:r>
    </w:p>
    <w:p w14:paraId="749A5E1F" w14:textId="72AA8FAE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Integration of AI in mapping</w:t>
      </w:r>
    </w:p>
    <w:p w14:paraId="6119BD3A" w14:textId="40184CCB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Adaptive network strategies</w:t>
      </w:r>
    </w:p>
    <w:p w14:paraId="337D3E8D" w14:textId="6FEBB305" w:rsidR="00F0118F" w:rsidRPr="00F0118F" w:rsidRDefault="00F0118F" w:rsidP="00F0118F">
      <w:pPr>
        <w:pStyle w:val="ListParagraph"/>
        <w:numPr>
          <w:ilvl w:val="0"/>
          <w:numId w:val="4"/>
        </w:numPr>
        <w:rPr>
          <w:lang/>
        </w:rPr>
      </w:pPr>
      <w:r w:rsidRPr="00F0118F">
        <w:rPr>
          <w:lang/>
        </w:rPr>
        <w:t>Human-centric network design</w:t>
      </w:r>
    </w:p>
    <w:p w14:paraId="0DD9E364" w14:textId="77777777" w:rsidR="00F0118F" w:rsidRPr="00F0118F" w:rsidRDefault="00F0118F" w:rsidP="00F0118F">
      <w:pPr>
        <w:rPr>
          <w:lang/>
        </w:rPr>
      </w:pPr>
    </w:p>
    <w:sectPr w:rsidR="00F0118F" w:rsidRPr="00F0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3E5C"/>
    <w:multiLevelType w:val="hybridMultilevel"/>
    <w:tmpl w:val="1D162B74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37C"/>
    <w:multiLevelType w:val="hybridMultilevel"/>
    <w:tmpl w:val="3F7609F0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62E6"/>
    <w:multiLevelType w:val="hybridMultilevel"/>
    <w:tmpl w:val="B0A8B5F4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42765"/>
    <w:multiLevelType w:val="hybridMultilevel"/>
    <w:tmpl w:val="336AD9CA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0D1D"/>
    <w:multiLevelType w:val="hybridMultilevel"/>
    <w:tmpl w:val="40821154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92985"/>
    <w:multiLevelType w:val="hybridMultilevel"/>
    <w:tmpl w:val="FFA2A07C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97E6B"/>
    <w:multiLevelType w:val="hybridMultilevel"/>
    <w:tmpl w:val="65201610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45991"/>
    <w:multiLevelType w:val="hybridMultilevel"/>
    <w:tmpl w:val="B022B158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4179D"/>
    <w:multiLevelType w:val="hybridMultilevel"/>
    <w:tmpl w:val="44E2210C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2786B"/>
    <w:multiLevelType w:val="hybridMultilevel"/>
    <w:tmpl w:val="DB60789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779B"/>
    <w:multiLevelType w:val="hybridMultilevel"/>
    <w:tmpl w:val="C13A58FE"/>
    <w:lvl w:ilvl="0" w:tplc="77068DE0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60DA"/>
    <w:multiLevelType w:val="multilevel"/>
    <w:tmpl w:val="C33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822C3"/>
    <w:multiLevelType w:val="hybridMultilevel"/>
    <w:tmpl w:val="711A53AA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35170"/>
    <w:multiLevelType w:val="hybridMultilevel"/>
    <w:tmpl w:val="1222E96A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82100"/>
    <w:multiLevelType w:val="hybridMultilevel"/>
    <w:tmpl w:val="84925D68"/>
    <w:lvl w:ilvl="0" w:tplc="77068DE0">
      <w:start w:val="2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5545">
    <w:abstractNumId w:val="11"/>
  </w:num>
  <w:num w:numId="2" w16cid:durableId="1891257808">
    <w:abstractNumId w:val="9"/>
  </w:num>
  <w:num w:numId="3" w16cid:durableId="1581867319">
    <w:abstractNumId w:val="4"/>
  </w:num>
  <w:num w:numId="4" w16cid:durableId="1097628698">
    <w:abstractNumId w:val="10"/>
  </w:num>
  <w:num w:numId="5" w16cid:durableId="1814709107">
    <w:abstractNumId w:val="3"/>
  </w:num>
  <w:num w:numId="6" w16cid:durableId="2055540708">
    <w:abstractNumId w:val="7"/>
  </w:num>
  <w:num w:numId="7" w16cid:durableId="437798799">
    <w:abstractNumId w:val="13"/>
  </w:num>
  <w:num w:numId="8" w16cid:durableId="1122069092">
    <w:abstractNumId w:val="6"/>
  </w:num>
  <w:num w:numId="9" w16cid:durableId="2008626841">
    <w:abstractNumId w:val="2"/>
  </w:num>
  <w:num w:numId="10" w16cid:durableId="1091851018">
    <w:abstractNumId w:val="12"/>
  </w:num>
  <w:num w:numId="11" w16cid:durableId="1975257075">
    <w:abstractNumId w:val="0"/>
  </w:num>
  <w:num w:numId="12" w16cid:durableId="430051297">
    <w:abstractNumId w:val="8"/>
  </w:num>
  <w:num w:numId="13" w16cid:durableId="1968244463">
    <w:abstractNumId w:val="1"/>
  </w:num>
  <w:num w:numId="14" w16cid:durableId="1952349041">
    <w:abstractNumId w:val="14"/>
  </w:num>
  <w:num w:numId="15" w16cid:durableId="447283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8F"/>
    <w:rsid w:val="00046CBF"/>
    <w:rsid w:val="00176629"/>
    <w:rsid w:val="003B07EA"/>
    <w:rsid w:val="00517B96"/>
    <w:rsid w:val="006E16A2"/>
    <w:rsid w:val="00A97633"/>
    <w:rsid w:val="00BA0493"/>
    <w:rsid w:val="00C37FB9"/>
    <w:rsid w:val="00D26771"/>
    <w:rsid w:val="00E91616"/>
    <w:rsid w:val="00F0118F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5C64"/>
  <w15:chartTrackingRefBased/>
  <w15:docId w15:val="{0F1640A9-15DA-4968-8D76-5ADF3CCD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1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18F"/>
    <w:rPr>
      <w:rFonts w:eastAsiaTheme="majorEastAsia" w:cstheme="majorBidi"/>
      <w:color w:val="0F4761" w:themeColor="accent1" w:themeShade="BF"/>
      <w:sz w:val="28"/>
      <w:szCs w:val="28"/>
      <w:lang w:val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8F"/>
    <w:rPr>
      <w:rFonts w:eastAsiaTheme="majorEastAsia" w:cstheme="majorBidi"/>
      <w:i/>
      <w:iCs/>
      <w:color w:val="0F4761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8F"/>
    <w:rPr>
      <w:rFonts w:eastAsiaTheme="majorEastAsia" w:cstheme="majorBidi"/>
      <w:color w:val="0F4761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8F"/>
    <w:rPr>
      <w:rFonts w:eastAsiaTheme="majorEastAsia" w:cstheme="majorBidi"/>
      <w:i/>
      <w:iCs/>
      <w:color w:val="595959" w:themeColor="text1" w:themeTint="A6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8F"/>
    <w:rPr>
      <w:rFonts w:eastAsiaTheme="majorEastAsia" w:cstheme="majorBidi"/>
      <w:color w:val="595959" w:themeColor="text1" w:themeTint="A6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8F"/>
    <w:rPr>
      <w:rFonts w:eastAsiaTheme="majorEastAsia" w:cstheme="majorBidi"/>
      <w:i/>
      <w:iCs/>
      <w:color w:val="272727" w:themeColor="text1" w:themeTint="D8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8F"/>
    <w:rPr>
      <w:rFonts w:eastAsiaTheme="majorEastAsia" w:cstheme="majorBidi"/>
      <w:color w:val="272727" w:themeColor="text1" w:themeTint="D8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F0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8F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8F"/>
    <w:rPr>
      <w:rFonts w:eastAsiaTheme="majorEastAsia" w:cstheme="majorBidi"/>
      <w:color w:val="595959" w:themeColor="text1" w:themeTint="A6"/>
      <w:spacing w:val="15"/>
      <w:sz w:val="28"/>
      <w:szCs w:val="28"/>
      <w:lang w:val="fr-BE"/>
    </w:rPr>
  </w:style>
  <w:style w:type="paragraph" w:styleId="Quote">
    <w:name w:val="Quote"/>
    <w:basedOn w:val="Normal"/>
    <w:next w:val="Normal"/>
    <w:link w:val="QuoteChar"/>
    <w:uiPriority w:val="29"/>
    <w:qFormat/>
    <w:rsid w:val="00F0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8F"/>
    <w:rPr>
      <w:i/>
      <w:iCs/>
      <w:color w:val="404040" w:themeColor="text1" w:themeTint="BF"/>
      <w:lang w:val="fr-BE"/>
    </w:rPr>
  </w:style>
  <w:style w:type="paragraph" w:styleId="ListParagraph">
    <w:name w:val="List Paragraph"/>
    <w:basedOn w:val="Normal"/>
    <w:uiPriority w:val="34"/>
    <w:qFormat/>
    <w:rsid w:val="00F0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8F"/>
    <w:rPr>
      <w:i/>
      <w:iCs/>
      <w:color w:val="0F4761" w:themeColor="accent1" w:themeShade="BF"/>
      <w:lang w:val="fr-BE"/>
    </w:rPr>
  </w:style>
  <w:style w:type="character" w:styleId="IntenseReference">
    <w:name w:val="Intense Reference"/>
    <w:basedOn w:val="DefaultParagraphFont"/>
    <w:uiPriority w:val="32"/>
    <w:qFormat/>
    <w:rsid w:val="00F011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F01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Waeghe Xander</dc:creator>
  <cp:keywords/>
  <dc:description/>
  <cp:lastModifiedBy>Waeghe Xander</cp:lastModifiedBy>
  <cp:revision>3</cp:revision>
  <dcterms:created xsi:type="dcterms:W3CDTF">2024-01-17T08:37:00Z</dcterms:created>
  <dcterms:modified xsi:type="dcterms:W3CDTF">2024-01-17T13:02:00Z</dcterms:modified>
</cp:coreProperties>
</file>