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7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Capítulo 4 - Solução Desenvolvida</w:t>
      </w:r>
    </w:p>
    <w:p>
      <w:pPr>
        <w:pStyle w:val="Subtitle"/>
      </w:pPr>
      <w:r>
        <w:t xml:space="preserve">SMEnergy</w:t>
      </w:r>
    </w:p>
    <w:p>
      <w:pPr>
        <w:pStyle w:val="CaptionedFigure"/>
      </w:pPr>
      <w:r>
        <w:drawing>
          <wp:inline>
            <wp:extent cx="1143000" cy="1143000"/>
            <wp:effectExtent b="0" l="0" r="0" t="0"/>
            <wp:docPr descr="Logótipo SMEnergy" title="" id="10" name="Picture"/>
            <a:graphic>
              <a:graphicData uri="http://schemas.openxmlformats.org/drawingml/2006/picture">
                <pic:pic>
                  <pic:nvPicPr>
                    <pic:cNvPr descr="/Users/smicael14/Projeto_SMEnergy/smenergy/asse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Logótipo SMEnergy</w:t>
      </w:r>
    </w:p>
    <w:p>
      <w:pPr>
        <w:pStyle w:val="BodyText"/>
      </w:pPr>
      <w:r>
        <w:t xml:space="preserve">Este documento apresenta apenas o capítulo 4 do relatório, preenchido de acordo com a solução atualmente implementada no repositório do projeto SMEnergy. Sempre que o enunciado exige elementos externos que não são observáveis diretamente no código-fonte atual, como o vídeo demonstrativo ou um link público permanente para a solução funcional, esses pontos são identificados para complemento na versão final do relatório.</w:t>
      </w:r>
    </w:p>
    <w:bookmarkStart w:id="31" w:name="solução-desenvolvida"/>
    <w:p>
      <w:pPr>
        <w:pStyle w:val="Heading1"/>
      </w:pPr>
      <w:r>
        <w:t xml:space="preserve">4. Solução Desenvolvida</w:t>
      </w:r>
    </w:p>
    <w:bookmarkStart w:id="13" w:name="introdução"/>
    <w:p>
      <w:pPr>
        <w:pStyle w:val="Heading2"/>
      </w:pPr>
      <w:r>
        <w:t xml:space="preserve">4.1 Introdução</w:t>
      </w:r>
    </w:p>
    <w:p>
      <w:pPr>
        <w:pStyle w:val="FirstParagraph"/>
      </w:pPr>
      <w:r>
        <w:t xml:space="preserve">A solução desenvolvida no âmbito do projeto SMEnergy corresponde a um sistema de monitorização energética ponta a ponta, composto por uma aplicação móvel desenvolvida em Flutter, um equipamento IoT baseado em ESP32 e uma camada cloud assente em Firebase Authentication e Cloud Firestore. O objetivo principal da solução é permitir ao utilizador associar um equipamento de medição à sua conta, recolher leituras de consumo elétrico em contexto real e disponibilizar essa informação numa interface móvel centrada em acompanhamento quase em tempo real, histórico de consumo, alertas por excesso de potência, parametrização de custos de eletricidade e gestão do equipamento. Considerando as funcionalidades implementadas no projeto, a solução posiciona-se de forma mais completa do que alternativas exclusivamente centradas em hardware, dashboards genéricos ou aplicações sem integração direta com sensores físicos, uma vez que articula medição, configuração, armazenamento, análise e visualização numa experiência única para o utilizador final.</w:t>
      </w:r>
    </w:p>
    <w:p>
      <w:pPr>
        <w:pStyle w:val="BodyText"/>
      </w:pPr>
      <w:r>
        <w:t xml:space="preserve">Na versão final do relatório deverão ser incluídos os seguintes elementos:</w:t>
      </w:r>
    </w:p>
    <w:p>
      <w:pPr>
        <w:pStyle w:val="Compact"/>
        <w:numPr>
          <w:ilvl w:val="0"/>
          <w:numId w:val="1001"/>
        </w:numPr>
      </w:pPr>
      <w:r>
        <w:t xml:space="preserve">Vídeo demonstrativo de funcionamento: a adicionar na entrega final</w:t>
      </w:r>
    </w:p>
    <w:p>
      <w:pPr>
        <w:pStyle w:val="Compact"/>
        <w:numPr>
          <w:ilvl w:val="0"/>
          <w:numId w:val="1001"/>
        </w:numPr>
      </w:pPr>
      <w:r>
        <w:t xml:space="preserve">Repositório Git:</w:t>
      </w:r>
      <w:r>
        <w:t xml:space="preserve"> </w:t>
      </w:r>
      <w:hyperlink r:id="rId12">
        <w:r>
          <w:rPr>
            <w:rStyle w:val="Hyperlink"/>
          </w:rPr>
          <w:t xml:space="preserve">https://github.com/WaeiZ/Projeto_SMEnergy</w:t>
        </w:r>
      </w:hyperlink>
    </w:p>
    <w:p>
      <w:pPr>
        <w:pStyle w:val="Compact"/>
        <w:numPr>
          <w:ilvl w:val="0"/>
          <w:numId w:val="1001"/>
        </w:numPr>
      </w:pPr>
      <w:r>
        <w:t xml:space="preserve">Solução funcional: atualmente a solução encontra-se materializada como aplicação móvel e protótipo físico, não tendo sido identificado no repositório um link público permanente de acesso. Na versão final deverá ser incluído o link de disponibilização, bem como credenciais de demonstração e indicações de utilização, caso exista um ambiente público</w:t>
      </w:r>
    </w:p>
    <w:p>
      <w:pPr>
        <w:pStyle w:val="FirstParagraph"/>
      </w:pPr>
      <w:r>
        <w:t xml:space="preserve">Este capítulo encontra-se organizado em várias secções. Em primeiro lugar apresenta-se a arquitetura da solução, seguida das tecnologias e ferramentas utilizadas. Depois são descritos os ambientes de teste e de produção, a abrangência científica e curricular do trabalho e os principais componentes técnicos da plataforma. Por fim, é apresentado o mapa aplicacional e a descrição das interfaces mais relevantes implementadas na aplicação móvel.</w:t>
      </w:r>
    </w:p>
    <w:bookmarkEnd w:id="13"/>
    <w:bookmarkStart w:id="17" w:name="arquitetura"/>
    <w:p>
      <w:pPr>
        <w:pStyle w:val="Heading2"/>
      </w:pPr>
      <w:r>
        <w:t xml:space="preserve">4.2 Arquitetura</w:t>
      </w:r>
    </w:p>
    <w:p>
      <w:pPr>
        <w:pStyle w:val="FirstParagraph"/>
      </w:pPr>
      <w:r>
        <w:t xml:space="preserve">A arquitetura da SMEnergy foi concebida para suportar um fluxo completo de aquisição, persistência e visualização de dados energéticos. No extremo físico da solução existe um equipamento baseado em ESP32 que lê dados de sensores PZEM-004T-v30 e os associa a um identificador de dispositivo. Esse equipamento disponibiliza inicialmente um ponto de acesso local, designado</w:t>
      </w:r>
      <w:r>
        <w:t xml:space="preserve"> </w:t>
      </w:r>
      <w:r>
        <w:rPr>
          <w:rStyle w:val="VerbatimChar"/>
        </w:rPr>
        <w:t xml:space="preserve">SMEnergy_AP</w:t>
      </w:r>
      <w:r>
        <w:t xml:space="preserve">, para permitir o seu provisioning através da aplicação móvel. Depois de receber as credenciais da rede Wi-Fi doméstica e o identificador do utilizador autenticado, o equipamento estabelece ligação à Internet e começa a publicar leituras diretamente no Firestore.</w:t>
      </w:r>
    </w:p>
    <w:p>
      <w:pPr>
        <w:pStyle w:val="BodyText"/>
      </w:pPr>
      <w:r>
        <w:t xml:space="preserve">Na vertente aplicacional, a app Flutter trata da autenticação do utilizador, do onboarding do equipamento e da visualização dos dados energéticos. A app comunica localmente com o equipamento durante o processo de configuração, através de pedidos HTTP para o endereço</w:t>
      </w:r>
      <w:r>
        <w:t xml:space="preserve"> </w:t>
      </w:r>
      <w:r>
        <w:rPr>
          <w:rStyle w:val="VerbatimChar"/>
        </w:rPr>
        <w:t xml:space="preserve">192.168.4.1</w:t>
      </w:r>
      <w:r>
        <w:t xml:space="preserve">, e comunica com a cloud através dos SDK oficiais de Firebase para autenticação e acesso aos dados. Na camada cloud, o Firestore funciona simultaneamente como repositório operacional e fonte de dados para o dashboard, histórico, alertas e definições.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rquitetura da solução" title="" id="15" name="Picture"/>
            <a:graphic>
              <a:graphicData uri="http://schemas.openxmlformats.org/drawingml/2006/picture">
                <pic:pic>
                  <pic:nvPicPr>
                    <pic:cNvPr descr="/Users/smicael14/Projeto_SMEnergy/smenergy/docs/figuras/arquitetura_solucao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Arquitetura da solução</w:t>
      </w:r>
    </w:p>
    <w:p>
      <w:pPr>
        <w:pStyle w:val="BodyText"/>
      </w:pPr>
      <w:r>
        <w:t xml:space="preserve">As opções arquiteturais tomadas procuram reduzir complexidade e acelerar a disponibilização de um MVP funcional. A escolha de comunicação direta do firmware com o Firestore evita a criação de um backend intermédio dedicado, simplificando a infraestrutura necessária. A utilização de uma estrutura hierárquica por utilizador, dispositivo, sensor e leitura facilita o isolamento lógico dos dados e a sua consulta pela app. Já o uso de um access point local para provisioning reduz a dependência de interfaces físicas adicionais no equipamento e melhora a experiência de primeira configuração.</w:t>
      </w:r>
    </w:p>
    <w:p>
      <w:pPr>
        <w:pStyle w:val="BodyText"/>
      </w:pPr>
      <w:r>
        <w:t xml:space="preserve">Em termos de organização de dados, a estrutura principal observada no projeto segue o padrão</w:t>
      </w:r>
      <w:r>
        <w:t xml:space="preserve"> </w:t>
      </w:r>
      <w:r>
        <w:rPr>
          <w:rStyle w:val="VerbatimChar"/>
        </w:rPr>
        <w:t xml:space="preserve">users/{uid}/devices/{deviceId}/sensors/{sensorId}/readings/{readingId}</w:t>
      </w:r>
      <w:r>
        <w:t xml:space="preserve">. Esta organização permite mapear com clareza cada conta para os seus dispositivos, cada dispositivo para os seus sensores e cada sensor para um conjunto cronológico de leituras. Em paralelo, documentos adicionais no perfil do utilizador guardam informação como o perfil de custo da eletricidade, pontos e outros atributos da conta.</w:t>
      </w:r>
    </w:p>
    <w:bookmarkEnd w:id="17"/>
    <w:bookmarkStart w:id="21" w:name="tecnologias-e-ferramentas-utilizadas"/>
    <w:p>
      <w:pPr>
        <w:pStyle w:val="Heading2"/>
      </w:pPr>
      <w:r>
        <w:t xml:space="preserve">4.3 Tecnologias e Ferramentas Utilizadas</w:t>
      </w:r>
    </w:p>
    <w:p>
      <w:pPr>
        <w:pStyle w:val="FirstParagraph"/>
      </w:pPr>
      <w:r>
        <w:t xml:space="preserve">O projeto combina tecnologias de desenvolvimento móvel, computação cloud e sistemas embebidos. A aplicação cliente foi construída em Flutter com linguagem Dart, permitindo manter uma única base de código para plataformas móveis. A autenticação é suportada por Firebase Authentication, com login por email/password, Google Sign-In e suporte para segundo fator por SMS. O armazenamento dos dados energéticos é assegurado por Cloud Firestore, que serve de repositório para sensores, leituras, limites e perfil energético do utilizador.</w:t>
      </w:r>
    </w:p>
    <w:p>
      <w:pPr>
        <w:pStyle w:val="BodyText"/>
      </w:pPr>
      <w:r>
        <w:t xml:space="preserve">No equipamento IoT, o firmware foi desenvolvido sobre o framework Arduino para ESP32 e usa bibliotecas específicas para comunicação Wi-Fi, servidor web assíncrono, integração com Firebase, leitura dos sensores PZEM e apresentação local em display OLED. A solução inclui ainda bibliotecas para visualização gráfica de dados na aplicação e para exportação de relatórios em PDF, o que reforça a componente prática de análise e partilha de informação.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erímetros tecnológicos da solução" title="" id="19" name="Picture"/>
            <a:graphic>
              <a:graphicData uri="http://schemas.openxmlformats.org/drawingml/2006/picture">
                <pic:pic>
                  <pic:nvPicPr>
                    <pic:cNvPr descr="/Users/smicael14/Projeto_SMEnergy/smenergy/docs/figuras/perimetros_tecnologico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Perímetros tecnológicos da solução</w:t>
      </w:r>
    </w:p>
    <w:p>
      <w:pPr>
        <w:pStyle w:val="BodyText"/>
      </w:pPr>
      <w:r>
        <w:t xml:space="preserve">As opções tecnológicas são coerentes com os requisitos funcionais do projeto. Flutter oferece rapidez de prototipagem e consistência visual; Firebase reduz o esforço de operação de infraestrutura e disponibiliza autenticação e base de dados gerida; ESP32 é uma plataforma adequada ao contexto IoT, tanto pelo custo como pela integração de conectividade Wi-Fi; e os sensores PZEM permitem recolher métricas elétricas diretamente no protótipo físico.</w:t>
      </w:r>
    </w:p>
    <w:p>
      <w:pPr>
        <w:pStyle w:val="BodyText"/>
      </w:pPr>
      <w:r>
        <w:t xml:space="preserve">As principais tecnologias e ferramentas utilizadas encontram-se sintetizadas na tabela seguinte.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 / ferramenta</w:t>
            </w:r>
          </w:p>
        </w:tc>
        <w:tc>
          <w:tcPr/>
          <w:p>
            <w:pPr>
              <w:pStyle w:val="Compact"/>
            </w:pPr>
            <w:r>
              <w:t xml:space="preserve">Utilização na solução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+ Dart</w:t>
            </w:r>
          </w:p>
        </w:tc>
        <w:tc>
          <w:tcPr/>
          <w:p>
            <w:pPr>
              <w:pStyle w:val="Compact"/>
            </w:pPr>
            <w:r>
              <w:t xml:space="preserve">Desenvolvimento da aplicação móvel</w:t>
            </w:r>
          </w:p>
        </w:tc>
        <w:tc>
          <w:tcPr/>
          <w:p>
            <w:pPr>
              <w:pStyle w:val="Compact"/>
            </w:pPr>
            <w:r>
              <w:t xml:space="preserve">Permite construir uma única app para múltiplas plataformas, com boa velocidade de desenvolvimento e interface moderna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Authentication</w:t>
            </w:r>
          </w:p>
        </w:tc>
        <w:tc>
          <w:tcPr/>
          <w:p>
            <w:pPr>
              <w:pStyle w:val="Compact"/>
            </w:pPr>
            <w:r>
              <w:t xml:space="preserve">Gestão de autenticação</w:t>
            </w:r>
          </w:p>
        </w:tc>
        <w:tc>
          <w:tcPr/>
          <w:p>
            <w:pPr>
              <w:pStyle w:val="Compact"/>
            </w:pPr>
            <w:r>
              <w:t xml:space="preserve">Suporta email/password, Google Sign-In e autenticação multifator, reduzindo esforço de implementação própria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Persistência de utilizadores, dispositivos, sensores e leituras</w:t>
            </w:r>
          </w:p>
        </w:tc>
        <w:tc>
          <w:tcPr/>
          <w:p>
            <w:pPr>
              <w:pStyle w:val="Compact"/>
            </w:pPr>
            <w:r>
              <w:t xml:space="preserve">Modelo flexível, adequado a dados hierárquicos e integração direta com a app e o 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fl_chart</w:t>
            </w:r>
          </w:p>
        </w:tc>
        <w:tc>
          <w:tcPr/>
          <w:p>
            <w:pPr>
              <w:pStyle w:val="Compact"/>
            </w:pPr>
            <w:r>
              <w:t xml:space="preserve">Construção de gráficos de consumo</w:t>
            </w:r>
          </w:p>
        </w:tc>
        <w:tc>
          <w:tcPr/>
          <w:p>
            <w:pPr>
              <w:pStyle w:val="Compact"/>
            </w:pPr>
            <w:r>
              <w:t xml:space="preserve">Facilita visualização de evolução temporal dos dados energéticos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Exportação de relatórios do histórico</w:t>
            </w:r>
          </w:p>
        </w:tc>
        <w:tc>
          <w:tcPr/>
          <w:p>
            <w:pPr>
              <w:pStyle w:val="Compact"/>
            </w:pPr>
            <w:r>
              <w:t xml:space="preserve">Acrescentam valor prático à solução ao permitir partilha dos resultados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shared_preferences</w:t>
            </w:r>
          </w:p>
        </w:tc>
        <w:tc>
          <w:tcPr/>
          <w:p>
            <w:pPr>
              <w:pStyle w:val="Compact"/>
            </w:pPr>
            <w:r>
              <w:t xml:space="preserve">Persistência local de estado da app</w:t>
            </w:r>
          </w:p>
        </w:tc>
        <w:tc>
          <w:tcPr/>
          <w:p>
            <w:pPr>
              <w:pStyle w:val="Compact"/>
            </w:pPr>
            <w:r>
              <w:t xml:space="preserve">Permite memorizar informação de configuração útil no fluxo de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MethodChannel</w:t>
            </w:r>
          </w:p>
        </w:tc>
        <w:tc>
          <w:tcPr/>
          <w:p>
            <w:pPr>
              <w:pStyle w:val="Compact"/>
            </w:pPr>
            <w:r>
              <w:t xml:space="preserve">Abertura das definições Wi-Fi nativas</w:t>
            </w:r>
          </w:p>
        </w:tc>
        <w:tc>
          <w:tcPr/>
          <w:p>
            <w:pPr>
              <w:pStyle w:val="Compact"/>
            </w:pPr>
            <w:r>
              <w:t xml:space="preserve">Necessário para simplificar o processo de ligação ao access point do equipamento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Unidade principal do equipamento IoT</w:t>
            </w:r>
          </w:p>
        </w:tc>
        <w:tc>
          <w:tcPr/>
          <w:p>
            <w:pPr>
              <w:pStyle w:val="Compact"/>
            </w:pPr>
            <w:r>
              <w:t xml:space="preserve">Plataforma adequada para prototipagem embebida com Wi-Fi integrado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PZEM-004T-v30</w:t>
            </w:r>
          </w:p>
        </w:tc>
        <w:tc>
          <w:tcPr/>
          <w:p>
            <w:pPr>
              <w:pStyle w:val="Compact"/>
            </w:pPr>
            <w:r>
              <w:t xml:space="preserve">Leitura de grandezas elétricas</w:t>
            </w:r>
          </w:p>
        </w:tc>
        <w:tc>
          <w:tcPr/>
          <w:p>
            <w:pPr>
              <w:pStyle w:val="Compact"/>
            </w:pPr>
            <w:r>
              <w:t xml:space="preserve">Fornece medições de potência, tensão, corrente e energia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ESPAsyncWebServer + AsyncTCP</w:t>
            </w:r>
          </w:p>
        </w:tc>
        <w:tc>
          <w:tcPr/>
          <w:p>
            <w:pPr>
              <w:pStyle w:val="Compact"/>
            </w:pPr>
            <w:r>
              <w:t xml:space="preserve">Provisioning local do equipamento</w:t>
            </w:r>
          </w:p>
        </w:tc>
        <w:tc>
          <w:tcPr/>
          <w:p>
            <w:pPr>
              <w:pStyle w:val="Compact"/>
            </w:pPr>
            <w:r>
              <w:t xml:space="preserve">Permitem expor endpoints HTTP leves e responsivos durante a 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ESP32 Client</w:t>
            </w:r>
          </w:p>
        </w:tc>
        <w:tc>
          <w:tcPr/>
          <w:p>
            <w:pPr>
              <w:pStyle w:val="Compact"/>
            </w:pPr>
            <w:r>
              <w:t xml:space="preserve">Escrita de dados do firmware no Firestore</w:t>
            </w:r>
          </w:p>
        </w:tc>
        <w:tc>
          <w:tcPr/>
          <w:p>
            <w:pPr>
              <w:pStyle w:val="Compact"/>
            </w:pPr>
            <w:r>
              <w:t xml:space="preserve">Evita a necessidade de um backend intermédio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Adafruit SSD1306 + GFX</w:t>
            </w:r>
          </w:p>
        </w:tc>
        <w:tc>
          <w:tcPr/>
          <w:p>
            <w:pPr>
              <w:pStyle w:val="Compact"/>
            </w:pPr>
            <w:r>
              <w:t xml:space="preserve">Visualização local do estado do equipamento</w:t>
            </w:r>
          </w:p>
        </w:tc>
        <w:tc>
          <w:tcPr/>
          <w:p>
            <w:pPr>
              <w:pStyle w:val="Compact"/>
            </w:pPr>
            <w:r>
              <w:t xml:space="preserve">Dá feedback imediato no próprio dispositivo durante a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PlatformIO</w:t>
            </w:r>
          </w:p>
        </w:tc>
        <w:tc>
          <w:tcPr/>
          <w:p>
            <w:pPr>
              <w:pStyle w:val="Compact"/>
            </w:pPr>
            <w:r>
              <w:t xml:space="preserve">Gestão e compilação do firmware</w:t>
            </w:r>
          </w:p>
        </w:tc>
        <w:tc>
          <w:tcPr/>
          <w:p>
            <w:pPr>
              <w:pStyle w:val="Compact"/>
            </w:pPr>
            <w:r>
              <w:t xml:space="preserve">Organiza dependências e facilita o desenvolvimento do componente embebido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Versionamento e colaboração</w:t>
            </w:r>
          </w:p>
        </w:tc>
        <w:tc>
          <w:tcPr/>
          <w:p>
            <w:pPr>
              <w:pStyle w:val="Compact"/>
            </w:pPr>
            <w:r>
              <w:t xml:space="preserve">Centraliza o código e o histórico de evolução do projeto</w:t>
            </w:r>
          </w:p>
        </w:tc>
      </w:tr>
    </w:tbl>
    <w:bookmarkEnd w:id="21"/>
    <w:bookmarkStart w:id="22" w:name="ambientes-de-teste-e-de-produção"/>
    <w:p>
      <w:pPr>
        <w:pStyle w:val="Heading2"/>
      </w:pPr>
      <w:r>
        <w:t xml:space="preserve">4.4 Ambientes de Teste e de Produção</w:t>
      </w:r>
    </w:p>
    <w:p>
      <w:pPr>
        <w:pStyle w:val="FirstParagraph"/>
      </w:pPr>
      <w:r>
        <w:t xml:space="preserve">No estado atual do projeto, os ambientes de teste e de produção partilham a mesma arquitetura lógica, distinguindo-se essencialmente pelas credenciais usadas, pelo equipamento físico associado e pela eventual configuração do projeto Firebase. Isto significa que a solução já se encontra suficientemente integrada para operar num contexto real, embora ainda sem evidência no repositório de uma separação automatizada entre ambientes, como por exemplo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</w:p>
    <w:p>
      <w:pPr>
        <w:pStyle w:val="BodyText"/>
      </w:pPr>
      <w:r>
        <w:t xml:space="preserve">Do ponto de vista da exploração produtiva, a solução não exige um servidor aplicacional dedicado, uma vez que a camada cloud é assegurada por serviços geridos da Firebase. O utilizador necessita de um smartphone com acesso à Internet para executar a aplicação, de um equipamento SMEnergy baseado em ESP32 com sensores PZEM e de uma rede Wi-Fi local para ligação inicial e operação contínua. Durante o onboarding é ainda necessário que o telemóvel consiga aceder ao ponto de acesso local do equipamento e regressar posteriormente à rede principal.</w:t>
      </w:r>
    </w:p>
    <w:p>
      <w:pPr>
        <w:pStyle w:val="BodyText"/>
      </w:pPr>
      <w:r>
        <w:t xml:space="preserve">Em termos de recursos, a exploração da solução implica:</w:t>
      </w:r>
    </w:p>
    <w:p>
      <w:pPr>
        <w:pStyle w:val="Compact"/>
        <w:numPr>
          <w:ilvl w:val="0"/>
          <w:numId w:val="1002"/>
        </w:numPr>
      </w:pPr>
      <w:r>
        <w:t xml:space="preserve">Um dispositivo móvel Android ou iOS com conectividade Wi-Fi e Internet</w:t>
      </w:r>
    </w:p>
    <w:p>
      <w:pPr>
        <w:pStyle w:val="Compact"/>
        <w:numPr>
          <w:ilvl w:val="0"/>
          <w:numId w:val="1002"/>
        </w:numPr>
      </w:pPr>
      <w:r>
        <w:t xml:space="preserve">Um protótipo físico baseado em ESP32 com alimentação elétrica, sensores PZEM-004T-v30 e display OLED</w:t>
      </w:r>
    </w:p>
    <w:p>
      <w:pPr>
        <w:pStyle w:val="Compact"/>
        <w:numPr>
          <w:ilvl w:val="0"/>
          <w:numId w:val="1002"/>
        </w:numPr>
      </w:pPr>
      <w:r>
        <w:t xml:space="preserve">Um projeto Firebase com Authentication e Firestore ativos</w:t>
      </w:r>
    </w:p>
    <w:p>
      <w:pPr>
        <w:pStyle w:val="Compact"/>
        <w:numPr>
          <w:ilvl w:val="0"/>
          <w:numId w:val="1002"/>
        </w:numPr>
      </w:pPr>
      <w:r>
        <w:t xml:space="preserve">Uma rede sem fios local para provisioning e uma ligação estável à Internet para sincronização de dados</w:t>
      </w:r>
    </w:p>
    <w:p>
      <w:pPr>
        <w:pStyle w:val="FirstParagraph"/>
      </w:pPr>
      <w:r>
        <w:t xml:space="preserve">Sendo uma solução orientada a protótipo funcional, os recursos computacionais mais exigentes ficam concentrados na cloud, enquanto o dispositivo físico assume apenas a leitura dos sensores, armazenamento local de credenciais e envio de medições. Esta distribuição é favorável à escalabilidade do lado da aplicação e reduz a complexidade do firmware.</w:t>
      </w:r>
    </w:p>
    <w:bookmarkEnd w:id="22"/>
    <w:bookmarkStart w:id="23" w:name="abrangência"/>
    <w:p>
      <w:pPr>
        <w:pStyle w:val="Heading2"/>
      </w:pPr>
      <w:r>
        <w:t xml:space="preserve">4.5 Abrangência</w:t>
      </w:r>
    </w:p>
    <w:p>
      <w:pPr>
        <w:pStyle w:val="FirstParagraph"/>
      </w:pPr>
      <w:r>
        <w:t xml:space="preserve">A natureza multidisciplinar da SMEnergy faz com que a solução mobilize conhecimentos de várias áreas científicas e unidades curriculares típicas de um curso na área das tecnologias de informação. Embora a nomenclatura exata das unidades curriculares deva ser ajustada ao plano de estudos do curso, é possível identificar de forma clara os seguintes contributos.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 / unidade curricular</w:t>
            </w:r>
          </w:p>
        </w:tc>
        <w:tc>
          <w:tcPr/>
          <w:p>
            <w:pPr>
              <w:pStyle w:val="Compact"/>
            </w:pPr>
            <w:r>
              <w:t xml:space="preserve">Aplicação na 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Mobile</w:t>
            </w:r>
          </w:p>
        </w:tc>
        <w:tc>
          <w:tcPr/>
          <w:p>
            <w:pPr>
              <w:pStyle w:val="Compact"/>
            </w:pPr>
            <w:r>
              <w:t xml:space="preserve">Desenvolvimento da aplicação Flutter, gestão de navegação, formulários, estado e integração com serviços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Bases de Dados</w:t>
            </w:r>
          </w:p>
        </w:tc>
        <w:tc>
          <w:tcPr/>
          <w:p>
            <w:pPr>
              <w:pStyle w:val="Compact"/>
            </w:pPr>
            <w:r>
              <w:t xml:space="preserve">Modelação hierárquica da informação em Firestore para utilizadores, dispositivos, sensores e leituras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Distribuídos / Cloud Computing</w:t>
            </w:r>
          </w:p>
        </w:tc>
        <w:tc>
          <w:tcPr/>
          <w:p>
            <w:pPr>
              <w:pStyle w:val="Compact"/>
            </w:pPr>
            <w:r>
              <w:t xml:space="preserve">Articulação entre app móvel, equipamento IoT e serviços cloud geridos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Embebidos / IoT</w:t>
            </w:r>
          </w:p>
        </w:tc>
        <w:tc>
          <w:tcPr/>
          <w:p>
            <w:pPr>
              <w:pStyle w:val="Compact"/>
            </w:pPr>
            <w:r>
              <w:t xml:space="preserve">Desenvolvimento do firmware do ESP32, leitura de sensores e gestão do ciclo de medição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 de Computadores</w:t>
            </w:r>
          </w:p>
        </w:tc>
        <w:tc>
          <w:tcPr/>
          <w:p>
            <w:pPr>
              <w:pStyle w:val="Compact"/>
            </w:pPr>
            <w:r>
              <w:t xml:space="preserve">Provisioning por access point local, ligação Wi-Fi do dispositivo e comunicação com serviços remotos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Interação Humano-Computador</w:t>
            </w:r>
          </w:p>
        </w:tc>
        <w:tc>
          <w:tcPr/>
          <w:p>
            <w:pPr>
              <w:pStyle w:val="Compact"/>
            </w:pPr>
            <w:r>
              <w:t xml:space="preserve">Concepção das interfaces de login, dashboard, histórico, alertas e 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Engenharia de Software</w:t>
            </w:r>
          </w:p>
        </w:tc>
        <w:tc>
          <w:tcPr/>
          <w:p>
            <w:pPr>
              <w:pStyle w:val="Compact"/>
            </w:pPr>
            <w:r>
              <w:t xml:space="preserve">Estruturação do projeto por serviços e páginas, modularização de componentes e gestão do repositório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Informática</w:t>
            </w:r>
          </w:p>
        </w:tc>
        <w:tc>
          <w:tcPr/>
          <w:p>
            <w:pPr>
              <w:pStyle w:val="Compact"/>
            </w:pPr>
            <w:r>
              <w:t xml:space="preserve">Autenticação de utilizadores, uso de Google Sign-In e suporte para autenticação multifator por SMS</w:t>
            </w:r>
          </w:p>
        </w:tc>
      </w:tr>
    </w:tbl>
    <w:p>
      <w:pPr>
        <w:pStyle w:val="BodyText"/>
      </w:pPr>
      <w:r>
        <w:t xml:space="preserve">Esta abrangência demonstra que o projeto não se limita à construção de uma interface visual, integrando componentes de software aplicacional, integração cloud e computação física, com impacto direto na resolução do problema em estudo.</w:t>
      </w:r>
    </w:p>
    <w:bookmarkEnd w:id="23"/>
    <w:bookmarkStart w:id="26" w:name="componentes"/>
    <w:p>
      <w:pPr>
        <w:pStyle w:val="Heading2"/>
      </w:pPr>
      <w:r>
        <w:t xml:space="preserve">4.6 Componentes</w:t>
      </w:r>
    </w:p>
    <w:p>
      <w:pPr>
        <w:pStyle w:val="FirstParagraph"/>
      </w:pPr>
      <w:r>
        <w:t xml:space="preserve">A solução pode ser descrita através de dois componentes principais: a aplicação móvel, responsável pela interação com o utilizador e pela análise dos dados, e o componente IoT, responsável pela recolha física das medições e pela sua disponibilização à camada de dados.</w:t>
      </w:r>
    </w:p>
    <w:bookmarkStart w:id="24" w:name="componente-1---aplicação-móvel"/>
    <w:p>
      <w:pPr>
        <w:pStyle w:val="Heading3"/>
      </w:pPr>
      <w:r>
        <w:t xml:space="preserve">4.6.1 Componente 1 - Aplicação móvel</w:t>
      </w:r>
    </w:p>
    <w:p>
      <w:pPr>
        <w:pStyle w:val="FirstParagraph"/>
      </w:pPr>
      <w:r>
        <w:t xml:space="preserve">A aplicação móvel constitui o ponto central da experiência do utilizador. A sua implementação foi realizada em Flutter e encontra-se organizada em páginas e serviços especializados, o que permite separar responsabilidades de autenticação, configuração, leitura de dados energéticos e gestão de perfil. O arranque da aplicação inicializa a Firebase e encaminha o utilizador para o ecrã de autenticação.</w:t>
      </w:r>
    </w:p>
    <w:p>
      <w:pPr>
        <w:pStyle w:val="BodyText"/>
      </w:pPr>
      <w:r>
        <w:t xml:space="preserve">Ao nível funcional, a app suporta registo de conta com criação automática da estrutura inicial de dados do utilizador, login tradicional com email e password, autenticação com conta Google, recuperação de palavra-passe e resolução de autenticação multifator por SMS. Depois do login, a aplicação verifica se o utilizador já tem um equipamento associado. Se não existir associação, é iniciado o fluxo de onboarding do dispositivo; caso contrário, o utilizador é encaminhado diretamente para o dashboard.</w:t>
      </w:r>
    </w:p>
    <w:p>
      <w:pPr>
        <w:pStyle w:val="BodyText"/>
      </w:pPr>
      <w:r>
        <w:t xml:space="preserve">O dashboard recolhe informação do Firestore e apresenta um resumo do estado dos sensores, do consumo atual, do total diário estimado e da disponibilidade online dos dispositivos. A lógica de agregação calcula indicadores diários e constrói pontos para o gráfico principal com base em buckets temporais. A página de histórico permite selecionar sensor, métrica e intervalo temporal, calculando médias, máximos, mínimos e energia consumida, com possibilidade de exportação em PDF. Já a página de alertas determina automaticamente situações de anomalia com base no limite de potência configurado para cada sensor.</w:t>
      </w:r>
    </w:p>
    <w:p>
      <w:pPr>
        <w:pStyle w:val="BodyText"/>
      </w:pPr>
      <w:r>
        <w:t xml:space="preserve">A app inclui ainda uma área de perfil onde são configuradas as tarifas de eletricidade, os consumos mensais e os horários de contrato simples, bi-horário ou tri-horário. Esta informação é usada para estimar custo energético a partir das leituras armazenadas. Na vertente de gestão do equipamento, o utilizador pode renomear sensores, ajustar limites de alerta e desemparelhar o dispositivo, operação que desencadeia um pedido de reset remoto ao firmware.</w:t>
      </w:r>
    </w:p>
    <w:p>
      <w:pPr>
        <w:pStyle w:val="BodyText"/>
      </w:pPr>
      <w:r>
        <w:t xml:space="preserve">Por fim, a aplicação incorpora uma componente de gamificação e um conjunto de integrações nativas, nomeadamente a abertura das definições Wi-Fi do sistema operativo, essencial para simplificar o processo de associação inicial ao access point do equipamento. Esta combinação de funcionalidades demonstra que a app vai além de uma simples interface de consulta, funcionando como consola de operação da solução.</w:t>
      </w:r>
    </w:p>
    <w:bookmarkEnd w:id="24"/>
    <w:bookmarkStart w:id="25" w:name="X4c8a1678a5378e3226b8911205c48af3c25ced7"/>
    <w:p>
      <w:pPr>
        <w:pStyle w:val="Heading3"/>
      </w:pPr>
      <w:r>
        <w:t xml:space="preserve">4.6.2 Componente 2 - Equipamento IoT e persistência cloud</w:t>
      </w:r>
    </w:p>
    <w:p>
      <w:pPr>
        <w:pStyle w:val="FirstParagraph"/>
      </w:pPr>
      <w:r>
        <w:t xml:space="preserve">O segundo componente da solução corresponde ao protótipo físico baseado em ESP32 e à forma como este interage com a camada cloud. O firmware foi desenvolvido com recurso ao framework Arduino e organiza-se em torno de quatro responsabilidades principais: inicialização do dispositivo, provisioning de rede, leitura periódica dos sensores e publicação das leituras no Firestore.</w:t>
      </w:r>
    </w:p>
    <w:p>
      <w:pPr>
        <w:pStyle w:val="BodyText"/>
      </w:pPr>
      <w:r>
        <w:t xml:space="preserve">No arranque, o equipamento calcula um identificador próprio, carrega da memória persistente as credenciais Wi-Fi e o identificador do utilizador e tenta ligar-se à rede previamente configurada. Caso ainda não exista configuração válida, o dispositivo ativa um ponto de acesso local com o nome</w:t>
      </w:r>
      <w:r>
        <w:t xml:space="preserve"> </w:t>
      </w:r>
      <w:r>
        <w:rPr>
          <w:rStyle w:val="VerbatimChar"/>
        </w:rPr>
        <w:t xml:space="preserve">SMEnergy_AP</w:t>
      </w:r>
      <w:r>
        <w:t xml:space="preserve"> </w:t>
      </w:r>
      <w:r>
        <w:t xml:space="preserve">e expõe um pequeno servidor web com endpoints para verificar o estado do equipamento e receber parâmetros de configuração. A app móvel comunica com estes endpoints, envia o SSID, a password da rede e o</w:t>
      </w:r>
      <w:r>
        <w:t xml:space="preserve"> </w:t>
      </w:r>
      <w:r>
        <w:rPr>
          <w:rStyle w:val="VerbatimChar"/>
        </w:rPr>
        <w:t xml:space="preserve">owner_uid</w:t>
      </w:r>
      <w:r>
        <w:t xml:space="preserve">, e o equipamento passa então a estar associado a uma conta concreta.</w:t>
      </w:r>
    </w:p>
    <w:p>
      <w:pPr>
        <w:pStyle w:val="BodyText"/>
      </w:pPr>
      <w:r>
        <w:t xml:space="preserve">Depois de concluído o provisioning, o firmware lê de forma cíclica três sensores PZEM-004T-v30 ligados ao mesmo barramento série, cada um com endereço distinto. Para cada sensor são recolhidos valores de potência, tensão, corrente e energia. A informação é apresentada localmente num display OLED e, quando existe conectividade, é publicada no Firestore através de operações de atualização do documento do dispositivo, atualização do documento do sensor e criação de uma nova leitura na subcoleção</w:t>
      </w:r>
      <w:r>
        <w:t xml:space="preserve"> </w:t>
      </w:r>
      <w:r>
        <w:rPr>
          <w:rStyle w:val="VerbatimChar"/>
        </w:rPr>
        <w:t xml:space="preserve">readings</w:t>
      </w:r>
      <w:r>
        <w:t xml:space="preserve">.</w:t>
      </w:r>
    </w:p>
    <w:p>
      <w:pPr>
        <w:pStyle w:val="BodyText"/>
      </w:pPr>
      <w:r>
        <w:t xml:space="preserve">Esta implementação permite que a camada cloud funcione como ponto de convergência entre o hardware e a aplicação móvel. Para além das leituras, o firmware observa também comandos remotos gravados no documento do dispositivo, nomeadamente um comando de reset utilizado durante o desemparelhamento. Esta funcionalidade reforça a integração entre os componentes e torna o sistema mais próximo de um produto operacional.</w:t>
      </w:r>
    </w:p>
    <w:bookmarkEnd w:id="25"/>
    <w:bookmarkEnd w:id="26"/>
    <w:bookmarkStart w:id="30" w:name="interfaces"/>
    <w:p>
      <w:pPr>
        <w:pStyle w:val="Heading2"/>
      </w:pPr>
      <w:r>
        <w:t xml:space="preserve">4.7 Interfaces</w:t>
      </w:r>
    </w:p>
    <w:p>
      <w:pPr>
        <w:pStyle w:val="FirstParagraph"/>
      </w:pPr>
      <w:r>
        <w:t xml:space="preserve">A solução SMEnergy apresenta um conjunto coerente de interfaces orientadas às fases essenciais de utilização: autenticação, associação do equipamento, monitorização do consumo, análise histórica, alerta e gestão de definições. Na ausência de screenshots finais no repositório, apresenta-se nesta versão o mapa aplicacional e a descrição funcional dos ecrãs principais. Na versão final do relatório, este mapa deve ser complementado com capturas reais da aplicação em execução.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Mapa aplicacional SMEnergy" title="" id="28" name="Picture"/>
            <a:graphic>
              <a:graphicData uri="http://schemas.openxmlformats.org/drawingml/2006/picture">
                <pic:pic>
                  <pic:nvPicPr>
                    <pic:cNvPr descr="/Users/smicael14/Projeto_SMEnergy/smenergy/docs/figuras/mapa_interfac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aplicacional SMEnergy</w:t>
      </w:r>
    </w:p>
    <w:p>
      <w:pPr>
        <w:pStyle w:val="BodyText"/>
      </w:pPr>
      <w:r>
        <w:t xml:space="preserve">Os principais ecrãs da aplicação podem ser descritos da seguinte forma: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Função principal</w:t>
            </w:r>
          </w:p>
        </w:tc>
        <w:tc>
          <w:tcPr/>
          <w:p>
            <w:pPr>
              <w:pStyle w:val="Compact"/>
            </w:pPr>
            <w:r>
              <w:t xml:space="preserve">Implementação e decisões tomadas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Permitir autenticação rápida do utilizador</w:t>
            </w:r>
          </w:p>
        </w:tc>
        <w:tc>
          <w:tcPr/>
          <w:p>
            <w:pPr>
              <w:pStyle w:val="Compact"/>
            </w:pPr>
            <w:r>
              <w:t xml:space="preserve">Foi implementado login por email/password e Google, com tratamento de erros e suporte para MFA por SMS. A decisão de concentrar múltiplos métodos de autenticação no mesmo ecrã reduz fricção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</w:t>
            </w:r>
          </w:p>
        </w:tc>
        <w:tc>
          <w:tcPr/>
          <w:p>
            <w:pPr>
              <w:pStyle w:val="Compact"/>
            </w:pPr>
            <w:r>
              <w:t xml:space="preserve">Criar conta e estrutura base do utilizador</w:t>
            </w:r>
          </w:p>
        </w:tc>
        <w:tc>
          <w:tcPr/>
          <w:p>
            <w:pPr>
              <w:pStyle w:val="Compact"/>
            </w:pPr>
            <w:r>
              <w:t xml:space="preserve">O registo valida robustez mínima da password e cria automaticamente a estrutura de dados inicial no Firestore, preparando o utilizador para associar o equipamento logo após a criação da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do equipamento</w:t>
            </w:r>
          </w:p>
        </w:tc>
        <w:tc>
          <w:tcPr/>
          <w:p>
            <w:pPr>
              <w:pStyle w:val="Compact"/>
            </w:pPr>
            <w:r>
              <w:t xml:space="preserve">Associar o protótipo físico ao utilizador</w:t>
            </w:r>
          </w:p>
        </w:tc>
        <w:tc>
          <w:tcPr/>
          <w:p>
            <w:pPr>
              <w:pStyle w:val="Compact"/>
            </w:pPr>
            <w:r>
              <w:t xml:space="preserve">O fluxo foi dividido em passos, incluindo abertura das definições Wi-Fi do sistema e configuração da rede doméstica. Esta separação reduz erro humano e torna mais claro o processo técnico de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Mostrar estado atual e visão resumida do consumo</w:t>
            </w:r>
          </w:p>
        </w:tc>
        <w:tc>
          <w:tcPr/>
          <w:p>
            <w:pPr>
              <w:pStyle w:val="Compact"/>
            </w:pPr>
            <w:r>
              <w:t xml:space="preserve">O dashboard privilegia a leitura imediata do valor atual por sensor, estado online/offline e gráfico diário. A utilização de cartões por sensor facilita a leitura em contexto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</w:t>
            </w:r>
          </w:p>
        </w:tc>
        <w:tc>
          <w:tcPr/>
          <w:p>
            <w:pPr>
              <w:pStyle w:val="Compact"/>
            </w:pPr>
            <w:r>
              <w:t xml:space="preserve">Analisar consumo ao longo do tempo</w:t>
            </w:r>
          </w:p>
        </w:tc>
        <w:tc>
          <w:tcPr/>
          <w:p>
            <w:pPr>
              <w:pStyle w:val="Compact"/>
            </w:pPr>
            <w:r>
              <w:t xml:space="preserve">Foram disponibilizados filtros por sensor, medida e intervalo temporal, assim como exportação em PDF. A decisão de agregar métricas e custos nesta vista reforça a utilidade analítica da 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Identificar situações de consumo anómalo</w:t>
            </w:r>
          </w:p>
        </w:tc>
        <w:tc>
          <w:tcPr/>
          <w:p>
            <w:pPr>
              <w:pStyle w:val="Compact"/>
            </w:pPr>
            <w:r>
              <w:t xml:space="preserve">A interface destaca o alerta ativo e mostra o estado de cada sensor, tornando a interpretação mais direta e alinhada com a necessidade de ação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e definições</w:t>
            </w:r>
          </w:p>
        </w:tc>
        <w:tc>
          <w:tcPr/>
          <w:p>
            <w:pPr>
              <w:pStyle w:val="Compact"/>
            </w:pPr>
            <w:r>
              <w:t xml:space="preserve">Gerir parâmetros da conta e da solução</w:t>
            </w:r>
          </w:p>
        </w:tc>
        <w:tc>
          <w:tcPr/>
          <w:p>
            <w:pPr>
              <w:pStyle w:val="Compact"/>
            </w:pPr>
            <w:r>
              <w:t xml:space="preserve">Esta área centraliza informação do utilizador, eletricidade, equipamento, gamificação e conta, evitando dispersão de opções por múltiplos ecrãs</w:t>
            </w:r>
          </w:p>
        </w:tc>
      </w:tr>
    </w:tbl>
    <w:p>
      <w:pPr>
        <w:pStyle w:val="BodyText"/>
      </w:pPr>
      <w:r>
        <w:t xml:space="preserve">Para a versão final do relatório, recomenda-se a inserção de screenshots reais, pelo menos, dos seguintes ecrãs:</w:t>
      </w:r>
    </w:p>
    <w:p>
      <w:pPr>
        <w:pStyle w:val="Compact"/>
        <w:numPr>
          <w:ilvl w:val="0"/>
          <w:numId w:val="1003"/>
        </w:numPr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Registo</w:t>
      </w:r>
    </w:p>
    <w:p>
      <w:pPr>
        <w:pStyle w:val="Compact"/>
        <w:numPr>
          <w:ilvl w:val="0"/>
          <w:numId w:val="1003"/>
        </w:numPr>
      </w:pPr>
      <w:r>
        <w:t xml:space="preserve">Passo de associação ao</w:t>
      </w:r>
      <w:r>
        <w:t xml:space="preserve"> </w:t>
      </w:r>
      <w:r>
        <w:rPr>
          <w:rStyle w:val="VerbatimChar"/>
        </w:rPr>
        <w:t xml:space="preserve">SMEnergy_AP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Histórico com gráfico</w:t>
      </w:r>
    </w:p>
    <w:p>
      <w:pPr>
        <w:pStyle w:val="Compact"/>
        <w:numPr>
          <w:ilvl w:val="0"/>
          <w:numId w:val="1003"/>
        </w:numPr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Perfil / definições de eletricidade</w:t>
      </w:r>
    </w:p>
    <w:p>
      <w:pPr>
        <w:pStyle w:val="Compact"/>
        <w:numPr>
          <w:ilvl w:val="0"/>
          <w:numId w:val="1003"/>
        </w:numPr>
      </w:pPr>
      <w:r>
        <w:t xml:space="preserve">Definições do equipamento</w:t>
      </w:r>
    </w:p>
    <w:p>
      <w:pPr>
        <w:pStyle w:val="FirstParagraph"/>
      </w:pPr>
      <w:r>
        <w:t xml:space="preserve">Esta organização de interfaces mostra que a solução foi pensada para acompanhar todo o ciclo de uso do sistema, desde a primeira configuração até à interpretação dos dados e manutenção do equipamento.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18" Target="media/rId18.png" /><Relationship Type="http://schemas.openxmlformats.org/officeDocument/2006/relationships/hyperlink" Id="rId12" Target="https://github.com/WaeiZ/Projeto_SMEnerg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WaeiZ/Projeto_SMEnerg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4 - Solução Desenvolvida</dc:title>
  <dc:creator/>
  <dc:language>pt-PT</dc:language>
  <cp:keywords/>
  <dcterms:created xsi:type="dcterms:W3CDTF">2026-03-16T15:06:57Z</dcterms:created>
  <dcterms:modified xsi:type="dcterms:W3CDTF">2026-03-16T15:06:57Z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SMEnergy</vt:lpwstr>
  </property>
</Properties>
</file>