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14BEA" w14:textId="77777777" w:rsidR="005E423D" w:rsidRPr="00DC1C8E" w:rsidRDefault="00000000">
      <w:pPr>
        <w:spacing w:after="200"/>
        <w:jc w:val="center"/>
        <w:rPr>
          <w:rFonts w:asciiTheme="majorBidi" w:hAnsiTheme="majorBidi" w:cstheme="majorBidi"/>
        </w:rPr>
      </w:pPr>
      <w:r w:rsidRPr="00DC1C8E">
        <w:rPr>
          <w:rFonts w:asciiTheme="majorBidi" w:hAnsiTheme="majorBidi" w:cstheme="majorBidi"/>
          <w:b/>
          <w:bCs/>
          <w:sz w:val="48"/>
          <w:szCs w:val="48"/>
        </w:rPr>
        <w:t>Project Planning Document</w:t>
      </w:r>
    </w:p>
    <w:p w14:paraId="5D514BEB" w14:textId="77777777" w:rsidR="005E423D" w:rsidRPr="00DC1C8E" w:rsidRDefault="00000000">
      <w:pPr>
        <w:spacing w:after="400"/>
        <w:jc w:val="center"/>
        <w:rPr>
          <w:rFonts w:asciiTheme="majorBidi" w:hAnsiTheme="majorBidi" w:cstheme="majorBidi"/>
        </w:rPr>
      </w:pPr>
      <w:r w:rsidRPr="00DC1C8E">
        <w:rPr>
          <w:rFonts w:asciiTheme="majorBidi" w:hAnsiTheme="majorBidi" w:cstheme="majorBidi"/>
          <w:sz w:val="28"/>
          <w:szCs w:val="28"/>
        </w:rPr>
        <w:t>Design and Development of an AI-Based Text Analysis System for the Early Identification of Possible Suicidal Thoughts and Support of Human Intervention</w:t>
      </w:r>
    </w:p>
    <w:p w14:paraId="5D514BEC" w14:textId="77777777" w:rsidR="005E423D" w:rsidRPr="00DC1C8E" w:rsidRDefault="00000000">
      <w:pPr>
        <w:spacing w:after="80"/>
        <w:jc w:val="center"/>
        <w:rPr>
          <w:rFonts w:asciiTheme="majorBidi" w:hAnsiTheme="majorBidi" w:cstheme="majorBidi"/>
        </w:rPr>
      </w:pPr>
      <w:r w:rsidRPr="00DC1C8E">
        <w:rPr>
          <w:rFonts w:asciiTheme="majorBidi" w:hAnsiTheme="majorBidi" w:cstheme="majorBidi"/>
        </w:rPr>
        <w:t>Practical Task 1 — AI Project Planning</w:t>
      </w:r>
    </w:p>
    <w:p w14:paraId="5D514BED" w14:textId="77777777" w:rsidR="005E423D" w:rsidRPr="00DC1C8E" w:rsidRDefault="00000000">
      <w:pPr>
        <w:spacing w:after="600"/>
        <w:jc w:val="center"/>
        <w:rPr>
          <w:rFonts w:asciiTheme="majorBidi" w:hAnsiTheme="majorBidi" w:cstheme="majorBidi"/>
        </w:rPr>
      </w:pPr>
      <w:r w:rsidRPr="00DC1C8E">
        <w:rPr>
          <w:rFonts w:asciiTheme="majorBidi" w:hAnsiTheme="majorBidi" w:cstheme="majorBidi"/>
        </w:rPr>
        <w:t>Case Study: AI-Based Suicidal Thought Detection and Early Intervention</w:t>
      </w:r>
    </w:p>
    <w:p w14:paraId="5D514BEE"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 Project Title</w:t>
      </w:r>
    </w:p>
    <w:p w14:paraId="5D514BEF"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Design and Development of an AI-Based Text Analysis System for the Early Identification of Possible Suicidal Thoughts and Support of Human Intervention</w:t>
      </w:r>
    </w:p>
    <w:p w14:paraId="5D514BF0"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2. Problem Statement</w:t>
      </w:r>
    </w:p>
    <w:p w14:paraId="5D514BF1"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Suicide is a serious and preventable public health issue, and many people who experience suicidal thoughts express warning signs through the language they use — in messages, forum posts, chat logs, or written reflections — before they ever reach a mental-health professional. In a university setting, students may write about distress in emails, counseling intake forms, or peer-support platforms, yet these signals are often scattered, informal, and easy to miss among large volumes of text. Mental-health services are frequently under-resourced, meaning professionals cannot manually monitor every available text source, and at-risk individuals may go unnoticed until a crisis has already escalated.</w:t>
      </w:r>
    </w:p>
    <w:p w14:paraId="5D514BF2"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This problem matters because early identification of distress is strongly linked to the possibility of early intervention, and delayed recognition can have irreversible consequences. It affects students and other individuals experiencing suicidal ideation, the families and peers around them, and the mental-health professionals and administrators responsible for their wellbeing and duty of care.</w:t>
      </w:r>
    </w:p>
    <w:p w14:paraId="5D514BF3"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An AI-based approach could be useful because Natural Language Processing can process large volumes of text quickly and consistently, flagging patterns that might otherwise be overlooked, and providing professionals with an additional prioritization signal rather than relying solely on manual review. However, this approach has serious limitations: language is ambiguous and context-dependent, models can produce false positives and false negatives, they cannot understand a person's full situation, and they must never be treated as a diagnostic or clinical tool. Any system must be built with human oversight, privacy protection, and responsible-use safeguards at its core.</w:t>
      </w:r>
    </w:p>
    <w:p w14:paraId="63384A92" w14:textId="77777777" w:rsidR="008501E9" w:rsidRDefault="008501E9">
      <w:pPr>
        <w:rPr>
          <w:rFonts w:asciiTheme="majorBidi" w:hAnsiTheme="majorBidi" w:cstheme="majorBidi"/>
          <w:b/>
          <w:bCs/>
          <w:sz w:val="36"/>
          <w:szCs w:val="36"/>
        </w:rPr>
      </w:pPr>
      <w:r>
        <w:rPr>
          <w:rFonts w:asciiTheme="majorBidi" w:hAnsiTheme="majorBidi" w:cstheme="majorBidi"/>
          <w:sz w:val="36"/>
          <w:szCs w:val="36"/>
        </w:rPr>
        <w:br w:type="page"/>
      </w:r>
    </w:p>
    <w:p w14:paraId="5D514BF4" w14:textId="7118E5E4"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lastRenderedPageBreak/>
        <w:t>3. Project Goal</w:t>
      </w:r>
    </w:p>
    <w:p w14:paraId="5D514BF5"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To design and develop a prototype AI-based system capable of analyzing textual input and identifying language patterns associated with possible suicidal thoughts, producing outputs that support — but never replace — timely human review and appropriate intervention by qualified professionals.</w:t>
      </w:r>
    </w:p>
    <w:p w14:paraId="5D514BF6"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4. Project Objectives</w:t>
      </w:r>
    </w:p>
    <w:p w14:paraId="5D514BF7" w14:textId="77777777" w:rsidR="005E423D" w:rsidRPr="000627CC" w:rsidRDefault="00000000">
      <w:pPr>
        <w:pStyle w:val="ListParagraph"/>
        <w:numPr>
          <w:ilvl w:val="0"/>
          <w:numId w:val="2"/>
        </w:numPr>
        <w:spacing w:after="60"/>
        <w:rPr>
          <w:rFonts w:asciiTheme="majorBidi" w:hAnsiTheme="majorBidi" w:cstheme="majorBidi"/>
          <w:sz w:val="28"/>
          <w:szCs w:val="28"/>
        </w:rPr>
      </w:pPr>
      <w:r w:rsidRPr="000627CC">
        <w:rPr>
          <w:rFonts w:asciiTheme="majorBidi" w:hAnsiTheme="majorBidi" w:cstheme="majorBidi"/>
          <w:sz w:val="28"/>
          <w:szCs w:val="28"/>
        </w:rPr>
        <w:t>Identify, collect, and prepare an ethically sourced dataset suitable for suicidal-thought text classification.</w:t>
      </w:r>
    </w:p>
    <w:p w14:paraId="5D514BF8" w14:textId="77777777" w:rsidR="005E423D" w:rsidRPr="000627CC" w:rsidRDefault="00000000">
      <w:pPr>
        <w:pStyle w:val="ListParagraph"/>
        <w:numPr>
          <w:ilvl w:val="0"/>
          <w:numId w:val="2"/>
        </w:numPr>
        <w:spacing w:after="60"/>
        <w:rPr>
          <w:rFonts w:asciiTheme="majorBidi" w:hAnsiTheme="majorBidi" w:cstheme="majorBidi"/>
          <w:sz w:val="28"/>
          <w:szCs w:val="28"/>
        </w:rPr>
      </w:pPr>
      <w:r w:rsidRPr="000627CC">
        <w:rPr>
          <w:rFonts w:asciiTheme="majorBidi" w:hAnsiTheme="majorBidi" w:cstheme="majorBidi"/>
          <w:sz w:val="28"/>
          <w:szCs w:val="28"/>
        </w:rPr>
        <w:t>Design and implement a text preprocessing and cleaning pipeline appropriate for sensitive mental-health-related language.</w:t>
      </w:r>
    </w:p>
    <w:p w14:paraId="5D514BF9" w14:textId="77777777" w:rsidR="005E423D" w:rsidRPr="000627CC" w:rsidRDefault="00000000">
      <w:pPr>
        <w:pStyle w:val="ListParagraph"/>
        <w:numPr>
          <w:ilvl w:val="0"/>
          <w:numId w:val="2"/>
        </w:numPr>
        <w:spacing w:after="60"/>
        <w:rPr>
          <w:rFonts w:asciiTheme="majorBidi" w:hAnsiTheme="majorBidi" w:cstheme="majorBidi"/>
          <w:sz w:val="28"/>
          <w:szCs w:val="28"/>
        </w:rPr>
      </w:pPr>
      <w:r w:rsidRPr="000627CC">
        <w:rPr>
          <w:rFonts w:asciiTheme="majorBidi" w:hAnsiTheme="majorBidi" w:cstheme="majorBidi"/>
          <w:sz w:val="28"/>
          <w:szCs w:val="28"/>
        </w:rPr>
        <w:t>Develop and compare multiple NLP and machine-learning approaches (e.g., classical ML, word embeddings, deep learning, transformer-based models) for the classification task.</w:t>
      </w:r>
    </w:p>
    <w:p w14:paraId="5D514BFA" w14:textId="77777777" w:rsidR="005E423D" w:rsidRPr="000627CC" w:rsidRDefault="00000000">
      <w:pPr>
        <w:pStyle w:val="ListParagraph"/>
        <w:numPr>
          <w:ilvl w:val="0"/>
          <w:numId w:val="2"/>
        </w:numPr>
        <w:spacing w:after="60"/>
        <w:rPr>
          <w:rFonts w:asciiTheme="majorBidi" w:hAnsiTheme="majorBidi" w:cstheme="majorBidi"/>
          <w:sz w:val="28"/>
          <w:szCs w:val="28"/>
        </w:rPr>
      </w:pPr>
      <w:r w:rsidRPr="000627CC">
        <w:rPr>
          <w:rFonts w:asciiTheme="majorBidi" w:hAnsiTheme="majorBidi" w:cstheme="majorBidi"/>
          <w:sz w:val="28"/>
          <w:szCs w:val="28"/>
        </w:rPr>
        <w:t>Evaluate all models using appropriate performance metrics, with particular attention to false negatives and false positives given the safety-critical nature of the task.</w:t>
      </w:r>
    </w:p>
    <w:p w14:paraId="5D514BFB" w14:textId="77777777" w:rsidR="005E423D" w:rsidRPr="000627CC" w:rsidRDefault="00000000">
      <w:pPr>
        <w:pStyle w:val="ListParagraph"/>
        <w:numPr>
          <w:ilvl w:val="0"/>
          <w:numId w:val="2"/>
        </w:numPr>
        <w:spacing w:after="60"/>
        <w:rPr>
          <w:rFonts w:asciiTheme="majorBidi" w:hAnsiTheme="majorBidi" w:cstheme="majorBidi"/>
          <w:sz w:val="28"/>
          <w:szCs w:val="28"/>
        </w:rPr>
      </w:pPr>
      <w:r w:rsidRPr="000627CC">
        <w:rPr>
          <w:rFonts w:asciiTheme="majorBidi" w:hAnsiTheme="majorBidi" w:cstheme="majorBidi"/>
          <w:sz w:val="28"/>
          <w:szCs w:val="28"/>
        </w:rPr>
        <w:t>Design and build a prototype platform that demonstrates how model outputs could be surfaced to a human reviewer as part of a responsible, oversight-driven workflow.</w:t>
      </w:r>
    </w:p>
    <w:p w14:paraId="542739AB" w14:textId="77777777" w:rsidR="00077E10" w:rsidRDefault="00077E10">
      <w:pPr>
        <w:rPr>
          <w:rFonts w:asciiTheme="majorBidi" w:hAnsiTheme="majorBidi" w:cstheme="majorBidi"/>
          <w:b/>
          <w:bCs/>
          <w:sz w:val="36"/>
          <w:szCs w:val="36"/>
        </w:rPr>
      </w:pPr>
      <w:r>
        <w:rPr>
          <w:rFonts w:asciiTheme="majorBidi" w:hAnsiTheme="majorBidi" w:cstheme="majorBidi"/>
          <w:sz w:val="36"/>
          <w:szCs w:val="36"/>
        </w:rPr>
        <w:br w:type="page"/>
      </w:r>
    </w:p>
    <w:p w14:paraId="5D514BFC" w14:textId="035E4FC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lastRenderedPageBreak/>
        <w:t>5. Stakeholders and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3036"/>
        <w:gridCol w:w="3355"/>
      </w:tblGrid>
      <w:tr w:rsidR="0072245A" w:rsidRPr="000627CC" w14:paraId="5D514C00" w14:textId="77777777" w:rsidTr="00AB5ECE">
        <w:tblPrEx>
          <w:tblCellMar>
            <w:top w:w="0" w:type="dxa"/>
            <w:bottom w:w="0" w:type="dxa"/>
          </w:tblCellMar>
        </w:tblPrEx>
        <w:trPr>
          <w:tblHeader/>
        </w:trPr>
        <w:tc>
          <w:tcPr>
            <w:tcW w:w="2969" w:type="dxa"/>
            <w:shd w:val="clear" w:color="auto" w:fill="D1D1D1" w:themeFill="background2" w:themeFillShade="E6"/>
            <w:tcMar>
              <w:top w:w="80" w:type="dxa"/>
              <w:left w:w="100" w:type="dxa"/>
              <w:bottom w:w="80" w:type="dxa"/>
              <w:right w:w="100" w:type="dxa"/>
            </w:tcMar>
          </w:tcPr>
          <w:p w14:paraId="5D514BF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Stakeholder</w:t>
            </w:r>
          </w:p>
        </w:tc>
        <w:tc>
          <w:tcPr>
            <w:tcW w:w="3036" w:type="dxa"/>
            <w:shd w:val="clear" w:color="auto" w:fill="D1D1D1" w:themeFill="background2" w:themeFillShade="E6"/>
            <w:tcMar>
              <w:top w:w="80" w:type="dxa"/>
              <w:left w:w="100" w:type="dxa"/>
              <w:bottom w:w="80" w:type="dxa"/>
              <w:right w:w="100" w:type="dxa"/>
            </w:tcMar>
          </w:tcPr>
          <w:p w14:paraId="5D514BF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Role</w:t>
            </w:r>
          </w:p>
        </w:tc>
        <w:tc>
          <w:tcPr>
            <w:tcW w:w="3355" w:type="dxa"/>
            <w:shd w:val="clear" w:color="auto" w:fill="D1D1D1" w:themeFill="background2" w:themeFillShade="E6"/>
            <w:tcMar>
              <w:top w:w="80" w:type="dxa"/>
              <w:left w:w="100" w:type="dxa"/>
              <w:bottom w:w="80" w:type="dxa"/>
              <w:right w:w="100" w:type="dxa"/>
            </w:tcMar>
          </w:tcPr>
          <w:p w14:paraId="5D514BF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What do they need from the system?</w:t>
            </w:r>
          </w:p>
        </w:tc>
      </w:tr>
      <w:tr w:rsidR="0072245A" w:rsidRPr="000627CC" w14:paraId="5D514C04" w14:textId="77777777" w:rsidTr="00AB5ECE">
        <w:tblPrEx>
          <w:tblCellMar>
            <w:top w:w="0" w:type="dxa"/>
            <w:bottom w:w="0" w:type="dxa"/>
          </w:tblCellMar>
        </w:tblPrEx>
        <w:tc>
          <w:tcPr>
            <w:tcW w:w="2969" w:type="dxa"/>
            <w:tcMar>
              <w:top w:w="80" w:type="dxa"/>
              <w:left w:w="100" w:type="dxa"/>
              <w:bottom w:w="80" w:type="dxa"/>
              <w:right w:w="100" w:type="dxa"/>
            </w:tcMar>
          </w:tcPr>
          <w:p w14:paraId="5D514C0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Student / User</w:t>
            </w:r>
          </w:p>
        </w:tc>
        <w:tc>
          <w:tcPr>
            <w:tcW w:w="3036" w:type="dxa"/>
            <w:tcMar>
              <w:top w:w="80" w:type="dxa"/>
              <w:left w:w="100" w:type="dxa"/>
              <w:bottom w:w="80" w:type="dxa"/>
              <w:right w:w="100" w:type="dxa"/>
            </w:tcMar>
          </w:tcPr>
          <w:p w14:paraId="5D514C0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Provides text input, whether knowingly (e.g., a support form) or through monitored channels</w:t>
            </w:r>
          </w:p>
        </w:tc>
        <w:tc>
          <w:tcPr>
            <w:tcW w:w="3355" w:type="dxa"/>
            <w:tcMar>
              <w:top w:w="80" w:type="dxa"/>
              <w:left w:w="100" w:type="dxa"/>
              <w:bottom w:w="80" w:type="dxa"/>
              <w:right w:w="100" w:type="dxa"/>
            </w:tcMar>
          </w:tcPr>
          <w:p w14:paraId="5D514C0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Clear, respectful, non-stigmatizing interaction; confidence that data is handled ethically</w:t>
            </w:r>
          </w:p>
        </w:tc>
      </w:tr>
      <w:tr w:rsidR="0072245A" w:rsidRPr="000627CC" w14:paraId="5D514C08" w14:textId="77777777" w:rsidTr="00AB5ECE">
        <w:tblPrEx>
          <w:tblCellMar>
            <w:top w:w="0" w:type="dxa"/>
            <w:bottom w:w="0" w:type="dxa"/>
          </w:tblCellMar>
        </w:tblPrEx>
        <w:tc>
          <w:tcPr>
            <w:tcW w:w="2969" w:type="dxa"/>
            <w:tcMar>
              <w:top w:w="80" w:type="dxa"/>
              <w:left w:w="100" w:type="dxa"/>
              <w:bottom w:w="80" w:type="dxa"/>
              <w:right w:w="100" w:type="dxa"/>
            </w:tcMar>
          </w:tcPr>
          <w:p w14:paraId="5D514C0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Mental-health professional (counselor/psychologist)</w:t>
            </w:r>
          </w:p>
        </w:tc>
        <w:tc>
          <w:tcPr>
            <w:tcW w:w="3036" w:type="dxa"/>
            <w:tcMar>
              <w:top w:w="80" w:type="dxa"/>
              <w:left w:w="100" w:type="dxa"/>
              <w:bottom w:w="80" w:type="dxa"/>
              <w:right w:w="100" w:type="dxa"/>
            </w:tcMar>
          </w:tcPr>
          <w:p w14:paraId="5D514C0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Reviews flagged cases and makes clinical judgments</w:t>
            </w:r>
          </w:p>
        </w:tc>
        <w:tc>
          <w:tcPr>
            <w:tcW w:w="3355" w:type="dxa"/>
            <w:tcMar>
              <w:top w:w="80" w:type="dxa"/>
              <w:left w:w="100" w:type="dxa"/>
              <w:bottom w:w="80" w:type="dxa"/>
              <w:right w:w="100" w:type="dxa"/>
            </w:tcMar>
          </w:tcPr>
          <w:p w14:paraId="5D514C0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Interpretable, prioritized information — not a "diagnosis"; low false-negative rate</w:t>
            </w:r>
          </w:p>
        </w:tc>
      </w:tr>
      <w:tr w:rsidR="0072245A" w:rsidRPr="000627CC" w14:paraId="5D514C0C" w14:textId="77777777" w:rsidTr="00AB5ECE">
        <w:tblPrEx>
          <w:tblCellMar>
            <w:top w:w="0" w:type="dxa"/>
            <w:bottom w:w="0" w:type="dxa"/>
          </w:tblCellMar>
        </w:tblPrEx>
        <w:tc>
          <w:tcPr>
            <w:tcW w:w="2969" w:type="dxa"/>
            <w:tcMar>
              <w:top w:w="80" w:type="dxa"/>
              <w:left w:w="100" w:type="dxa"/>
              <w:bottom w:w="80" w:type="dxa"/>
              <w:right w:w="100" w:type="dxa"/>
            </w:tcMar>
          </w:tcPr>
          <w:p w14:paraId="5D514C0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Psychiatrist / clinical supervisor</w:t>
            </w:r>
          </w:p>
        </w:tc>
        <w:tc>
          <w:tcPr>
            <w:tcW w:w="3036" w:type="dxa"/>
            <w:tcMar>
              <w:top w:w="80" w:type="dxa"/>
              <w:left w:w="100" w:type="dxa"/>
              <w:bottom w:w="80" w:type="dxa"/>
              <w:right w:w="100" w:type="dxa"/>
            </w:tcMar>
          </w:tcPr>
          <w:p w14:paraId="5D514C0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Oversees escalation of higher-risk cases</w:t>
            </w:r>
          </w:p>
        </w:tc>
        <w:tc>
          <w:tcPr>
            <w:tcW w:w="3355" w:type="dxa"/>
            <w:tcMar>
              <w:top w:w="80" w:type="dxa"/>
              <w:left w:w="100" w:type="dxa"/>
              <w:bottom w:w="80" w:type="dxa"/>
              <w:right w:w="100" w:type="dxa"/>
            </w:tcMar>
          </w:tcPr>
          <w:p w14:paraId="5D514C0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Clear audit trail and confidence levels on model outputs</w:t>
            </w:r>
          </w:p>
        </w:tc>
      </w:tr>
      <w:tr w:rsidR="0072245A" w:rsidRPr="000627CC" w14:paraId="5D514C10" w14:textId="77777777" w:rsidTr="00AB5ECE">
        <w:tblPrEx>
          <w:tblCellMar>
            <w:top w:w="0" w:type="dxa"/>
            <w:bottom w:w="0" w:type="dxa"/>
          </w:tblCellMar>
        </w:tblPrEx>
        <w:tc>
          <w:tcPr>
            <w:tcW w:w="2969" w:type="dxa"/>
            <w:tcMar>
              <w:top w:w="80" w:type="dxa"/>
              <w:left w:w="100" w:type="dxa"/>
              <w:bottom w:w="80" w:type="dxa"/>
              <w:right w:w="100" w:type="dxa"/>
            </w:tcMar>
          </w:tcPr>
          <w:p w14:paraId="5D514C0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University administration / Student Affairs</w:t>
            </w:r>
          </w:p>
        </w:tc>
        <w:tc>
          <w:tcPr>
            <w:tcW w:w="3036" w:type="dxa"/>
            <w:tcMar>
              <w:top w:w="80" w:type="dxa"/>
              <w:left w:w="100" w:type="dxa"/>
              <w:bottom w:w="80" w:type="dxa"/>
              <w:right w:w="100" w:type="dxa"/>
            </w:tcMar>
          </w:tcPr>
          <w:p w14:paraId="5D514C0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Approves, funds, and governs use of the system</w:t>
            </w:r>
          </w:p>
        </w:tc>
        <w:tc>
          <w:tcPr>
            <w:tcW w:w="3355" w:type="dxa"/>
            <w:tcMar>
              <w:top w:w="80" w:type="dxa"/>
              <w:left w:w="100" w:type="dxa"/>
              <w:bottom w:w="80" w:type="dxa"/>
              <w:right w:w="100" w:type="dxa"/>
            </w:tcMar>
          </w:tcPr>
          <w:p w14:paraId="5D514C0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Legal compliance, risk management, and reputational safety</w:t>
            </w:r>
          </w:p>
        </w:tc>
      </w:tr>
      <w:tr w:rsidR="0072245A" w:rsidRPr="000627CC" w14:paraId="5D514C14" w14:textId="77777777" w:rsidTr="00AB5ECE">
        <w:tblPrEx>
          <w:tblCellMar>
            <w:top w:w="0" w:type="dxa"/>
            <w:bottom w:w="0" w:type="dxa"/>
          </w:tblCellMar>
        </w:tblPrEx>
        <w:tc>
          <w:tcPr>
            <w:tcW w:w="2969" w:type="dxa"/>
            <w:tcMar>
              <w:top w:w="80" w:type="dxa"/>
              <w:left w:w="100" w:type="dxa"/>
              <w:bottom w:w="80" w:type="dxa"/>
              <w:right w:w="100" w:type="dxa"/>
            </w:tcMar>
          </w:tcPr>
          <w:p w14:paraId="5D514C1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AI research &amp; development team</w:t>
            </w:r>
          </w:p>
        </w:tc>
        <w:tc>
          <w:tcPr>
            <w:tcW w:w="3036" w:type="dxa"/>
            <w:tcMar>
              <w:top w:w="80" w:type="dxa"/>
              <w:left w:w="100" w:type="dxa"/>
              <w:bottom w:w="80" w:type="dxa"/>
              <w:right w:w="100" w:type="dxa"/>
            </w:tcMar>
          </w:tcPr>
          <w:p w14:paraId="5D514C1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Builds, trains, and evaluates the models</w:t>
            </w:r>
          </w:p>
        </w:tc>
        <w:tc>
          <w:tcPr>
            <w:tcW w:w="3355" w:type="dxa"/>
            <w:tcMar>
              <w:top w:w="80" w:type="dxa"/>
              <w:left w:w="100" w:type="dxa"/>
              <w:bottom w:w="80" w:type="dxa"/>
              <w:right w:w="100" w:type="dxa"/>
            </w:tcMar>
          </w:tcPr>
          <w:p w14:paraId="5D514C1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Well-labeled data, clear evaluation criteria, ethical approval</w:t>
            </w:r>
          </w:p>
        </w:tc>
      </w:tr>
      <w:tr w:rsidR="0072245A" w:rsidRPr="000627CC" w14:paraId="5D514C18" w14:textId="77777777" w:rsidTr="00AB5ECE">
        <w:tblPrEx>
          <w:tblCellMar>
            <w:top w:w="0" w:type="dxa"/>
            <w:bottom w:w="0" w:type="dxa"/>
          </w:tblCellMar>
        </w:tblPrEx>
        <w:tc>
          <w:tcPr>
            <w:tcW w:w="2969" w:type="dxa"/>
            <w:tcMar>
              <w:top w:w="80" w:type="dxa"/>
              <w:left w:w="100" w:type="dxa"/>
              <w:bottom w:w="80" w:type="dxa"/>
              <w:right w:w="100" w:type="dxa"/>
            </w:tcMar>
          </w:tcPr>
          <w:p w14:paraId="5D514C15" w14:textId="4F743C22" w:rsidR="005E423D" w:rsidRPr="000627CC" w:rsidRDefault="00CD235C" w:rsidP="00CD235C">
            <w:pPr>
              <w:rPr>
                <w:rFonts w:asciiTheme="majorBidi" w:hAnsiTheme="majorBidi" w:cstheme="majorBidi"/>
                <w:sz w:val="28"/>
                <w:szCs w:val="28"/>
              </w:rPr>
            </w:pPr>
            <w:r w:rsidRPr="00CD235C">
              <w:rPr>
                <w:rFonts w:asciiTheme="majorBidi" w:hAnsiTheme="majorBidi" w:cstheme="majorBidi"/>
                <w:sz w:val="28"/>
                <w:szCs w:val="28"/>
              </w:rPr>
              <w:t>data specialists</w:t>
            </w:r>
          </w:p>
        </w:tc>
        <w:tc>
          <w:tcPr>
            <w:tcW w:w="3036" w:type="dxa"/>
            <w:tcMar>
              <w:top w:w="80" w:type="dxa"/>
              <w:left w:w="100" w:type="dxa"/>
              <w:bottom w:w="80" w:type="dxa"/>
              <w:right w:w="100" w:type="dxa"/>
            </w:tcMar>
          </w:tcPr>
          <w:p w14:paraId="5D514C1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Ensures compliance with privacy law and institutional policy</w:t>
            </w:r>
          </w:p>
        </w:tc>
        <w:tc>
          <w:tcPr>
            <w:tcW w:w="3355" w:type="dxa"/>
            <w:tcMar>
              <w:top w:w="80" w:type="dxa"/>
              <w:left w:w="100" w:type="dxa"/>
              <w:bottom w:w="80" w:type="dxa"/>
              <w:right w:w="100" w:type="dxa"/>
            </w:tcMar>
          </w:tcPr>
          <w:p w14:paraId="5D514C1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Documented data handling, consent processes, and retention rules</w:t>
            </w:r>
          </w:p>
        </w:tc>
      </w:tr>
      <w:tr w:rsidR="0072245A" w:rsidRPr="000627CC" w14:paraId="5D514C1C" w14:textId="77777777" w:rsidTr="00AB5ECE">
        <w:tblPrEx>
          <w:tblCellMar>
            <w:top w:w="0" w:type="dxa"/>
            <w:bottom w:w="0" w:type="dxa"/>
          </w:tblCellMar>
        </w:tblPrEx>
        <w:tc>
          <w:tcPr>
            <w:tcW w:w="2969" w:type="dxa"/>
            <w:tcMar>
              <w:top w:w="80" w:type="dxa"/>
              <w:left w:w="100" w:type="dxa"/>
              <w:bottom w:w="80" w:type="dxa"/>
              <w:right w:w="100" w:type="dxa"/>
            </w:tcMar>
          </w:tcPr>
          <w:p w14:paraId="5D514C19" w14:textId="46F6C48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 xml:space="preserve">System administrator </w:t>
            </w:r>
          </w:p>
        </w:tc>
        <w:tc>
          <w:tcPr>
            <w:tcW w:w="3036" w:type="dxa"/>
            <w:tcMar>
              <w:top w:w="80" w:type="dxa"/>
              <w:left w:w="100" w:type="dxa"/>
              <w:bottom w:w="80" w:type="dxa"/>
              <w:right w:w="100" w:type="dxa"/>
            </w:tcMar>
          </w:tcPr>
          <w:p w14:paraId="5D514C1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Maintains infrastructure and access control</w:t>
            </w:r>
          </w:p>
        </w:tc>
        <w:tc>
          <w:tcPr>
            <w:tcW w:w="3355" w:type="dxa"/>
            <w:tcMar>
              <w:top w:w="80" w:type="dxa"/>
              <w:left w:w="100" w:type="dxa"/>
              <w:bottom w:w="80" w:type="dxa"/>
              <w:right w:w="100" w:type="dxa"/>
            </w:tcMar>
          </w:tcPr>
          <w:p w14:paraId="5D514C1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Secure hosting, access logging, uptime and reliability</w:t>
            </w:r>
          </w:p>
        </w:tc>
      </w:tr>
    </w:tbl>
    <w:p w14:paraId="5D514C22"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6. Proposed AI System Workflow</w:t>
      </w:r>
    </w:p>
    <w:p w14:paraId="5D514C23" w14:textId="77777777" w:rsidR="005E423D" w:rsidRPr="002B1B85" w:rsidRDefault="00000000">
      <w:pPr>
        <w:spacing w:after="160"/>
        <w:jc w:val="both"/>
        <w:rPr>
          <w:rFonts w:asciiTheme="majorBidi" w:hAnsiTheme="majorBidi" w:cstheme="majorBidi"/>
          <w:sz w:val="28"/>
          <w:szCs w:val="28"/>
        </w:rPr>
      </w:pPr>
      <w:r w:rsidRPr="002B1B85">
        <w:rPr>
          <w:rFonts w:asciiTheme="majorBidi" w:hAnsiTheme="majorBidi" w:cstheme="majorBidi"/>
          <w:sz w:val="28"/>
          <w:szCs w:val="28"/>
        </w:rPr>
        <w:t>User/Text Input → Text Preprocessing → Text Representation → AI Model → Risk Classification → System Output → Human Review / Appropriate Intervention</w:t>
      </w:r>
    </w:p>
    <w:p w14:paraId="5D514C24"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User/Text Input</w:t>
      </w:r>
    </w:p>
    <w:p w14:paraId="5D514C25"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 xml:space="preserve">The system receives text from an approved source — for example, a voluntary self-report form, a monitored peer-support platform, or anonymized counseling </w:t>
      </w:r>
      <w:r w:rsidRPr="000627CC">
        <w:rPr>
          <w:rFonts w:asciiTheme="majorBidi" w:hAnsiTheme="majorBidi" w:cstheme="majorBidi"/>
          <w:sz w:val="28"/>
          <w:szCs w:val="28"/>
        </w:rPr>
        <w:lastRenderedPageBreak/>
        <w:t>correspondence submitted under informed consent. The input is free-form natural language, of variable length and quality.</w:t>
      </w:r>
    </w:p>
    <w:p w14:paraId="5D514C26"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Text Preprocessing</w:t>
      </w:r>
    </w:p>
    <w:p w14:paraId="5D514C27"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Raw text is cleaned and standardized before modeling: removing irrelevant characters/HTML, correcting encoding issues, normalizing case and punctuation, tokenizing sentences and words, handling missing or empty fields, and — carefully — deciding whether to retain or strip elements like emojis, slang, or negations, since these can carry critical meaning in this domain.</w:t>
      </w:r>
    </w:p>
    <w:p w14:paraId="5D514C28"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Text Representation</w:t>
      </w:r>
    </w:p>
    <w:p w14:paraId="5D514C29"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The cleaned text is converted into a numerical form the model can process. Candidate approaches to investigate include TF-IDF (frequency-based), Word2Vec/</w:t>
      </w:r>
      <w:proofErr w:type="spellStart"/>
      <w:r w:rsidRPr="000627CC">
        <w:rPr>
          <w:rFonts w:asciiTheme="majorBidi" w:hAnsiTheme="majorBidi" w:cstheme="majorBidi"/>
          <w:sz w:val="28"/>
          <w:szCs w:val="28"/>
        </w:rPr>
        <w:t>GloVe</w:t>
      </w:r>
      <w:proofErr w:type="spellEnd"/>
      <w:r w:rsidRPr="000627CC">
        <w:rPr>
          <w:rFonts w:asciiTheme="majorBidi" w:hAnsiTheme="majorBidi" w:cstheme="majorBidi"/>
          <w:sz w:val="28"/>
          <w:szCs w:val="28"/>
        </w:rPr>
        <w:t xml:space="preserve"> (static embeddings), and contextual embeddings from transformer models (e.g., BERT), which better capture nuance such as negation ("I don't want to keep going" vs. "I want to keep going").</w:t>
      </w:r>
    </w:p>
    <w:p w14:paraId="5D514C2A"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AI Model</w:t>
      </w:r>
    </w:p>
    <w:p w14:paraId="5D514C2B"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Several model families could be investigated and compared rather than committing to one immediately: classical ML baselines (Logistic Regression, SVM, Naive Bayes) for interpretability and speed; LSTM/GRU networks for sequential context; and Transformer-based models (e.g., BERT or a domain-adapted variant) for state-of-the-art contextual understanding.</w:t>
      </w:r>
    </w:p>
    <w:p w14:paraId="5D514C2C"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Risk Classification</w:t>
      </w:r>
    </w:p>
    <w:p w14:paraId="5D514C2D"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The model outputs a category from a carefully justified scheme — for example, non-suicidal, possible suicidal thoughts, and higher-risk indication — along with a confidence score. This scheme must be defined in consultation with mental-health professionals, not decided unilaterally by the technical team.</w:t>
      </w:r>
    </w:p>
    <w:p w14:paraId="5D514C2E"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System Output</w:t>
      </w:r>
    </w:p>
    <w:p w14:paraId="5D514C2F"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Results are presented to authorized reviewers only, in a clear, non-alarmist, and interpretable format (e.g., flagged case + contributing text features + confidence level), never as a public-facing "diagnosis" or score shown to the individual themselves.</w:t>
      </w:r>
    </w:p>
    <w:p w14:paraId="5D514C30"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Human Review / Appropriate Intervention</w:t>
      </w:r>
    </w:p>
    <w:p w14:paraId="5D514C31"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 xml:space="preserve">A qualified professional reviews every flagged case before any action is taken. Human oversight is essential because the model can be wrong in both directions: a false negative could mean a real risk is missed, and a false positive could cause </w:t>
      </w:r>
      <w:r w:rsidRPr="000627CC">
        <w:rPr>
          <w:rFonts w:asciiTheme="majorBidi" w:hAnsiTheme="majorBidi" w:cstheme="majorBidi"/>
          <w:sz w:val="28"/>
          <w:szCs w:val="28"/>
        </w:rPr>
        <w:lastRenderedPageBreak/>
        <w:t>unnecessary distress or mistrust if handled poorly. The AI supports prioritization and triage — it never makes the final call.</w:t>
      </w:r>
    </w:p>
    <w:p w14:paraId="5D514C32"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7. Data Requirements</w:t>
      </w:r>
    </w:p>
    <w:p w14:paraId="5D514C33" w14:textId="77777777" w:rsidR="005E423D" w:rsidRPr="000627CC" w:rsidRDefault="00000000">
      <w:pPr>
        <w:spacing w:after="100"/>
        <w:rPr>
          <w:rFonts w:asciiTheme="majorBidi" w:hAnsiTheme="majorBidi" w:cstheme="majorBidi"/>
          <w:sz w:val="28"/>
          <w:szCs w:val="28"/>
        </w:rPr>
      </w:pPr>
      <w:r w:rsidRPr="000627CC">
        <w:rPr>
          <w:rFonts w:asciiTheme="majorBidi" w:hAnsiTheme="majorBidi" w:cstheme="majorBidi"/>
          <w:b/>
          <w:bCs/>
          <w:sz w:val="28"/>
          <w:szCs w:val="28"/>
        </w:rPr>
        <w:t>What type of data do we need?</w:t>
      </w:r>
    </w:p>
    <w:p w14:paraId="5D514C34"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Textual data in which examples are associated with the project's target risk categories (e.g., non-suicidal, possible suicidal thoughts, higher-risk indication), ideally with contextual metadata (source type, language, anonymized demographic bucket) to support fairness analysis.</w:t>
      </w:r>
    </w:p>
    <w:p w14:paraId="5D514C35" w14:textId="77777777" w:rsidR="005E423D" w:rsidRPr="000627CC" w:rsidRDefault="00000000">
      <w:pPr>
        <w:spacing w:after="100"/>
        <w:rPr>
          <w:rFonts w:asciiTheme="majorBidi" w:hAnsiTheme="majorBidi" w:cstheme="majorBidi"/>
          <w:sz w:val="28"/>
          <w:szCs w:val="28"/>
        </w:rPr>
      </w:pPr>
      <w:r w:rsidRPr="000627CC">
        <w:rPr>
          <w:rFonts w:asciiTheme="majorBidi" w:hAnsiTheme="majorBidi" w:cstheme="majorBidi"/>
          <w:b/>
          <w:bCs/>
          <w:sz w:val="28"/>
          <w:szCs w:val="28"/>
        </w:rPr>
        <w:t>What could be the source of the data?</w:t>
      </w:r>
    </w:p>
    <w:p w14:paraId="5D514C36"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Publicly available, ethically released research datasets on suicidal ideation/mental health text classification</w:t>
      </w:r>
    </w:p>
    <w:p w14:paraId="5D514C37"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Academic research datasets obtained through data-sharing agreements with appropriate ethical approval</w:t>
      </w:r>
    </w:p>
    <w:p w14:paraId="5D514C38"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Anonymized, consented data from university counseling or peer-support services (only with informed consent and IRB/ethics board approval)</w:t>
      </w:r>
    </w:p>
    <w:p w14:paraId="5D514C39"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Synthetically generated or crowdsourced example text created specifically for prototype development (non-identifiable, fictional)</w:t>
      </w:r>
    </w:p>
    <w:p w14:paraId="5D514C3A" w14:textId="77777777" w:rsidR="005E423D" w:rsidRPr="000627CC" w:rsidRDefault="005E423D">
      <w:pPr>
        <w:spacing w:after="100"/>
        <w:rPr>
          <w:rFonts w:asciiTheme="majorBidi" w:hAnsiTheme="majorBidi" w:cstheme="majorBidi"/>
          <w:sz w:val="28"/>
          <w:szCs w:val="28"/>
        </w:rPr>
      </w:pPr>
    </w:p>
    <w:p w14:paraId="5D514C3B" w14:textId="77777777" w:rsidR="005E423D" w:rsidRPr="000627CC" w:rsidRDefault="00000000">
      <w:pPr>
        <w:spacing w:after="100"/>
        <w:rPr>
          <w:rFonts w:asciiTheme="majorBidi" w:hAnsiTheme="majorBidi" w:cstheme="majorBidi"/>
          <w:sz w:val="28"/>
          <w:szCs w:val="28"/>
        </w:rPr>
      </w:pPr>
      <w:r w:rsidRPr="000627CC">
        <w:rPr>
          <w:rFonts w:asciiTheme="majorBidi" w:hAnsiTheme="majorBidi" w:cstheme="majorBidi"/>
          <w:b/>
          <w:bCs/>
          <w:sz w:val="28"/>
          <w:szCs w:val="28"/>
        </w:rPr>
        <w:t>Example record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72245A" w:rsidRPr="000627CC" w14:paraId="5D514C3F" w14:textId="77777777" w:rsidTr="0072245A">
        <w:tblPrEx>
          <w:tblCellMar>
            <w:top w:w="0" w:type="dxa"/>
            <w:bottom w:w="0" w:type="dxa"/>
          </w:tblCellMar>
        </w:tblPrEx>
        <w:trPr>
          <w:tblHeader/>
        </w:trPr>
        <w:tc>
          <w:tcPr>
            <w:tcW w:w="1200" w:type="dxa"/>
            <w:shd w:val="clear" w:color="auto" w:fill="D1D1D1" w:themeFill="background2" w:themeFillShade="E6"/>
            <w:tcMar>
              <w:top w:w="80" w:type="dxa"/>
              <w:left w:w="100" w:type="dxa"/>
              <w:bottom w:w="80" w:type="dxa"/>
              <w:right w:w="100" w:type="dxa"/>
            </w:tcMar>
          </w:tcPr>
          <w:p w14:paraId="5D514C3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ID</w:t>
            </w:r>
          </w:p>
        </w:tc>
        <w:tc>
          <w:tcPr>
            <w:tcW w:w="5760" w:type="dxa"/>
            <w:shd w:val="clear" w:color="auto" w:fill="D1D1D1" w:themeFill="background2" w:themeFillShade="E6"/>
            <w:tcMar>
              <w:top w:w="80" w:type="dxa"/>
              <w:left w:w="100" w:type="dxa"/>
              <w:bottom w:w="80" w:type="dxa"/>
              <w:right w:w="100" w:type="dxa"/>
            </w:tcMar>
          </w:tcPr>
          <w:p w14:paraId="5D514C3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Text</w:t>
            </w:r>
          </w:p>
        </w:tc>
        <w:tc>
          <w:tcPr>
            <w:tcW w:w="2400" w:type="dxa"/>
            <w:shd w:val="clear" w:color="auto" w:fill="D1D1D1" w:themeFill="background2" w:themeFillShade="E6"/>
            <w:tcMar>
              <w:top w:w="80" w:type="dxa"/>
              <w:left w:w="100" w:type="dxa"/>
              <w:bottom w:w="80" w:type="dxa"/>
              <w:right w:w="100" w:type="dxa"/>
            </w:tcMar>
          </w:tcPr>
          <w:p w14:paraId="5D514C3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Label</w:t>
            </w:r>
          </w:p>
        </w:tc>
      </w:tr>
      <w:tr w:rsidR="0072245A" w:rsidRPr="000627CC" w14:paraId="5D514C43" w14:textId="77777777">
        <w:tblPrEx>
          <w:tblCellMar>
            <w:top w:w="0" w:type="dxa"/>
            <w:bottom w:w="0" w:type="dxa"/>
          </w:tblCellMar>
        </w:tblPrEx>
        <w:tc>
          <w:tcPr>
            <w:tcW w:w="1200" w:type="dxa"/>
            <w:tcMar>
              <w:top w:w="80" w:type="dxa"/>
              <w:left w:w="100" w:type="dxa"/>
              <w:bottom w:w="80" w:type="dxa"/>
              <w:right w:w="100" w:type="dxa"/>
            </w:tcMar>
          </w:tcPr>
          <w:p w14:paraId="5D514C4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001</w:t>
            </w:r>
          </w:p>
        </w:tc>
        <w:tc>
          <w:tcPr>
            <w:tcW w:w="5760" w:type="dxa"/>
            <w:tcMar>
              <w:top w:w="80" w:type="dxa"/>
              <w:left w:w="100" w:type="dxa"/>
              <w:bottom w:w="80" w:type="dxa"/>
              <w:right w:w="100" w:type="dxa"/>
            </w:tcMar>
          </w:tcPr>
          <w:p w14:paraId="5D514C4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"I feel like nothing I do matters anymore."</w:t>
            </w:r>
          </w:p>
        </w:tc>
        <w:tc>
          <w:tcPr>
            <w:tcW w:w="2400" w:type="dxa"/>
            <w:tcMar>
              <w:top w:w="80" w:type="dxa"/>
              <w:left w:w="100" w:type="dxa"/>
              <w:bottom w:w="80" w:type="dxa"/>
              <w:right w:w="100" w:type="dxa"/>
            </w:tcMar>
          </w:tcPr>
          <w:p w14:paraId="5D514C4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Class B (possible suicidal thoughts)</w:t>
            </w:r>
          </w:p>
        </w:tc>
      </w:tr>
      <w:tr w:rsidR="0072245A" w:rsidRPr="000627CC" w14:paraId="5D514C47" w14:textId="77777777">
        <w:tblPrEx>
          <w:tblCellMar>
            <w:top w:w="0" w:type="dxa"/>
            <w:bottom w:w="0" w:type="dxa"/>
          </w:tblCellMar>
        </w:tblPrEx>
        <w:tc>
          <w:tcPr>
            <w:tcW w:w="1200" w:type="dxa"/>
            <w:tcMar>
              <w:top w:w="80" w:type="dxa"/>
              <w:left w:w="100" w:type="dxa"/>
              <w:bottom w:w="80" w:type="dxa"/>
              <w:right w:w="100" w:type="dxa"/>
            </w:tcMar>
          </w:tcPr>
          <w:p w14:paraId="5D514C4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002</w:t>
            </w:r>
          </w:p>
        </w:tc>
        <w:tc>
          <w:tcPr>
            <w:tcW w:w="5760" w:type="dxa"/>
            <w:tcMar>
              <w:top w:w="80" w:type="dxa"/>
              <w:left w:w="100" w:type="dxa"/>
              <w:bottom w:w="80" w:type="dxa"/>
              <w:right w:w="100" w:type="dxa"/>
            </w:tcMar>
          </w:tcPr>
          <w:p w14:paraId="5D514C4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"Had a great exam today, feeling relieved."</w:t>
            </w:r>
          </w:p>
        </w:tc>
        <w:tc>
          <w:tcPr>
            <w:tcW w:w="2400" w:type="dxa"/>
            <w:tcMar>
              <w:top w:w="80" w:type="dxa"/>
              <w:left w:w="100" w:type="dxa"/>
              <w:bottom w:w="80" w:type="dxa"/>
              <w:right w:w="100" w:type="dxa"/>
            </w:tcMar>
          </w:tcPr>
          <w:p w14:paraId="5D514C4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Class A (non-suicidal)</w:t>
            </w:r>
          </w:p>
        </w:tc>
      </w:tr>
      <w:tr w:rsidR="0072245A" w:rsidRPr="000627CC" w14:paraId="5D514C4B" w14:textId="77777777">
        <w:tblPrEx>
          <w:tblCellMar>
            <w:top w:w="0" w:type="dxa"/>
            <w:bottom w:w="0" w:type="dxa"/>
          </w:tblCellMar>
        </w:tblPrEx>
        <w:tc>
          <w:tcPr>
            <w:tcW w:w="1200" w:type="dxa"/>
            <w:tcMar>
              <w:top w:w="80" w:type="dxa"/>
              <w:left w:w="100" w:type="dxa"/>
              <w:bottom w:w="80" w:type="dxa"/>
              <w:right w:w="100" w:type="dxa"/>
            </w:tcMar>
          </w:tcPr>
          <w:p w14:paraId="5D514C4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003</w:t>
            </w:r>
          </w:p>
        </w:tc>
        <w:tc>
          <w:tcPr>
            <w:tcW w:w="5760" w:type="dxa"/>
            <w:tcMar>
              <w:top w:w="80" w:type="dxa"/>
              <w:left w:w="100" w:type="dxa"/>
              <w:bottom w:w="80" w:type="dxa"/>
              <w:right w:w="100" w:type="dxa"/>
            </w:tcMar>
          </w:tcPr>
          <w:p w14:paraId="5D514C4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"I can't see a way out of this anymore."</w:t>
            </w:r>
          </w:p>
        </w:tc>
        <w:tc>
          <w:tcPr>
            <w:tcW w:w="2400" w:type="dxa"/>
            <w:tcMar>
              <w:top w:w="80" w:type="dxa"/>
              <w:left w:w="100" w:type="dxa"/>
              <w:bottom w:w="80" w:type="dxa"/>
              <w:right w:w="100" w:type="dxa"/>
            </w:tcMar>
          </w:tcPr>
          <w:p w14:paraId="5D514C4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Class C (higher-risk indication)</w:t>
            </w:r>
          </w:p>
        </w:tc>
      </w:tr>
    </w:tbl>
    <w:p w14:paraId="5D514C4C" w14:textId="77777777" w:rsidR="005E423D" w:rsidRPr="000627CC" w:rsidRDefault="00000000">
      <w:pPr>
        <w:spacing w:before="120" w:after="160"/>
        <w:rPr>
          <w:rFonts w:asciiTheme="majorBidi" w:hAnsiTheme="majorBidi" w:cstheme="majorBidi"/>
          <w:sz w:val="28"/>
          <w:szCs w:val="28"/>
        </w:rPr>
      </w:pPr>
      <w:r w:rsidRPr="000627CC">
        <w:rPr>
          <w:rFonts w:asciiTheme="majorBidi" w:hAnsiTheme="majorBidi" w:cstheme="majorBidi"/>
          <w:sz w:val="24"/>
          <w:szCs w:val="24"/>
        </w:rPr>
        <w:t>All example text above is fictional and created for illustration only — no real user data.</w:t>
      </w:r>
    </w:p>
    <w:p w14:paraId="5D514C4D"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8. Data Quality Problems</w:t>
      </w:r>
    </w:p>
    <w:p w14:paraId="5D514C4E"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Insufficient data: </w:t>
      </w:r>
      <w:r w:rsidRPr="000627CC">
        <w:rPr>
          <w:rFonts w:asciiTheme="majorBidi" w:hAnsiTheme="majorBidi" w:cstheme="majorBidi"/>
          <w:sz w:val="28"/>
          <w:szCs w:val="28"/>
        </w:rPr>
        <w:t>Too few examples, especially of higher-risk cases, could prevent the model from learning reliable patterns and lead to poor generalization.</w:t>
      </w:r>
    </w:p>
    <w:p w14:paraId="5D514C4F"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lastRenderedPageBreak/>
        <w:t xml:space="preserve">Class imbalance: </w:t>
      </w:r>
      <w:r w:rsidRPr="000627CC">
        <w:rPr>
          <w:rFonts w:asciiTheme="majorBidi" w:hAnsiTheme="majorBidi" w:cstheme="majorBidi"/>
          <w:sz w:val="28"/>
          <w:szCs w:val="28"/>
        </w:rPr>
        <w:t>Higher-risk cases are naturally rare compared to non-risk text, which can bias the model toward predicting the majority class and increase false negatives.</w:t>
      </w:r>
    </w:p>
    <w:p w14:paraId="5D514C50"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Noisy text: </w:t>
      </w:r>
      <w:r w:rsidRPr="000627CC">
        <w:rPr>
          <w:rFonts w:asciiTheme="majorBidi" w:hAnsiTheme="majorBidi" w:cstheme="majorBidi"/>
          <w:sz w:val="28"/>
          <w:szCs w:val="28"/>
        </w:rPr>
        <w:t>Informal language, typos, slang, and abbreviations can obscure meaningful signals and reduce model accuracy if not handled properly.</w:t>
      </w:r>
    </w:p>
    <w:p w14:paraId="5D514C51"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Incorrect or inconsistent labels: </w:t>
      </w:r>
      <w:r w:rsidRPr="000627CC">
        <w:rPr>
          <w:rFonts w:asciiTheme="majorBidi" w:hAnsiTheme="majorBidi" w:cstheme="majorBidi"/>
          <w:sz w:val="28"/>
          <w:szCs w:val="28"/>
        </w:rPr>
        <w:t>If human annotators disagree or mislabel sensitive text, the model will learn incorrect associations, directly undermining safety.</w:t>
      </w:r>
    </w:p>
    <w:p w14:paraId="5D514C52"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Missing information: </w:t>
      </w:r>
      <w:r w:rsidRPr="000627CC">
        <w:rPr>
          <w:rFonts w:asciiTheme="majorBidi" w:hAnsiTheme="majorBidi" w:cstheme="majorBidi"/>
          <w:sz w:val="28"/>
          <w:szCs w:val="28"/>
        </w:rPr>
        <w:t>Incomplete records (e.g., truncated text, missing metadata) can distort training and evaluation.</w:t>
      </w:r>
    </w:p>
    <w:p w14:paraId="5D514C53"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Biased data: </w:t>
      </w:r>
      <w:r w:rsidRPr="000627CC">
        <w:rPr>
          <w:rFonts w:asciiTheme="majorBidi" w:hAnsiTheme="majorBidi" w:cstheme="majorBidi"/>
          <w:sz w:val="28"/>
          <w:szCs w:val="28"/>
        </w:rPr>
        <w:t>If the training data over-represents certain demographics, languages, or writing styles, the model may perform unequally across different user groups.</w:t>
      </w:r>
    </w:p>
    <w:p w14:paraId="5D514C54" w14:textId="77777777" w:rsidR="005E423D" w:rsidRPr="000627CC" w:rsidRDefault="00000000">
      <w:pPr>
        <w:pStyle w:val="ListParagraph"/>
        <w:numPr>
          <w:ilvl w:val="0"/>
          <w:numId w:val="4"/>
        </w:numPr>
        <w:spacing w:after="100"/>
        <w:rPr>
          <w:rFonts w:asciiTheme="majorBidi" w:hAnsiTheme="majorBidi" w:cstheme="majorBidi"/>
          <w:sz w:val="28"/>
          <w:szCs w:val="28"/>
        </w:rPr>
      </w:pPr>
      <w:r w:rsidRPr="000627CC">
        <w:rPr>
          <w:rFonts w:asciiTheme="majorBidi" w:hAnsiTheme="majorBidi" w:cstheme="majorBidi"/>
          <w:b/>
          <w:bCs/>
          <w:sz w:val="28"/>
          <w:szCs w:val="28"/>
        </w:rPr>
        <w:t xml:space="preserve">Training/real-world mismatch (distribution shift): </w:t>
      </w:r>
      <w:r w:rsidRPr="000627CC">
        <w:rPr>
          <w:rFonts w:asciiTheme="majorBidi" w:hAnsiTheme="majorBidi" w:cstheme="majorBidi"/>
          <w:sz w:val="28"/>
          <w:szCs w:val="28"/>
        </w:rPr>
        <w:t>Language and context used in a dataset (e.g., forum posts) may differ significantly from the actual deployment context (e.g., counseling intake text), reducing real-world reliability.</w:t>
      </w:r>
    </w:p>
    <w:p w14:paraId="5D514C55"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9. Project Scope</w:t>
      </w:r>
    </w:p>
    <w:p w14:paraId="5D514C56"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In Scope</w:t>
      </w:r>
    </w:p>
    <w:p w14:paraId="5D514C57"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Dataset identification, ethical sourcing, and exploratory data analysis</w:t>
      </w:r>
    </w:p>
    <w:p w14:paraId="5D514C58"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Text preprocessing pipeline development</w:t>
      </w:r>
    </w:p>
    <w:p w14:paraId="5D514C59"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Classical ML baseline models using TF-IDF representations</w:t>
      </w:r>
    </w:p>
    <w:p w14:paraId="5D514C5A"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Word embedding-based models (Word2Vec)</w:t>
      </w:r>
    </w:p>
    <w:p w14:paraId="5D514C5B"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Deep learning models (LSTM) and transformer-based models (BERT or similar)</w:t>
      </w:r>
    </w:p>
    <w:p w14:paraId="5D514C5C"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Systematic model evaluation and comparison using appropriate metrics</w:t>
      </w:r>
    </w:p>
    <w:p w14:paraId="5D514C5D"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Development of a prototype interface demonstrating human-in-the-loop review</w:t>
      </w:r>
    </w:p>
    <w:p w14:paraId="5D514C5E"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Out of Scope</w:t>
      </w:r>
    </w:p>
    <w:p w14:paraId="5D514C5F"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Providing a medical or psychiatric diagnosis</w:t>
      </w:r>
    </w:p>
    <w:p w14:paraId="5D514C60"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Replacing mental-health professionals or clinical judgment</w:t>
      </w:r>
    </w:p>
    <w:p w14:paraId="5D514C61"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Automatically initiating treatment or contacting emergency services without human approval</w:t>
      </w:r>
    </w:p>
    <w:p w14:paraId="5D514C62"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Making unsupervised, autonomous intervention decisions</w:t>
      </w:r>
    </w:p>
    <w:p w14:paraId="5D514C63"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lastRenderedPageBreak/>
        <w:t>Deploying the system to the general public or a large uncontrolled population</w:t>
      </w:r>
    </w:p>
    <w:p w14:paraId="5D514C64" w14:textId="77777777" w:rsidR="005E423D" w:rsidRPr="000627CC" w:rsidRDefault="00000000">
      <w:pPr>
        <w:pStyle w:val="ListParagraph"/>
        <w:numPr>
          <w:ilvl w:val="0"/>
          <w:numId w:val="3"/>
        </w:numPr>
        <w:spacing w:after="60"/>
        <w:rPr>
          <w:rFonts w:asciiTheme="majorBidi" w:hAnsiTheme="majorBidi" w:cstheme="majorBidi"/>
          <w:sz w:val="28"/>
          <w:szCs w:val="28"/>
        </w:rPr>
      </w:pPr>
      <w:r w:rsidRPr="000627CC">
        <w:rPr>
          <w:rFonts w:asciiTheme="majorBidi" w:hAnsiTheme="majorBidi" w:cstheme="majorBidi"/>
          <w:sz w:val="28"/>
          <w:szCs w:val="28"/>
        </w:rPr>
        <w:t>Collecting or storing private/sensitive data without informed consent and ethical/legal approval</w:t>
      </w:r>
    </w:p>
    <w:p w14:paraId="5D514C65"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Defining these boundaries is important because it prevents scope creep, sets realistic expectations with stakeholders, protects the institution from liability, and — most importantly — makes clear that the system is a decision-support tool, not an autonomous safety-critical actor.</w:t>
      </w:r>
    </w:p>
    <w:p w14:paraId="5D514C66"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10. Project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72245A" w:rsidRPr="000627CC" w14:paraId="5D514C69" w14:textId="77777777" w:rsidTr="0072245A">
        <w:tblPrEx>
          <w:tblCellMar>
            <w:top w:w="0" w:type="dxa"/>
            <w:bottom w:w="0" w:type="dxa"/>
          </w:tblCellMar>
        </w:tblPrEx>
        <w:trPr>
          <w:tblHeader/>
        </w:trPr>
        <w:tc>
          <w:tcPr>
            <w:tcW w:w="900" w:type="dxa"/>
            <w:shd w:val="clear" w:color="auto" w:fill="D1D1D1" w:themeFill="background2" w:themeFillShade="E6"/>
            <w:tcMar>
              <w:top w:w="80" w:type="dxa"/>
              <w:left w:w="100" w:type="dxa"/>
              <w:bottom w:w="80" w:type="dxa"/>
              <w:right w:w="100" w:type="dxa"/>
            </w:tcMar>
          </w:tcPr>
          <w:p w14:paraId="5D514C6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No.</w:t>
            </w:r>
          </w:p>
        </w:tc>
        <w:tc>
          <w:tcPr>
            <w:tcW w:w="8460" w:type="dxa"/>
            <w:shd w:val="clear" w:color="auto" w:fill="D1D1D1" w:themeFill="background2" w:themeFillShade="E6"/>
            <w:tcMar>
              <w:top w:w="80" w:type="dxa"/>
              <w:left w:w="100" w:type="dxa"/>
              <w:bottom w:w="80" w:type="dxa"/>
              <w:right w:w="100" w:type="dxa"/>
            </w:tcMar>
          </w:tcPr>
          <w:p w14:paraId="5D514C6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Deliverable</w:t>
            </w:r>
          </w:p>
        </w:tc>
      </w:tr>
      <w:tr w:rsidR="0072245A" w:rsidRPr="000627CC" w14:paraId="5D514C6C" w14:textId="77777777">
        <w:tblPrEx>
          <w:tblCellMar>
            <w:top w:w="0" w:type="dxa"/>
            <w:bottom w:w="0" w:type="dxa"/>
          </w:tblCellMar>
        </w:tblPrEx>
        <w:tc>
          <w:tcPr>
            <w:tcW w:w="900" w:type="dxa"/>
            <w:tcMar>
              <w:top w:w="80" w:type="dxa"/>
              <w:left w:w="100" w:type="dxa"/>
              <w:bottom w:w="80" w:type="dxa"/>
              <w:right w:w="100" w:type="dxa"/>
            </w:tcMar>
          </w:tcPr>
          <w:p w14:paraId="5D514C6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w:t>
            </w:r>
          </w:p>
        </w:tc>
        <w:tc>
          <w:tcPr>
            <w:tcW w:w="8460" w:type="dxa"/>
            <w:tcMar>
              <w:top w:w="80" w:type="dxa"/>
              <w:left w:w="100" w:type="dxa"/>
              <w:bottom w:w="80" w:type="dxa"/>
              <w:right w:w="100" w:type="dxa"/>
            </w:tcMar>
          </w:tcPr>
          <w:p w14:paraId="5D514C6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Project requirements and problem definition document</w:t>
            </w:r>
          </w:p>
        </w:tc>
      </w:tr>
      <w:tr w:rsidR="0072245A" w:rsidRPr="000627CC" w14:paraId="5D514C6F" w14:textId="77777777">
        <w:tblPrEx>
          <w:tblCellMar>
            <w:top w:w="0" w:type="dxa"/>
            <w:bottom w:w="0" w:type="dxa"/>
          </w:tblCellMar>
        </w:tblPrEx>
        <w:tc>
          <w:tcPr>
            <w:tcW w:w="900" w:type="dxa"/>
            <w:tcMar>
              <w:top w:w="80" w:type="dxa"/>
              <w:left w:w="100" w:type="dxa"/>
              <w:bottom w:w="80" w:type="dxa"/>
              <w:right w:w="100" w:type="dxa"/>
            </w:tcMar>
          </w:tcPr>
          <w:p w14:paraId="5D514C6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2</w:t>
            </w:r>
          </w:p>
        </w:tc>
        <w:tc>
          <w:tcPr>
            <w:tcW w:w="8460" w:type="dxa"/>
            <w:tcMar>
              <w:top w:w="80" w:type="dxa"/>
              <w:left w:w="100" w:type="dxa"/>
              <w:bottom w:w="80" w:type="dxa"/>
              <w:right w:w="100" w:type="dxa"/>
            </w:tcMar>
          </w:tcPr>
          <w:p w14:paraId="5D514C6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Curated dataset with documented sourcing and ethics approval</w:t>
            </w:r>
          </w:p>
        </w:tc>
      </w:tr>
      <w:tr w:rsidR="0072245A" w:rsidRPr="000627CC" w14:paraId="5D514C72" w14:textId="77777777">
        <w:tblPrEx>
          <w:tblCellMar>
            <w:top w:w="0" w:type="dxa"/>
            <w:bottom w:w="0" w:type="dxa"/>
          </w:tblCellMar>
        </w:tblPrEx>
        <w:tc>
          <w:tcPr>
            <w:tcW w:w="900" w:type="dxa"/>
            <w:tcMar>
              <w:top w:w="80" w:type="dxa"/>
              <w:left w:w="100" w:type="dxa"/>
              <w:bottom w:w="80" w:type="dxa"/>
              <w:right w:w="100" w:type="dxa"/>
            </w:tcMar>
          </w:tcPr>
          <w:p w14:paraId="5D514C7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3</w:t>
            </w:r>
          </w:p>
        </w:tc>
        <w:tc>
          <w:tcPr>
            <w:tcW w:w="8460" w:type="dxa"/>
            <w:tcMar>
              <w:top w:w="80" w:type="dxa"/>
              <w:left w:w="100" w:type="dxa"/>
              <w:bottom w:w="80" w:type="dxa"/>
              <w:right w:w="100" w:type="dxa"/>
            </w:tcMar>
          </w:tcPr>
          <w:p w14:paraId="5D514C7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Exploratory data analysis report</w:t>
            </w:r>
          </w:p>
        </w:tc>
      </w:tr>
      <w:tr w:rsidR="0072245A" w:rsidRPr="000627CC" w14:paraId="5D514C75" w14:textId="77777777">
        <w:tblPrEx>
          <w:tblCellMar>
            <w:top w:w="0" w:type="dxa"/>
            <w:bottom w:w="0" w:type="dxa"/>
          </w:tblCellMar>
        </w:tblPrEx>
        <w:tc>
          <w:tcPr>
            <w:tcW w:w="900" w:type="dxa"/>
            <w:tcMar>
              <w:top w:w="80" w:type="dxa"/>
              <w:left w:w="100" w:type="dxa"/>
              <w:bottom w:w="80" w:type="dxa"/>
              <w:right w:w="100" w:type="dxa"/>
            </w:tcMar>
          </w:tcPr>
          <w:p w14:paraId="5D514C7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4</w:t>
            </w:r>
          </w:p>
        </w:tc>
        <w:tc>
          <w:tcPr>
            <w:tcW w:w="8460" w:type="dxa"/>
            <w:tcMar>
              <w:top w:w="80" w:type="dxa"/>
              <w:left w:w="100" w:type="dxa"/>
              <w:bottom w:w="80" w:type="dxa"/>
              <w:right w:w="100" w:type="dxa"/>
            </w:tcMar>
          </w:tcPr>
          <w:p w14:paraId="5D514C7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Text preprocessing pipeline (code + documentation)</w:t>
            </w:r>
          </w:p>
        </w:tc>
      </w:tr>
      <w:tr w:rsidR="0072245A" w:rsidRPr="000627CC" w14:paraId="5D514C78" w14:textId="77777777">
        <w:tblPrEx>
          <w:tblCellMar>
            <w:top w:w="0" w:type="dxa"/>
            <w:bottom w:w="0" w:type="dxa"/>
          </w:tblCellMar>
        </w:tblPrEx>
        <w:tc>
          <w:tcPr>
            <w:tcW w:w="900" w:type="dxa"/>
            <w:tcMar>
              <w:top w:w="80" w:type="dxa"/>
              <w:left w:w="100" w:type="dxa"/>
              <w:bottom w:w="80" w:type="dxa"/>
              <w:right w:w="100" w:type="dxa"/>
            </w:tcMar>
          </w:tcPr>
          <w:p w14:paraId="5D514C7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5</w:t>
            </w:r>
          </w:p>
        </w:tc>
        <w:tc>
          <w:tcPr>
            <w:tcW w:w="8460" w:type="dxa"/>
            <w:tcMar>
              <w:top w:w="80" w:type="dxa"/>
              <w:left w:w="100" w:type="dxa"/>
              <w:bottom w:w="80" w:type="dxa"/>
              <w:right w:w="100" w:type="dxa"/>
            </w:tcMar>
          </w:tcPr>
          <w:p w14:paraId="5D514C7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TF-IDF + classical ML baseline model</w:t>
            </w:r>
          </w:p>
        </w:tc>
      </w:tr>
      <w:tr w:rsidR="0072245A" w:rsidRPr="000627CC" w14:paraId="5D514C7B" w14:textId="77777777">
        <w:tblPrEx>
          <w:tblCellMar>
            <w:top w:w="0" w:type="dxa"/>
            <w:bottom w:w="0" w:type="dxa"/>
          </w:tblCellMar>
        </w:tblPrEx>
        <w:tc>
          <w:tcPr>
            <w:tcW w:w="900" w:type="dxa"/>
            <w:tcMar>
              <w:top w:w="80" w:type="dxa"/>
              <w:left w:w="100" w:type="dxa"/>
              <w:bottom w:w="80" w:type="dxa"/>
              <w:right w:w="100" w:type="dxa"/>
            </w:tcMar>
          </w:tcPr>
          <w:p w14:paraId="5D514C7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6</w:t>
            </w:r>
          </w:p>
        </w:tc>
        <w:tc>
          <w:tcPr>
            <w:tcW w:w="8460" w:type="dxa"/>
            <w:tcMar>
              <w:top w:w="80" w:type="dxa"/>
              <w:left w:w="100" w:type="dxa"/>
              <w:bottom w:w="80" w:type="dxa"/>
              <w:right w:w="100" w:type="dxa"/>
            </w:tcMar>
          </w:tcPr>
          <w:p w14:paraId="5D514C7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Word2Vec-based model</w:t>
            </w:r>
          </w:p>
        </w:tc>
      </w:tr>
      <w:tr w:rsidR="0072245A" w:rsidRPr="000627CC" w14:paraId="5D514C7E" w14:textId="77777777">
        <w:tblPrEx>
          <w:tblCellMar>
            <w:top w:w="0" w:type="dxa"/>
            <w:bottom w:w="0" w:type="dxa"/>
          </w:tblCellMar>
        </w:tblPrEx>
        <w:tc>
          <w:tcPr>
            <w:tcW w:w="900" w:type="dxa"/>
            <w:tcMar>
              <w:top w:w="80" w:type="dxa"/>
              <w:left w:w="100" w:type="dxa"/>
              <w:bottom w:w="80" w:type="dxa"/>
              <w:right w:w="100" w:type="dxa"/>
            </w:tcMar>
          </w:tcPr>
          <w:p w14:paraId="5D514C7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7</w:t>
            </w:r>
          </w:p>
        </w:tc>
        <w:tc>
          <w:tcPr>
            <w:tcW w:w="8460" w:type="dxa"/>
            <w:tcMar>
              <w:top w:w="80" w:type="dxa"/>
              <w:left w:w="100" w:type="dxa"/>
              <w:bottom w:w="80" w:type="dxa"/>
              <w:right w:w="100" w:type="dxa"/>
            </w:tcMar>
          </w:tcPr>
          <w:p w14:paraId="5D514C7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LSTM-based deep learning model</w:t>
            </w:r>
          </w:p>
        </w:tc>
      </w:tr>
      <w:tr w:rsidR="0072245A" w:rsidRPr="000627CC" w14:paraId="5D514C81" w14:textId="77777777">
        <w:tblPrEx>
          <w:tblCellMar>
            <w:top w:w="0" w:type="dxa"/>
            <w:bottom w:w="0" w:type="dxa"/>
          </w:tblCellMar>
        </w:tblPrEx>
        <w:tc>
          <w:tcPr>
            <w:tcW w:w="900" w:type="dxa"/>
            <w:tcMar>
              <w:top w:w="80" w:type="dxa"/>
              <w:left w:w="100" w:type="dxa"/>
              <w:bottom w:w="80" w:type="dxa"/>
              <w:right w:w="100" w:type="dxa"/>
            </w:tcMar>
          </w:tcPr>
          <w:p w14:paraId="5D514C7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8</w:t>
            </w:r>
          </w:p>
        </w:tc>
        <w:tc>
          <w:tcPr>
            <w:tcW w:w="8460" w:type="dxa"/>
            <w:tcMar>
              <w:top w:w="80" w:type="dxa"/>
              <w:left w:w="100" w:type="dxa"/>
              <w:bottom w:w="80" w:type="dxa"/>
              <w:right w:w="100" w:type="dxa"/>
            </w:tcMar>
          </w:tcPr>
          <w:p w14:paraId="5D514C8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Transformer/BERT-based model</w:t>
            </w:r>
          </w:p>
        </w:tc>
      </w:tr>
      <w:tr w:rsidR="0072245A" w:rsidRPr="000627CC" w14:paraId="5D514C84" w14:textId="77777777">
        <w:tblPrEx>
          <w:tblCellMar>
            <w:top w:w="0" w:type="dxa"/>
            <w:bottom w:w="0" w:type="dxa"/>
          </w:tblCellMar>
        </w:tblPrEx>
        <w:tc>
          <w:tcPr>
            <w:tcW w:w="900" w:type="dxa"/>
            <w:tcMar>
              <w:top w:w="80" w:type="dxa"/>
              <w:left w:w="100" w:type="dxa"/>
              <w:bottom w:w="80" w:type="dxa"/>
              <w:right w:w="100" w:type="dxa"/>
            </w:tcMar>
          </w:tcPr>
          <w:p w14:paraId="5D514C8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9</w:t>
            </w:r>
          </w:p>
        </w:tc>
        <w:tc>
          <w:tcPr>
            <w:tcW w:w="8460" w:type="dxa"/>
            <w:tcMar>
              <w:top w:w="80" w:type="dxa"/>
              <w:left w:w="100" w:type="dxa"/>
              <w:bottom w:w="80" w:type="dxa"/>
              <w:right w:w="100" w:type="dxa"/>
            </w:tcMar>
          </w:tcPr>
          <w:p w14:paraId="5D514C8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Model comparison and evaluation report (including error analysis)</w:t>
            </w:r>
          </w:p>
        </w:tc>
      </w:tr>
      <w:tr w:rsidR="0072245A" w:rsidRPr="000627CC" w14:paraId="5D514C87" w14:textId="77777777">
        <w:tblPrEx>
          <w:tblCellMar>
            <w:top w:w="0" w:type="dxa"/>
            <w:bottom w:w="0" w:type="dxa"/>
          </w:tblCellMar>
        </w:tblPrEx>
        <w:tc>
          <w:tcPr>
            <w:tcW w:w="900" w:type="dxa"/>
            <w:tcMar>
              <w:top w:w="80" w:type="dxa"/>
              <w:left w:w="100" w:type="dxa"/>
              <w:bottom w:w="80" w:type="dxa"/>
              <w:right w:w="100" w:type="dxa"/>
            </w:tcMar>
          </w:tcPr>
          <w:p w14:paraId="5D514C8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10</w:t>
            </w:r>
          </w:p>
        </w:tc>
        <w:tc>
          <w:tcPr>
            <w:tcW w:w="8460" w:type="dxa"/>
            <w:tcMar>
              <w:top w:w="80" w:type="dxa"/>
              <w:left w:w="100" w:type="dxa"/>
              <w:bottom w:w="80" w:type="dxa"/>
              <w:right w:w="100" w:type="dxa"/>
            </w:tcMar>
          </w:tcPr>
          <w:p w14:paraId="5D514C8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Prototype platform demonstrating the human-in-the-loop workflow</w:t>
            </w:r>
          </w:p>
        </w:tc>
      </w:tr>
      <w:tr w:rsidR="0072245A" w:rsidRPr="000627CC" w14:paraId="5D514C8A" w14:textId="77777777">
        <w:tblPrEx>
          <w:tblCellMar>
            <w:top w:w="0" w:type="dxa"/>
            <w:bottom w:w="0" w:type="dxa"/>
          </w:tblCellMar>
        </w:tblPrEx>
        <w:tc>
          <w:tcPr>
            <w:tcW w:w="900" w:type="dxa"/>
            <w:tcMar>
              <w:top w:w="80" w:type="dxa"/>
              <w:left w:w="100" w:type="dxa"/>
              <w:bottom w:w="80" w:type="dxa"/>
              <w:right w:w="100" w:type="dxa"/>
            </w:tcMar>
          </w:tcPr>
          <w:p w14:paraId="5D514C8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11</w:t>
            </w:r>
          </w:p>
        </w:tc>
        <w:tc>
          <w:tcPr>
            <w:tcW w:w="8460" w:type="dxa"/>
            <w:tcMar>
              <w:top w:w="80" w:type="dxa"/>
              <w:left w:w="100" w:type="dxa"/>
              <w:bottom w:w="80" w:type="dxa"/>
              <w:right w:w="100" w:type="dxa"/>
            </w:tcMar>
          </w:tcPr>
          <w:p w14:paraId="5D514C8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Ethics, privacy, and limitations documentation</w:t>
            </w:r>
          </w:p>
        </w:tc>
      </w:tr>
      <w:tr w:rsidR="0072245A" w:rsidRPr="000627CC" w14:paraId="5D514C8D" w14:textId="77777777">
        <w:tblPrEx>
          <w:tblCellMar>
            <w:top w:w="0" w:type="dxa"/>
            <w:bottom w:w="0" w:type="dxa"/>
          </w:tblCellMar>
        </w:tblPrEx>
        <w:tc>
          <w:tcPr>
            <w:tcW w:w="900" w:type="dxa"/>
            <w:tcMar>
              <w:top w:w="80" w:type="dxa"/>
              <w:left w:w="100" w:type="dxa"/>
              <w:bottom w:w="80" w:type="dxa"/>
              <w:right w:w="100" w:type="dxa"/>
            </w:tcMar>
          </w:tcPr>
          <w:p w14:paraId="5D514C8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12</w:t>
            </w:r>
          </w:p>
        </w:tc>
        <w:tc>
          <w:tcPr>
            <w:tcW w:w="8460" w:type="dxa"/>
            <w:tcMar>
              <w:top w:w="80" w:type="dxa"/>
              <w:left w:w="100" w:type="dxa"/>
              <w:bottom w:w="80" w:type="dxa"/>
              <w:right w:w="100" w:type="dxa"/>
            </w:tcMar>
          </w:tcPr>
          <w:p w14:paraId="5D514C8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Final report and group presentation</w:t>
            </w:r>
          </w:p>
        </w:tc>
      </w:tr>
    </w:tbl>
    <w:p w14:paraId="5D514C8E" w14:textId="77777777" w:rsidR="005E423D" w:rsidRPr="000627CC" w:rsidRDefault="005E423D">
      <w:pPr>
        <w:spacing w:after="120"/>
        <w:rPr>
          <w:rFonts w:asciiTheme="majorBidi" w:hAnsiTheme="majorBidi" w:cstheme="majorBidi"/>
          <w:sz w:val="28"/>
          <w:szCs w:val="28"/>
        </w:rPr>
      </w:pPr>
    </w:p>
    <w:p w14:paraId="5D514C8F"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Essential deliverables for a first semester milestone: items 1–4 (foundation), item 9 (evaluation), and item 11 (ethics/limitations) — these are non-negotiable regardless of which models are ultimately built.</w:t>
      </w:r>
    </w:p>
    <w:p w14:paraId="5D514C90"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11. Project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2735"/>
        <w:gridCol w:w="2611"/>
        <w:gridCol w:w="2379"/>
      </w:tblGrid>
      <w:tr w:rsidR="0072245A" w:rsidRPr="000627CC" w14:paraId="5D514C95" w14:textId="77777777" w:rsidTr="0072245A">
        <w:tblPrEx>
          <w:tblCellMar>
            <w:top w:w="0" w:type="dxa"/>
            <w:bottom w:w="0" w:type="dxa"/>
          </w:tblCellMar>
        </w:tblPrEx>
        <w:trPr>
          <w:tblHeader/>
        </w:trPr>
        <w:tc>
          <w:tcPr>
            <w:tcW w:w="2200" w:type="dxa"/>
            <w:shd w:val="clear" w:color="auto" w:fill="D1D1D1" w:themeFill="background2" w:themeFillShade="E6"/>
            <w:tcMar>
              <w:top w:w="80" w:type="dxa"/>
              <w:left w:w="100" w:type="dxa"/>
              <w:bottom w:w="80" w:type="dxa"/>
              <w:right w:w="100" w:type="dxa"/>
            </w:tcMar>
          </w:tcPr>
          <w:p w14:paraId="5D514C9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lastRenderedPageBreak/>
              <w:t>Risk</w:t>
            </w:r>
          </w:p>
        </w:tc>
        <w:tc>
          <w:tcPr>
            <w:tcW w:w="1400" w:type="dxa"/>
            <w:shd w:val="clear" w:color="auto" w:fill="D1D1D1" w:themeFill="background2" w:themeFillShade="E6"/>
            <w:tcMar>
              <w:top w:w="80" w:type="dxa"/>
              <w:left w:w="100" w:type="dxa"/>
              <w:bottom w:w="80" w:type="dxa"/>
              <w:right w:w="100" w:type="dxa"/>
            </w:tcMar>
          </w:tcPr>
          <w:p w14:paraId="5D514C9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Type</w:t>
            </w:r>
          </w:p>
        </w:tc>
        <w:tc>
          <w:tcPr>
            <w:tcW w:w="2860" w:type="dxa"/>
            <w:shd w:val="clear" w:color="auto" w:fill="D1D1D1" w:themeFill="background2" w:themeFillShade="E6"/>
            <w:tcMar>
              <w:top w:w="80" w:type="dxa"/>
              <w:left w:w="100" w:type="dxa"/>
              <w:bottom w:w="80" w:type="dxa"/>
              <w:right w:w="100" w:type="dxa"/>
            </w:tcMar>
          </w:tcPr>
          <w:p w14:paraId="5D514C9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Possible Consequence</w:t>
            </w:r>
          </w:p>
        </w:tc>
        <w:tc>
          <w:tcPr>
            <w:tcW w:w="2900" w:type="dxa"/>
            <w:shd w:val="clear" w:color="auto" w:fill="D1D1D1" w:themeFill="background2" w:themeFillShade="E6"/>
            <w:tcMar>
              <w:top w:w="80" w:type="dxa"/>
              <w:left w:w="100" w:type="dxa"/>
              <w:bottom w:w="80" w:type="dxa"/>
              <w:right w:w="100" w:type="dxa"/>
            </w:tcMar>
          </w:tcPr>
          <w:p w14:paraId="5D514C9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Mitigation</w:t>
            </w:r>
          </w:p>
        </w:tc>
      </w:tr>
      <w:tr w:rsidR="0072245A" w:rsidRPr="000627CC" w14:paraId="5D514C9A" w14:textId="77777777">
        <w:tblPrEx>
          <w:tblCellMar>
            <w:top w:w="0" w:type="dxa"/>
            <w:bottom w:w="0" w:type="dxa"/>
          </w:tblCellMar>
        </w:tblPrEx>
        <w:tc>
          <w:tcPr>
            <w:tcW w:w="2200" w:type="dxa"/>
            <w:tcMar>
              <w:top w:w="80" w:type="dxa"/>
              <w:left w:w="100" w:type="dxa"/>
              <w:bottom w:w="80" w:type="dxa"/>
              <w:right w:w="100" w:type="dxa"/>
            </w:tcMar>
          </w:tcPr>
          <w:p w14:paraId="5D514C9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Poor dataset quality</w:t>
            </w:r>
          </w:p>
        </w:tc>
        <w:tc>
          <w:tcPr>
            <w:tcW w:w="1400" w:type="dxa"/>
            <w:tcMar>
              <w:top w:w="80" w:type="dxa"/>
              <w:left w:w="100" w:type="dxa"/>
              <w:bottom w:w="80" w:type="dxa"/>
              <w:right w:w="100" w:type="dxa"/>
            </w:tcMar>
          </w:tcPr>
          <w:p w14:paraId="5D514C9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Data</w:t>
            </w:r>
          </w:p>
        </w:tc>
        <w:tc>
          <w:tcPr>
            <w:tcW w:w="2860" w:type="dxa"/>
            <w:tcMar>
              <w:top w:w="80" w:type="dxa"/>
              <w:left w:w="100" w:type="dxa"/>
              <w:bottom w:w="80" w:type="dxa"/>
              <w:right w:w="100" w:type="dxa"/>
            </w:tcMar>
          </w:tcPr>
          <w:p w14:paraId="5D514C9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Poor model performance</w:t>
            </w:r>
          </w:p>
        </w:tc>
        <w:tc>
          <w:tcPr>
            <w:tcW w:w="2900" w:type="dxa"/>
            <w:tcMar>
              <w:top w:w="80" w:type="dxa"/>
              <w:left w:w="100" w:type="dxa"/>
              <w:bottom w:w="80" w:type="dxa"/>
              <w:right w:w="100" w:type="dxa"/>
            </w:tcMar>
          </w:tcPr>
          <w:p w14:paraId="5D514C9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Data validation and cleaning procedures</w:t>
            </w:r>
          </w:p>
        </w:tc>
      </w:tr>
      <w:tr w:rsidR="0072245A" w:rsidRPr="000627CC" w14:paraId="5D514C9F" w14:textId="77777777">
        <w:tblPrEx>
          <w:tblCellMar>
            <w:top w:w="0" w:type="dxa"/>
            <w:bottom w:w="0" w:type="dxa"/>
          </w:tblCellMar>
        </w:tblPrEx>
        <w:tc>
          <w:tcPr>
            <w:tcW w:w="2200" w:type="dxa"/>
            <w:tcMar>
              <w:top w:w="80" w:type="dxa"/>
              <w:left w:w="100" w:type="dxa"/>
              <w:bottom w:w="80" w:type="dxa"/>
              <w:right w:w="100" w:type="dxa"/>
            </w:tcMar>
          </w:tcPr>
          <w:p w14:paraId="5D514C9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Class imbalance</w:t>
            </w:r>
          </w:p>
        </w:tc>
        <w:tc>
          <w:tcPr>
            <w:tcW w:w="1400" w:type="dxa"/>
            <w:tcMar>
              <w:top w:w="80" w:type="dxa"/>
              <w:left w:w="100" w:type="dxa"/>
              <w:bottom w:w="80" w:type="dxa"/>
              <w:right w:w="100" w:type="dxa"/>
            </w:tcMar>
          </w:tcPr>
          <w:p w14:paraId="5D514C9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Technical</w:t>
            </w:r>
          </w:p>
        </w:tc>
        <w:tc>
          <w:tcPr>
            <w:tcW w:w="2860" w:type="dxa"/>
            <w:tcMar>
              <w:top w:w="80" w:type="dxa"/>
              <w:left w:w="100" w:type="dxa"/>
              <w:bottom w:w="80" w:type="dxa"/>
              <w:right w:w="100" w:type="dxa"/>
            </w:tcMar>
          </w:tcPr>
          <w:p w14:paraId="5D514C9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Biased evaluation, missed high-risk cases</w:t>
            </w:r>
          </w:p>
        </w:tc>
        <w:tc>
          <w:tcPr>
            <w:tcW w:w="2900" w:type="dxa"/>
            <w:tcMar>
              <w:top w:w="80" w:type="dxa"/>
              <w:left w:w="100" w:type="dxa"/>
              <w:bottom w:w="80" w:type="dxa"/>
              <w:right w:w="100" w:type="dxa"/>
            </w:tcMar>
          </w:tcPr>
          <w:p w14:paraId="5D514C9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Resampling, class-weighted loss, appropriate metrics</w:t>
            </w:r>
          </w:p>
        </w:tc>
      </w:tr>
      <w:tr w:rsidR="0072245A" w:rsidRPr="000627CC" w14:paraId="5D514CA4" w14:textId="77777777">
        <w:tblPrEx>
          <w:tblCellMar>
            <w:top w:w="0" w:type="dxa"/>
            <w:bottom w:w="0" w:type="dxa"/>
          </w:tblCellMar>
        </w:tblPrEx>
        <w:tc>
          <w:tcPr>
            <w:tcW w:w="2200" w:type="dxa"/>
            <w:tcMar>
              <w:top w:w="80" w:type="dxa"/>
              <w:left w:w="100" w:type="dxa"/>
              <w:bottom w:w="80" w:type="dxa"/>
              <w:right w:w="100" w:type="dxa"/>
            </w:tcMar>
          </w:tcPr>
          <w:p w14:paraId="5D514CA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False negative (missed risk case)</w:t>
            </w:r>
          </w:p>
        </w:tc>
        <w:tc>
          <w:tcPr>
            <w:tcW w:w="1400" w:type="dxa"/>
            <w:tcMar>
              <w:top w:w="80" w:type="dxa"/>
              <w:left w:w="100" w:type="dxa"/>
              <w:bottom w:w="80" w:type="dxa"/>
              <w:right w:w="100" w:type="dxa"/>
            </w:tcMar>
          </w:tcPr>
          <w:p w14:paraId="5D514CA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AI/Safety</w:t>
            </w:r>
          </w:p>
        </w:tc>
        <w:tc>
          <w:tcPr>
            <w:tcW w:w="2860" w:type="dxa"/>
            <w:tcMar>
              <w:top w:w="80" w:type="dxa"/>
              <w:left w:w="100" w:type="dxa"/>
              <w:bottom w:w="80" w:type="dxa"/>
              <w:right w:w="100" w:type="dxa"/>
            </w:tcMar>
          </w:tcPr>
          <w:p w14:paraId="5D514CA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An at-risk individual is not flagged</w:t>
            </w:r>
          </w:p>
        </w:tc>
        <w:tc>
          <w:tcPr>
            <w:tcW w:w="2900" w:type="dxa"/>
            <w:tcMar>
              <w:top w:w="80" w:type="dxa"/>
              <w:left w:w="100" w:type="dxa"/>
              <w:bottom w:w="80" w:type="dxa"/>
              <w:right w:w="100" w:type="dxa"/>
            </w:tcMar>
          </w:tcPr>
          <w:p w14:paraId="5D514CA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Conservative thresholds + mandatory human review</w:t>
            </w:r>
          </w:p>
        </w:tc>
      </w:tr>
      <w:tr w:rsidR="0072245A" w:rsidRPr="000627CC" w14:paraId="5D514CA9" w14:textId="77777777">
        <w:tblPrEx>
          <w:tblCellMar>
            <w:top w:w="0" w:type="dxa"/>
            <w:bottom w:w="0" w:type="dxa"/>
          </w:tblCellMar>
        </w:tblPrEx>
        <w:tc>
          <w:tcPr>
            <w:tcW w:w="2200" w:type="dxa"/>
            <w:tcMar>
              <w:top w:w="80" w:type="dxa"/>
              <w:left w:w="100" w:type="dxa"/>
              <w:bottom w:w="80" w:type="dxa"/>
              <w:right w:w="100" w:type="dxa"/>
            </w:tcMar>
          </w:tcPr>
          <w:p w14:paraId="5D514CA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False positive (incorrect flag)</w:t>
            </w:r>
          </w:p>
        </w:tc>
        <w:tc>
          <w:tcPr>
            <w:tcW w:w="1400" w:type="dxa"/>
            <w:tcMar>
              <w:top w:w="80" w:type="dxa"/>
              <w:left w:w="100" w:type="dxa"/>
              <w:bottom w:w="80" w:type="dxa"/>
              <w:right w:w="100" w:type="dxa"/>
            </w:tcMar>
          </w:tcPr>
          <w:p w14:paraId="5D514CA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AI/Safety</w:t>
            </w:r>
          </w:p>
        </w:tc>
        <w:tc>
          <w:tcPr>
            <w:tcW w:w="2860" w:type="dxa"/>
            <w:tcMar>
              <w:top w:w="80" w:type="dxa"/>
              <w:left w:w="100" w:type="dxa"/>
              <w:bottom w:w="80" w:type="dxa"/>
              <w:right w:w="100" w:type="dxa"/>
            </w:tcMar>
          </w:tcPr>
          <w:p w14:paraId="5D514CA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Unnecessary distress, loss of trust in system</w:t>
            </w:r>
          </w:p>
        </w:tc>
        <w:tc>
          <w:tcPr>
            <w:tcW w:w="2900" w:type="dxa"/>
            <w:tcMar>
              <w:top w:w="80" w:type="dxa"/>
              <w:left w:w="100" w:type="dxa"/>
              <w:bottom w:w="80" w:type="dxa"/>
              <w:right w:w="100" w:type="dxa"/>
            </w:tcMar>
          </w:tcPr>
          <w:p w14:paraId="5D514CA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Careful threshold tuning, sensitive communication protocol</w:t>
            </w:r>
          </w:p>
        </w:tc>
      </w:tr>
      <w:tr w:rsidR="0072245A" w:rsidRPr="000627CC" w14:paraId="5D514CAE" w14:textId="77777777">
        <w:tblPrEx>
          <w:tblCellMar>
            <w:top w:w="0" w:type="dxa"/>
            <w:bottom w:w="0" w:type="dxa"/>
          </w:tblCellMar>
        </w:tblPrEx>
        <w:tc>
          <w:tcPr>
            <w:tcW w:w="2200" w:type="dxa"/>
            <w:tcMar>
              <w:top w:w="80" w:type="dxa"/>
              <w:left w:w="100" w:type="dxa"/>
              <w:bottom w:w="80" w:type="dxa"/>
              <w:right w:w="100" w:type="dxa"/>
            </w:tcMar>
          </w:tcPr>
          <w:p w14:paraId="5D514CA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Privacy/data breach</w:t>
            </w:r>
          </w:p>
        </w:tc>
        <w:tc>
          <w:tcPr>
            <w:tcW w:w="1400" w:type="dxa"/>
            <w:tcMar>
              <w:top w:w="80" w:type="dxa"/>
              <w:left w:w="100" w:type="dxa"/>
              <w:bottom w:w="80" w:type="dxa"/>
              <w:right w:w="100" w:type="dxa"/>
            </w:tcMar>
          </w:tcPr>
          <w:p w14:paraId="5D514CA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Ethical/Legal</w:t>
            </w:r>
          </w:p>
        </w:tc>
        <w:tc>
          <w:tcPr>
            <w:tcW w:w="2860" w:type="dxa"/>
            <w:tcMar>
              <w:top w:w="80" w:type="dxa"/>
              <w:left w:w="100" w:type="dxa"/>
              <w:bottom w:w="80" w:type="dxa"/>
              <w:right w:w="100" w:type="dxa"/>
            </w:tcMar>
          </w:tcPr>
          <w:p w14:paraId="5D514CA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Serious harm to users, legal liability</w:t>
            </w:r>
          </w:p>
        </w:tc>
        <w:tc>
          <w:tcPr>
            <w:tcW w:w="2900" w:type="dxa"/>
            <w:tcMar>
              <w:top w:w="80" w:type="dxa"/>
              <w:left w:w="100" w:type="dxa"/>
              <w:bottom w:w="80" w:type="dxa"/>
              <w:right w:w="100" w:type="dxa"/>
            </w:tcMar>
          </w:tcPr>
          <w:p w14:paraId="5D514CA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Encryption, access control, minimal data retention</w:t>
            </w:r>
          </w:p>
        </w:tc>
      </w:tr>
      <w:tr w:rsidR="0072245A" w:rsidRPr="000627CC" w14:paraId="5D514CB3" w14:textId="77777777">
        <w:tblPrEx>
          <w:tblCellMar>
            <w:top w:w="0" w:type="dxa"/>
            <w:bottom w:w="0" w:type="dxa"/>
          </w:tblCellMar>
        </w:tblPrEx>
        <w:tc>
          <w:tcPr>
            <w:tcW w:w="2200" w:type="dxa"/>
            <w:tcMar>
              <w:top w:w="80" w:type="dxa"/>
              <w:left w:w="100" w:type="dxa"/>
              <w:bottom w:w="80" w:type="dxa"/>
              <w:right w:w="100" w:type="dxa"/>
            </w:tcMar>
          </w:tcPr>
          <w:p w14:paraId="5D514CA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Limited computing resources</w:t>
            </w:r>
          </w:p>
        </w:tc>
        <w:tc>
          <w:tcPr>
            <w:tcW w:w="1400" w:type="dxa"/>
            <w:tcMar>
              <w:top w:w="80" w:type="dxa"/>
              <w:left w:w="100" w:type="dxa"/>
              <w:bottom w:w="80" w:type="dxa"/>
              <w:right w:w="100" w:type="dxa"/>
            </w:tcMar>
          </w:tcPr>
          <w:p w14:paraId="5D514CB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Technical</w:t>
            </w:r>
          </w:p>
        </w:tc>
        <w:tc>
          <w:tcPr>
            <w:tcW w:w="2860" w:type="dxa"/>
            <w:tcMar>
              <w:top w:w="80" w:type="dxa"/>
              <w:left w:w="100" w:type="dxa"/>
              <w:bottom w:w="80" w:type="dxa"/>
              <w:right w:w="100" w:type="dxa"/>
            </w:tcMar>
          </w:tcPr>
          <w:p w14:paraId="5D514CB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Slower model development/training</w:t>
            </w:r>
          </w:p>
        </w:tc>
        <w:tc>
          <w:tcPr>
            <w:tcW w:w="2900" w:type="dxa"/>
            <w:tcMar>
              <w:top w:w="80" w:type="dxa"/>
              <w:left w:w="100" w:type="dxa"/>
              <w:bottom w:w="80" w:type="dxa"/>
              <w:right w:w="100" w:type="dxa"/>
            </w:tcMar>
          </w:tcPr>
          <w:p w14:paraId="5D514CB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Resource planning, use of efficient/pretrained models</w:t>
            </w:r>
          </w:p>
        </w:tc>
      </w:tr>
      <w:tr w:rsidR="0072245A" w:rsidRPr="000627CC" w14:paraId="5D514CB8" w14:textId="77777777">
        <w:tblPrEx>
          <w:tblCellMar>
            <w:top w:w="0" w:type="dxa"/>
            <w:bottom w:w="0" w:type="dxa"/>
          </w:tblCellMar>
        </w:tblPrEx>
        <w:tc>
          <w:tcPr>
            <w:tcW w:w="2200" w:type="dxa"/>
            <w:tcMar>
              <w:top w:w="80" w:type="dxa"/>
              <w:left w:w="100" w:type="dxa"/>
              <w:bottom w:w="80" w:type="dxa"/>
              <w:right w:w="100" w:type="dxa"/>
            </w:tcMar>
          </w:tcPr>
          <w:p w14:paraId="5D514CB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Incorrect or inconsistent labels</w:t>
            </w:r>
          </w:p>
        </w:tc>
        <w:tc>
          <w:tcPr>
            <w:tcW w:w="1400" w:type="dxa"/>
            <w:tcMar>
              <w:top w:w="80" w:type="dxa"/>
              <w:left w:w="100" w:type="dxa"/>
              <w:bottom w:w="80" w:type="dxa"/>
              <w:right w:w="100" w:type="dxa"/>
            </w:tcMar>
          </w:tcPr>
          <w:p w14:paraId="5D514CB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Data</w:t>
            </w:r>
          </w:p>
        </w:tc>
        <w:tc>
          <w:tcPr>
            <w:tcW w:w="2860" w:type="dxa"/>
            <w:tcMar>
              <w:top w:w="80" w:type="dxa"/>
              <w:left w:w="100" w:type="dxa"/>
              <w:bottom w:w="80" w:type="dxa"/>
              <w:right w:w="100" w:type="dxa"/>
            </w:tcMar>
          </w:tcPr>
          <w:p w14:paraId="5D514CB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Model learns wrong patterns</w:t>
            </w:r>
          </w:p>
        </w:tc>
        <w:tc>
          <w:tcPr>
            <w:tcW w:w="2900" w:type="dxa"/>
            <w:tcMar>
              <w:top w:w="80" w:type="dxa"/>
              <w:left w:w="100" w:type="dxa"/>
              <w:bottom w:w="80" w:type="dxa"/>
              <w:right w:w="100" w:type="dxa"/>
            </w:tcMar>
          </w:tcPr>
          <w:p w14:paraId="5D514CB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Multiple annotators, inter-rater agreement checks</w:t>
            </w:r>
          </w:p>
        </w:tc>
      </w:tr>
      <w:tr w:rsidR="0072245A" w:rsidRPr="000627CC" w14:paraId="5D514CBD" w14:textId="77777777">
        <w:tblPrEx>
          <w:tblCellMar>
            <w:top w:w="0" w:type="dxa"/>
            <w:bottom w:w="0" w:type="dxa"/>
          </w:tblCellMar>
        </w:tblPrEx>
        <w:tc>
          <w:tcPr>
            <w:tcW w:w="2200" w:type="dxa"/>
            <w:tcMar>
              <w:top w:w="80" w:type="dxa"/>
              <w:left w:w="100" w:type="dxa"/>
              <w:bottom w:w="80" w:type="dxa"/>
              <w:right w:w="100" w:type="dxa"/>
            </w:tcMar>
          </w:tcPr>
          <w:p w14:paraId="5D514CB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Model bias across groups</w:t>
            </w:r>
          </w:p>
        </w:tc>
        <w:tc>
          <w:tcPr>
            <w:tcW w:w="1400" w:type="dxa"/>
            <w:tcMar>
              <w:top w:w="80" w:type="dxa"/>
              <w:left w:w="100" w:type="dxa"/>
              <w:bottom w:w="80" w:type="dxa"/>
              <w:right w:w="100" w:type="dxa"/>
            </w:tcMar>
          </w:tcPr>
          <w:p w14:paraId="5D514CB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AI/Ethical</w:t>
            </w:r>
          </w:p>
        </w:tc>
        <w:tc>
          <w:tcPr>
            <w:tcW w:w="2860" w:type="dxa"/>
            <w:tcMar>
              <w:top w:w="80" w:type="dxa"/>
              <w:left w:w="100" w:type="dxa"/>
              <w:bottom w:w="80" w:type="dxa"/>
              <w:right w:w="100" w:type="dxa"/>
            </w:tcMar>
          </w:tcPr>
          <w:p w14:paraId="5D514CB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Unequal system performance for some users</w:t>
            </w:r>
          </w:p>
        </w:tc>
        <w:tc>
          <w:tcPr>
            <w:tcW w:w="2900" w:type="dxa"/>
            <w:tcMar>
              <w:top w:w="80" w:type="dxa"/>
              <w:left w:w="100" w:type="dxa"/>
              <w:bottom w:w="80" w:type="dxa"/>
              <w:right w:w="100" w:type="dxa"/>
            </w:tcMar>
          </w:tcPr>
          <w:p w14:paraId="5D514CB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Fairness/bias analysis across demographic subsets</w:t>
            </w:r>
          </w:p>
        </w:tc>
      </w:tr>
      <w:tr w:rsidR="0072245A" w:rsidRPr="000627CC" w14:paraId="5D514CC2" w14:textId="77777777">
        <w:tblPrEx>
          <w:tblCellMar>
            <w:top w:w="0" w:type="dxa"/>
            <w:bottom w:w="0" w:type="dxa"/>
          </w:tblCellMar>
        </w:tblPrEx>
        <w:tc>
          <w:tcPr>
            <w:tcW w:w="2200" w:type="dxa"/>
            <w:tcMar>
              <w:top w:w="80" w:type="dxa"/>
              <w:left w:w="100" w:type="dxa"/>
              <w:bottom w:w="80" w:type="dxa"/>
              <w:right w:w="100" w:type="dxa"/>
            </w:tcMar>
          </w:tcPr>
          <w:p w14:paraId="5D514CB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Over-reliance on AI output</w:t>
            </w:r>
          </w:p>
        </w:tc>
        <w:tc>
          <w:tcPr>
            <w:tcW w:w="1400" w:type="dxa"/>
            <w:tcMar>
              <w:top w:w="80" w:type="dxa"/>
              <w:left w:w="100" w:type="dxa"/>
              <w:bottom w:w="80" w:type="dxa"/>
              <w:right w:w="100" w:type="dxa"/>
            </w:tcMar>
          </w:tcPr>
          <w:p w14:paraId="5D514CB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Organizational/Ethical</w:t>
            </w:r>
          </w:p>
        </w:tc>
        <w:tc>
          <w:tcPr>
            <w:tcW w:w="2860" w:type="dxa"/>
            <w:tcMar>
              <w:top w:w="80" w:type="dxa"/>
              <w:left w:w="100" w:type="dxa"/>
              <w:bottom w:w="80" w:type="dxa"/>
              <w:right w:w="100" w:type="dxa"/>
            </w:tcMar>
          </w:tcPr>
          <w:p w14:paraId="5D514CC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Reviewers may trust the model too much and skip careful judgment</w:t>
            </w:r>
          </w:p>
        </w:tc>
        <w:tc>
          <w:tcPr>
            <w:tcW w:w="2900" w:type="dxa"/>
            <w:tcMar>
              <w:top w:w="80" w:type="dxa"/>
              <w:left w:w="100" w:type="dxa"/>
              <w:bottom w:w="80" w:type="dxa"/>
              <w:right w:w="100" w:type="dxa"/>
            </w:tcMar>
          </w:tcPr>
          <w:p w14:paraId="5D514CC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Staff training; clear framing of AI as supportive, not authoritative</w:t>
            </w:r>
          </w:p>
        </w:tc>
      </w:tr>
      <w:tr w:rsidR="0072245A" w:rsidRPr="000627CC" w14:paraId="5D514CC7" w14:textId="77777777">
        <w:tblPrEx>
          <w:tblCellMar>
            <w:top w:w="0" w:type="dxa"/>
            <w:bottom w:w="0" w:type="dxa"/>
          </w:tblCellMar>
        </w:tblPrEx>
        <w:tc>
          <w:tcPr>
            <w:tcW w:w="2200" w:type="dxa"/>
            <w:tcMar>
              <w:top w:w="80" w:type="dxa"/>
              <w:left w:w="100" w:type="dxa"/>
              <w:bottom w:w="80" w:type="dxa"/>
              <w:right w:w="100" w:type="dxa"/>
            </w:tcMar>
          </w:tcPr>
          <w:p w14:paraId="5D514CC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lastRenderedPageBreak/>
              <w:t>Scope creep</w:t>
            </w:r>
          </w:p>
        </w:tc>
        <w:tc>
          <w:tcPr>
            <w:tcW w:w="1400" w:type="dxa"/>
            <w:tcMar>
              <w:top w:w="80" w:type="dxa"/>
              <w:left w:w="100" w:type="dxa"/>
              <w:bottom w:w="80" w:type="dxa"/>
              <w:right w:w="100" w:type="dxa"/>
            </w:tcMar>
          </w:tcPr>
          <w:p w14:paraId="5D514CC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Organizational</w:t>
            </w:r>
          </w:p>
        </w:tc>
        <w:tc>
          <w:tcPr>
            <w:tcW w:w="2860" w:type="dxa"/>
            <w:tcMar>
              <w:top w:w="80" w:type="dxa"/>
              <w:left w:w="100" w:type="dxa"/>
              <w:bottom w:w="80" w:type="dxa"/>
              <w:right w:w="100" w:type="dxa"/>
            </w:tcMar>
          </w:tcPr>
          <w:p w14:paraId="5D514CC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Project timeline and budget overrun</w:t>
            </w:r>
          </w:p>
        </w:tc>
        <w:tc>
          <w:tcPr>
            <w:tcW w:w="2900" w:type="dxa"/>
            <w:tcMar>
              <w:top w:w="80" w:type="dxa"/>
              <w:left w:w="100" w:type="dxa"/>
              <w:bottom w:w="80" w:type="dxa"/>
              <w:right w:w="100" w:type="dxa"/>
            </w:tcMar>
          </w:tcPr>
          <w:p w14:paraId="5D514CC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Clearly documented scope, regular milestone reviews</w:t>
            </w:r>
          </w:p>
        </w:tc>
      </w:tr>
    </w:tbl>
    <w:p w14:paraId="5D514CC8"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12. Initial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2825"/>
        <w:gridCol w:w="5681"/>
      </w:tblGrid>
      <w:tr w:rsidR="0072245A" w:rsidRPr="000627CC" w14:paraId="5D514CCC" w14:textId="77777777" w:rsidTr="0072245A">
        <w:tblPrEx>
          <w:tblCellMar>
            <w:top w:w="0" w:type="dxa"/>
            <w:bottom w:w="0" w:type="dxa"/>
          </w:tblCellMar>
        </w:tblPrEx>
        <w:trPr>
          <w:tblHeader/>
        </w:trPr>
        <w:tc>
          <w:tcPr>
            <w:tcW w:w="700" w:type="dxa"/>
            <w:shd w:val="clear" w:color="auto" w:fill="D1D1D1" w:themeFill="background2" w:themeFillShade="E6"/>
            <w:tcMar>
              <w:top w:w="80" w:type="dxa"/>
              <w:left w:w="100" w:type="dxa"/>
              <w:bottom w:w="80" w:type="dxa"/>
              <w:right w:w="100" w:type="dxa"/>
            </w:tcMar>
          </w:tcPr>
          <w:p w14:paraId="5D514CC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Stage</w:t>
            </w:r>
          </w:p>
        </w:tc>
        <w:tc>
          <w:tcPr>
            <w:tcW w:w="2860" w:type="dxa"/>
            <w:shd w:val="clear" w:color="auto" w:fill="D1D1D1" w:themeFill="background2" w:themeFillShade="E6"/>
            <w:tcMar>
              <w:top w:w="80" w:type="dxa"/>
              <w:left w:w="100" w:type="dxa"/>
              <w:bottom w:w="80" w:type="dxa"/>
              <w:right w:w="100" w:type="dxa"/>
            </w:tcMar>
          </w:tcPr>
          <w:p w14:paraId="5D514CC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Activity</w:t>
            </w:r>
          </w:p>
        </w:tc>
        <w:tc>
          <w:tcPr>
            <w:tcW w:w="5800" w:type="dxa"/>
            <w:shd w:val="clear" w:color="auto" w:fill="D1D1D1" w:themeFill="background2" w:themeFillShade="E6"/>
            <w:tcMar>
              <w:top w:w="80" w:type="dxa"/>
              <w:left w:w="100" w:type="dxa"/>
              <w:bottom w:w="80" w:type="dxa"/>
              <w:right w:w="100" w:type="dxa"/>
            </w:tcMar>
          </w:tcPr>
          <w:p w14:paraId="5D514CC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Notes</w:t>
            </w:r>
          </w:p>
        </w:tc>
      </w:tr>
      <w:tr w:rsidR="0072245A" w:rsidRPr="000627CC" w14:paraId="5D514CD0" w14:textId="77777777">
        <w:tblPrEx>
          <w:tblCellMar>
            <w:top w:w="0" w:type="dxa"/>
            <w:bottom w:w="0" w:type="dxa"/>
          </w:tblCellMar>
        </w:tblPrEx>
        <w:tc>
          <w:tcPr>
            <w:tcW w:w="700" w:type="dxa"/>
            <w:tcMar>
              <w:top w:w="80" w:type="dxa"/>
              <w:left w:w="100" w:type="dxa"/>
              <w:bottom w:w="80" w:type="dxa"/>
              <w:right w:w="100" w:type="dxa"/>
            </w:tcMar>
          </w:tcPr>
          <w:p w14:paraId="5D514CC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w:t>
            </w:r>
          </w:p>
        </w:tc>
        <w:tc>
          <w:tcPr>
            <w:tcW w:w="2860" w:type="dxa"/>
            <w:tcMar>
              <w:top w:w="80" w:type="dxa"/>
              <w:left w:w="100" w:type="dxa"/>
              <w:bottom w:w="80" w:type="dxa"/>
              <w:right w:w="100" w:type="dxa"/>
            </w:tcMar>
          </w:tcPr>
          <w:p w14:paraId="5D514CC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Problem definition and requirements</w:t>
            </w:r>
          </w:p>
        </w:tc>
        <w:tc>
          <w:tcPr>
            <w:tcW w:w="5800" w:type="dxa"/>
            <w:tcMar>
              <w:top w:w="80" w:type="dxa"/>
              <w:left w:w="100" w:type="dxa"/>
              <w:bottom w:w="80" w:type="dxa"/>
              <w:right w:w="100" w:type="dxa"/>
            </w:tcMar>
          </w:tcPr>
          <w:p w14:paraId="5D514CC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Must be completed first; foundation for everything else</w:t>
            </w:r>
          </w:p>
        </w:tc>
      </w:tr>
      <w:tr w:rsidR="0072245A" w:rsidRPr="000627CC" w14:paraId="5D514CD4" w14:textId="77777777">
        <w:tblPrEx>
          <w:tblCellMar>
            <w:top w:w="0" w:type="dxa"/>
            <w:bottom w:w="0" w:type="dxa"/>
          </w:tblCellMar>
        </w:tblPrEx>
        <w:tc>
          <w:tcPr>
            <w:tcW w:w="700" w:type="dxa"/>
            <w:tcMar>
              <w:top w:w="80" w:type="dxa"/>
              <w:left w:w="100" w:type="dxa"/>
              <w:bottom w:w="80" w:type="dxa"/>
              <w:right w:w="100" w:type="dxa"/>
            </w:tcMar>
          </w:tcPr>
          <w:p w14:paraId="5D514CD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2</w:t>
            </w:r>
          </w:p>
        </w:tc>
        <w:tc>
          <w:tcPr>
            <w:tcW w:w="2860" w:type="dxa"/>
            <w:tcMar>
              <w:top w:w="80" w:type="dxa"/>
              <w:left w:w="100" w:type="dxa"/>
              <w:bottom w:w="80" w:type="dxa"/>
              <w:right w:w="100" w:type="dxa"/>
            </w:tcMar>
          </w:tcPr>
          <w:p w14:paraId="5D514CD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Dataset selection, ethics approval, and analysis</w:t>
            </w:r>
          </w:p>
        </w:tc>
        <w:tc>
          <w:tcPr>
            <w:tcW w:w="5800" w:type="dxa"/>
            <w:tcMar>
              <w:top w:w="80" w:type="dxa"/>
              <w:left w:w="100" w:type="dxa"/>
              <w:bottom w:w="80" w:type="dxa"/>
              <w:right w:w="100" w:type="dxa"/>
            </w:tcMar>
          </w:tcPr>
          <w:p w14:paraId="5D514CD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Depends on Stage 1; ethics approval can take time — start early</w:t>
            </w:r>
          </w:p>
        </w:tc>
      </w:tr>
      <w:tr w:rsidR="0072245A" w:rsidRPr="000627CC" w14:paraId="5D514CD8" w14:textId="77777777">
        <w:tblPrEx>
          <w:tblCellMar>
            <w:top w:w="0" w:type="dxa"/>
            <w:bottom w:w="0" w:type="dxa"/>
          </w:tblCellMar>
        </w:tblPrEx>
        <w:tc>
          <w:tcPr>
            <w:tcW w:w="700" w:type="dxa"/>
            <w:tcMar>
              <w:top w:w="80" w:type="dxa"/>
              <w:left w:w="100" w:type="dxa"/>
              <w:bottom w:w="80" w:type="dxa"/>
              <w:right w:w="100" w:type="dxa"/>
            </w:tcMar>
          </w:tcPr>
          <w:p w14:paraId="5D514CD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3</w:t>
            </w:r>
          </w:p>
        </w:tc>
        <w:tc>
          <w:tcPr>
            <w:tcW w:w="2860" w:type="dxa"/>
            <w:tcMar>
              <w:top w:w="80" w:type="dxa"/>
              <w:left w:w="100" w:type="dxa"/>
              <w:bottom w:w="80" w:type="dxa"/>
              <w:right w:w="100" w:type="dxa"/>
            </w:tcMar>
          </w:tcPr>
          <w:p w14:paraId="5D514CD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Text preprocessing pipeline</w:t>
            </w:r>
          </w:p>
        </w:tc>
        <w:tc>
          <w:tcPr>
            <w:tcW w:w="5800" w:type="dxa"/>
            <w:tcMar>
              <w:top w:w="80" w:type="dxa"/>
              <w:left w:w="100" w:type="dxa"/>
              <w:bottom w:w="80" w:type="dxa"/>
              <w:right w:w="100" w:type="dxa"/>
            </w:tcMar>
          </w:tcPr>
          <w:p w14:paraId="5D514CD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Depends on Stage 2</w:t>
            </w:r>
          </w:p>
        </w:tc>
      </w:tr>
      <w:tr w:rsidR="0072245A" w:rsidRPr="000627CC" w14:paraId="5D514CDC" w14:textId="77777777">
        <w:tblPrEx>
          <w:tblCellMar>
            <w:top w:w="0" w:type="dxa"/>
            <w:bottom w:w="0" w:type="dxa"/>
          </w:tblCellMar>
        </w:tblPrEx>
        <w:tc>
          <w:tcPr>
            <w:tcW w:w="700" w:type="dxa"/>
            <w:tcMar>
              <w:top w:w="80" w:type="dxa"/>
              <w:left w:w="100" w:type="dxa"/>
              <w:bottom w:w="80" w:type="dxa"/>
              <w:right w:w="100" w:type="dxa"/>
            </w:tcMar>
          </w:tcPr>
          <w:p w14:paraId="5D514CD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4</w:t>
            </w:r>
          </w:p>
        </w:tc>
        <w:tc>
          <w:tcPr>
            <w:tcW w:w="2860" w:type="dxa"/>
            <w:tcMar>
              <w:top w:w="80" w:type="dxa"/>
              <w:left w:w="100" w:type="dxa"/>
              <w:bottom w:w="80" w:type="dxa"/>
              <w:right w:w="100" w:type="dxa"/>
            </w:tcMar>
          </w:tcPr>
          <w:p w14:paraId="5D514CD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TF-IDF and classical ML baseline</w:t>
            </w:r>
          </w:p>
        </w:tc>
        <w:tc>
          <w:tcPr>
            <w:tcW w:w="5800" w:type="dxa"/>
            <w:tcMar>
              <w:top w:w="80" w:type="dxa"/>
              <w:left w:w="100" w:type="dxa"/>
              <w:bottom w:w="80" w:type="dxa"/>
              <w:right w:w="100" w:type="dxa"/>
            </w:tcMar>
          </w:tcPr>
          <w:p w14:paraId="5D514CD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Can start once preprocessing is stable</w:t>
            </w:r>
          </w:p>
        </w:tc>
      </w:tr>
      <w:tr w:rsidR="0072245A" w:rsidRPr="000627CC" w14:paraId="5D514CE0" w14:textId="77777777">
        <w:tblPrEx>
          <w:tblCellMar>
            <w:top w:w="0" w:type="dxa"/>
            <w:bottom w:w="0" w:type="dxa"/>
          </w:tblCellMar>
        </w:tblPrEx>
        <w:tc>
          <w:tcPr>
            <w:tcW w:w="700" w:type="dxa"/>
            <w:tcMar>
              <w:top w:w="80" w:type="dxa"/>
              <w:left w:w="100" w:type="dxa"/>
              <w:bottom w:w="80" w:type="dxa"/>
              <w:right w:w="100" w:type="dxa"/>
            </w:tcMar>
          </w:tcPr>
          <w:p w14:paraId="5D514CD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5</w:t>
            </w:r>
          </w:p>
        </w:tc>
        <w:tc>
          <w:tcPr>
            <w:tcW w:w="2860" w:type="dxa"/>
            <w:tcMar>
              <w:top w:w="80" w:type="dxa"/>
              <w:left w:w="100" w:type="dxa"/>
              <w:bottom w:w="80" w:type="dxa"/>
              <w:right w:w="100" w:type="dxa"/>
            </w:tcMar>
          </w:tcPr>
          <w:p w14:paraId="5D514CD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Word embeddings / Word2Vec</w:t>
            </w:r>
          </w:p>
        </w:tc>
        <w:tc>
          <w:tcPr>
            <w:tcW w:w="5800" w:type="dxa"/>
            <w:tcMar>
              <w:top w:w="80" w:type="dxa"/>
              <w:left w:w="100" w:type="dxa"/>
              <w:bottom w:w="80" w:type="dxa"/>
              <w:right w:w="100" w:type="dxa"/>
            </w:tcMar>
          </w:tcPr>
          <w:p w14:paraId="5D514CD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Can run in parallel with Stage 4</w:t>
            </w:r>
          </w:p>
        </w:tc>
      </w:tr>
      <w:tr w:rsidR="0072245A" w:rsidRPr="000627CC" w14:paraId="5D514CE4" w14:textId="77777777">
        <w:tblPrEx>
          <w:tblCellMar>
            <w:top w:w="0" w:type="dxa"/>
            <w:bottom w:w="0" w:type="dxa"/>
          </w:tblCellMar>
        </w:tblPrEx>
        <w:tc>
          <w:tcPr>
            <w:tcW w:w="700" w:type="dxa"/>
            <w:tcMar>
              <w:top w:w="80" w:type="dxa"/>
              <w:left w:w="100" w:type="dxa"/>
              <w:bottom w:w="80" w:type="dxa"/>
              <w:right w:w="100" w:type="dxa"/>
            </w:tcMar>
          </w:tcPr>
          <w:p w14:paraId="5D514CE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6</w:t>
            </w:r>
          </w:p>
        </w:tc>
        <w:tc>
          <w:tcPr>
            <w:tcW w:w="2860" w:type="dxa"/>
            <w:tcMar>
              <w:top w:w="80" w:type="dxa"/>
              <w:left w:w="100" w:type="dxa"/>
              <w:bottom w:w="80" w:type="dxa"/>
              <w:right w:w="100" w:type="dxa"/>
            </w:tcMar>
          </w:tcPr>
          <w:p w14:paraId="5D514CE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LSTM model</w:t>
            </w:r>
          </w:p>
        </w:tc>
        <w:tc>
          <w:tcPr>
            <w:tcW w:w="5800" w:type="dxa"/>
            <w:tcMar>
              <w:top w:w="80" w:type="dxa"/>
              <w:left w:w="100" w:type="dxa"/>
              <w:bottom w:w="80" w:type="dxa"/>
              <w:right w:w="100" w:type="dxa"/>
            </w:tcMar>
          </w:tcPr>
          <w:p w14:paraId="5D514CE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 xml:space="preserve">Depends on Stages 3–5; </w:t>
            </w:r>
            <w:proofErr w:type="gramStart"/>
            <w:r w:rsidRPr="000627CC">
              <w:rPr>
                <w:rFonts w:asciiTheme="majorBidi" w:hAnsiTheme="majorBidi" w:cstheme="majorBidi"/>
                <w:sz w:val="28"/>
                <w:szCs w:val="28"/>
              </w:rPr>
              <w:t>typically</w:t>
            </w:r>
            <w:proofErr w:type="gramEnd"/>
            <w:r w:rsidRPr="000627CC">
              <w:rPr>
                <w:rFonts w:asciiTheme="majorBidi" w:hAnsiTheme="majorBidi" w:cstheme="majorBidi"/>
                <w:sz w:val="28"/>
                <w:szCs w:val="28"/>
              </w:rPr>
              <w:t xml:space="preserve"> time-consuming to tune</w:t>
            </w:r>
          </w:p>
        </w:tc>
      </w:tr>
      <w:tr w:rsidR="0072245A" w:rsidRPr="000627CC" w14:paraId="5D514CE8" w14:textId="77777777">
        <w:tblPrEx>
          <w:tblCellMar>
            <w:top w:w="0" w:type="dxa"/>
            <w:bottom w:w="0" w:type="dxa"/>
          </w:tblCellMar>
        </w:tblPrEx>
        <w:tc>
          <w:tcPr>
            <w:tcW w:w="700" w:type="dxa"/>
            <w:tcMar>
              <w:top w:w="80" w:type="dxa"/>
              <w:left w:w="100" w:type="dxa"/>
              <w:bottom w:w="80" w:type="dxa"/>
              <w:right w:w="100" w:type="dxa"/>
            </w:tcMar>
          </w:tcPr>
          <w:p w14:paraId="5D514CE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7</w:t>
            </w:r>
          </w:p>
        </w:tc>
        <w:tc>
          <w:tcPr>
            <w:tcW w:w="2860" w:type="dxa"/>
            <w:tcMar>
              <w:top w:w="80" w:type="dxa"/>
              <w:left w:w="100" w:type="dxa"/>
              <w:bottom w:w="80" w:type="dxa"/>
              <w:right w:w="100" w:type="dxa"/>
            </w:tcMar>
          </w:tcPr>
          <w:p w14:paraId="5D514CE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Attention / Transformer concepts</w:t>
            </w:r>
          </w:p>
        </w:tc>
        <w:tc>
          <w:tcPr>
            <w:tcW w:w="5800" w:type="dxa"/>
            <w:tcMar>
              <w:top w:w="80" w:type="dxa"/>
              <w:left w:w="100" w:type="dxa"/>
              <w:bottom w:w="80" w:type="dxa"/>
              <w:right w:w="100" w:type="dxa"/>
            </w:tcMar>
          </w:tcPr>
          <w:p w14:paraId="5D514CE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Builds on Stage 6 understanding</w:t>
            </w:r>
          </w:p>
        </w:tc>
      </w:tr>
      <w:tr w:rsidR="0072245A" w:rsidRPr="000627CC" w14:paraId="5D514CEC" w14:textId="77777777">
        <w:tblPrEx>
          <w:tblCellMar>
            <w:top w:w="0" w:type="dxa"/>
            <w:bottom w:w="0" w:type="dxa"/>
          </w:tblCellMar>
        </w:tblPrEx>
        <w:tc>
          <w:tcPr>
            <w:tcW w:w="700" w:type="dxa"/>
            <w:tcMar>
              <w:top w:w="80" w:type="dxa"/>
              <w:left w:w="100" w:type="dxa"/>
              <w:bottom w:w="80" w:type="dxa"/>
              <w:right w:w="100" w:type="dxa"/>
            </w:tcMar>
          </w:tcPr>
          <w:p w14:paraId="5D514CE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8</w:t>
            </w:r>
          </w:p>
        </w:tc>
        <w:tc>
          <w:tcPr>
            <w:tcW w:w="2860" w:type="dxa"/>
            <w:tcMar>
              <w:top w:w="80" w:type="dxa"/>
              <w:left w:w="100" w:type="dxa"/>
              <w:bottom w:w="80" w:type="dxa"/>
              <w:right w:w="100" w:type="dxa"/>
            </w:tcMar>
          </w:tcPr>
          <w:p w14:paraId="5D514CE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BERT / transfer learning</w:t>
            </w:r>
          </w:p>
        </w:tc>
        <w:tc>
          <w:tcPr>
            <w:tcW w:w="5800" w:type="dxa"/>
            <w:tcMar>
              <w:top w:w="80" w:type="dxa"/>
              <w:left w:w="100" w:type="dxa"/>
              <w:bottom w:w="80" w:type="dxa"/>
              <w:right w:w="100" w:type="dxa"/>
            </w:tcMar>
          </w:tcPr>
          <w:p w14:paraId="5D514CE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Depends on Stage 3; often the most computationally expensive stage</w:t>
            </w:r>
          </w:p>
        </w:tc>
      </w:tr>
      <w:tr w:rsidR="0072245A" w:rsidRPr="000627CC" w14:paraId="5D514CF0" w14:textId="77777777">
        <w:tblPrEx>
          <w:tblCellMar>
            <w:top w:w="0" w:type="dxa"/>
            <w:bottom w:w="0" w:type="dxa"/>
          </w:tblCellMar>
        </w:tblPrEx>
        <w:tc>
          <w:tcPr>
            <w:tcW w:w="700" w:type="dxa"/>
            <w:tcMar>
              <w:top w:w="80" w:type="dxa"/>
              <w:left w:w="100" w:type="dxa"/>
              <w:bottom w:w="80" w:type="dxa"/>
              <w:right w:w="100" w:type="dxa"/>
            </w:tcMar>
          </w:tcPr>
          <w:p w14:paraId="5D514CE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9</w:t>
            </w:r>
          </w:p>
        </w:tc>
        <w:tc>
          <w:tcPr>
            <w:tcW w:w="2860" w:type="dxa"/>
            <w:tcMar>
              <w:top w:w="80" w:type="dxa"/>
              <w:left w:w="100" w:type="dxa"/>
              <w:bottom w:w="80" w:type="dxa"/>
              <w:right w:w="100" w:type="dxa"/>
            </w:tcMar>
          </w:tcPr>
          <w:p w14:paraId="5D514CE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Evaluation and model comparison</w:t>
            </w:r>
          </w:p>
        </w:tc>
        <w:tc>
          <w:tcPr>
            <w:tcW w:w="5800" w:type="dxa"/>
            <w:tcMar>
              <w:top w:w="80" w:type="dxa"/>
              <w:left w:w="100" w:type="dxa"/>
              <w:bottom w:w="80" w:type="dxa"/>
              <w:right w:w="100" w:type="dxa"/>
            </w:tcMar>
          </w:tcPr>
          <w:p w14:paraId="5D514CE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Depends on all models being complete (Stages 4, 5, 6, 8)</w:t>
            </w:r>
          </w:p>
        </w:tc>
      </w:tr>
      <w:tr w:rsidR="0072245A" w:rsidRPr="000627CC" w14:paraId="5D514CF4" w14:textId="77777777">
        <w:tblPrEx>
          <w:tblCellMar>
            <w:top w:w="0" w:type="dxa"/>
            <w:bottom w:w="0" w:type="dxa"/>
          </w:tblCellMar>
        </w:tblPrEx>
        <w:tc>
          <w:tcPr>
            <w:tcW w:w="700" w:type="dxa"/>
            <w:tcMar>
              <w:top w:w="80" w:type="dxa"/>
              <w:left w:w="100" w:type="dxa"/>
              <w:bottom w:w="80" w:type="dxa"/>
              <w:right w:w="100" w:type="dxa"/>
            </w:tcMar>
          </w:tcPr>
          <w:p w14:paraId="5D514CF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10</w:t>
            </w:r>
          </w:p>
        </w:tc>
        <w:tc>
          <w:tcPr>
            <w:tcW w:w="2860" w:type="dxa"/>
            <w:tcMar>
              <w:top w:w="80" w:type="dxa"/>
              <w:left w:w="100" w:type="dxa"/>
              <w:bottom w:w="80" w:type="dxa"/>
              <w:right w:w="100" w:type="dxa"/>
            </w:tcMar>
          </w:tcPr>
          <w:p w14:paraId="5D514CF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Error analysis</w:t>
            </w:r>
          </w:p>
        </w:tc>
        <w:tc>
          <w:tcPr>
            <w:tcW w:w="5800" w:type="dxa"/>
            <w:tcMar>
              <w:top w:w="80" w:type="dxa"/>
              <w:left w:w="100" w:type="dxa"/>
              <w:bottom w:w="80" w:type="dxa"/>
              <w:right w:w="100" w:type="dxa"/>
            </w:tcMar>
          </w:tcPr>
          <w:p w14:paraId="5D514CF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Depends on Stage 9</w:t>
            </w:r>
          </w:p>
        </w:tc>
      </w:tr>
      <w:tr w:rsidR="0072245A" w:rsidRPr="000627CC" w14:paraId="5D514CF8" w14:textId="77777777">
        <w:tblPrEx>
          <w:tblCellMar>
            <w:top w:w="0" w:type="dxa"/>
            <w:bottom w:w="0" w:type="dxa"/>
          </w:tblCellMar>
        </w:tblPrEx>
        <w:tc>
          <w:tcPr>
            <w:tcW w:w="700" w:type="dxa"/>
            <w:tcMar>
              <w:top w:w="80" w:type="dxa"/>
              <w:left w:w="100" w:type="dxa"/>
              <w:bottom w:w="80" w:type="dxa"/>
              <w:right w:w="100" w:type="dxa"/>
            </w:tcMar>
          </w:tcPr>
          <w:p w14:paraId="5D514CF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11</w:t>
            </w:r>
          </w:p>
        </w:tc>
        <w:tc>
          <w:tcPr>
            <w:tcW w:w="2860" w:type="dxa"/>
            <w:tcMar>
              <w:top w:w="80" w:type="dxa"/>
              <w:left w:w="100" w:type="dxa"/>
              <w:bottom w:w="80" w:type="dxa"/>
              <w:right w:w="100" w:type="dxa"/>
            </w:tcMar>
          </w:tcPr>
          <w:p w14:paraId="5D514CF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Prototype integration</w:t>
            </w:r>
          </w:p>
        </w:tc>
        <w:tc>
          <w:tcPr>
            <w:tcW w:w="5800" w:type="dxa"/>
            <w:tcMar>
              <w:top w:w="80" w:type="dxa"/>
              <w:left w:w="100" w:type="dxa"/>
              <w:bottom w:w="80" w:type="dxa"/>
              <w:right w:w="100" w:type="dxa"/>
            </w:tcMar>
          </w:tcPr>
          <w:p w14:paraId="5D514CF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Can begin in parallel with Stages 9–10 once a candidate model is selected</w:t>
            </w:r>
          </w:p>
        </w:tc>
      </w:tr>
      <w:tr w:rsidR="0072245A" w:rsidRPr="000627CC" w14:paraId="5D514CFC" w14:textId="77777777">
        <w:tblPrEx>
          <w:tblCellMar>
            <w:top w:w="0" w:type="dxa"/>
            <w:bottom w:w="0" w:type="dxa"/>
          </w:tblCellMar>
        </w:tblPrEx>
        <w:tc>
          <w:tcPr>
            <w:tcW w:w="700" w:type="dxa"/>
            <w:tcMar>
              <w:top w:w="80" w:type="dxa"/>
              <w:left w:w="100" w:type="dxa"/>
              <w:bottom w:w="80" w:type="dxa"/>
              <w:right w:w="100" w:type="dxa"/>
            </w:tcMar>
          </w:tcPr>
          <w:p w14:paraId="5D514CF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12</w:t>
            </w:r>
          </w:p>
        </w:tc>
        <w:tc>
          <w:tcPr>
            <w:tcW w:w="2860" w:type="dxa"/>
            <w:tcMar>
              <w:top w:w="80" w:type="dxa"/>
              <w:left w:w="100" w:type="dxa"/>
              <w:bottom w:w="80" w:type="dxa"/>
              <w:right w:w="100" w:type="dxa"/>
            </w:tcMar>
          </w:tcPr>
          <w:p w14:paraId="5D514CF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Final report and presentation</w:t>
            </w:r>
          </w:p>
        </w:tc>
        <w:tc>
          <w:tcPr>
            <w:tcW w:w="5800" w:type="dxa"/>
            <w:tcMar>
              <w:top w:w="80" w:type="dxa"/>
              <w:left w:w="100" w:type="dxa"/>
              <w:bottom w:w="80" w:type="dxa"/>
              <w:right w:w="100" w:type="dxa"/>
            </w:tcMar>
          </w:tcPr>
          <w:p w14:paraId="5D514CF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Last stage; consolidates all previous work</w:t>
            </w:r>
          </w:p>
        </w:tc>
      </w:tr>
    </w:tbl>
    <w:p w14:paraId="5D514CFD" w14:textId="77777777" w:rsidR="005E423D" w:rsidRPr="000627CC" w:rsidRDefault="005E423D">
      <w:pPr>
        <w:spacing w:after="120"/>
        <w:rPr>
          <w:rFonts w:asciiTheme="majorBidi" w:hAnsiTheme="majorBidi" w:cstheme="majorBidi"/>
          <w:sz w:val="28"/>
          <w:szCs w:val="28"/>
        </w:rPr>
      </w:pPr>
    </w:p>
    <w:p w14:paraId="5D514CFE"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Stages 4 and 5 can run simultaneously; Stages 6 and 8 (deep learning/transformer training) are likely to take the most time and computing resources; ethics/data-access approval in Stage 2 is a common bottleneck that should be initiated as early as possible.</w:t>
      </w:r>
    </w:p>
    <w:p w14:paraId="5D514CFF"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13. Ten Questions for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7600"/>
      </w:tblGrid>
      <w:tr w:rsidR="0072245A" w:rsidRPr="000627CC" w14:paraId="5D514D02" w14:textId="77777777" w:rsidTr="0072245A">
        <w:tblPrEx>
          <w:tblCellMar>
            <w:top w:w="0" w:type="dxa"/>
            <w:bottom w:w="0" w:type="dxa"/>
          </w:tblCellMar>
        </w:tblPrEx>
        <w:trPr>
          <w:tblHeader/>
        </w:trPr>
        <w:tc>
          <w:tcPr>
            <w:tcW w:w="1760" w:type="dxa"/>
            <w:shd w:val="clear" w:color="auto" w:fill="D1D1D1" w:themeFill="background2" w:themeFillShade="E6"/>
            <w:tcMar>
              <w:top w:w="80" w:type="dxa"/>
              <w:left w:w="100" w:type="dxa"/>
              <w:bottom w:w="80" w:type="dxa"/>
              <w:right w:w="100" w:type="dxa"/>
            </w:tcMar>
          </w:tcPr>
          <w:p w14:paraId="5D514D0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Topic</w:t>
            </w:r>
          </w:p>
        </w:tc>
        <w:tc>
          <w:tcPr>
            <w:tcW w:w="7600" w:type="dxa"/>
            <w:shd w:val="clear" w:color="auto" w:fill="D1D1D1" w:themeFill="background2" w:themeFillShade="E6"/>
            <w:tcMar>
              <w:top w:w="80" w:type="dxa"/>
              <w:left w:w="100" w:type="dxa"/>
              <w:bottom w:w="80" w:type="dxa"/>
              <w:right w:w="100" w:type="dxa"/>
            </w:tcMar>
          </w:tcPr>
          <w:p w14:paraId="5D514D01" w14:textId="77777777" w:rsidR="005E423D" w:rsidRPr="000627CC" w:rsidRDefault="00000000">
            <w:pPr>
              <w:rPr>
                <w:rFonts w:asciiTheme="majorBidi" w:hAnsiTheme="majorBidi" w:cstheme="majorBidi"/>
                <w:sz w:val="28"/>
                <w:szCs w:val="28"/>
              </w:rPr>
            </w:pPr>
            <w:r w:rsidRPr="000627CC">
              <w:rPr>
                <w:rFonts w:asciiTheme="majorBidi" w:hAnsiTheme="majorBidi" w:cstheme="majorBidi"/>
                <w:b/>
                <w:bCs/>
                <w:sz w:val="28"/>
                <w:szCs w:val="28"/>
              </w:rPr>
              <w:t>Question</w:t>
            </w:r>
          </w:p>
        </w:tc>
      </w:tr>
      <w:tr w:rsidR="0072245A" w:rsidRPr="000627CC" w14:paraId="5D514D05" w14:textId="77777777">
        <w:tblPrEx>
          <w:tblCellMar>
            <w:top w:w="0" w:type="dxa"/>
            <w:bottom w:w="0" w:type="dxa"/>
          </w:tblCellMar>
        </w:tblPrEx>
        <w:tc>
          <w:tcPr>
            <w:tcW w:w="1760" w:type="dxa"/>
            <w:tcMar>
              <w:top w:w="80" w:type="dxa"/>
              <w:left w:w="100" w:type="dxa"/>
              <w:bottom w:w="80" w:type="dxa"/>
              <w:right w:w="100" w:type="dxa"/>
            </w:tcMar>
          </w:tcPr>
          <w:p w14:paraId="5D514D0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Problem</w:t>
            </w:r>
          </w:p>
        </w:tc>
        <w:tc>
          <w:tcPr>
            <w:tcW w:w="7600" w:type="dxa"/>
            <w:tcMar>
              <w:top w:w="80" w:type="dxa"/>
              <w:left w:w="100" w:type="dxa"/>
              <w:bottom w:w="80" w:type="dxa"/>
              <w:right w:w="100" w:type="dxa"/>
            </w:tcMar>
          </w:tcPr>
          <w:p w14:paraId="5D514D04"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Exactly what do we mean by “suicidal thoughts” for this project — is the target ideation only, or does it also include self-harm language, hopelessness, or other related risk indicators?</w:t>
            </w:r>
          </w:p>
        </w:tc>
      </w:tr>
      <w:tr w:rsidR="0072245A" w:rsidRPr="000627CC" w14:paraId="5D514D08" w14:textId="77777777">
        <w:tblPrEx>
          <w:tblCellMar>
            <w:top w:w="0" w:type="dxa"/>
            <w:bottom w:w="0" w:type="dxa"/>
          </w:tblCellMar>
        </w:tblPrEx>
        <w:tc>
          <w:tcPr>
            <w:tcW w:w="1760" w:type="dxa"/>
            <w:tcMar>
              <w:top w:w="80" w:type="dxa"/>
              <w:left w:w="100" w:type="dxa"/>
              <w:bottom w:w="80" w:type="dxa"/>
              <w:right w:w="100" w:type="dxa"/>
            </w:tcMar>
          </w:tcPr>
          <w:p w14:paraId="5D514D0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Users</w:t>
            </w:r>
          </w:p>
        </w:tc>
        <w:tc>
          <w:tcPr>
            <w:tcW w:w="7600" w:type="dxa"/>
            <w:tcMar>
              <w:top w:w="80" w:type="dxa"/>
              <w:left w:w="100" w:type="dxa"/>
              <w:bottom w:w="80" w:type="dxa"/>
              <w:right w:w="100" w:type="dxa"/>
            </w:tcMar>
          </w:tcPr>
          <w:p w14:paraId="5D514D07"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Who will directly use the output of this system — counselors, administrators, an automated triage tool, or a combination — and what is their level of technical/AI literacy?</w:t>
            </w:r>
          </w:p>
        </w:tc>
      </w:tr>
      <w:tr w:rsidR="0072245A" w:rsidRPr="000627CC" w14:paraId="5D514D0B" w14:textId="77777777">
        <w:tblPrEx>
          <w:tblCellMar>
            <w:top w:w="0" w:type="dxa"/>
            <w:bottom w:w="0" w:type="dxa"/>
          </w:tblCellMar>
        </w:tblPrEx>
        <w:tc>
          <w:tcPr>
            <w:tcW w:w="1760" w:type="dxa"/>
            <w:tcMar>
              <w:top w:w="80" w:type="dxa"/>
              <w:left w:w="100" w:type="dxa"/>
              <w:bottom w:w="80" w:type="dxa"/>
              <w:right w:w="100" w:type="dxa"/>
            </w:tcMar>
          </w:tcPr>
          <w:p w14:paraId="5D514D0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Data</w:t>
            </w:r>
          </w:p>
        </w:tc>
        <w:tc>
          <w:tcPr>
            <w:tcW w:w="7600" w:type="dxa"/>
            <w:tcMar>
              <w:top w:w="80" w:type="dxa"/>
              <w:left w:w="100" w:type="dxa"/>
              <w:bottom w:w="80" w:type="dxa"/>
              <w:right w:w="100" w:type="dxa"/>
            </w:tcMar>
          </w:tcPr>
          <w:p w14:paraId="5D514D0A"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Is there an existing, ethically approved dataset available to us, or must we source/build one from scratch, and how much time should we allocate for ethics approval?</w:t>
            </w:r>
          </w:p>
        </w:tc>
      </w:tr>
      <w:tr w:rsidR="0072245A" w:rsidRPr="000627CC" w14:paraId="5D514D0E" w14:textId="77777777">
        <w:tblPrEx>
          <w:tblCellMar>
            <w:top w:w="0" w:type="dxa"/>
            <w:bottom w:w="0" w:type="dxa"/>
          </w:tblCellMar>
        </w:tblPrEx>
        <w:tc>
          <w:tcPr>
            <w:tcW w:w="1760" w:type="dxa"/>
            <w:tcMar>
              <w:top w:w="80" w:type="dxa"/>
              <w:left w:w="100" w:type="dxa"/>
              <w:bottom w:w="80" w:type="dxa"/>
              <w:right w:w="100" w:type="dxa"/>
            </w:tcMar>
          </w:tcPr>
          <w:p w14:paraId="5D514D0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AI Output</w:t>
            </w:r>
          </w:p>
        </w:tc>
        <w:tc>
          <w:tcPr>
            <w:tcW w:w="7600" w:type="dxa"/>
            <w:tcMar>
              <w:top w:w="80" w:type="dxa"/>
              <w:left w:w="100" w:type="dxa"/>
              <w:bottom w:w="80" w:type="dxa"/>
              <w:right w:w="100" w:type="dxa"/>
            </w:tcMar>
          </w:tcPr>
          <w:p w14:paraId="5D514D0D"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Should the system output a binary flag, a multi-class risk category, a continuous risk score, or some combination, and who defines the exact classification scheme?</w:t>
            </w:r>
          </w:p>
        </w:tc>
      </w:tr>
      <w:tr w:rsidR="0072245A" w:rsidRPr="000627CC" w14:paraId="5D514D11" w14:textId="77777777">
        <w:tblPrEx>
          <w:tblCellMar>
            <w:top w:w="0" w:type="dxa"/>
            <w:bottom w:w="0" w:type="dxa"/>
          </w:tblCellMar>
        </w:tblPrEx>
        <w:tc>
          <w:tcPr>
            <w:tcW w:w="1760" w:type="dxa"/>
            <w:tcMar>
              <w:top w:w="80" w:type="dxa"/>
              <w:left w:w="100" w:type="dxa"/>
              <w:bottom w:w="80" w:type="dxa"/>
              <w:right w:w="100" w:type="dxa"/>
            </w:tcMar>
          </w:tcPr>
          <w:p w14:paraId="5D514D0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Platform</w:t>
            </w:r>
          </w:p>
        </w:tc>
        <w:tc>
          <w:tcPr>
            <w:tcW w:w="7600" w:type="dxa"/>
            <w:tcMar>
              <w:top w:w="80" w:type="dxa"/>
              <w:left w:w="100" w:type="dxa"/>
              <w:bottom w:w="80" w:type="dxa"/>
              <w:right w:w="100" w:type="dxa"/>
            </w:tcMar>
          </w:tcPr>
          <w:p w14:paraId="5D514D10"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Where and how will the prototype be used — a standalone tool, integrated into an existing counseling platform, or a research-only demo with no real users?</w:t>
            </w:r>
          </w:p>
        </w:tc>
      </w:tr>
      <w:tr w:rsidR="0072245A" w:rsidRPr="000627CC" w14:paraId="5D514D14" w14:textId="77777777">
        <w:tblPrEx>
          <w:tblCellMar>
            <w:top w:w="0" w:type="dxa"/>
            <w:bottom w:w="0" w:type="dxa"/>
          </w:tblCellMar>
        </w:tblPrEx>
        <w:tc>
          <w:tcPr>
            <w:tcW w:w="1760" w:type="dxa"/>
            <w:tcMar>
              <w:top w:w="80" w:type="dxa"/>
              <w:left w:w="100" w:type="dxa"/>
              <w:bottom w:w="80" w:type="dxa"/>
              <w:right w:w="100" w:type="dxa"/>
            </w:tcMar>
          </w:tcPr>
          <w:p w14:paraId="5D514D12"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Evaluation</w:t>
            </w:r>
          </w:p>
        </w:tc>
        <w:tc>
          <w:tcPr>
            <w:tcW w:w="7600" w:type="dxa"/>
            <w:tcMar>
              <w:top w:w="80" w:type="dxa"/>
              <w:left w:w="100" w:type="dxa"/>
              <w:bottom w:w="80" w:type="dxa"/>
              <w:right w:w="100" w:type="dxa"/>
            </w:tcMar>
          </w:tcPr>
          <w:p w14:paraId="5D514D13"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What metrics matter most for success (e.g., recall on the highest-risk class, precision, F1), and what error rate would be considered acceptable given the safety stakes?</w:t>
            </w:r>
          </w:p>
        </w:tc>
      </w:tr>
      <w:tr w:rsidR="0072245A" w:rsidRPr="000627CC" w14:paraId="5D514D17" w14:textId="77777777">
        <w:tblPrEx>
          <w:tblCellMar>
            <w:top w:w="0" w:type="dxa"/>
            <w:bottom w:w="0" w:type="dxa"/>
          </w:tblCellMar>
        </w:tblPrEx>
        <w:tc>
          <w:tcPr>
            <w:tcW w:w="1760" w:type="dxa"/>
            <w:tcMar>
              <w:top w:w="80" w:type="dxa"/>
              <w:left w:w="100" w:type="dxa"/>
              <w:bottom w:w="80" w:type="dxa"/>
              <w:right w:w="100" w:type="dxa"/>
            </w:tcMar>
          </w:tcPr>
          <w:p w14:paraId="5D514D15"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Privacy</w:t>
            </w:r>
          </w:p>
        </w:tc>
        <w:tc>
          <w:tcPr>
            <w:tcW w:w="7600" w:type="dxa"/>
            <w:tcMar>
              <w:top w:w="80" w:type="dxa"/>
              <w:left w:w="100" w:type="dxa"/>
              <w:bottom w:w="80" w:type="dxa"/>
              <w:right w:w="100" w:type="dxa"/>
            </w:tcMar>
          </w:tcPr>
          <w:p w14:paraId="5D514D16"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What categories of data are we permitted to collect and store, for how long, and under what consent and anonymization requirements?</w:t>
            </w:r>
          </w:p>
        </w:tc>
      </w:tr>
      <w:tr w:rsidR="0072245A" w:rsidRPr="000627CC" w14:paraId="5D514D1A" w14:textId="77777777">
        <w:tblPrEx>
          <w:tblCellMar>
            <w:top w:w="0" w:type="dxa"/>
            <w:bottom w:w="0" w:type="dxa"/>
          </w:tblCellMar>
        </w:tblPrEx>
        <w:tc>
          <w:tcPr>
            <w:tcW w:w="1760" w:type="dxa"/>
            <w:tcMar>
              <w:top w:w="80" w:type="dxa"/>
              <w:left w:w="100" w:type="dxa"/>
              <w:bottom w:w="80" w:type="dxa"/>
              <w:right w:w="100" w:type="dxa"/>
            </w:tcMar>
          </w:tcPr>
          <w:p w14:paraId="5D514D18"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Safety</w:t>
            </w:r>
          </w:p>
        </w:tc>
        <w:tc>
          <w:tcPr>
            <w:tcW w:w="7600" w:type="dxa"/>
            <w:tcMar>
              <w:top w:w="80" w:type="dxa"/>
              <w:left w:w="100" w:type="dxa"/>
              <w:bottom w:w="80" w:type="dxa"/>
              <w:right w:w="100" w:type="dxa"/>
            </w:tcMar>
          </w:tcPr>
          <w:p w14:paraId="5D514D19"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What is the required human-in-the-loop protocol when the model flags a case, and what happens if the model is wrong (false positive or false negative)?</w:t>
            </w:r>
          </w:p>
        </w:tc>
      </w:tr>
      <w:tr w:rsidR="0072245A" w:rsidRPr="000627CC" w14:paraId="5D514D1D" w14:textId="77777777">
        <w:tblPrEx>
          <w:tblCellMar>
            <w:top w:w="0" w:type="dxa"/>
            <w:bottom w:w="0" w:type="dxa"/>
          </w:tblCellMar>
        </w:tblPrEx>
        <w:tc>
          <w:tcPr>
            <w:tcW w:w="1760" w:type="dxa"/>
            <w:tcMar>
              <w:top w:w="80" w:type="dxa"/>
              <w:left w:w="100" w:type="dxa"/>
              <w:bottom w:w="80" w:type="dxa"/>
              <w:right w:w="100" w:type="dxa"/>
            </w:tcMar>
          </w:tcPr>
          <w:p w14:paraId="5D514D1B"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Resources</w:t>
            </w:r>
          </w:p>
        </w:tc>
        <w:tc>
          <w:tcPr>
            <w:tcW w:w="7600" w:type="dxa"/>
            <w:tcMar>
              <w:top w:w="80" w:type="dxa"/>
              <w:left w:w="100" w:type="dxa"/>
              <w:bottom w:w="80" w:type="dxa"/>
              <w:right w:w="100" w:type="dxa"/>
            </w:tcMar>
          </w:tcPr>
          <w:p w14:paraId="5D514D1C"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What computing infrastructure, budget, datasets, and personnel (e.g., access to a psychologist for label validation) will be available to the team?</w:t>
            </w:r>
          </w:p>
        </w:tc>
      </w:tr>
      <w:tr w:rsidR="0072245A" w:rsidRPr="000627CC" w14:paraId="5D514D20" w14:textId="77777777">
        <w:tblPrEx>
          <w:tblCellMar>
            <w:top w:w="0" w:type="dxa"/>
            <w:bottom w:w="0" w:type="dxa"/>
          </w:tblCellMar>
        </w:tblPrEx>
        <w:tc>
          <w:tcPr>
            <w:tcW w:w="1760" w:type="dxa"/>
            <w:tcMar>
              <w:top w:w="80" w:type="dxa"/>
              <w:left w:w="100" w:type="dxa"/>
              <w:bottom w:w="80" w:type="dxa"/>
              <w:right w:w="100" w:type="dxa"/>
            </w:tcMar>
          </w:tcPr>
          <w:p w14:paraId="5D514D1E"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lastRenderedPageBreak/>
              <w:t>Project constraints</w:t>
            </w:r>
          </w:p>
        </w:tc>
        <w:tc>
          <w:tcPr>
            <w:tcW w:w="7600" w:type="dxa"/>
            <w:tcMar>
              <w:top w:w="80" w:type="dxa"/>
              <w:left w:w="100" w:type="dxa"/>
              <w:bottom w:w="80" w:type="dxa"/>
              <w:right w:w="100" w:type="dxa"/>
            </w:tcMar>
          </w:tcPr>
          <w:p w14:paraId="5D514D1F" w14:textId="77777777" w:rsidR="005E423D" w:rsidRPr="000627CC" w:rsidRDefault="00000000">
            <w:pPr>
              <w:rPr>
                <w:rFonts w:asciiTheme="majorBidi" w:hAnsiTheme="majorBidi" w:cstheme="majorBidi"/>
                <w:sz w:val="28"/>
                <w:szCs w:val="28"/>
              </w:rPr>
            </w:pPr>
            <w:r w:rsidRPr="000627CC">
              <w:rPr>
                <w:rFonts w:asciiTheme="majorBidi" w:hAnsiTheme="majorBidi" w:cstheme="majorBidi"/>
                <w:sz w:val="28"/>
                <w:szCs w:val="28"/>
              </w:rPr>
              <w:t>What is the final deadline, what exactly must be delivered by the end of the semester, and are there any regulatory or institutional approval steps we must complete before starting?</w:t>
            </w:r>
          </w:p>
        </w:tc>
      </w:tr>
    </w:tbl>
    <w:p w14:paraId="5D514D21"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14. Project Success Criteria</w:t>
      </w:r>
    </w:p>
    <w:p w14:paraId="5D514D22"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An appropriately sourced and ethically approved dataset is prepared, documented, and analyzed.</w:t>
      </w:r>
    </w:p>
    <w:p w14:paraId="5D514D23"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A working preprocessing pipeline correctly cleans and structures text data.</w:t>
      </w:r>
    </w:p>
    <w:p w14:paraId="5D514D24"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At least three distinct modeling approaches (classical ML, embeddings-based, and deep learning/transformer) are implemented and compared.</w:t>
      </w:r>
    </w:p>
    <w:p w14:paraId="5D514D25"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Models are evaluated using metrics appropriate to a safety-critical task (e.g., recall/false-negative rate on the highest-risk class, not just overall accuracy).</w:t>
      </w:r>
    </w:p>
    <w:p w14:paraId="5D514D26"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Model errors, especially false negatives, are analyzed and clearly documented.</w:t>
      </w:r>
    </w:p>
    <w:p w14:paraId="5D514D27"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A prototype demonstrates the intended human-in-the-loop workflow, not an autonomous decision system.</w:t>
      </w:r>
    </w:p>
    <w:p w14:paraId="5D514D28"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The system's limitations, intended use, and out-of-scope uses are clearly and explicitly documented.</w:t>
      </w:r>
    </w:p>
    <w:p w14:paraId="5D514D29" w14:textId="77777777" w:rsidR="005E423D" w:rsidRPr="000627CC" w:rsidRDefault="00000000">
      <w:pPr>
        <w:pStyle w:val="ListParagraph"/>
        <w:numPr>
          <w:ilvl w:val="0"/>
          <w:numId w:val="5"/>
        </w:numPr>
        <w:spacing w:after="60"/>
        <w:rPr>
          <w:rFonts w:asciiTheme="majorBidi" w:hAnsiTheme="majorBidi" w:cstheme="majorBidi"/>
          <w:sz w:val="28"/>
          <w:szCs w:val="28"/>
        </w:rPr>
      </w:pPr>
      <w:r w:rsidRPr="000627CC">
        <w:rPr>
          <w:rFonts w:asciiTheme="majorBidi" w:hAnsiTheme="majorBidi" w:cstheme="majorBidi"/>
          <w:sz w:val="28"/>
          <w:szCs w:val="28"/>
        </w:rPr>
        <w:t>Ethical, privacy, and data-protection considerations are addressed and documented throughout the project, not only at the end.</w:t>
      </w:r>
    </w:p>
    <w:p w14:paraId="5D514D2A" w14:textId="77777777" w:rsidR="005E423D" w:rsidRPr="000627CC" w:rsidRDefault="00000000">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15. Three Most Important Questions to Clarify First</w:t>
      </w:r>
    </w:p>
    <w:p w14:paraId="5D514D2B"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Question 1: What data are we actually allowed to access, and under what ethical/legal conditions?</w:t>
      </w:r>
    </w:p>
    <w:p w14:paraId="5D514D2C"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Why it's important: The entire project — modeling choices, timeline, and scope — depends on what data exists and is legally/ethically usable.</w:t>
      </w:r>
    </w:p>
    <w:p w14:paraId="5D514D2D"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What could happen if unknown: The team could spend weeks building a pipeline for a dataset it is never approved to use, or worse, use data inappropriately and create legal/ethical exposure for the institution.</w:t>
      </w:r>
    </w:p>
    <w:p w14:paraId="5D514D2E"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Effect on the project: Determines the dataset (Section 7), timeline (Section 12, especially Stage 2), and even the feasibility of certain deliverables.</w:t>
      </w:r>
    </w:p>
    <w:p w14:paraId="5D514D2F"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Question 2: What should happen after the AI flags a case — what is the exact human intervention protocol?</w:t>
      </w:r>
    </w:p>
    <w:p w14:paraId="5D514D30"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lastRenderedPageBreak/>
        <w:t>Why it's important: This defines the actual purpose and safety design of the system; without it, the "output" stage of the workflow is undefined and potentially unsafe.</w:t>
      </w:r>
    </w:p>
    <w:p w14:paraId="5D514D31"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What could happen if unknown: The team could build a prototype that produces predictions with no clear, safe path to human action, making the system meaningless or even risky if misused.</w:t>
      </w:r>
    </w:p>
    <w:p w14:paraId="5D514D32"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Effect on the project: Directly shapes the System Output and Human Review stages (Section 6), and the definition of success (Section 14).</w:t>
      </w:r>
    </w:p>
    <w:p w14:paraId="5D514D33" w14:textId="77777777" w:rsidR="005E423D" w:rsidRPr="000627CC" w:rsidRDefault="00000000">
      <w:pPr>
        <w:pStyle w:val="Heading2"/>
        <w:rPr>
          <w:rFonts w:asciiTheme="majorBidi" w:hAnsiTheme="majorBidi" w:cstheme="majorBidi"/>
          <w:color w:val="auto"/>
          <w:sz w:val="32"/>
          <w:szCs w:val="32"/>
        </w:rPr>
      </w:pPr>
      <w:r w:rsidRPr="000627CC">
        <w:rPr>
          <w:rFonts w:asciiTheme="majorBidi" w:hAnsiTheme="majorBidi" w:cstheme="majorBidi"/>
          <w:color w:val="auto"/>
          <w:sz w:val="32"/>
          <w:szCs w:val="32"/>
        </w:rPr>
        <w:t>Question 3: What classification scheme and evaluation priorities does the client actually want?</w:t>
      </w:r>
    </w:p>
    <w:p w14:paraId="5D514D34"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Why it's important: This is a safety-critical judgment call that should not be made unilaterally by the technical team; it must reflect clinical and institutional priorities.</w:t>
      </w:r>
    </w:p>
    <w:p w14:paraId="5D514D35"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What could happen if unknown: The team could optimize models for the wrong objective (e.g., overall accuracy instead of recall on high-risk cases), undermining the entire purpose of the system.</w:t>
      </w:r>
    </w:p>
    <w:p w14:paraId="5D514D36" w14:textId="77777777" w:rsidR="005E423D" w:rsidRPr="000627CC" w:rsidRDefault="00000000">
      <w:pPr>
        <w:spacing w:after="160"/>
        <w:jc w:val="both"/>
        <w:rPr>
          <w:rFonts w:asciiTheme="majorBidi" w:hAnsiTheme="majorBidi" w:cstheme="majorBidi"/>
          <w:sz w:val="28"/>
          <w:szCs w:val="28"/>
        </w:rPr>
      </w:pPr>
      <w:r w:rsidRPr="000627CC">
        <w:rPr>
          <w:rFonts w:asciiTheme="majorBidi" w:hAnsiTheme="majorBidi" w:cstheme="majorBidi"/>
          <w:sz w:val="28"/>
          <w:szCs w:val="28"/>
        </w:rPr>
        <w:t>Effect on the project: Shapes the Risk Classification stage (Section 6), the evaluation metrics (Section 14), and the model selection process itself.</w:t>
      </w:r>
    </w:p>
    <w:p w14:paraId="360DD542" w14:textId="77777777" w:rsidR="00DC1C8E" w:rsidRPr="000627CC" w:rsidRDefault="00000000" w:rsidP="00DC1C8E">
      <w:pPr>
        <w:pStyle w:val="Heading1"/>
        <w:rPr>
          <w:rFonts w:asciiTheme="majorBidi" w:hAnsiTheme="majorBidi" w:cstheme="majorBidi"/>
          <w:color w:val="auto"/>
          <w:sz w:val="36"/>
          <w:szCs w:val="36"/>
        </w:rPr>
      </w:pPr>
      <w:r w:rsidRPr="000627CC">
        <w:rPr>
          <w:rFonts w:asciiTheme="majorBidi" w:hAnsiTheme="majorBidi" w:cstheme="majorBidi"/>
          <w:color w:val="auto"/>
          <w:sz w:val="36"/>
          <w:szCs w:val="36"/>
        </w:rPr>
        <w:t>Note on Responsible Use</w:t>
      </w:r>
    </w:p>
    <w:p w14:paraId="5D514D38" w14:textId="17AF2AE8" w:rsidR="005E423D" w:rsidRPr="000627CC" w:rsidRDefault="00000000" w:rsidP="00DC1C8E">
      <w:pPr>
        <w:spacing w:after="160"/>
        <w:jc w:val="both"/>
        <w:rPr>
          <w:rFonts w:asciiTheme="majorBidi" w:hAnsiTheme="majorBidi" w:cstheme="majorBidi"/>
          <w:sz w:val="28"/>
          <w:szCs w:val="28"/>
        </w:rPr>
      </w:pPr>
      <w:r w:rsidRPr="000627CC">
        <w:rPr>
          <w:rFonts w:asciiTheme="majorBidi" w:hAnsiTheme="majorBidi" w:cstheme="majorBidi"/>
          <w:sz w:val="28"/>
          <w:szCs w:val="28"/>
        </w:rPr>
        <w:t>This document describes a prototype research and educational project only. At every stage, the system is designed as a decision-support tool that requires mandatory human oversight. It is explicitly not a diagnostic system and must never be presented, marketed, or deployed as a replacement for professional mental-health assessment or crisis intervention.</w:t>
      </w:r>
    </w:p>
    <w:sectPr w:rsidR="005E423D" w:rsidRPr="000627CC" w:rsidSect="008501E9">
      <w:footerReference w:type="default" r:id="rId7"/>
      <w:pgSz w:w="12240" w:h="15840"/>
      <w:pgMar w:top="1080" w:right="1440" w:bottom="108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B232B" w14:textId="77777777" w:rsidR="000A15ED" w:rsidRDefault="000A15ED">
      <w:r>
        <w:separator/>
      </w:r>
    </w:p>
  </w:endnote>
  <w:endnote w:type="continuationSeparator" w:id="0">
    <w:p w14:paraId="059F43E9" w14:textId="77777777" w:rsidR="000A15ED" w:rsidRDefault="000A1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4D3A" w14:textId="0FFC1C77" w:rsidR="005E423D" w:rsidRDefault="00000000">
    <w:pPr>
      <w:jc w:val="center"/>
    </w:pPr>
    <w:r>
      <w:rPr>
        <w:sz w:val="18"/>
        <w:szCs w:val="18"/>
      </w:rPr>
      <w:fldChar w:fldCharType="begin"/>
    </w:r>
    <w:r>
      <w:rPr>
        <w:sz w:val="18"/>
        <w:szCs w:val="18"/>
      </w:rPr>
      <w:instrText>PAGE</w:instrText>
    </w:r>
    <w:r>
      <w:rPr>
        <w:sz w:val="18"/>
        <w:szCs w:val="18"/>
      </w:rPr>
      <w:fldChar w:fldCharType="separate"/>
    </w:r>
    <w:r w:rsidR="0072245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6F80E" w14:textId="77777777" w:rsidR="000A15ED" w:rsidRDefault="000A15ED">
      <w:r>
        <w:separator/>
      </w:r>
    </w:p>
  </w:footnote>
  <w:footnote w:type="continuationSeparator" w:id="0">
    <w:p w14:paraId="351C87DD" w14:textId="77777777" w:rsidR="000A15ED" w:rsidRDefault="000A1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A576F"/>
    <w:multiLevelType w:val="hybridMultilevel"/>
    <w:tmpl w:val="F8F0BADA"/>
    <w:lvl w:ilvl="0" w:tplc="D4D486A8">
      <w:start w:val="1"/>
      <w:numFmt w:val="bullet"/>
      <w:lvlText w:val="●"/>
      <w:lvlJc w:val="left"/>
      <w:pPr>
        <w:ind w:left="720" w:hanging="360"/>
      </w:pPr>
    </w:lvl>
    <w:lvl w:ilvl="1" w:tplc="7020EFB8">
      <w:start w:val="1"/>
      <w:numFmt w:val="bullet"/>
      <w:lvlText w:val="○"/>
      <w:lvlJc w:val="left"/>
      <w:pPr>
        <w:ind w:left="1440" w:hanging="360"/>
      </w:pPr>
    </w:lvl>
    <w:lvl w:ilvl="2" w:tplc="1604F186">
      <w:start w:val="1"/>
      <w:numFmt w:val="bullet"/>
      <w:lvlText w:val="■"/>
      <w:lvlJc w:val="left"/>
      <w:pPr>
        <w:ind w:left="2160" w:hanging="360"/>
      </w:pPr>
    </w:lvl>
    <w:lvl w:ilvl="3" w:tplc="549A3380">
      <w:start w:val="1"/>
      <w:numFmt w:val="bullet"/>
      <w:lvlText w:val="●"/>
      <w:lvlJc w:val="left"/>
      <w:pPr>
        <w:ind w:left="2880" w:hanging="360"/>
      </w:pPr>
    </w:lvl>
    <w:lvl w:ilvl="4" w:tplc="2386549A">
      <w:start w:val="1"/>
      <w:numFmt w:val="bullet"/>
      <w:lvlText w:val="○"/>
      <w:lvlJc w:val="left"/>
      <w:pPr>
        <w:ind w:left="3600" w:hanging="360"/>
      </w:pPr>
    </w:lvl>
    <w:lvl w:ilvl="5" w:tplc="2A206B3E">
      <w:start w:val="1"/>
      <w:numFmt w:val="bullet"/>
      <w:lvlText w:val="■"/>
      <w:lvlJc w:val="left"/>
      <w:pPr>
        <w:ind w:left="4320" w:hanging="360"/>
      </w:pPr>
    </w:lvl>
    <w:lvl w:ilvl="6" w:tplc="ADBA29DC">
      <w:start w:val="1"/>
      <w:numFmt w:val="bullet"/>
      <w:lvlText w:val="●"/>
      <w:lvlJc w:val="left"/>
      <w:pPr>
        <w:ind w:left="5040" w:hanging="360"/>
      </w:pPr>
    </w:lvl>
    <w:lvl w:ilvl="7" w:tplc="69CC4EA8">
      <w:start w:val="1"/>
      <w:numFmt w:val="bullet"/>
      <w:lvlText w:val="●"/>
      <w:lvlJc w:val="left"/>
      <w:pPr>
        <w:ind w:left="5760" w:hanging="360"/>
      </w:pPr>
    </w:lvl>
    <w:lvl w:ilvl="8" w:tplc="12908ED4">
      <w:start w:val="1"/>
      <w:numFmt w:val="bullet"/>
      <w:lvlText w:val="●"/>
      <w:lvlJc w:val="left"/>
      <w:pPr>
        <w:ind w:left="6480" w:hanging="360"/>
      </w:pPr>
    </w:lvl>
  </w:abstractNum>
  <w:abstractNum w:abstractNumId="1" w15:restartNumberingAfterBreak="0">
    <w:nsid w:val="567632A7"/>
    <w:multiLevelType w:val="hybridMultilevel"/>
    <w:tmpl w:val="0156AD54"/>
    <w:lvl w:ilvl="0" w:tplc="19683396">
      <w:start w:val="1"/>
      <w:numFmt w:val="decimal"/>
      <w:lvlText w:val="%1."/>
      <w:lvlJc w:val="left"/>
      <w:pPr>
        <w:ind w:left="720" w:hanging="360"/>
      </w:pPr>
    </w:lvl>
    <w:lvl w:ilvl="1" w:tplc="635E68F8">
      <w:numFmt w:val="decimal"/>
      <w:lvlText w:val=""/>
      <w:lvlJc w:val="left"/>
    </w:lvl>
    <w:lvl w:ilvl="2" w:tplc="6C48871C">
      <w:numFmt w:val="decimal"/>
      <w:lvlText w:val=""/>
      <w:lvlJc w:val="left"/>
    </w:lvl>
    <w:lvl w:ilvl="3" w:tplc="E6B6574E">
      <w:numFmt w:val="decimal"/>
      <w:lvlText w:val=""/>
      <w:lvlJc w:val="left"/>
    </w:lvl>
    <w:lvl w:ilvl="4" w:tplc="CA14EA76">
      <w:numFmt w:val="decimal"/>
      <w:lvlText w:val=""/>
      <w:lvlJc w:val="left"/>
    </w:lvl>
    <w:lvl w:ilvl="5" w:tplc="555E7F30">
      <w:numFmt w:val="decimal"/>
      <w:lvlText w:val=""/>
      <w:lvlJc w:val="left"/>
    </w:lvl>
    <w:lvl w:ilvl="6" w:tplc="FC141370">
      <w:numFmt w:val="decimal"/>
      <w:lvlText w:val=""/>
      <w:lvlJc w:val="left"/>
    </w:lvl>
    <w:lvl w:ilvl="7" w:tplc="1F7413A4">
      <w:numFmt w:val="decimal"/>
      <w:lvlText w:val=""/>
      <w:lvlJc w:val="left"/>
    </w:lvl>
    <w:lvl w:ilvl="8" w:tplc="C598F298">
      <w:numFmt w:val="decimal"/>
      <w:lvlText w:val=""/>
      <w:lvlJc w:val="left"/>
    </w:lvl>
  </w:abstractNum>
  <w:abstractNum w:abstractNumId="2" w15:restartNumberingAfterBreak="0">
    <w:nsid w:val="5AA54573"/>
    <w:multiLevelType w:val="hybridMultilevel"/>
    <w:tmpl w:val="3BB02150"/>
    <w:lvl w:ilvl="0" w:tplc="3CB687C6">
      <w:start w:val="1"/>
      <w:numFmt w:val="bullet"/>
      <w:lvlText w:val="•"/>
      <w:lvlJc w:val="left"/>
      <w:pPr>
        <w:ind w:left="720" w:hanging="360"/>
      </w:pPr>
    </w:lvl>
    <w:lvl w:ilvl="1" w:tplc="4BBE4538">
      <w:numFmt w:val="decimal"/>
      <w:lvlText w:val=""/>
      <w:lvlJc w:val="left"/>
    </w:lvl>
    <w:lvl w:ilvl="2" w:tplc="049E8476">
      <w:numFmt w:val="decimal"/>
      <w:lvlText w:val=""/>
      <w:lvlJc w:val="left"/>
    </w:lvl>
    <w:lvl w:ilvl="3" w:tplc="064CF6E4">
      <w:numFmt w:val="decimal"/>
      <w:lvlText w:val=""/>
      <w:lvlJc w:val="left"/>
    </w:lvl>
    <w:lvl w:ilvl="4" w:tplc="3EC6B100">
      <w:numFmt w:val="decimal"/>
      <w:lvlText w:val=""/>
      <w:lvlJc w:val="left"/>
    </w:lvl>
    <w:lvl w:ilvl="5" w:tplc="CFC06F78">
      <w:numFmt w:val="decimal"/>
      <w:lvlText w:val=""/>
      <w:lvlJc w:val="left"/>
    </w:lvl>
    <w:lvl w:ilvl="6" w:tplc="C19E4FE8">
      <w:numFmt w:val="decimal"/>
      <w:lvlText w:val=""/>
      <w:lvlJc w:val="left"/>
    </w:lvl>
    <w:lvl w:ilvl="7" w:tplc="DE7AAA0E">
      <w:numFmt w:val="decimal"/>
      <w:lvlText w:val=""/>
      <w:lvlJc w:val="left"/>
    </w:lvl>
    <w:lvl w:ilvl="8" w:tplc="76FE7E5E">
      <w:numFmt w:val="decimal"/>
      <w:lvlText w:val=""/>
      <w:lvlJc w:val="left"/>
    </w:lvl>
  </w:abstractNum>
  <w:abstractNum w:abstractNumId="3" w15:restartNumberingAfterBreak="0">
    <w:nsid w:val="6100192C"/>
    <w:multiLevelType w:val="hybridMultilevel"/>
    <w:tmpl w:val="DAAC7112"/>
    <w:lvl w:ilvl="0" w:tplc="52B0B092">
      <w:start w:val="1"/>
      <w:numFmt w:val="decimal"/>
      <w:lvlText w:val="%1."/>
      <w:lvlJc w:val="left"/>
      <w:pPr>
        <w:ind w:left="720" w:hanging="360"/>
      </w:pPr>
    </w:lvl>
    <w:lvl w:ilvl="1" w:tplc="7624E6F6">
      <w:numFmt w:val="decimal"/>
      <w:lvlText w:val=""/>
      <w:lvlJc w:val="left"/>
    </w:lvl>
    <w:lvl w:ilvl="2" w:tplc="FDA8BD80">
      <w:numFmt w:val="decimal"/>
      <w:lvlText w:val=""/>
      <w:lvlJc w:val="left"/>
    </w:lvl>
    <w:lvl w:ilvl="3" w:tplc="5F8ABBC2">
      <w:numFmt w:val="decimal"/>
      <w:lvlText w:val=""/>
      <w:lvlJc w:val="left"/>
    </w:lvl>
    <w:lvl w:ilvl="4" w:tplc="955C86EC">
      <w:numFmt w:val="decimal"/>
      <w:lvlText w:val=""/>
      <w:lvlJc w:val="left"/>
    </w:lvl>
    <w:lvl w:ilvl="5" w:tplc="8B98EC2A">
      <w:numFmt w:val="decimal"/>
      <w:lvlText w:val=""/>
      <w:lvlJc w:val="left"/>
    </w:lvl>
    <w:lvl w:ilvl="6" w:tplc="9B56B6F6">
      <w:numFmt w:val="decimal"/>
      <w:lvlText w:val=""/>
      <w:lvlJc w:val="left"/>
    </w:lvl>
    <w:lvl w:ilvl="7" w:tplc="7270B278">
      <w:numFmt w:val="decimal"/>
      <w:lvlText w:val=""/>
      <w:lvlJc w:val="left"/>
    </w:lvl>
    <w:lvl w:ilvl="8" w:tplc="11A67FCC">
      <w:numFmt w:val="decimal"/>
      <w:lvlText w:val=""/>
      <w:lvlJc w:val="left"/>
    </w:lvl>
  </w:abstractNum>
  <w:abstractNum w:abstractNumId="4" w15:restartNumberingAfterBreak="0">
    <w:nsid w:val="61605C8D"/>
    <w:multiLevelType w:val="hybridMultilevel"/>
    <w:tmpl w:val="8B5A788C"/>
    <w:lvl w:ilvl="0" w:tplc="1BC6F504">
      <w:start w:val="1"/>
      <w:numFmt w:val="decimal"/>
      <w:lvlText w:val="%1."/>
      <w:lvlJc w:val="left"/>
      <w:pPr>
        <w:ind w:left="720" w:hanging="360"/>
      </w:pPr>
    </w:lvl>
    <w:lvl w:ilvl="1" w:tplc="62EED74A">
      <w:numFmt w:val="decimal"/>
      <w:lvlText w:val=""/>
      <w:lvlJc w:val="left"/>
    </w:lvl>
    <w:lvl w:ilvl="2" w:tplc="D3B43E26">
      <w:numFmt w:val="decimal"/>
      <w:lvlText w:val=""/>
      <w:lvlJc w:val="left"/>
    </w:lvl>
    <w:lvl w:ilvl="3" w:tplc="B1A80336">
      <w:numFmt w:val="decimal"/>
      <w:lvlText w:val=""/>
      <w:lvlJc w:val="left"/>
    </w:lvl>
    <w:lvl w:ilvl="4" w:tplc="679AE04A">
      <w:numFmt w:val="decimal"/>
      <w:lvlText w:val=""/>
      <w:lvlJc w:val="left"/>
    </w:lvl>
    <w:lvl w:ilvl="5" w:tplc="297A87B8">
      <w:numFmt w:val="decimal"/>
      <w:lvlText w:val=""/>
      <w:lvlJc w:val="left"/>
    </w:lvl>
    <w:lvl w:ilvl="6" w:tplc="208E2A5C">
      <w:numFmt w:val="decimal"/>
      <w:lvlText w:val=""/>
      <w:lvlJc w:val="left"/>
    </w:lvl>
    <w:lvl w:ilvl="7" w:tplc="9558E046">
      <w:numFmt w:val="decimal"/>
      <w:lvlText w:val=""/>
      <w:lvlJc w:val="left"/>
    </w:lvl>
    <w:lvl w:ilvl="8" w:tplc="62585A3C">
      <w:numFmt w:val="decimal"/>
      <w:lvlText w:val=""/>
      <w:lvlJc w:val="left"/>
    </w:lvl>
  </w:abstractNum>
  <w:abstractNum w:abstractNumId="5" w15:restartNumberingAfterBreak="0">
    <w:nsid w:val="6A0E6889"/>
    <w:multiLevelType w:val="hybridMultilevel"/>
    <w:tmpl w:val="4ADC4E1C"/>
    <w:lvl w:ilvl="0" w:tplc="1526B300">
      <w:start w:val="1"/>
      <w:numFmt w:val="decimal"/>
      <w:lvlText w:val="%1."/>
      <w:lvlJc w:val="left"/>
      <w:pPr>
        <w:ind w:left="720" w:hanging="360"/>
      </w:pPr>
    </w:lvl>
    <w:lvl w:ilvl="1" w:tplc="9154D42A">
      <w:numFmt w:val="decimal"/>
      <w:lvlText w:val=""/>
      <w:lvlJc w:val="left"/>
    </w:lvl>
    <w:lvl w:ilvl="2" w:tplc="C8202C28">
      <w:numFmt w:val="decimal"/>
      <w:lvlText w:val=""/>
      <w:lvlJc w:val="left"/>
    </w:lvl>
    <w:lvl w:ilvl="3" w:tplc="496412A6">
      <w:numFmt w:val="decimal"/>
      <w:lvlText w:val=""/>
      <w:lvlJc w:val="left"/>
    </w:lvl>
    <w:lvl w:ilvl="4" w:tplc="D0DC1848">
      <w:numFmt w:val="decimal"/>
      <w:lvlText w:val=""/>
      <w:lvlJc w:val="left"/>
    </w:lvl>
    <w:lvl w:ilvl="5" w:tplc="DB80684A">
      <w:numFmt w:val="decimal"/>
      <w:lvlText w:val=""/>
      <w:lvlJc w:val="left"/>
    </w:lvl>
    <w:lvl w:ilvl="6" w:tplc="76A4E6F6">
      <w:numFmt w:val="decimal"/>
      <w:lvlText w:val=""/>
      <w:lvlJc w:val="left"/>
    </w:lvl>
    <w:lvl w:ilvl="7" w:tplc="01323956">
      <w:numFmt w:val="decimal"/>
      <w:lvlText w:val=""/>
      <w:lvlJc w:val="left"/>
    </w:lvl>
    <w:lvl w:ilvl="8" w:tplc="0EDECCB0">
      <w:numFmt w:val="decimal"/>
      <w:lvlText w:val=""/>
      <w:lvlJc w:val="left"/>
    </w:lvl>
  </w:abstractNum>
  <w:num w:numId="1" w16cid:durableId="1966346773">
    <w:abstractNumId w:val="0"/>
    <w:lvlOverride w:ilvl="0">
      <w:startOverride w:val="1"/>
    </w:lvlOverride>
  </w:num>
  <w:num w:numId="2" w16cid:durableId="1775662715">
    <w:abstractNumId w:val="1"/>
    <w:lvlOverride w:ilvl="0">
      <w:startOverride w:val="1"/>
    </w:lvlOverride>
  </w:num>
  <w:num w:numId="3" w16cid:durableId="998775081">
    <w:abstractNumId w:val="2"/>
    <w:lvlOverride w:ilvl="0">
      <w:startOverride w:val="1"/>
    </w:lvlOverride>
  </w:num>
  <w:num w:numId="4" w16cid:durableId="999842727">
    <w:abstractNumId w:val="4"/>
    <w:lvlOverride w:ilvl="0">
      <w:startOverride w:val="1"/>
    </w:lvlOverride>
  </w:num>
  <w:num w:numId="5" w16cid:durableId="15394712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3D"/>
    <w:rsid w:val="000627CC"/>
    <w:rsid w:val="00077E10"/>
    <w:rsid w:val="000A15ED"/>
    <w:rsid w:val="002B1B85"/>
    <w:rsid w:val="003E7CD0"/>
    <w:rsid w:val="005E423D"/>
    <w:rsid w:val="006A1640"/>
    <w:rsid w:val="0072245A"/>
    <w:rsid w:val="008501E9"/>
    <w:rsid w:val="00A55757"/>
    <w:rsid w:val="00AB5ECE"/>
    <w:rsid w:val="00CD235C"/>
    <w:rsid w:val="00DC1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4BEA"/>
  <w15:docId w15:val="{33FB6FC8-2576-4B66-82DD-125941BE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F5496"/>
      <w:sz w:val="30"/>
      <w:szCs w:val="30"/>
    </w:rPr>
  </w:style>
  <w:style w:type="paragraph" w:styleId="Heading2">
    <w:name w:val="heading 2"/>
    <w:uiPriority w:val="9"/>
    <w:unhideWhenUsed/>
    <w:qFormat/>
    <w:pPr>
      <w:spacing w:before="240" w:after="12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1640"/>
    <w:pPr>
      <w:tabs>
        <w:tab w:val="center" w:pos="4680"/>
        <w:tab w:val="right" w:pos="9360"/>
      </w:tabs>
    </w:pPr>
  </w:style>
  <w:style w:type="character" w:customStyle="1" w:styleId="HeaderChar">
    <w:name w:val="Header Char"/>
    <w:basedOn w:val="DefaultParagraphFont"/>
    <w:link w:val="Header"/>
    <w:uiPriority w:val="99"/>
    <w:rsid w:val="006A1640"/>
  </w:style>
  <w:style w:type="paragraph" w:styleId="Footer">
    <w:name w:val="footer"/>
    <w:basedOn w:val="Normal"/>
    <w:link w:val="FooterChar"/>
    <w:uiPriority w:val="99"/>
    <w:unhideWhenUsed/>
    <w:rsid w:val="006A1640"/>
    <w:pPr>
      <w:tabs>
        <w:tab w:val="center" w:pos="4680"/>
        <w:tab w:val="right" w:pos="9360"/>
      </w:tabs>
    </w:pPr>
  </w:style>
  <w:style w:type="character" w:customStyle="1" w:styleId="FooterChar">
    <w:name w:val="Footer Char"/>
    <w:basedOn w:val="DefaultParagraphFont"/>
    <w:link w:val="Footer"/>
    <w:uiPriority w:val="99"/>
    <w:rsid w:val="006A1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2840</Words>
  <Characters>16191</Characters>
  <Application>Microsoft Office Word</Application>
  <DocSecurity>0</DocSecurity>
  <Lines>134</Lines>
  <Paragraphs>37</Paragraphs>
  <ScaleCrop>false</ScaleCrop>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deer man</cp:lastModifiedBy>
  <cp:revision>11</cp:revision>
  <dcterms:created xsi:type="dcterms:W3CDTF">2026-09-21T08:00:00Z</dcterms:created>
  <dcterms:modified xsi:type="dcterms:W3CDTF">2026-09-21T08:19:00Z</dcterms:modified>
</cp:coreProperties>
</file>