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4E65" w14:textId="77777777" w:rsidR="00B52456" w:rsidRDefault="00000000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Fondements théoriques :</w:t>
      </w:r>
    </w:p>
    <w:p w14:paraId="00C52DE5" w14:textId="77777777" w:rsidR="00B52456" w:rsidRDefault="00000000">
      <w:pPr>
        <w:rPr>
          <w:rFonts w:ascii="Calibri" w:hAnsi="Calibri"/>
        </w:rPr>
      </w:pPr>
      <w:r>
        <w:rPr>
          <w:rFonts w:ascii="Calibri" w:hAnsi="Calibri"/>
        </w:rPr>
        <w:t>Mise en place d’une VM :</w:t>
      </w:r>
    </w:p>
    <w:p w14:paraId="277E5C52" w14:textId="77777777" w:rsidR="00B52456" w:rsidRDefault="00000000">
      <w:pPr>
        <w:pStyle w:val="Paragraphedeliste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Modes réseaux :</w:t>
      </w:r>
    </w:p>
    <w:p w14:paraId="35A87D1F" w14:textId="77777777" w:rsidR="00B52456" w:rsidRDefault="00000000">
      <w:pPr>
        <w:pStyle w:val="Paragraphedeliste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Bridge :</w:t>
      </w:r>
    </w:p>
    <w:p w14:paraId="1BD4F09C" w14:textId="77777777" w:rsidR="00B52456" w:rsidRDefault="00000000">
      <w:pPr>
        <w:pStyle w:val="Paragraphedeliste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Nat :</w:t>
      </w:r>
    </w:p>
    <w:p w14:paraId="531F407A" w14:textId="77777777" w:rsidR="00B52456" w:rsidRDefault="00000000">
      <w:pPr>
        <w:pStyle w:val="Paragraphedeliste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Host-</w:t>
      </w:r>
      <w:proofErr w:type="spellStart"/>
      <w:r>
        <w:rPr>
          <w:rFonts w:ascii="Calibri" w:hAnsi="Calibri"/>
        </w:rPr>
        <w:t>only</w:t>
      </w:r>
      <w:proofErr w:type="spellEnd"/>
      <w:r>
        <w:rPr>
          <w:rFonts w:ascii="Calibri" w:hAnsi="Calibri"/>
        </w:rPr>
        <w:t> :</w:t>
      </w:r>
    </w:p>
    <w:p w14:paraId="70F95DD0" w14:textId="77777777" w:rsidR="00B52456" w:rsidRDefault="00000000">
      <w:pPr>
        <w:pStyle w:val="Paragraphedeliste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Lan segment :</w:t>
      </w:r>
    </w:p>
    <w:p w14:paraId="2990D812" w14:textId="77777777" w:rsidR="00B52456" w:rsidRDefault="00000000">
      <w:pPr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Le réseau avec VMware Workstation</w:t>
      </w:r>
    </w:p>
    <w:p w14:paraId="34BDE668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VMware Workstation nous offre plusieurs mode ou méthodes afin d’offrir des services réseaux aux machines virtuelles.</w:t>
      </w:r>
    </w:p>
    <w:p w14:paraId="743D02A3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Parmi ces modes, nous trouvons :</w:t>
      </w:r>
    </w:p>
    <w:p w14:paraId="639B25C4" w14:textId="77777777" w:rsidR="00B52456" w:rsidRDefault="00000000">
      <w:pPr>
        <w:numPr>
          <w:ilvl w:val="0"/>
          <w:numId w:val="3"/>
        </w:numPr>
        <w:shd w:val="clear" w:color="auto" w:fill="FFFFFF"/>
        <w:spacing w:before="120" w:after="120"/>
        <w:jc w:val="both"/>
        <w:rPr>
          <w:rFonts w:ascii="Helvetica" w:hAnsi="Helvetica" w:cs="Helvetica"/>
          <w:b/>
          <w:bCs/>
          <w:sz w:val="23"/>
          <w:szCs w:val="23"/>
        </w:rPr>
      </w:pPr>
      <w:r>
        <w:rPr>
          <w:rFonts w:ascii="Helvetica" w:hAnsi="Helvetica" w:cs="Helvetica"/>
          <w:b/>
          <w:bCs/>
          <w:sz w:val="23"/>
          <w:szCs w:val="23"/>
        </w:rPr>
        <w:t>Le NAT traduction d’adresse réseau</w:t>
      </w:r>
    </w:p>
    <w:p w14:paraId="5204C876" w14:textId="77777777" w:rsidR="00B52456" w:rsidRDefault="00000000">
      <w:pPr>
        <w:numPr>
          <w:ilvl w:val="0"/>
          <w:numId w:val="3"/>
        </w:numPr>
        <w:shd w:val="clear" w:color="auto" w:fill="FFFFFF"/>
        <w:spacing w:before="120" w:after="120"/>
        <w:jc w:val="both"/>
        <w:rPr>
          <w:rFonts w:ascii="Helvetica" w:hAnsi="Helvetica" w:cs="Helvetica"/>
          <w:b/>
          <w:bCs/>
          <w:sz w:val="23"/>
          <w:szCs w:val="23"/>
        </w:rPr>
      </w:pPr>
      <w:r>
        <w:rPr>
          <w:rFonts w:ascii="Helvetica" w:hAnsi="Helvetica" w:cs="Helvetica"/>
          <w:b/>
          <w:bCs/>
          <w:sz w:val="23"/>
          <w:szCs w:val="23"/>
        </w:rPr>
        <w:t>Le Bridge ou réseau ponté ou mode passerelle</w:t>
      </w:r>
    </w:p>
    <w:p w14:paraId="1C8B452A" w14:textId="77777777" w:rsidR="00B52456" w:rsidRDefault="00000000">
      <w:pPr>
        <w:numPr>
          <w:ilvl w:val="0"/>
          <w:numId w:val="3"/>
        </w:numPr>
        <w:shd w:val="clear" w:color="auto" w:fill="FFFFFF"/>
        <w:spacing w:before="120" w:after="120"/>
        <w:jc w:val="both"/>
        <w:rPr>
          <w:rFonts w:ascii="Helvetica" w:hAnsi="Helvetica" w:cs="Helvetica"/>
          <w:b/>
          <w:bCs/>
          <w:sz w:val="23"/>
          <w:szCs w:val="23"/>
        </w:rPr>
      </w:pPr>
      <w:proofErr w:type="gramStart"/>
      <w:r>
        <w:rPr>
          <w:rFonts w:ascii="Helvetica" w:hAnsi="Helvetica" w:cs="Helvetica"/>
          <w:b/>
          <w:bCs/>
          <w:sz w:val="23"/>
          <w:szCs w:val="23"/>
        </w:rPr>
        <w:t>Le Host</w:t>
      </w:r>
      <w:proofErr w:type="gramEnd"/>
      <w:r>
        <w:rPr>
          <w:rFonts w:ascii="Helvetica" w:hAnsi="Helvetica" w:cs="Helvetica"/>
          <w:b/>
          <w:bCs/>
          <w:sz w:val="23"/>
          <w:szCs w:val="23"/>
        </w:rPr>
        <w:t>-</w:t>
      </w:r>
      <w:proofErr w:type="spellStart"/>
      <w:r>
        <w:rPr>
          <w:rFonts w:ascii="Helvetica" w:hAnsi="Helvetica" w:cs="Helvetica"/>
          <w:b/>
          <w:bCs/>
          <w:sz w:val="23"/>
          <w:szCs w:val="23"/>
        </w:rPr>
        <w:t>only</w:t>
      </w:r>
      <w:proofErr w:type="spellEnd"/>
      <w:r>
        <w:rPr>
          <w:rFonts w:ascii="Helvetica" w:hAnsi="Helvetica" w:cs="Helvetica"/>
          <w:b/>
          <w:bCs/>
          <w:sz w:val="23"/>
          <w:szCs w:val="23"/>
        </w:rPr>
        <w:t xml:space="preserve"> ou réseau isolé</w:t>
      </w:r>
    </w:p>
    <w:p w14:paraId="25E91E1F" w14:textId="77777777" w:rsidR="00B52456" w:rsidRDefault="00000000">
      <w:pPr>
        <w:numPr>
          <w:ilvl w:val="0"/>
          <w:numId w:val="3"/>
        </w:numPr>
        <w:shd w:val="clear" w:color="auto" w:fill="FFFFFF"/>
        <w:spacing w:before="120" w:after="120"/>
        <w:jc w:val="both"/>
        <w:rPr>
          <w:rFonts w:ascii="Helvetica" w:hAnsi="Helvetica" w:cs="Helvetica"/>
          <w:b/>
          <w:bCs/>
          <w:sz w:val="23"/>
          <w:szCs w:val="23"/>
        </w:rPr>
      </w:pPr>
      <w:r>
        <w:rPr>
          <w:rFonts w:ascii="Helvetica" w:hAnsi="Helvetica" w:cs="Helvetica"/>
          <w:b/>
          <w:bCs/>
          <w:sz w:val="23"/>
          <w:szCs w:val="23"/>
        </w:rPr>
        <w:t>Le Lan segments</w:t>
      </w:r>
    </w:p>
    <w:p w14:paraId="7B355823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VMware Workstation utilise des périphériques </w:t>
      </w:r>
      <w:proofErr w:type="spellStart"/>
      <w:r>
        <w:rPr>
          <w:rFonts w:ascii="Helvetica" w:hAnsi="Helvetica" w:cs="Helvetica"/>
          <w:sz w:val="23"/>
          <w:szCs w:val="23"/>
        </w:rPr>
        <w:t>VMnetX</w:t>
      </w:r>
      <w:proofErr w:type="spellEnd"/>
      <w:r>
        <w:rPr>
          <w:rFonts w:ascii="Helvetica" w:hAnsi="Helvetica" w:cs="Helvetica"/>
          <w:sz w:val="23"/>
          <w:szCs w:val="23"/>
        </w:rPr>
        <w:t xml:space="preserve"> pour chaque mode de connexion.  Ces périphériques sont </w:t>
      </w:r>
      <w:proofErr w:type="spellStart"/>
      <w:proofErr w:type="gramStart"/>
      <w:r>
        <w:rPr>
          <w:rFonts w:ascii="Helvetica" w:hAnsi="Helvetica" w:cs="Helvetica"/>
          <w:sz w:val="23"/>
          <w:szCs w:val="23"/>
        </w:rPr>
        <w:t>crées</w:t>
      </w:r>
      <w:proofErr w:type="spellEnd"/>
      <w:proofErr w:type="gramEnd"/>
      <w:r>
        <w:rPr>
          <w:rFonts w:ascii="Helvetica" w:hAnsi="Helvetica" w:cs="Helvetica"/>
          <w:sz w:val="23"/>
          <w:szCs w:val="23"/>
        </w:rPr>
        <w:t xml:space="preserve"> lors de l’installation de WS.</w:t>
      </w:r>
    </w:p>
    <w:p w14:paraId="48831E7E" w14:textId="77777777" w:rsidR="00B52456" w:rsidRDefault="00000000">
      <w:pPr>
        <w:shd w:val="clear" w:color="auto" w:fill="FFFFFF"/>
        <w:spacing w:after="100"/>
        <w:jc w:val="both"/>
      </w:pPr>
      <w:r>
        <w:rPr>
          <w:rFonts w:ascii="Helvetica" w:hAnsi="Helvetica" w:cs="Helvetica"/>
          <w:noProof/>
          <w:sz w:val="23"/>
          <w:szCs w:val="23"/>
        </w:rPr>
        <w:drawing>
          <wp:inline distT="0" distB="0" distL="0" distR="0" wp14:anchorId="11805EB2" wp14:editId="04BD89F8">
            <wp:extent cx="5562596" cy="1171575"/>
            <wp:effectExtent l="0" t="0" r="4" b="9525"/>
            <wp:docPr id="1880759102" name="Image 1" descr="Les cartes réseaux VMware Workst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596" cy="11715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9359147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>Les cartes réseaux VMware Workstation</w:t>
      </w:r>
    </w:p>
    <w:p w14:paraId="471331E6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b/>
          <w:bCs/>
          <w:sz w:val="23"/>
        </w:rPr>
      </w:pPr>
      <w:r>
        <w:rPr>
          <w:rFonts w:ascii="Helvetica" w:hAnsi="Helvetica" w:cs="Helvetica"/>
          <w:b/>
          <w:bCs/>
          <w:sz w:val="23"/>
        </w:rPr>
        <w:t xml:space="preserve">- Le NAT (Network translation </w:t>
      </w:r>
      <w:proofErr w:type="spellStart"/>
      <w:r>
        <w:rPr>
          <w:rFonts w:ascii="Helvetica" w:hAnsi="Helvetica" w:cs="Helvetica"/>
          <w:b/>
          <w:bCs/>
          <w:sz w:val="23"/>
        </w:rPr>
        <w:t>Address</w:t>
      </w:r>
      <w:proofErr w:type="spellEnd"/>
      <w:r>
        <w:rPr>
          <w:rFonts w:ascii="Helvetica" w:hAnsi="Helvetica" w:cs="Helvetica"/>
          <w:b/>
          <w:bCs/>
          <w:sz w:val="23"/>
        </w:rPr>
        <w:t>) </w:t>
      </w:r>
    </w:p>
    <w:p w14:paraId="466E2DFB" w14:textId="77777777" w:rsidR="00B52456" w:rsidRDefault="00000000">
      <w:pPr>
        <w:shd w:val="clear" w:color="auto" w:fill="FFFFFF"/>
        <w:spacing w:after="100"/>
        <w:jc w:val="both"/>
        <w:rPr>
          <w:rFonts w:ascii="Helvetica" w:hAnsi="Helvetica" w:cs="Helvetic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La machine virtuelle dispose d’un périphérique réseau, </w:t>
      </w:r>
      <w:proofErr w:type="spellStart"/>
      <w:r>
        <w:rPr>
          <w:rFonts w:ascii="Helvetica" w:hAnsi="Helvetica" w:cs="Helvetica"/>
          <w:sz w:val="23"/>
          <w:szCs w:val="23"/>
        </w:rPr>
        <w:t>celui ci</w:t>
      </w:r>
      <w:proofErr w:type="spellEnd"/>
      <w:r>
        <w:rPr>
          <w:rFonts w:ascii="Helvetica" w:hAnsi="Helvetica" w:cs="Helvetica"/>
          <w:sz w:val="23"/>
          <w:szCs w:val="23"/>
        </w:rPr>
        <w:t xml:space="preserve"> se voit attribuer une adresse IP par le serveur DHCP VMware Workstation.</w:t>
      </w:r>
    </w:p>
    <w:p w14:paraId="0BE6BF78" w14:textId="77777777" w:rsidR="00B52456" w:rsidRDefault="00000000">
      <w:pPr>
        <w:shd w:val="clear" w:color="auto" w:fill="FFFFFF"/>
        <w:spacing w:after="100"/>
        <w:jc w:val="both"/>
      </w:pPr>
      <w:r>
        <w:rPr>
          <w:rFonts w:ascii="Helvetica" w:hAnsi="Helvetica" w:cs="Helvetica"/>
          <w:sz w:val="23"/>
          <w:szCs w:val="23"/>
        </w:rPr>
        <w:t xml:space="preserve">La carte réseau est connecté au périphérique </w:t>
      </w:r>
      <w:r>
        <w:rPr>
          <w:rFonts w:ascii="Helvetica" w:hAnsi="Helvetica" w:cs="Helvetica"/>
          <w:b/>
          <w:bCs/>
          <w:i/>
          <w:iCs/>
          <w:sz w:val="23"/>
          <w:szCs w:val="23"/>
        </w:rPr>
        <w:t>VMnet8</w:t>
      </w:r>
      <w:r>
        <w:rPr>
          <w:rFonts w:ascii="Helvetica" w:hAnsi="Helvetica" w:cs="Helvetica"/>
          <w:sz w:val="23"/>
          <w:szCs w:val="23"/>
        </w:rPr>
        <w:t xml:space="preserve"> qui traduit donc l’adresse de la </w:t>
      </w:r>
      <w:proofErr w:type="spellStart"/>
      <w:r>
        <w:rPr>
          <w:rFonts w:ascii="Helvetica" w:hAnsi="Helvetica" w:cs="Helvetica"/>
          <w:sz w:val="23"/>
          <w:szCs w:val="23"/>
        </w:rPr>
        <w:t>vm</w:t>
      </w:r>
      <w:proofErr w:type="spellEnd"/>
      <w:r>
        <w:rPr>
          <w:rFonts w:ascii="Helvetica" w:hAnsi="Helvetica" w:cs="Helvetica"/>
          <w:sz w:val="23"/>
          <w:szCs w:val="23"/>
        </w:rPr>
        <w:t xml:space="preserve"> avec l’adresse de l’hôte. La machine virtuelle se connecte sur le réseau physique et également sur internet.</w:t>
      </w:r>
    </w:p>
    <w:p w14:paraId="2E4C046F" w14:textId="77777777" w:rsidR="00B52456" w:rsidRDefault="00000000">
      <w:pPr>
        <w:shd w:val="clear" w:color="auto" w:fill="FFFFFF"/>
        <w:spacing w:after="100"/>
        <w:jc w:val="both"/>
      </w:pPr>
      <w:r>
        <w:rPr>
          <w:rFonts w:ascii="Helvetica" w:hAnsi="Helvetica" w:cs="Helvetica"/>
          <w:noProof/>
          <w:sz w:val="23"/>
          <w:szCs w:val="23"/>
        </w:rPr>
        <w:drawing>
          <wp:inline distT="0" distB="0" distL="0" distR="0" wp14:anchorId="76629528" wp14:editId="3F0103DC">
            <wp:extent cx="3895728" cy="1638303"/>
            <wp:effectExtent l="0" t="0" r="9522" b="0"/>
            <wp:docPr id="454397423" name="Image 2" descr="n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8" cy="16383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52E5C0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Style w:val="lev"/>
          <w:rFonts w:ascii="Helvetica" w:eastAsia="Times New Roman" w:hAnsi="Helvetica" w:cs="Helvetica"/>
          <w:sz w:val="23"/>
          <w:szCs w:val="23"/>
        </w:rPr>
        <w:t>- Le Bridge ou mode passerelle</w:t>
      </w:r>
    </w:p>
    <w:p w14:paraId="4844BEE8" w14:textId="77777777" w:rsidR="00B52456" w:rsidRDefault="00000000">
      <w:pPr>
        <w:pStyle w:val="NormalWeb"/>
        <w:shd w:val="clear" w:color="auto" w:fill="FFFFFF"/>
        <w:spacing w:before="0"/>
        <w:jc w:val="both"/>
        <w:rPr>
          <w:rFonts w:ascii="Helvetica" w:hAnsi="Helvetica" w:cs="Helvetica" w:hint="eastAsi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lastRenderedPageBreak/>
        <w:t>La machine virtuelle dispose d’un périphérique réseau, celui ne se voit pas attribuer d’adresse IP du serveur DHCP interne VMware Workstation.</w:t>
      </w:r>
    </w:p>
    <w:p w14:paraId="105CA10D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Fonts w:ascii="Helvetica" w:hAnsi="Helvetica" w:cs="Helvetica"/>
          <w:sz w:val="23"/>
          <w:szCs w:val="23"/>
        </w:rPr>
        <w:t xml:space="preserve">L’interface </w:t>
      </w:r>
      <w:r>
        <w:rPr>
          <w:rFonts w:ascii="Helvetica" w:hAnsi="Helvetica" w:cs="Helvetica"/>
          <w:b/>
          <w:bCs/>
          <w:i/>
          <w:iCs/>
          <w:sz w:val="23"/>
          <w:szCs w:val="23"/>
        </w:rPr>
        <w:t>VMnet0</w:t>
      </w:r>
      <w:r>
        <w:rPr>
          <w:rFonts w:ascii="Helvetica" w:hAnsi="Helvetica" w:cs="Helvetica"/>
          <w:sz w:val="23"/>
          <w:szCs w:val="23"/>
        </w:rPr>
        <w:t xml:space="preserve"> réalise la connexion au réseau. Fonctionne aussi avec un périphérique réseau Wifi.</w:t>
      </w:r>
    </w:p>
    <w:p w14:paraId="4C9B303C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Fonts w:ascii="Helvetica" w:hAnsi="Helvetica" w:cs="Helvetica"/>
          <w:noProof/>
          <w:sz w:val="23"/>
          <w:szCs w:val="23"/>
        </w:rPr>
        <w:drawing>
          <wp:inline distT="0" distB="0" distL="0" distR="0" wp14:anchorId="24FDF128" wp14:editId="3D194407">
            <wp:extent cx="4086225" cy="2028825"/>
            <wp:effectExtent l="0" t="0" r="9525" b="9525"/>
            <wp:docPr id="1750885619" name="Image 154240253" descr="brid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0288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89656B1" w14:textId="77777777" w:rsidR="00B52456" w:rsidRDefault="00000000">
      <w:pPr>
        <w:pStyle w:val="NormalWeb"/>
        <w:shd w:val="clear" w:color="auto" w:fill="FFFFFF"/>
        <w:spacing w:before="0"/>
        <w:jc w:val="both"/>
        <w:rPr>
          <w:rFonts w:ascii="Helvetica" w:hAnsi="Helvetica" w:cs="Helvetica" w:hint="eastAsi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La </w:t>
      </w:r>
      <w:proofErr w:type="spellStart"/>
      <w:r>
        <w:rPr>
          <w:rFonts w:ascii="Helvetica" w:hAnsi="Helvetica" w:cs="Helvetica"/>
          <w:sz w:val="23"/>
          <w:szCs w:val="23"/>
        </w:rPr>
        <w:t>vm</w:t>
      </w:r>
      <w:proofErr w:type="spellEnd"/>
      <w:r>
        <w:rPr>
          <w:rFonts w:ascii="Helvetica" w:hAnsi="Helvetica" w:cs="Helvetica"/>
          <w:sz w:val="23"/>
          <w:szCs w:val="23"/>
        </w:rPr>
        <w:t xml:space="preserve"> est directement connecté sur le réseau physique.  Elle a accès à tous les services réseau des participant au LAN. La machine virtuelle est donc accessible à toutes les machines et services du réseau physique.</w:t>
      </w:r>
    </w:p>
    <w:p w14:paraId="3A88CFE5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Style w:val="lev"/>
          <w:rFonts w:ascii="Helvetica" w:eastAsia="Times New Roman" w:hAnsi="Helvetica" w:cs="Helvetica"/>
          <w:sz w:val="23"/>
          <w:szCs w:val="23"/>
        </w:rPr>
        <w:t xml:space="preserve">- </w:t>
      </w:r>
      <w:proofErr w:type="gramStart"/>
      <w:r>
        <w:rPr>
          <w:rStyle w:val="lev"/>
          <w:rFonts w:ascii="Helvetica" w:eastAsia="Times New Roman" w:hAnsi="Helvetica" w:cs="Helvetica"/>
          <w:sz w:val="23"/>
          <w:szCs w:val="23"/>
        </w:rPr>
        <w:t>Le Host</w:t>
      </w:r>
      <w:proofErr w:type="gramEnd"/>
      <w:r>
        <w:rPr>
          <w:rStyle w:val="lev"/>
          <w:rFonts w:ascii="Helvetica" w:eastAsia="Times New Roman" w:hAnsi="Helvetica" w:cs="Helvetica"/>
          <w:sz w:val="23"/>
          <w:szCs w:val="23"/>
        </w:rPr>
        <w:t>-</w:t>
      </w:r>
      <w:proofErr w:type="spellStart"/>
      <w:r>
        <w:rPr>
          <w:rStyle w:val="lev"/>
          <w:rFonts w:ascii="Helvetica" w:eastAsia="Times New Roman" w:hAnsi="Helvetica" w:cs="Helvetica"/>
          <w:sz w:val="23"/>
          <w:szCs w:val="23"/>
        </w:rPr>
        <w:t>only</w:t>
      </w:r>
      <w:proofErr w:type="spellEnd"/>
    </w:p>
    <w:p w14:paraId="2D9C46F4" w14:textId="77777777" w:rsidR="00B52456" w:rsidRDefault="00000000">
      <w:pPr>
        <w:pStyle w:val="NormalWeb"/>
        <w:shd w:val="clear" w:color="auto" w:fill="FFFFFF"/>
        <w:spacing w:before="0"/>
        <w:jc w:val="both"/>
        <w:rPr>
          <w:rFonts w:ascii="Helvetica" w:hAnsi="Helvetica" w:cs="Helvetica" w:hint="eastAsi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Dans le cadre d’un </w:t>
      </w:r>
      <w:proofErr w:type="spellStart"/>
      <w:r>
        <w:rPr>
          <w:rFonts w:ascii="Helvetica" w:hAnsi="Helvetica" w:cs="Helvetica"/>
          <w:sz w:val="23"/>
          <w:szCs w:val="23"/>
        </w:rPr>
        <w:t>Lab</w:t>
      </w:r>
      <w:proofErr w:type="spellEnd"/>
      <w:r>
        <w:rPr>
          <w:rFonts w:ascii="Helvetica" w:hAnsi="Helvetica" w:cs="Helvetica"/>
          <w:sz w:val="23"/>
          <w:szCs w:val="23"/>
        </w:rPr>
        <w:t xml:space="preserve"> réseau, on souhaite </w:t>
      </w:r>
      <w:proofErr w:type="gramStart"/>
      <w:r>
        <w:rPr>
          <w:rFonts w:ascii="Helvetica" w:hAnsi="Helvetica" w:cs="Helvetica"/>
          <w:sz w:val="23"/>
          <w:szCs w:val="23"/>
        </w:rPr>
        <w:t>isolé</w:t>
      </w:r>
      <w:proofErr w:type="gramEnd"/>
      <w:r>
        <w:rPr>
          <w:rFonts w:ascii="Helvetica" w:hAnsi="Helvetica" w:cs="Helvetica"/>
          <w:sz w:val="23"/>
          <w:szCs w:val="23"/>
        </w:rPr>
        <w:t xml:space="preserve"> les machines virtuelles du réseau physique. Mais conserver la connexion entre l’hôte et la machine virtuelle. Pour ce faire, le mode Host-</w:t>
      </w:r>
      <w:proofErr w:type="spellStart"/>
      <w:r>
        <w:rPr>
          <w:rFonts w:ascii="Helvetica" w:hAnsi="Helvetica" w:cs="Helvetica"/>
          <w:sz w:val="23"/>
          <w:szCs w:val="23"/>
        </w:rPr>
        <w:t>only</w:t>
      </w:r>
      <w:proofErr w:type="spellEnd"/>
      <w:r>
        <w:rPr>
          <w:rFonts w:ascii="Helvetica" w:hAnsi="Helvetica" w:cs="Helvetica"/>
          <w:sz w:val="23"/>
          <w:szCs w:val="23"/>
        </w:rPr>
        <w:t xml:space="preserve"> offre l’isolation des </w:t>
      </w:r>
      <w:proofErr w:type="spellStart"/>
      <w:r>
        <w:rPr>
          <w:rFonts w:ascii="Helvetica" w:hAnsi="Helvetica" w:cs="Helvetica"/>
          <w:sz w:val="23"/>
          <w:szCs w:val="23"/>
        </w:rPr>
        <w:t>vms</w:t>
      </w:r>
      <w:proofErr w:type="spellEnd"/>
      <w:r>
        <w:rPr>
          <w:rFonts w:ascii="Helvetica" w:hAnsi="Helvetica" w:cs="Helvetica"/>
          <w:sz w:val="23"/>
          <w:szCs w:val="23"/>
        </w:rPr>
        <w:t xml:space="preserve"> du réseau physique.</w:t>
      </w:r>
    </w:p>
    <w:p w14:paraId="5F5AD269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Fonts w:ascii="Helvetica" w:hAnsi="Helvetica" w:cs="Helvetica"/>
          <w:noProof/>
          <w:sz w:val="23"/>
          <w:szCs w:val="23"/>
        </w:rPr>
        <w:drawing>
          <wp:inline distT="0" distB="0" distL="0" distR="0" wp14:anchorId="0D5398BD" wp14:editId="5B17361E">
            <wp:extent cx="4000500" cy="1704971"/>
            <wp:effectExtent l="0" t="0" r="0" b="0"/>
            <wp:docPr id="692561801" name="Image 7" descr="host-on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04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46E2D5" w14:textId="77777777" w:rsidR="00B52456" w:rsidRDefault="00000000">
      <w:pPr>
        <w:pStyle w:val="NormalWeb"/>
        <w:shd w:val="clear" w:color="auto" w:fill="FFFFFF"/>
        <w:spacing w:before="0"/>
        <w:jc w:val="both"/>
        <w:rPr>
          <w:rFonts w:ascii="Helvetica" w:hAnsi="Helvetica" w:cs="Helvetica" w:hint="eastAsi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Une adresse IP est </w:t>
      </w:r>
      <w:proofErr w:type="gramStart"/>
      <w:r>
        <w:rPr>
          <w:rFonts w:ascii="Helvetica" w:hAnsi="Helvetica" w:cs="Helvetica"/>
          <w:sz w:val="23"/>
          <w:szCs w:val="23"/>
        </w:rPr>
        <w:t>attribuer</w:t>
      </w:r>
      <w:proofErr w:type="gramEnd"/>
      <w:r>
        <w:rPr>
          <w:rFonts w:ascii="Helvetica" w:hAnsi="Helvetica" w:cs="Helvetica"/>
          <w:sz w:val="23"/>
          <w:szCs w:val="23"/>
        </w:rPr>
        <w:t xml:space="preserve"> </w:t>
      </w:r>
      <w:proofErr w:type="spellStart"/>
      <w:proofErr w:type="gramStart"/>
      <w:r>
        <w:rPr>
          <w:rFonts w:ascii="Helvetica" w:hAnsi="Helvetica" w:cs="Helvetica"/>
          <w:sz w:val="23"/>
          <w:szCs w:val="23"/>
        </w:rPr>
        <w:t>a</w:t>
      </w:r>
      <w:proofErr w:type="spellEnd"/>
      <w:proofErr w:type="gramEnd"/>
      <w:r>
        <w:rPr>
          <w:rFonts w:ascii="Helvetica" w:hAnsi="Helvetica" w:cs="Helvetica"/>
          <w:sz w:val="23"/>
          <w:szCs w:val="23"/>
        </w:rPr>
        <w:t xml:space="preserve"> la machine virtuelle par le service DHCP de l’hôte. Plusieurs interfaces Host-</w:t>
      </w:r>
      <w:proofErr w:type="spellStart"/>
      <w:r>
        <w:rPr>
          <w:rFonts w:ascii="Helvetica" w:hAnsi="Helvetica" w:cs="Helvetica"/>
          <w:sz w:val="23"/>
          <w:szCs w:val="23"/>
        </w:rPr>
        <w:t>only</w:t>
      </w:r>
      <w:proofErr w:type="spellEnd"/>
      <w:r>
        <w:rPr>
          <w:rFonts w:ascii="Helvetica" w:hAnsi="Helvetica" w:cs="Helvetica"/>
          <w:sz w:val="23"/>
          <w:szCs w:val="23"/>
        </w:rPr>
        <w:t xml:space="preserve"> peuvent être créés via l’éditeur de réseau virtuel.</w:t>
      </w:r>
    </w:p>
    <w:p w14:paraId="4C78D34E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Style w:val="lev"/>
          <w:rFonts w:ascii="Helvetica" w:eastAsia="Times New Roman" w:hAnsi="Helvetica" w:cs="Helvetica"/>
          <w:sz w:val="23"/>
          <w:szCs w:val="23"/>
        </w:rPr>
        <w:t>- Le LAN segments</w:t>
      </w:r>
    </w:p>
    <w:p w14:paraId="524F2D94" w14:textId="77777777" w:rsidR="00B52456" w:rsidRDefault="00000000">
      <w:pPr>
        <w:pStyle w:val="NormalWeb"/>
        <w:shd w:val="clear" w:color="auto" w:fill="FFFFFF"/>
        <w:spacing w:before="0"/>
        <w:jc w:val="both"/>
        <w:rPr>
          <w:rFonts w:ascii="Helvetica" w:hAnsi="Helvetica" w:cs="Helvetica" w:hint="eastAsia"/>
          <w:sz w:val="23"/>
          <w:szCs w:val="23"/>
        </w:rPr>
      </w:pPr>
      <w:r>
        <w:rPr>
          <w:rFonts w:ascii="Helvetica" w:hAnsi="Helvetica" w:cs="Helvetica"/>
          <w:sz w:val="23"/>
          <w:szCs w:val="23"/>
        </w:rPr>
        <w:t xml:space="preserve">Le LAN segments, cela permet de créer des VLANs avec WS. Les machines virtuelles sont </w:t>
      </w:r>
      <w:proofErr w:type="gramStart"/>
      <w:r>
        <w:rPr>
          <w:rFonts w:ascii="Helvetica" w:hAnsi="Helvetica" w:cs="Helvetica"/>
          <w:sz w:val="23"/>
          <w:szCs w:val="23"/>
        </w:rPr>
        <w:t>isolé</w:t>
      </w:r>
      <w:proofErr w:type="gramEnd"/>
      <w:r>
        <w:rPr>
          <w:rFonts w:ascii="Helvetica" w:hAnsi="Helvetica" w:cs="Helvetica"/>
          <w:sz w:val="23"/>
          <w:szCs w:val="23"/>
        </w:rPr>
        <w:t xml:space="preserve"> dans un LAN virtuel. </w:t>
      </w:r>
      <w:proofErr w:type="gramStart"/>
      <w:r>
        <w:rPr>
          <w:rFonts w:ascii="Helvetica" w:hAnsi="Helvetica" w:cs="Helvetica"/>
          <w:sz w:val="23"/>
          <w:szCs w:val="23"/>
        </w:rPr>
        <w:t>Elle ne communiquent</w:t>
      </w:r>
      <w:proofErr w:type="gramEnd"/>
      <w:r>
        <w:rPr>
          <w:rFonts w:ascii="Helvetica" w:hAnsi="Helvetica" w:cs="Helvetica"/>
          <w:sz w:val="23"/>
          <w:szCs w:val="23"/>
        </w:rPr>
        <w:t xml:space="preserve"> ni avec l’hôte, ni avec </w:t>
      </w:r>
      <w:proofErr w:type="gramStart"/>
      <w:r>
        <w:rPr>
          <w:rFonts w:ascii="Helvetica" w:hAnsi="Helvetica" w:cs="Helvetica"/>
          <w:sz w:val="23"/>
          <w:szCs w:val="23"/>
        </w:rPr>
        <w:t>le réseau physiques</w:t>
      </w:r>
      <w:proofErr w:type="gramEnd"/>
      <w:r>
        <w:rPr>
          <w:rFonts w:ascii="Helvetica" w:hAnsi="Helvetica" w:cs="Helvetica"/>
          <w:sz w:val="23"/>
          <w:szCs w:val="23"/>
        </w:rPr>
        <w:t xml:space="preserve">. Les machines virtuelles ne se voient attribuer d’adresse IP par le serveur DHCP de VMware Workstation. Les machines sont </w:t>
      </w:r>
      <w:proofErr w:type="gramStart"/>
      <w:r>
        <w:rPr>
          <w:rFonts w:ascii="Helvetica" w:hAnsi="Helvetica" w:cs="Helvetica"/>
          <w:sz w:val="23"/>
          <w:szCs w:val="23"/>
        </w:rPr>
        <w:t>isolé</w:t>
      </w:r>
      <w:proofErr w:type="gramEnd"/>
      <w:r>
        <w:rPr>
          <w:rFonts w:ascii="Helvetica" w:hAnsi="Helvetica" w:cs="Helvetica"/>
          <w:sz w:val="23"/>
          <w:szCs w:val="23"/>
        </w:rPr>
        <w:t xml:space="preserve"> dans un LAN.</w:t>
      </w:r>
    </w:p>
    <w:p w14:paraId="4294633A" w14:textId="77777777" w:rsidR="00B52456" w:rsidRDefault="00000000">
      <w:pPr>
        <w:pStyle w:val="NormalWeb"/>
        <w:shd w:val="clear" w:color="auto" w:fill="FFFFFF"/>
        <w:spacing w:before="0"/>
        <w:jc w:val="both"/>
      </w:pPr>
      <w:r>
        <w:rPr>
          <w:rFonts w:ascii="Helvetica" w:hAnsi="Helvetica" w:cs="Helvetica"/>
          <w:noProof/>
          <w:sz w:val="23"/>
          <w:szCs w:val="23"/>
        </w:rPr>
        <w:lastRenderedPageBreak/>
        <w:drawing>
          <wp:inline distT="0" distB="0" distL="0" distR="0" wp14:anchorId="2484043A" wp14:editId="77A2EB0D">
            <wp:extent cx="4124328" cy="1790696"/>
            <wp:effectExtent l="0" t="0" r="9522" b="4"/>
            <wp:docPr id="682881302" name="Image 9" descr="lan-seg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8" cy="17906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AF8774" w14:textId="77777777" w:rsidR="00B52456" w:rsidRDefault="00B52456"/>
    <w:p w14:paraId="55EC4FBF" w14:textId="77777777" w:rsidR="00B52456" w:rsidRDefault="00B52456">
      <w:pPr>
        <w:ind w:left="1067"/>
        <w:rPr>
          <w:rFonts w:ascii="Calibri" w:hAnsi="Calibri"/>
        </w:rPr>
      </w:pPr>
    </w:p>
    <w:p w14:paraId="65BC2DB9" w14:textId="77777777" w:rsidR="00B52456" w:rsidRDefault="00000000">
      <w:pPr>
        <w:pStyle w:val="Paragraphedeliste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Types des réseaux sous Windows :</w:t>
      </w:r>
    </w:p>
    <w:p w14:paraId="7F32FC27" w14:textId="77777777" w:rsidR="00B52456" w:rsidRDefault="00000000">
      <w:pPr>
        <w:pStyle w:val="Paragraphedeliste"/>
        <w:numPr>
          <w:ilvl w:val="1"/>
          <w:numId w:val="1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Workgroup</w:t>
      </w:r>
      <w:proofErr w:type="spellEnd"/>
      <w:r>
        <w:rPr>
          <w:rFonts w:ascii="Calibri" w:hAnsi="Calibri"/>
        </w:rPr>
        <w:t> :</w:t>
      </w:r>
    </w:p>
    <w:p w14:paraId="62005E39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Réseau p2p</w:t>
      </w:r>
    </w:p>
    <w:p w14:paraId="432BACDD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Décentralisé (partage de ressources)</w:t>
      </w:r>
    </w:p>
    <w:p w14:paraId="7D93734C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Authentification locale (fichier SAM : Security </w:t>
      </w:r>
      <w:proofErr w:type="spellStart"/>
      <w:r>
        <w:rPr>
          <w:rFonts w:ascii="Calibri" w:hAnsi="Calibri"/>
        </w:rPr>
        <w:t>Account</w:t>
      </w:r>
      <w:proofErr w:type="spellEnd"/>
      <w:r>
        <w:rPr>
          <w:rFonts w:ascii="Calibri" w:hAnsi="Calibri"/>
        </w:rPr>
        <w:t xml:space="preserve"> Manager, c:/windows/system32/config)</w:t>
      </w:r>
    </w:p>
    <w:p w14:paraId="1CBB22B9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LSA (Local Security </w:t>
      </w:r>
      <w:proofErr w:type="spellStart"/>
      <w:r>
        <w:rPr>
          <w:rFonts w:ascii="Calibri" w:hAnsi="Calibri"/>
        </w:rPr>
        <w:t>Authority</w:t>
      </w:r>
      <w:proofErr w:type="spellEnd"/>
      <w:r>
        <w:rPr>
          <w:rFonts w:ascii="Calibri" w:hAnsi="Calibri"/>
        </w:rPr>
        <w:t>)</w:t>
      </w:r>
    </w:p>
    <w:p w14:paraId="522FCD47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…</w:t>
      </w:r>
    </w:p>
    <w:p w14:paraId="0EE2EDDE" w14:textId="77777777" w:rsidR="00B52456" w:rsidRDefault="00000000">
      <w:pPr>
        <w:pStyle w:val="Paragraphedeliste"/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Domaine :</w:t>
      </w:r>
    </w:p>
    <w:p w14:paraId="32CC25A8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Réseau c/s</w:t>
      </w:r>
    </w:p>
    <w:p w14:paraId="5CCD66DC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Centralisé (serveur ou contrôleur de domaine)</w:t>
      </w:r>
    </w:p>
    <w:p w14:paraId="4EEFF50A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>Authentification dans le serveur (Base de données AD : c:/windows/ntds, …)</w:t>
      </w:r>
    </w:p>
    <w:p w14:paraId="669868C8" w14:textId="77777777" w:rsidR="00B52456" w:rsidRDefault="00000000">
      <w:pPr>
        <w:pStyle w:val="Paragraphedeliste"/>
        <w:numPr>
          <w:ilvl w:val="2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Protocole d’authentification des </w:t>
      </w:r>
      <w:proofErr w:type="spellStart"/>
      <w:r>
        <w:rPr>
          <w:rFonts w:ascii="Calibri" w:hAnsi="Calibri"/>
        </w:rPr>
        <w:t>users</w:t>
      </w:r>
      <w:proofErr w:type="spellEnd"/>
      <w:r>
        <w:rPr>
          <w:rFonts w:ascii="Calibri" w:hAnsi="Calibri"/>
        </w:rPr>
        <w:t xml:space="preserve"> : </w:t>
      </w:r>
      <w:proofErr w:type="spellStart"/>
      <w:r>
        <w:rPr>
          <w:rFonts w:ascii="Calibri" w:hAnsi="Calibri"/>
        </w:rPr>
        <w:t>kerberos</w:t>
      </w:r>
      <w:proofErr w:type="spellEnd"/>
    </w:p>
    <w:p w14:paraId="7FF8ACED" w14:textId="77777777" w:rsidR="00B52456" w:rsidRDefault="00000000">
      <w:pPr>
        <w:pStyle w:val="Paragraphedeliste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AD &amp; ADDS</w:t>
      </w:r>
    </w:p>
    <w:p w14:paraId="020EEC00" w14:textId="77777777" w:rsidR="00B52456" w:rsidRDefault="00B52456"/>
    <w:sectPr w:rsidR="00B52456">
      <w:headerReference w:type="default" r:id="rId12"/>
      <w:footerReference w:type="default" r:id="rId13"/>
      <w:pgSz w:w="12240" w:h="15840"/>
      <w:pgMar w:top="1009" w:right="1440" w:bottom="10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EA1E" w14:textId="77777777" w:rsidR="00397BFC" w:rsidRDefault="00397BFC">
      <w:r>
        <w:separator/>
      </w:r>
    </w:p>
  </w:endnote>
  <w:endnote w:type="continuationSeparator" w:id="0">
    <w:p w14:paraId="1FCBD9A5" w14:textId="77777777" w:rsidR="00397BFC" w:rsidRDefault="0039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E988" w14:textId="77777777" w:rsidR="00000000" w:rsidRDefault="00000000">
    <w:pPr>
      <w:pStyle w:val="Pieddepage"/>
      <w:tabs>
        <w:tab w:val="clear" w:pos="4320"/>
        <w:tab w:val="clear" w:pos="8640"/>
        <w:tab w:val="right" w:pos="8460"/>
      </w:tabs>
      <w:ind w:left="-540" w:right="-360"/>
    </w:pPr>
    <w:r>
      <w:rPr>
        <w:rFonts w:ascii="Arial" w:hAnsi="Arial"/>
        <w:b/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FA8C38" wp14:editId="6DE22652">
              <wp:simplePos x="0" y="0"/>
              <wp:positionH relativeFrom="column">
                <wp:posOffset>-342900</wp:posOffset>
              </wp:positionH>
              <wp:positionV relativeFrom="paragraph">
                <wp:posOffset>-13331</wp:posOffset>
              </wp:positionV>
              <wp:extent cx="6515100" cy="0"/>
              <wp:effectExtent l="0" t="0" r="0" b="0"/>
              <wp:wrapNone/>
              <wp:docPr id="144687868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3FD3F4D" id="_x0000_t32" coordsize="21600,21600" o:spt="32" o:oned="t" path="m,l21600,21600e" filled="f">
              <v:path arrowok="t" fillok="f" o:connecttype="none"/>
              <o:lock v:ext="edit" shapetype="t"/>
            </v:shapetype>
            <v:shape id="Line 5" o:spid="_x0000_s1026" type="#_x0000_t32" style="position:absolute;margin-left:-27pt;margin-top:-1.05pt;width:51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" strokeweight=".26467mm"/>
          </w:pict>
        </mc:Fallback>
      </mc:AlternateContent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sz w:val="20"/>
      </w:rPr>
      <w:t xml:space="preserve">Page </w:t>
    </w:r>
    <w:r>
      <w:rPr>
        <w:rStyle w:val="Numrodepage"/>
        <w:rFonts w:ascii="Arial" w:hAnsi="Arial"/>
        <w:sz w:val="20"/>
      </w:rPr>
      <w:fldChar w:fldCharType="begin"/>
    </w:r>
    <w:r>
      <w:rPr>
        <w:rStyle w:val="Numrodepage"/>
        <w:rFonts w:ascii="Arial" w:hAnsi="Arial"/>
        <w:sz w:val="20"/>
      </w:rPr>
      <w:instrText xml:space="preserve"> PAGE </w:instrText>
    </w:r>
    <w:r>
      <w:rPr>
        <w:rStyle w:val="Numrodepage"/>
        <w:rFonts w:ascii="Arial" w:hAnsi="Arial"/>
        <w:sz w:val="20"/>
      </w:rPr>
      <w:fldChar w:fldCharType="separate"/>
    </w:r>
    <w:r>
      <w:rPr>
        <w:rStyle w:val="Numrodepage"/>
        <w:rFonts w:ascii="Arial" w:hAnsi="Arial"/>
        <w:sz w:val="20"/>
      </w:rPr>
      <w:t>1</w:t>
    </w:r>
    <w:r>
      <w:rPr>
        <w:rStyle w:val="Numrodepage"/>
        <w:rFonts w:ascii="Arial" w:hAnsi="Arial"/>
        <w:sz w:val="20"/>
      </w:rPr>
      <w:fldChar w:fldCharType="end"/>
    </w:r>
    <w:r>
      <w:rPr>
        <w:rStyle w:val="Numrodepage"/>
        <w:rFonts w:ascii="Arial" w:hAnsi="Arial"/>
        <w:sz w:val="20"/>
      </w:rPr>
      <w:t xml:space="preserve"> de </w:t>
    </w:r>
    <w:r>
      <w:rPr>
        <w:rStyle w:val="Numrodepage"/>
        <w:rFonts w:ascii="Arial" w:hAnsi="Arial"/>
        <w:sz w:val="20"/>
      </w:rPr>
      <w:fldChar w:fldCharType="begin"/>
    </w:r>
    <w:r>
      <w:rPr>
        <w:rStyle w:val="Numrodepage"/>
        <w:rFonts w:ascii="Arial" w:hAnsi="Arial"/>
        <w:sz w:val="20"/>
      </w:rPr>
      <w:instrText xml:space="preserve"> NUMPAGES </w:instrText>
    </w:r>
    <w:r>
      <w:rPr>
        <w:rStyle w:val="Numrodepage"/>
        <w:rFonts w:ascii="Arial" w:hAnsi="Arial"/>
        <w:sz w:val="20"/>
      </w:rPr>
      <w:fldChar w:fldCharType="separate"/>
    </w:r>
    <w:r>
      <w:rPr>
        <w:rStyle w:val="Numrodepage"/>
        <w:rFonts w:ascii="Arial" w:hAnsi="Arial"/>
        <w:sz w:val="20"/>
      </w:rPr>
      <w:t>3</w:t>
    </w:r>
    <w:r>
      <w:rPr>
        <w:rStyle w:val="Numrodepage"/>
        <w:rFonts w:ascii="Arial" w:hAnsi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C1FF" w14:textId="77777777" w:rsidR="00397BFC" w:rsidRDefault="00397BFC">
      <w:r>
        <w:rPr>
          <w:color w:val="000000"/>
        </w:rPr>
        <w:separator/>
      </w:r>
    </w:p>
  </w:footnote>
  <w:footnote w:type="continuationSeparator" w:id="0">
    <w:p w14:paraId="0230761A" w14:textId="77777777" w:rsidR="00397BFC" w:rsidRDefault="0039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3EDF" w14:textId="77777777" w:rsidR="00000000" w:rsidRDefault="00000000">
    <w:pPr>
      <w:pStyle w:val="Titre3"/>
    </w:pPr>
    <w:r>
      <w:rPr>
        <w:rFonts w:ascii="Calibri" w:hAnsi="Calibri"/>
      </w:rPr>
      <w:t>Fiche Module AWS1&amp;2</w:t>
    </w:r>
    <w:r>
      <w:rPr>
        <w:rFonts w:ascii="Calibri" w:hAnsi="Calibri"/>
      </w:rPr>
      <w:tab/>
    </w:r>
    <w:r>
      <w:rPr>
        <w:rFonts w:ascii="Calibri" w:hAnsi="Calibri"/>
      </w:rPr>
      <w:tab/>
    </w:r>
    <w:r>
      <w:rPr>
        <w:b/>
        <w:lang w:val="fr-CA"/>
      </w:rPr>
      <w:t xml:space="preserve"> </w:t>
    </w:r>
    <w:r>
      <w:rPr>
        <w:rFonts w:ascii="Calibri" w:hAnsi="Calibri"/>
      </w:rPr>
      <w:t>Département Technologies de l’Informatique</w:t>
    </w:r>
  </w:p>
  <w:p w14:paraId="07F9C1DD" w14:textId="77777777" w:rsidR="00000000" w:rsidRDefault="00000000">
    <w:pPr>
      <w:pStyle w:val="En-tte"/>
      <w:ind w:left="-540"/>
      <w:rPr>
        <w:rFonts w:ascii="Arial" w:hAnsi="Arial"/>
        <w:b/>
        <w:lang w:val="fr-CA"/>
      </w:rPr>
    </w:pPr>
  </w:p>
  <w:p w14:paraId="138EEE64" w14:textId="77777777" w:rsidR="00000000" w:rsidRDefault="00000000">
    <w:pPr>
      <w:pStyle w:val="En-tte"/>
    </w:pPr>
    <w:r>
      <w:rPr>
        <w:rFonts w:ascii="Arial" w:hAnsi="Arial"/>
        <w:b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0FC01" wp14:editId="422080D0">
              <wp:simplePos x="0" y="0"/>
              <wp:positionH relativeFrom="column">
                <wp:posOffset>-342900</wp:posOffset>
              </wp:positionH>
              <wp:positionV relativeFrom="paragraph">
                <wp:posOffset>7616</wp:posOffset>
              </wp:positionV>
              <wp:extent cx="6515100" cy="641"/>
              <wp:effectExtent l="0" t="0" r="19050" b="37459"/>
              <wp:wrapNone/>
              <wp:docPr id="1930836275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15100" cy="641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BD803E6" id="_x0000_t32" coordsize="21600,21600" o:spt="32" o:oned="t" path="m,l21600,21600e" filled="f">
              <v:path arrowok="t" fillok="f" o:connecttype="none"/>
              <o:lock v:ext="edit" shapetype="t"/>
            </v:shapetype>
            <v:shape id="Line 3" o:spid="_x0000_s1026" type="#_x0000_t32" style="position:absolute;margin-left:-27pt;margin-top:.6pt;width:513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" strokeweight=".26467mm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A65"/>
    <w:multiLevelType w:val="multilevel"/>
    <w:tmpl w:val="34FC0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373B1351"/>
    <w:multiLevelType w:val="multilevel"/>
    <w:tmpl w:val="65EC9A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594202C7"/>
    <w:multiLevelType w:val="multilevel"/>
    <w:tmpl w:val="57525AB0"/>
    <w:lvl w:ilvl="0">
      <w:numFmt w:val="bullet"/>
      <w:lvlText w:val=""/>
      <w:lvlJc w:val="left"/>
      <w:pPr>
        <w:ind w:left="142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7" w:hanging="360"/>
      </w:pPr>
      <w:rPr>
        <w:rFonts w:ascii="Wingdings" w:hAnsi="Wingdings"/>
      </w:rPr>
    </w:lvl>
  </w:abstractNum>
  <w:abstractNum w:abstractNumId="3" w15:restartNumberingAfterBreak="0">
    <w:nsid w:val="5B215D08"/>
    <w:multiLevelType w:val="multilevel"/>
    <w:tmpl w:val="6F545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numFmt w:val="bullet"/>
      <w:lvlText w:val="-"/>
      <w:lvlJc w:val="left"/>
      <w:pPr>
        <w:ind w:left="1428" w:hanging="360"/>
      </w:pPr>
      <w:rPr>
        <w:rFonts w:ascii="Calibri" w:eastAsia="Times New Roman" w:hAnsi="Calibri" w:cs="Calibri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790276840">
    <w:abstractNumId w:val="0"/>
  </w:num>
  <w:num w:numId="2" w16cid:durableId="1378355934">
    <w:abstractNumId w:val="2"/>
  </w:num>
  <w:num w:numId="3" w16cid:durableId="115106084">
    <w:abstractNumId w:val="1"/>
  </w:num>
  <w:num w:numId="4" w16cid:durableId="1381126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52456"/>
    <w:rsid w:val="000101CA"/>
    <w:rsid w:val="00397BFC"/>
    <w:rsid w:val="008168B8"/>
    <w:rsid w:val="00B5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B102"/>
  <w15:docId w15:val="{05E58616-EE88-4969-AFC1-03EB4F3D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Titre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styleId="Numrodepage">
    <w:name w:val="page number"/>
    <w:basedOn w:val="Policepardfaut"/>
  </w:style>
  <w:style w:type="paragraph" w:styleId="NormalWeb">
    <w:name w:val="Normal (Web)"/>
    <w:basedOn w:val="Normal"/>
    <w:pPr>
      <w:spacing w:before="100" w:after="100"/>
    </w:pPr>
    <w:rPr>
      <w:rFonts w:eastAsia="Batang"/>
      <w:color w:val="000000"/>
      <w:lang w:eastAsia="ko-KR"/>
    </w:rPr>
  </w:style>
  <w:style w:type="character" w:styleId="lev">
    <w:name w:val="Strong"/>
    <w:basedOn w:val="Policepardfau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TLILI LOTFI</dc:creator>
  <dc:description/>
  <cp:lastModifiedBy>TLILI LOTFI</cp:lastModifiedBy>
  <cp:revision>2</cp:revision>
  <dcterms:created xsi:type="dcterms:W3CDTF">2025-09-23T21:06:00Z</dcterms:created>
  <dcterms:modified xsi:type="dcterms:W3CDTF">2025-09-23T21:06:00Z</dcterms:modified>
</cp:coreProperties>
</file>