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lang w:eastAsia="ja-JP"/>
        </w:rPr>
        <w:id w:val="964925816"/>
        <w:docPartObj>
          <w:docPartGallery w:val="Cover Pages"/>
          <w:docPartUnique/>
        </w:docPartObj>
      </w:sdtPr>
      <w:sdtEndPr>
        <w:rPr>
          <w:color w:val="2F5496" w:themeColor="accent1" w:themeShade="BF"/>
          <w:sz w:val="32"/>
          <w:szCs w:val="32"/>
        </w:rPr>
      </w:sdtEndPr>
      <w:sdtContent>
        <w:p w14:paraId="117E22C5" w14:textId="07E9507E" w:rsidR="00566C0E" w:rsidRDefault="00566C0E">
          <w:pPr>
            <w:pStyle w:val="NoSpacing"/>
            <w:spacing w:before="1540" w:after="240"/>
            <w:jc w:val="center"/>
            <w:rPr>
              <w:color w:val="4472C4" w:themeColor="accent1"/>
            </w:rPr>
          </w:pPr>
          <w:r>
            <w:rPr>
              <w:noProof/>
              <w:color w:val="4472C4" w:themeColor="accent1"/>
            </w:rPr>
            <w:drawing>
              <wp:inline distT="0" distB="0" distL="0" distR="0" wp14:anchorId="324DFBC7" wp14:editId="74C0BF7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30FB3E8" w14:textId="77777777" w:rsidR="00566C0E" w:rsidRPr="00566C0E" w:rsidRDefault="00566C0E">
          <w:pPr>
            <w:pStyle w:val="NoSpacing"/>
            <w:jc w:val="center"/>
            <w:rPr>
              <w:rFonts w:asciiTheme="majorHAnsi" w:eastAsiaTheme="majorEastAsia" w:hAnsiTheme="majorHAnsi" w:cstheme="majorBidi"/>
              <w:caps/>
              <w:color w:val="7F7F7F" w:themeColor="text1" w:themeTint="80"/>
              <w:sz w:val="72"/>
              <w:szCs w:val="72"/>
            </w:rPr>
          </w:pPr>
          <w:r w:rsidRPr="00566C0E">
            <w:rPr>
              <w:rFonts w:asciiTheme="majorHAnsi" w:eastAsiaTheme="majorEastAsia" w:hAnsiTheme="majorHAnsi" w:cstheme="majorBidi"/>
              <w:caps/>
              <w:color w:val="7F7F7F" w:themeColor="text1" w:themeTint="80"/>
              <w:sz w:val="72"/>
              <w:szCs w:val="72"/>
            </w:rPr>
            <w:t>DWBI Project: Architect, Populate and Explore a Data Warehouse for Stock Market Analysis</w:t>
          </w:r>
        </w:p>
        <w:p w14:paraId="75B62D68" w14:textId="12985811" w:rsidR="00566C0E" w:rsidRPr="00566C0E" w:rsidRDefault="0032604D">
          <w:pPr>
            <w:pStyle w:val="NoSpacing"/>
            <w:jc w:val="center"/>
            <w:rPr>
              <w:color w:val="7F7F7F" w:themeColor="text1" w:themeTint="80"/>
              <w:sz w:val="28"/>
              <w:szCs w:val="28"/>
            </w:rPr>
          </w:pPr>
          <w:sdt>
            <w:sdtPr>
              <w:rPr>
                <w:color w:val="7F7F7F" w:themeColor="text1" w:themeTint="80"/>
                <w:sz w:val="28"/>
                <w:szCs w:val="28"/>
              </w:rPr>
              <w:alias w:val="Subtitle"/>
              <w:tag w:val=""/>
              <w:id w:val="328029620"/>
              <w:placeholder>
                <w:docPart w:val="F6C4482E30244E429917C98FEF3B5F23"/>
              </w:placeholder>
              <w:dataBinding w:prefixMappings="xmlns:ns0='http://purl.org/dc/elements/1.1/' xmlns:ns1='http://schemas.openxmlformats.org/package/2006/metadata/core-properties' " w:xpath="/ns1:coreProperties[1]/ns0:subject[1]" w:storeItemID="{6C3C8BC8-F283-45AE-878A-BAB7291924A1}"/>
              <w:text/>
            </w:sdtPr>
            <w:sdtContent>
              <w:r w:rsidR="00AA3096">
                <w:rPr>
                  <w:color w:val="7F7F7F" w:themeColor="text1" w:themeTint="80"/>
                  <w:sz w:val="28"/>
                  <w:szCs w:val="28"/>
                </w:rPr>
                <w:t>ITI - Data Visualization Track - Graduation Project</w:t>
              </w:r>
            </w:sdtContent>
          </w:sdt>
        </w:p>
        <w:p w14:paraId="68F8F7F9" w14:textId="7E41F091" w:rsidR="00566C0E" w:rsidRDefault="00566C0E">
          <w:pPr>
            <w:pStyle w:val="NoSpacing"/>
            <w:spacing w:before="480"/>
            <w:jc w:val="center"/>
            <w:rPr>
              <w:color w:val="4472C4" w:themeColor="accent1"/>
            </w:rPr>
          </w:pPr>
          <w:r>
            <w:rPr>
              <w:noProof/>
              <w:color w:val="4472C4" w:themeColor="accent1"/>
            </w:rPr>
            <w:drawing>
              <wp:inline distT="0" distB="0" distL="0" distR="0" wp14:anchorId="3D2D5851" wp14:editId="2FF8E64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EE96EF" w14:textId="03DDEB2A" w:rsidR="00566C0E" w:rsidRDefault="00566C0E">
          <w:pPr>
            <w:rPr>
              <w:rFonts w:asciiTheme="majorHAnsi" w:eastAsiaTheme="majorEastAsia" w:hAnsiTheme="majorHAnsi" w:cstheme="majorBidi"/>
              <w:color w:val="2F5496" w:themeColor="accent1" w:themeShade="BF"/>
              <w:sz w:val="32"/>
              <w:szCs w:val="32"/>
            </w:rPr>
          </w:pPr>
          <w:r w:rsidRPr="00566C0E">
            <w:rPr>
              <w:noProof/>
              <w:color w:val="2F5496" w:themeColor="accent1" w:themeShade="BF"/>
              <w:sz w:val="32"/>
              <w:szCs w:val="32"/>
            </w:rPr>
            <mc:AlternateContent>
              <mc:Choice Requires="wps">
                <w:drawing>
                  <wp:anchor distT="45720" distB="45720" distL="114300" distR="114300" simplePos="0" relativeHeight="251659264" behindDoc="0" locked="0" layoutInCell="1" allowOverlap="1" wp14:anchorId="5825E790" wp14:editId="15DD0D88">
                    <wp:simplePos x="0" y="0"/>
                    <wp:positionH relativeFrom="column">
                      <wp:align>center</wp:align>
                    </wp:positionH>
                    <wp:positionV relativeFrom="paragraph">
                      <wp:posOffset>182880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F0886C2" w14:textId="2B7623EC" w:rsidR="0032604D" w:rsidRPr="00566C0E" w:rsidRDefault="0032604D" w:rsidP="00566C0E">
                                <w:pPr>
                                  <w:jc w:val="center"/>
                                  <w:rPr>
                                    <w:color w:val="4472C4" w:themeColor="accent1"/>
                                    <w:sz w:val="28"/>
                                    <w:szCs w:val="28"/>
                                    <w:lang w:eastAsia="en-US"/>
                                  </w:rPr>
                                </w:pPr>
                                <w:r w:rsidRPr="00566C0E">
                                  <w:rPr>
                                    <w:color w:val="4472C4" w:themeColor="accent1"/>
                                    <w:sz w:val="28"/>
                                    <w:szCs w:val="28"/>
                                    <w:lang w:eastAsia="en-US"/>
                                  </w:rPr>
                                  <w:t>Abdelwahab Soliman</w:t>
                                </w:r>
                              </w:p>
                              <w:p w14:paraId="6E4CDF36" w14:textId="02A98129" w:rsidR="0032604D" w:rsidRPr="00566C0E" w:rsidRDefault="0032604D" w:rsidP="00566C0E">
                                <w:pPr>
                                  <w:jc w:val="center"/>
                                  <w:rPr>
                                    <w:color w:val="4472C4" w:themeColor="accent1"/>
                                    <w:sz w:val="28"/>
                                    <w:szCs w:val="28"/>
                                    <w:lang w:eastAsia="en-US"/>
                                  </w:rPr>
                                </w:pPr>
                                <w:r w:rsidRPr="00566C0E">
                                  <w:rPr>
                                    <w:color w:val="4472C4" w:themeColor="accent1"/>
                                    <w:sz w:val="28"/>
                                    <w:szCs w:val="28"/>
                                    <w:lang w:eastAsia="en-US"/>
                                  </w:rPr>
                                  <w:t>Wael Mohammad</w:t>
                                </w:r>
                              </w:p>
                              <w:p w14:paraId="3BCCBC44" w14:textId="5A8CE816" w:rsidR="0032604D" w:rsidRPr="00566C0E" w:rsidRDefault="0032604D" w:rsidP="00566C0E">
                                <w:pPr>
                                  <w:jc w:val="center"/>
                                  <w:rPr>
                                    <w:color w:val="4472C4" w:themeColor="accent1"/>
                                    <w:sz w:val="28"/>
                                    <w:szCs w:val="28"/>
                                    <w:lang w:eastAsia="en-US"/>
                                  </w:rPr>
                                </w:pPr>
                                <w:r w:rsidRPr="00566C0E">
                                  <w:rPr>
                                    <w:color w:val="4472C4" w:themeColor="accent1"/>
                                    <w:sz w:val="28"/>
                                    <w:szCs w:val="28"/>
                                    <w:lang w:eastAsia="en-US"/>
                                  </w:rPr>
                                  <w:t>Yusuf Madkour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25E790"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" filled="f" stroked="f">
                    <v:textbox style="mso-fit-shape-to-text:t">
                      <w:txbxContent>
                        <w:p w14:paraId="1F0886C2" w14:textId="2B7623EC" w:rsidR="0032604D" w:rsidRPr="00566C0E" w:rsidRDefault="0032604D" w:rsidP="00566C0E">
                          <w:pPr>
                            <w:jc w:val="center"/>
                            <w:rPr>
                              <w:color w:val="4472C4" w:themeColor="accent1"/>
                              <w:sz w:val="28"/>
                              <w:szCs w:val="28"/>
                              <w:lang w:eastAsia="en-US"/>
                            </w:rPr>
                          </w:pPr>
                          <w:r w:rsidRPr="00566C0E">
                            <w:rPr>
                              <w:color w:val="4472C4" w:themeColor="accent1"/>
                              <w:sz w:val="28"/>
                              <w:szCs w:val="28"/>
                              <w:lang w:eastAsia="en-US"/>
                            </w:rPr>
                            <w:t>Abdelwahab Soliman</w:t>
                          </w:r>
                        </w:p>
                        <w:p w14:paraId="6E4CDF36" w14:textId="02A98129" w:rsidR="0032604D" w:rsidRPr="00566C0E" w:rsidRDefault="0032604D" w:rsidP="00566C0E">
                          <w:pPr>
                            <w:jc w:val="center"/>
                            <w:rPr>
                              <w:color w:val="4472C4" w:themeColor="accent1"/>
                              <w:sz w:val="28"/>
                              <w:szCs w:val="28"/>
                              <w:lang w:eastAsia="en-US"/>
                            </w:rPr>
                          </w:pPr>
                          <w:r w:rsidRPr="00566C0E">
                            <w:rPr>
                              <w:color w:val="4472C4" w:themeColor="accent1"/>
                              <w:sz w:val="28"/>
                              <w:szCs w:val="28"/>
                              <w:lang w:eastAsia="en-US"/>
                            </w:rPr>
                            <w:t>Wael Mohammad</w:t>
                          </w:r>
                        </w:p>
                        <w:p w14:paraId="3BCCBC44" w14:textId="5A8CE816" w:rsidR="0032604D" w:rsidRPr="00566C0E" w:rsidRDefault="0032604D" w:rsidP="00566C0E">
                          <w:pPr>
                            <w:jc w:val="center"/>
                            <w:rPr>
                              <w:color w:val="4472C4" w:themeColor="accent1"/>
                              <w:sz w:val="28"/>
                              <w:szCs w:val="28"/>
                              <w:lang w:eastAsia="en-US"/>
                            </w:rPr>
                          </w:pPr>
                          <w:r w:rsidRPr="00566C0E">
                            <w:rPr>
                              <w:color w:val="4472C4" w:themeColor="accent1"/>
                              <w:sz w:val="28"/>
                              <w:szCs w:val="28"/>
                              <w:lang w:eastAsia="en-US"/>
                            </w:rPr>
                            <w:t>Yusuf Madkour</w:t>
                          </w:r>
                        </w:p>
                      </w:txbxContent>
                    </v:textbox>
                    <w10:wrap type="square"/>
                  </v:shape>
                </w:pict>
              </mc:Fallback>
            </mc:AlternateContent>
          </w:r>
          <w:r>
            <w:rPr>
              <w:noProof/>
              <w:color w:val="4472C4" w:themeColor="accent1"/>
            </w:rPr>
            <mc:AlternateContent>
              <mc:Choice Requires="wps">
                <w:drawing>
                  <wp:anchor distT="0" distB="0" distL="114300" distR="114300" simplePos="0" relativeHeight="251657216" behindDoc="0" locked="0" layoutInCell="1" allowOverlap="1" wp14:anchorId="217EC8BF" wp14:editId="5C5CE0B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93566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935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12T00:00:00Z">
                                    <w:dateFormat w:val="MMMM d, yyyy"/>
                                    <w:lid w:val="en-US"/>
                                    <w:storeMappedDataAs w:val="dateTime"/>
                                    <w:calendar w:val="gregorian"/>
                                  </w:date>
                                </w:sdtPr>
                                <w:sdtContent>
                                  <w:p w14:paraId="718E608C" w14:textId="3ADEBCE0" w:rsidR="0032604D" w:rsidRDefault="0032604D">
                                    <w:pPr>
                                      <w:pStyle w:val="NoSpacing"/>
                                      <w:spacing w:after="40"/>
                                      <w:jc w:val="center"/>
                                      <w:rPr>
                                        <w:caps/>
                                        <w:color w:val="4472C4" w:themeColor="accent1"/>
                                        <w:sz w:val="28"/>
                                        <w:szCs w:val="28"/>
                                      </w:rPr>
                                    </w:pPr>
                                    <w:r>
                                      <w:rPr>
                                        <w:caps/>
                                        <w:color w:val="4472C4" w:themeColor="accent1"/>
                                        <w:sz w:val="28"/>
                                        <w:szCs w:val="28"/>
                                      </w:rPr>
                                      <w:t>February 12, 2021</w:t>
                                    </w:r>
                                  </w:p>
                                </w:sdtContent>
                              </w:sdt>
                              <w:p w14:paraId="666FB0B3" w14:textId="4F8B2AEF" w:rsidR="0032604D" w:rsidRDefault="0032604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17EC8BF" id="Text Box 142" o:spid="_x0000_s1027" type="#_x0000_t202" style="position:absolute;margin-left:0;margin-top:0;width:516pt;height:73.65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12T00:00:00Z">
                              <w:dateFormat w:val="MMMM d, yyyy"/>
                              <w:lid w:val="en-US"/>
                              <w:storeMappedDataAs w:val="dateTime"/>
                              <w:calendar w:val="gregorian"/>
                            </w:date>
                          </w:sdtPr>
                          <w:sdtContent>
                            <w:p w14:paraId="718E608C" w14:textId="3ADEBCE0" w:rsidR="0032604D" w:rsidRDefault="0032604D">
                              <w:pPr>
                                <w:pStyle w:val="NoSpacing"/>
                                <w:spacing w:after="40"/>
                                <w:jc w:val="center"/>
                                <w:rPr>
                                  <w:caps/>
                                  <w:color w:val="4472C4" w:themeColor="accent1"/>
                                  <w:sz w:val="28"/>
                                  <w:szCs w:val="28"/>
                                </w:rPr>
                              </w:pPr>
                              <w:r>
                                <w:rPr>
                                  <w:caps/>
                                  <w:color w:val="4472C4" w:themeColor="accent1"/>
                                  <w:sz w:val="28"/>
                                  <w:szCs w:val="28"/>
                                </w:rPr>
                                <w:t>February 12, 2021</w:t>
                              </w:r>
                            </w:p>
                          </w:sdtContent>
                        </w:sdt>
                        <w:p w14:paraId="666FB0B3" w14:textId="4F8B2AEF" w:rsidR="0032604D" w:rsidRDefault="0032604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color w:val="2F5496" w:themeColor="accent1" w:themeShade="BF"/>
              <w:sz w:val="32"/>
              <w:szCs w:val="32"/>
            </w:rPr>
            <w:br w:type="page"/>
          </w:r>
        </w:p>
      </w:sdtContent>
    </w:sdt>
    <w:sdt>
      <w:sdtPr>
        <w:rPr>
          <w:rFonts w:asciiTheme="minorHAnsi" w:eastAsiaTheme="minorEastAsia" w:hAnsiTheme="minorHAnsi" w:cstheme="minorBidi"/>
          <w:color w:val="auto"/>
          <w:sz w:val="22"/>
          <w:szCs w:val="22"/>
          <w:lang w:eastAsia="ja-JP"/>
        </w:rPr>
        <w:id w:val="-1184513552"/>
        <w:docPartObj>
          <w:docPartGallery w:val="Table of Contents"/>
          <w:docPartUnique/>
        </w:docPartObj>
      </w:sdtPr>
      <w:sdtEndPr>
        <w:rPr>
          <w:b/>
          <w:bCs/>
          <w:noProof/>
        </w:rPr>
      </w:sdtEndPr>
      <w:sdtContent>
        <w:p w14:paraId="2AC0ECA1" w14:textId="74BAB144" w:rsidR="00566C0E" w:rsidRDefault="00566C0E">
          <w:pPr>
            <w:pStyle w:val="TOCHeading"/>
          </w:pPr>
          <w:r>
            <w:t>Table of Contents</w:t>
          </w:r>
        </w:p>
        <w:p w14:paraId="136CE938" w14:textId="7915D2AE" w:rsidR="00D332E0" w:rsidRDefault="00566C0E">
          <w:pPr>
            <w:pStyle w:val="TOC1"/>
            <w:tabs>
              <w:tab w:val="right" w:leader="dot" w:pos="9350"/>
            </w:tabs>
            <w:rPr>
              <w:noProof/>
            </w:rPr>
          </w:pPr>
          <w:r>
            <w:fldChar w:fldCharType="begin"/>
          </w:r>
          <w:r>
            <w:instrText xml:space="preserve"> TOC \o "1-3" \h \z \u </w:instrText>
          </w:r>
          <w:r>
            <w:fldChar w:fldCharType="separate"/>
          </w:r>
          <w:hyperlink w:anchor="_Toc64418321" w:history="1">
            <w:r w:rsidR="00D332E0" w:rsidRPr="006426E9">
              <w:rPr>
                <w:rStyle w:val="Hyperlink"/>
                <w:noProof/>
              </w:rPr>
              <w:t>Introduction</w:t>
            </w:r>
            <w:r w:rsidR="00D332E0">
              <w:rPr>
                <w:noProof/>
                <w:webHidden/>
              </w:rPr>
              <w:tab/>
            </w:r>
            <w:r w:rsidR="00D332E0">
              <w:rPr>
                <w:noProof/>
                <w:webHidden/>
              </w:rPr>
              <w:fldChar w:fldCharType="begin"/>
            </w:r>
            <w:r w:rsidR="00D332E0">
              <w:rPr>
                <w:noProof/>
                <w:webHidden/>
              </w:rPr>
              <w:instrText xml:space="preserve"> PAGEREF _Toc64418321 \h </w:instrText>
            </w:r>
            <w:r w:rsidR="00D332E0">
              <w:rPr>
                <w:noProof/>
                <w:webHidden/>
              </w:rPr>
            </w:r>
            <w:r w:rsidR="00D332E0">
              <w:rPr>
                <w:noProof/>
                <w:webHidden/>
              </w:rPr>
              <w:fldChar w:fldCharType="separate"/>
            </w:r>
            <w:r w:rsidR="00D332E0">
              <w:rPr>
                <w:noProof/>
                <w:webHidden/>
              </w:rPr>
              <w:t>2</w:t>
            </w:r>
            <w:r w:rsidR="00D332E0">
              <w:rPr>
                <w:noProof/>
                <w:webHidden/>
              </w:rPr>
              <w:fldChar w:fldCharType="end"/>
            </w:r>
          </w:hyperlink>
        </w:p>
        <w:p w14:paraId="543BD133" w14:textId="240FF7D1" w:rsidR="00D332E0" w:rsidRDefault="0032604D">
          <w:pPr>
            <w:pStyle w:val="TOC1"/>
            <w:tabs>
              <w:tab w:val="right" w:leader="dot" w:pos="9350"/>
            </w:tabs>
            <w:rPr>
              <w:noProof/>
            </w:rPr>
          </w:pPr>
          <w:hyperlink w:anchor="_Toc64418322" w:history="1">
            <w:r w:rsidR="00D332E0" w:rsidRPr="006426E9">
              <w:rPr>
                <w:rStyle w:val="Hyperlink"/>
                <w:noProof/>
              </w:rPr>
              <w:t>Data Sources</w:t>
            </w:r>
            <w:r w:rsidR="00D332E0">
              <w:rPr>
                <w:noProof/>
                <w:webHidden/>
              </w:rPr>
              <w:tab/>
            </w:r>
            <w:r w:rsidR="00D332E0">
              <w:rPr>
                <w:noProof/>
                <w:webHidden/>
              </w:rPr>
              <w:fldChar w:fldCharType="begin"/>
            </w:r>
            <w:r w:rsidR="00D332E0">
              <w:rPr>
                <w:noProof/>
                <w:webHidden/>
              </w:rPr>
              <w:instrText xml:space="preserve"> PAGEREF _Toc64418322 \h </w:instrText>
            </w:r>
            <w:r w:rsidR="00D332E0">
              <w:rPr>
                <w:noProof/>
                <w:webHidden/>
              </w:rPr>
            </w:r>
            <w:r w:rsidR="00D332E0">
              <w:rPr>
                <w:noProof/>
                <w:webHidden/>
              </w:rPr>
              <w:fldChar w:fldCharType="separate"/>
            </w:r>
            <w:r w:rsidR="00D332E0">
              <w:rPr>
                <w:noProof/>
                <w:webHidden/>
              </w:rPr>
              <w:t>3</w:t>
            </w:r>
            <w:r w:rsidR="00D332E0">
              <w:rPr>
                <w:noProof/>
                <w:webHidden/>
              </w:rPr>
              <w:fldChar w:fldCharType="end"/>
            </w:r>
          </w:hyperlink>
        </w:p>
        <w:p w14:paraId="15D572CA" w14:textId="20034EEB" w:rsidR="00D332E0" w:rsidRDefault="0032604D">
          <w:pPr>
            <w:pStyle w:val="TOC2"/>
            <w:tabs>
              <w:tab w:val="right" w:leader="dot" w:pos="9350"/>
            </w:tabs>
            <w:rPr>
              <w:noProof/>
            </w:rPr>
          </w:pPr>
          <w:hyperlink w:anchor="_Toc64418323" w:history="1">
            <w:r w:rsidR="00D332E0" w:rsidRPr="006426E9">
              <w:rPr>
                <w:rStyle w:val="Hyperlink"/>
                <w:noProof/>
              </w:rPr>
              <w:t>S&amp;P 500 component stocks</w:t>
            </w:r>
            <w:r w:rsidR="00D332E0">
              <w:rPr>
                <w:noProof/>
                <w:webHidden/>
              </w:rPr>
              <w:tab/>
            </w:r>
            <w:r w:rsidR="00D332E0">
              <w:rPr>
                <w:noProof/>
                <w:webHidden/>
              </w:rPr>
              <w:fldChar w:fldCharType="begin"/>
            </w:r>
            <w:r w:rsidR="00D332E0">
              <w:rPr>
                <w:noProof/>
                <w:webHidden/>
              </w:rPr>
              <w:instrText xml:space="preserve"> PAGEREF _Toc64418323 \h </w:instrText>
            </w:r>
            <w:r w:rsidR="00D332E0">
              <w:rPr>
                <w:noProof/>
                <w:webHidden/>
              </w:rPr>
            </w:r>
            <w:r w:rsidR="00D332E0">
              <w:rPr>
                <w:noProof/>
                <w:webHidden/>
              </w:rPr>
              <w:fldChar w:fldCharType="separate"/>
            </w:r>
            <w:r w:rsidR="00D332E0">
              <w:rPr>
                <w:noProof/>
                <w:webHidden/>
              </w:rPr>
              <w:t>3</w:t>
            </w:r>
            <w:r w:rsidR="00D332E0">
              <w:rPr>
                <w:noProof/>
                <w:webHidden/>
              </w:rPr>
              <w:fldChar w:fldCharType="end"/>
            </w:r>
          </w:hyperlink>
        </w:p>
        <w:p w14:paraId="38A15A05" w14:textId="1B61A34D" w:rsidR="00D332E0" w:rsidRDefault="0032604D">
          <w:pPr>
            <w:pStyle w:val="TOC3"/>
            <w:tabs>
              <w:tab w:val="right" w:leader="dot" w:pos="9350"/>
            </w:tabs>
            <w:rPr>
              <w:noProof/>
            </w:rPr>
          </w:pPr>
          <w:hyperlink w:anchor="_Toc64418324" w:history="1">
            <w:r w:rsidR="00D332E0" w:rsidRPr="006426E9">
              <w:rPr>
                <w:rStyle w:val="Hyperlink"/>
                <w:noProof/>
              </w:rPr>
              <w:t>Company Information</w:t>
            </w:r>
            <w:r w:rsidR="00D332E0">
              <w:rPr>
                <w:noProof/>
                <w:webHidden/>
              </w:rPr>
              <w:tab/>
            </w:r>
            <w:r w:rsidR="00D332E0">
              <w:rPr>
                <w:noProof/>
                <w:webHidden/>
              </w:rPr>
              <w:fldChar w:fldCharType="begin"/>
            </w:r>
            <w:r w:rsidR="00D332E0">
              <w:rPr>
                <w:noProof/>
                <w:webHidden/>
              </w:rPr>
              <w:instrText xml:space="preserve"> PAGEREF _Toc64418324 \h </w:instrText>
            </w:r>
            <w:r w:rsidR="00D332E0">
              <w:rPr>
                <w:noProof/>
                <w:webHidden/>
              </w:rPr>
            </w:r>
            <w:r w:rsidR="00D332E0">
              <w:rPr>
                <w:noProof/>
                <w:webHidden/>
              </w:rPr>
              <w:fldChar w:fldCharType="separate"/>
            </w:r>
            <w:r w:rsidR="00D332E0">
              <w:rPr>
                <w:noProof/>
                <w:webHidden/>
              </w:rPr>
              <w:t>3</w:t>
            </w:r>
            <w:r w:rsidR="00D332E0">
              <w:rPr>
                <w:noProof/>
                <w:webHidden/>
              </w:rPr>
              <w:fldChar w:fldCharType="end"/>
            </w:r>
          </w:hyperlink>
        </w:p>
        <w:p w14:paraId="210732DB" w14:textId="5F0A995E" w:rsidR="00D332E0" w:rsidRDefault="0032604D">
          <w:pPr>
            <w:pStyle w:val="TOC3"/>
            <w:tabs>
              <w:tab w:val="right" w:leader="dot" w:pos="9350"/>
            </w:tabs>
            <w:rPr>
              <w:noProof/>
            </w:rPr>
          </w:pPr>
          <w:hyperlink w:anchor="_Toc64418325" w:history="1">
            <w:r w:rsidR="00D332E0" w:rsidRPr="006426E9">
              <w:rPr>
                <w:rStyle w:val="Hyperlink"/>
                <w:noProof/>
              </w:rPr>
              <w:t>Market Change</w:t>
            </w:r>
            <w:r w:rsidR="00D332E0">
              <w:rPr>
                <w:noProof/>
                <w:webHidden/>
              </w:rPr>
              <w:tab/>
            </w:r>
            <w:r w:rsidR="00D332E0">
              <w:rPr>
                <w:noProof/>
                <w:webHidden/>
              </w:rPr>
              <w:fldChar w:fldCharType="begin"/>
            </w:r>
            <w:r w:rsidR="00D332E0">
              <w:rPr>
                <w:noProof/>
                <w:webHidden/>
              </w:rPr>
              <w:instrText xml:space="preserve"> PAGEREF _Toc64418325 \h </w:instrText>
            </w:r>
            <w:r w:rsidR="00D332E0">
              <w:rPr>
                <w:noProof/>
                <w:webHidden/>
              </w:rPr>
            </w:r>
            <w:r w:rsidR="00D332E0">
              <w:rPr>
                <w:noProof/>
                <w:webHidden/>
              </w:rPr>
              <w:fldChar w:fldCharType="separate"/>
            </w:r>
            <w:r w:rsidR="00D332E0">
              <w:rPr>
                <w:noProof/>
                <w:webHidden/>
              </w:rPr>
              <w:t>4</w:t>
            </w:r>
            <w:r w:rsidR="00D332E0">
              <w:rPr>
                <w:noProof/>
                <w:webHidden/>
              </w:rPr>
              <w:fldChar w:fldCharType="end"/>
            </w:r>
          </w:hyperlink>
        </w:p>
        <w:p w14:paraId="2C36C883" w14:textId="7C3FADF9" w:rsidR="00D332E0" w:rsidRDefault="0032604D">
          <w:pPr>
            <w:pStyle w:val="TOC2"/>
            <w:tabs>
              <w:tab w:val="right" w:leader="dot" w:pos="9350"/>
            </w:tabs>
            <w:rPr>
              <w:noProof/>
            </w:rPr>
          </w:pPr>
          <w:hyperlink w:anchor="_Toc64418326" w:history="1">
            <w:r w:rsidR="00D332E0" w:rsidRPr="006426E9">
              <w:rPr>
                <w:rStyle w:val="Hyperlink"/>
                <w:noProof/>
              </w:rPr>
              <w:t>Stock Daily Statistics</w:t>
            </w:r>
            <w:r w:rsidR="00D332E0">
              <w:rPr>
                <w:noProof/>
                <w:webHidden/>
              </w:rPr>
              <w:tab/>
            </w:r>
            <w:r w:rsidR="00D332E0">
              <w:rPr>
                <w:noProof/>
                <w:webHidden/>
              </w:rPr>
              <w:fldChar w:fldCharType="begin"/>
            </w:r>
            <w:r w:rsidR="00D332E0">
              <w:rPr>
                <w:noProof/>
                <w:webHidden/>
              </w:rPr>
              <w:instrText xml:space="preserve"> PAGEREF _Toc64418326 \h </w:instrText>
            </w:r>
            <w:r w:rsidR="00D332E0">
              <w:rPr>
                <w:noProof/>
                <w:webHidden/>
              </w:rPr>
            </w:r>
            <w:r w:rsidR="00D332E0">
              <w:rPr>
                <w:noProof/>
                <w:webHidden/>
              </w:rPr>
              <w:fldChar w:fldCharType="separate"/>
            </w:r>
            <w:r w:rsidR="00D332E0">
              <w:rPr>
                <w:noProof/>
                <w:webHidden/>
              </w:rPr>
              <w:t>5</w:t>
            </w:r>
            <w:r w:rsidR="00D332E0">
              <w:rPr>
                <w:noProof/>
                <w:webHidden/>
              </w:rPr>
              <w:fldChar w:fldCharType="end"/>
            </w:r>
          </w:hyperlink>
        </w:p>
        <w:p w14:paraId="4CB711F8" w14:textId="36E60A12" w:rsidR="00D332E0" w:rsidRDefault="0032604D">
          <w:pPr>
            <w:pStyle w:val="TOC2"/>
            <w:tabs>
              <w:tab w:val="right" w:leader="dot" w:pos="9350"/>
            </w:tabs>
            <w:rPr>
              <w:noProof/>
            </w:rPr>
          </w:pPr>
          <w:hyperlink w:anchor="_Toc64418327" w:history="1">
            <w:r w:rsidR="00D332E0" w:rsidRPr="006426E9">
              <w:rPr>
                <w:rStyle w:val="Hyperlink"/>
                <w:noProof/>
              </w:rPr>
              <w:t>Stock Yearly Statistics</w:t>
            </w:r>
            <w:r w:rsidR="00D332E0">
              <w:rPr>
                <w:noProof/>
                <w:webHidden/>
              </w:rPr>
              <w:tab/>
            </w:r>
            <w:r w:rsidR="00D332E0">
              <w:rPr>
                <w:noProof/>
                <w:webHidden/>
              </w:rPr>
              <w:fldChar w:fldCharType="begin"/>
            </w:r>
            <w:r w:rsidR="00D332E0">
              <w:rPr>
                <w:noProof/>
                <w:webHidden/>
              </w:rPr>
              <w:instrText xml:space="preserve"> PAGEREF _Toc64418327 \h </w:instrText>
            </w:r>
            <w:r w:rsidR="00D332E0">
              <w:rPr>
                <w:noProof/>
                <w:webHidden/>
              </w:rPr>
            </w:r>
            <w:r w:rsidR="00D332E0">
              <w:rPr>
                <w:noProof/>
                <w:webHidden/>
              </w:rPr>
              <w:fldChar w:fldCharType="separate"/>
            </w:r>
            <w:r w:rsidR="00D332E0">
              <w:rPr>
                <w:noProof/>
                <w:webHidden/>
              </w:rPr>
              <w:t>5</w:t>
            </w:r>
            <w:r w:rsidR="00D332E0">
              <w:rPr>
                <w:noProof/>
                <w:webHidden/>
              </w:rPr>
              <w:fldChar w:fldCharType="end"/>
            </w:r>
          </w:hyperlink>
        </w:p>
        <w:p w14:paraId="263942C5" w14:textId="64B042D8" w:rsidR="00D332E0" w:rsidRDefault="0032604D">
          <w:pPr>
            <w:pStyle w:val="TOC3"/>
            <w:tabs>
              <w:tab w:val="right" w:leader="dot" w:pos="9350"/>
            </w:tabs>
            <w:rPr>
              <w:noProof/>
            </w:rPr>
          </w:pPr>
          <w:hyperlink w:anchor="_Toc64418328" w:history="1">
            <w:r w:rsidR="00D332E0" w:rsidRPr="006426E9">
              <w:rPr>
                <w:rStyle w:val="Hyperlink"/>
                <w:noProof/>
              </w:rPr>
              <w:t>Data Fabrication for the Missing Years</w:t>
            </w:r>
            <w:r w:rsidR="00D332E0">
              <w:rPr>
                <w:noProof/>
                <w:webHidden/>
              </w:rPr>
              <w:tab/>
            </w:r>
            <w:r w:rsidR="00D332E0">
              <w:rPr>
                <w:noProof/>
                <w:webHidden/>
              </w:rPr>
              <w:fldChar w:fldCharType="begin"/>
            </w:r>
            <w:r w:rsidR="00D332E0">
              <w:rPr>
                <w:noProof/>
                <w:webHidden/>
              </w:rPr>
              <w:instrText xml:space="preserve"> PAGEREF _Toc64418328 \h </w:instrText>
            </w:r>
            <w:r w:rsidR="00D332E0">
              <w:rPr>
                <w:noProof/>
                <w:webHidden/>
              </w:rPr>
            </w:r>
            <w:r w:rsidR="00D332E0">
              <w:rPr>
                <w:noProof/>
                <w:webHidden/>
              </w:rPr>
              <w:fldChar w:fldCharType="separate"/>
            </w:r>
            <w:r w:rsidR="00D332E0">
              <w:rPr>
                <w:noProof/>
                <w:webHidden/>
              </w:rPr>
              <w:t>7</w:t>
            </w:r>
            <w:r w:rsidR="00D332E0">
              <w:rPr>
                <w:noProof/>
                <w:webHidden/>
              </w:rPr>
              <w:fldChar w:fldCharType="end"/>
            </w:r>
          </w:hyperlink>
        </w:p>
        <w:p w14:paraId="7DC333B7" w14:textId="3491DDE9" w:rsidR="00D332E0" w:rsidRDefault="0032604D">
          <w:pPr>
            <w:pStyle w:val="TOC2"/>
            <w:tabs>
              <w:tab w:val="right" w:leader="dot" w:pos="9350"/>
            </w:tabs>
            <w:rPr>
              <w:noProof/>
            </w:rPr>
          </w:pPr>
          <w:hyperlink w:anchor="_Toc64418329" w:history="1">
            <w:r w:rsidR="00D332E0" w:rsidRPr="006426E9">
              <w:rPr>
                <w:rStyle w:val="Hyperlink"/>
                <w:noProof/>
              </w:rPr>
              <w:t>Index Daily Statistics</w:t>
            </w:r>
            <w:r w:rsidR="00D332E0">
              <w:rPr>
                <w:noProof/>
                <w:webHidden/>
              </w:rPr>
              <w:tab/>
            </w:r>
            <w:r w:rsidR="00D332E0">
              <w:rPr>
                <w:noProof/>
                <w:webHidden/>
              </w:rPr>
              <w:fldChar w:fldCharType="begin"/>
            </w:r>
            <w:r w:rsidR="00D332E0">
              <w:rPr>
                <w:noProof/>
                <w:webHidden/>
              </w:rPr>
              <w:instrText xml:space="preserve"> PAGEREF _Toc64418329 \h </w:instrText>
            </w:r>
            <w:r w:rsidR="00D332E0">
              <w:rPr>
                <w:noProof/>
                <w:webHidden/>
              </w:rPr>
            </w:r>
            <w:r w:rsidR="00D332E0">
              <w:rPr>
                <w:noProof/>
                <w:webHidden/>
              </w:rPr>
              <w:fldChar w:fldCharType="separate"/>
            </w:r>
            <w:r w:rsidR="00D332E0">
              <w:rPr>
                <w:noProof/>
                <w:webHidden/>
              </w:rPr>
              <w:t>7</w:t>
            </w:r>
            <w:r w:rsidR="00D332E0">
              <w:rPr>
                <w:noProof/>
                <w:webHidden/>
              </w:rPr>
              <w:fldChar w:fldCharType="end"/>
            </w:r>
          </w:hyperlink>
        </w:p>
        <w:p w14:paraId="44A3DD81" w14:textId="3FFC80F9" w:rsidR="00D332E0" w:rsidRDefault="0032604D">
          <w:pPr>
            <w:pStyle w:val="TOC1"/>
            <w:tabs>
              <w:tab w:val="right" w:leader="dot" w:pos="9350"/>
            </w:tabs>
            <w:rPr>
              <w:noProof/>
            </w:rPr>
          </w:pPr>
          <w:hyperlink w:anchor="_Toc64418330" w:history="1">
            <w:r w:rsidR="00D332E0" w:rsidRPr="006426E9">
              <w:rPr>
                <w:rStyle w:val="Hyperlink"/>
                <w:noProof/>
              </w:rPr>
              <w:t>Data Warehouse Data Model</w:t>
            </w:r>
            <w:r w:rsidR="00D332E0">
              <w:rPr>
                <w:noProof/>
                <w:webHidden/>
              </w:rPr>
              <w:tab/>
            </w:r>
            <w:r w:rsidR="00D332E0">
              <w:rPr>
                <w:noProof/>
                <w:webHidden/>
              </w:rPr>
              <w:fldChar w:fldCharType="begin"/>
            </w:r>
            <w:r w:rsidR="00D332E0">
              <w:rPr>
                <w:noProof/>
                <w:webHidden/>
              </w:rPr>
              <w:instrText xml:space="preserve"> PAGEREF _Toc64418330 \h </w:instrText>
            </w:r>
            <w:r w:rsidR="00D332E0">
              <w:rPr>
                <w:noProof/>
                <w:webHidden/>
              </w:rPr>
            </w:r>
            <w:r w:rsidR="00D332E0">
              <w:rPr>
                <w:noProof/>
                <w:webHidden/>
              </w:rPr>
              <w:fldChar w:fldCharType="separate"/>
            </w:r>
            <w:r w:rsidR="00D332E0">
              <w:rPr>
                <w:noProof/>
                <w:webHidden/>
              </w:rPr>
              <w:t>9</w:t>
            </w:r>
            <w:r w:rsidR="00D332E0">
              <w:rPr>
                <w:noProof/>
                <w:webHidden/>
              </w:rPr>
              <w:fldChar w:fldCharType="end"/>
            </w:r>
          </w:hyperlink>
        </w:p>
        <w:p w14:paraId="5D75789A" w14:textId="3A2D848D" w:rsidR="00D332E0" w:rsidRDefault="0032604D">
          <w:pPr>
            <w:pStyle w:val="TOC2"/>
            <w:tabs>
              <w:tab w:val="right" w:leader="dot" w:pos="9350"/>
            </w:tabs>
            <w:rPr>
              <w:noProof/>
            </w:rPr>
          </w:pPr>
          <w:hyperlink w:anchor="_Toc64418331" w:history="1">
            <w:r w:rsidR="00D332E0" w:rsidRPr="006426E9">
              <w:rPr>
                <w:rStyle w:val="Hyperlink"/>
                <w:noProof/>
              </w:rPr>
              <w:t>Description and Schema</w:t>
            </w:r>
            <w:r w:rsidR="00D332E0">
              <w:rPr>
                <w:noProof/>
                <w:webHidden/>
              </w:rPr>
              <w:tab/>
            </w:r>
            <w:r w:rsidR="00D332E0">
              <w:rPr>
                <w:noProof/>
                <w:webHidden/>
              </w:rPr>
              <w:fldChar w:fldCharType="begin"/>
            </w:r>
            <w:r w:rsidR="00D332E0">
              <w:rPr>
                <w:noProof/>
                <w:webHidden/>
              </w:rPr>
              <w:instrText xml:space="preserve"> PAGEREF _Toc64418331 \h </w:instrText>
            </w:r>
            <w:r w:rsidR="00D332E0">
              <w:rPr>
                <w:noProof/>
                <w:webHidden/>
              </w:rPr>
            </w:r>
            <w:r w:rsidR="00D332E0">
              <w:rPr>
                <w:noProof/>
                <w:webHidden/>
              </w:rPr>
              <w:fldChar w:fldCharType="separate"/>
            </w:r>
            <w:r w:rsidR="00D332E0">
              <w:rPr>
                <w:noProof/>
                <w:webHidden/>
              </w:rPr>
              <w:t>9</w:t>
            </w:r>
            <w:r w:rsidR="00D332E0">
              <w:rPr>
                <w:noProof/>
                <w:webHidden/>
              </w:rPr>
              <w:fldChar w:fldCharType="end"/>
            </w:r>
          </w:hyperlink>
        </w:p>
        <w:p w14:paraId="7EA08482" w14:textId="4786A1E1" w:rsidR="00D332E0" w:rsidRDefault="0032604D">
          <w:pPr>
            <w:pStyle w:val="TOC2"/>
            <w:tabs>
              <w:tab w:val="right" w:leader="dot" w:pos="9350"/>
            </w:tabs>
            <w:rPr>
              <w:noProof/>
            </w:rPr>
          </w:pPr>
          <w:hyperlink w:anchor="_Toc64418332" w:history="1">
            <w:r w:rsidR="00D332E0" w:rsidRPr="006426E9">
              <w:rPr>
                <w:rStyle w:val="Hyperlink"/>
                <w:noProof/>
              </w:rPr>
              <w:t>What Dimensions and Why?</w:t>
            </w:r>
            <w:r w:rsidR="00D332E0">
              <w:rPr>
                <w:noProof/>
                <w:webHidden/>
              </w:rPr>
              <w:tab/>
            </w:r>
            <w:r w:rsidR="00D332E0">
              <w:rPr>
                <w:noProof/>
                <w:webHidden/>
              </w:rPr>
              <w:fldChar w:fldCharType="begin"/>
            </w:r>
            <w:r w:rsidR="00D332E0">
              <w:rPr>
                <w:noProof/>
                <w:webHidden/>
              </w:rPr>
              <w:instrText xml:space="preserve"> PAGEREF _Toc64418332 \h </w:instrText>
            </w:r>
            <w:r w:rsidR="00D332E0">
              <w:rPr>
                <w:noProof/>
                <w:webHidden/>
              </w:rPr>
            </w:r>
            <w:r w:rsidR="00D332E0">
              <w:rPr>
                <w:noProof/>
                <w:webHidden/>
              </w:rPr>
              <w:fldChar w:fldCharType="separate"/>
            </w:r>
            <w:r w:rsidR="00D332E0">
              <w:rPr>
                <w:noProof/>
                <w:webHidden/>
              </w:rPr>
              <w:t>10</w:t>
            </w:r>
            <w:r w:rsidR="00D332E0">
              <w:rPr>
                <w:noProof/>
                <w:webHidden/>
              </w:rPr>
              <w:fldChar w:fldCharType="end"/>
            </w:r>
          </w:hyperlink>
        </w:p>
        <w:p w14:paraId="6F0863E3" w14:textId="6F792EB5" w:rsidR="00D332E0" w:rsidRDefault="0032604D">
          <w:pPr>
            <w:pStyle w:val="TOC2"/>
            <w:tabs>
              <w:tab w:val="right" w:leader="dot" w:pos="9350"/>
            </w:tabs>
            <w:rPr>
              <w:noProof/>
            </w:rPr>
          </w:pPr>
          <w:hyperlink w:anchor="_Toc64418333" w:history="1">
            <w:r w:rsidR="00D332E0" w:rsidRPr="006426E9">
              <w:rPr>
                <w:rStyle w:val="Hyperlink"/>
                <w:noProof/>
              </w:rPr>
              <w:t>Mapping the Data Sources to the Data Model</w:t>
            </w:r>
            <w:r w:rsidR="00D332E0">
              <w:rPr>
                <w:noProof/>
                <w:webHidden/>
              </w:rPr>
              <w:tab/>
            </w:r>
            <w:r w:rsidR="00D332E0">
              <w:rPr>
                <w:noProof/>
                <w:webHidden/>
              </w:rPr>
              <w:fldChar w:fldCharType="begin"/>
            </w:r>
            <w:r w:rsidR="00D332E0">
              <w:rPr>
                <w:noProof/>
                <w:webHidden/>
              </w:rPr>
              <w:instrText xml:space="preserve"> PAGEREF _Toc64418333 \h </w:instrText>
            </w:r>
            <w:r w:rsidR="00D332E0">
              <w:rPr>
                <w:noProof/>
                <w:webHidden/>
              </w:rPr>
            </w:r>
            <w:r w:rsidR="00D332E0">
              <w:rPr>
                <w:noProof/>
                <w:webHidden/>
              </w:rPr>
              <w:fldChar w:fldCharType="separate"/>
            </w:r>
            <w:r w:rsidR="00D332E0">
              <w:rPr>
                <w:noProof/>
                <w:webHidden/>
              </w:rPr>
              <w:t>12</w:t>
            </w:r>
            <w:r w:rsidR="00D332E0">
              <w:rPr>
                <w:noProof/>
                <w:webHidden/>
              </w:rPr>
              <w:fldChar w:fldCharType="end"/>
            </w:r>
          </w:hyperlink>
        </w:p>
        <w:p w14:paraId="2FECF4A0" w14:textId="5215CEF7" w:rsidR="00D332E0" w:rsidRDefault="0032604D">
          <w:pPr>
            <w:pStyle w:val="TOC1"/>
            <w:tabs>
              <w:tab w:val="right" w:leader="dot" w:pos="9350"/>
            </w:tabs>
            <w:rPr>
              <w:noProof/>
            </w:rPr>
          </w:pPr>
          <w:hyperlink w:anchor="_Toc64418334" w:history="1">
            <w:r w:rsidR="00D332E0" w:rsidRPr="006426E9">
              <w:rPr>
                <w:rStyle w:val="Hyperlink"/>
                <w:noProof/>
              </w:rPr>
              <w:t>Logical Data Map</w:t>
            </w:r>
            <w:r w:rsidR="00D332E0">
              <w:rPr>
                <w:noProof/>
                <w:webHidden/>
              </w:rPr>
              <w:tab/>
            </w:r>
            <w:r w:rsidR="00D332E0">
              <w:rPr>
                <w:noProof/>
                <w:webHidden/>
              </w:rPr>
              <w:fldChar w:fldCharType="begin"/>
            </w:r>
            <w:r w:rsidR="00D332E0">
              <w:rPr>
                <w:noProof/>
                <w:webHidden/>
              </w:rPr>
              <w:instrText xml:space="preserve"> PAGEREF _Toc64418334 \h </w:instrText>
            </w:r>
            <w:r w:rsidR="00D332E0">
              <w:rPr>
                <w:noProof/>
                <w:webHidden/>
              </w:rPr>
            </w:r>
            <w:r w:rsidR="00D332E0">
              <w:rPr>
                <w:noProof/>
                <w:webHidden/>
              </w:rPr>
              <w:fldChar w:fldCharType="separate"/>
            </w:r>
            <w:r w:rsidR="00D332E0">
              <w:rPr>
                <w:noProof/>
                <w:webHidden/>
              </w:rPr>
              <w:t>13</w:t>
            </w:r>
            <w:r w:rsidR="00D332E0">
              <w:rPr>
                <w:noProof/>
                <w:webHidden/>
              </w:rPr>
              <w:fldChar w:fldCharType="end"/>
            </w:r>
          </w:hyperlink>
        </w:p>
        <w:p w14:paraId="30716D07" w14:textId="74F1DF3B" w:rsidR="00D332E0" w:rsidRDefault="0032604D">
          <w:pPr>
            <w:pStyle w:val="TOC2"/>
            <w:tabs>
              <w:tab w:val="right" w:leader="dot" w:pos="9350"/>
            </w:tabs>
            <w:rPr>
              <w:noProof/>
            </w:rPr>
          </w:pPr>
          <w:hyperlink w:anchor="_Toc64418335" w:history="1">
            <w:r w:rsidR="00D332E0" w:rsidRPr="006426E9">
              <w:rPr>
                <w:rStyle w:val="Hyperlink"/>
                <w:noProof/>
              </w:rPr>
              <w:t>Stock_yearly_stats fact table</w:t>
            </w:r>
            <w:r w:rsidR="00D332E0">
              <w:rPr>
                <w:noProof/>
                <w:webHidden/>
              </w:rPr>
              <w:tab/>
            </w:r>
            <w:r w:rsidR="00D332E0">
              <w:rPr>
                <w:noProof/>
                <w:webHidden/>
              </w:rPr>
              <w:fldChar w:fldCharType="begin"/>
            </w:r>
            <w:r w:rsidR="00D332E0">
              <w:rPr>
                <w:noProof/>
                <w:webHidden/>
              </w:rPr>
              <w:instrText xml:space="preserve"> PAGEREF _Toc64418335 \h </w:instrText>
            </w:r>
            <w:r w:rsidR="00D332E0">
              <w:rPr>
                <w:noProof/>
                <w:webHidden/>
              </w:rPr>
            </w:r>
            <w:r w:rsidR="00D332E0">
              <w:rPr>
                <w:noProof/>
                <w:webHidden/>
              </w:rPr>
              <w:fldChar w:fldCharType="separate"/>
            </w:r>
            <w:r w:rsidR="00D332E0">
              <w:rPr>
                <w:noProof/>
                <w:webHidden/>
              </w:rPr>
              <w:t>13</w:t>
            </w:r>
            <w:r w:rsidR="00D332E0">
              <w:rPr>
                <w:noProof/>
                <w:webHidden/>
              </w:rPr>
              <w:fldChar w:fldCharType="end"/>
            </w:r>
          </w:hyperlink>
        </w:p>
        <w:p w14:paraId="0A70634A" w14:textId="4BF5CA93" w:rsidR="00D332E0" w:rsidRDefault="0032604D">
          <w:pPr>
            <w:pStyle w:val="TOC2"/>
            <w:tabs>
              <w:tab w:val="right" w:leader="dot" w:pos="9350"/>
            </w:tabs>
            <w:rPr>
              <w:noProof/>
            </w:rPr>
          </w:pPr>
          <w:hyperlink w:anchor="_Toc64418336" w:history="1">
            <w:r w:rsidR="00D332E0" w:rsidRPr="006426E9">
              <w:rPr>
                <w:rStyle w:val="Hyperlink"/>
                <w:noProof/>
              </w:rPr>
              <w:t>Stock</w:t>
            </w:r>
            <w:r w:rsidR="00D332E0" w:rsidRPr="006426E9">
              <w:rPr>
                <w:rStyle w:val="Hyperlink"/>
                <w:noProof/>
                <w:rtl/>
              </w:rPr>
              <w:t xml:space="preserve"> </w:t>
            </w:r>
            <w:r w:rsidR="00D332E0" w:rsidRPr="006426E9">
              <w:rPr>
                <w:rStyle w:val="Hyperlink"/>
                <w:noProof/>
              </w:rPr>
              <w:t>_Daily_Stats_Fact</w:t>
            </w:r>
            <w:r w:rsidR="00D332E0">
              <w:rPr>
                <w:noProof/>
                <w:webHidden/>
              </w:rPr>
              <w:tab/>
            </w:r>
            <w:r w:rsidR="00D332E0">
              <w:rPr>
                <w:noProof/>
                <w:webHidden/>
              </w:rPr>
              <w:fldChar w:fldCharType="begin"/>
            </w:r>
            <w:r w:rsidR="00D332E0">
              <w:rPr>
                <w:noProof/>
                <w:webHidden/>
              </w:rPr>
              <w:instrText xml:space="preserve"> PAGEREF _Toc64418336 \h </w:instrText>
            </w:r>
            <w:r w:rsidR="00D332E0">
              <w:rPr>
                <w:noProof/>
                <w:webHidden/>
              </w:rPr>
            </w:r>
            <w:r w:rsidR="00D332E0">
              <w:rPr>
                <w:noProof/>
                <w:webHidden/>
              </w:rPr>
              <w:fldChar w:fldCharType="separate"/>
            </w:r>
            <w:r w:rsidR="00D332E0">
              <w:rPr>
                <w:noProof/>
                <w:webHidden/>
              </w:rPr>
              <w:t>13</w:t>
            </w:r>
            <w:r w:rsidR="00D332E0">
              <w:rPr>
                <w:noProof/>
                <w:webHidden/>
              </w:rPr>
              <w:fldChar w:fldCharType="end"/>
            </w:r>
          </w:hyperlink>
        </w:p>
        <w:p w14:paraId="149DB4C6" w14:textId="2DDA1267" w:rsidR="00D332E0" w:rsidRDefault="0032604D">
          <w:pPr>
            <w:pStyle w:val="TOC1"/>
            <w:tabs>
              <w:tab w:val="right" w:leader="dot" w:pos="9350"/>
            </w:tabs>
            <w:rPr>
              <w:noProof/>
            </w:rPr>
          </w:pPr>
          <w:hyperlink w:anchor="_Toc64418337" w:history="1">
            <w:r w:rsidR="00D332E0" w:rsidRPr="006426E9">
              <w:rPr>
                <w:rStyle w:val="Hyperlink"/>
                <w:noProof/>
              </w:rPr>
              <w:t>Application of Data Warehouse</w:t>
            </w:r>
            <w:r w:rsidR="00D332E0">
              <w:rPr>
                <w:noProof/>
                <w:webHidden/>
              </w:rPr>
              <w:tab/>
            </w:r>
            <w:r w:rsidR="00D332E0">
              <w:rPr>
                <w:noProof/>
                <w:webHidden/>
              </w:rPr>
              <w:fldChar w:fldCharType="begin"/>
            </w:r>
            <w:r w:rsidR="00D332E0">
              <w:rPr>
                <w:noProof/>
                <w:webHidden/>
              </w:rPr>
              <w:instrText xml:space="preserve"> PAGEREF _Toc64418337 \h </w:instrText>
            </w:r>
            <w:r w:rsidR="00D332E0">
              <w:rPr>
                <w:noProof/>
                <w:webHidden/>
              </w:rPr>
            </w:r>
            <w:r w:rsidR="00D332E0">
              <w:rPr>
                <w:noProof/>
                <w:webHidden/>
              </w:rPr>
              <w:fldChar w:fldCharType="separate"/>
            </w:r>
            <w:r w:rsidR="00D332E0">
              <w:rPr>
                <w:noProof/>
                <w:webHidden/>
              </w:rPr>
              <w:t>18</w:t>
            </w:r>
            <w:r w:rsidR="00D332E0">
              <w:rPr>
                <w:noProof/>
                <w:webHidden/>
              </w:rPr>
              <w:fldChar w:fldCharType="end"/>
            </w:r>
          </w:hyperlink>
        </w:p>
        <w:p w14:paraId="012CCDD3" w14:textId="46D684F5" w:rsidR="00D332E0" w:rsidRDefault="0032604D">
          <w:pPr>
            <w:pStyle w:val="TOC1"/>
            <w:tabs>
              <w:tab w:val="right" w:leader="dot" w:pos="9350"/>
            </w:tabs>
            <w:rPr>
              <w:noProof/>
            </w:rPr>
          </w:pPr>
          <w:hyperlink w:anchor="_Toc64418338" w:history="1">
            <w:r w:rsidR="00D332E0" w:rsidRPr="006426E9">
              <w:rPr>
                <w:rStyle w:val="Hyperlink"/>
                <w:noProof/>
              </w:rPr>
              <w:t>Conclusion</w:t>
            </w:r>
            <w:r w:rsidR="00D332E0">
              <w:rPr>
                <w:noProof/>
                <w:webHidden/>
              </w:rPr>
              <w:tab/>
            </w:r>
            <w:r w:rsidR="00D332E0">
              <w:rPr>
                <w:noProof/>
                <w:webHidden/>
              </w:rPr>
              <w:fldChar w:fldCharType="begin"/>
            </w:r>
            <w:r w:rsidR="00D332E0">
              <w:rPr>
                <w:noProof/>
                <w:webHidden/>
              </w:rPr>
              <w:instrText xml:space="preserve"> PAGEREF _Toc64418338 \h </w:instrText>
            </w:r>
            <w:r w:rsidR="00D332E0">
              <w:rPr>
                <w:noProof/>
                <w:webHidden/>
              </w:rPr>
            </w:r>
            <w:r w:rsidR="00D332E0">
              <w:rPr>
                <w:noProof/>
                <w:webHidden/>
              </w:rPr>
              <w:fldChar w:fldCharType="separate"/>
            </w:r>
            <w:r w:rsidR="00D332E0">
              <w:rPr>
                <w:noProof/>
                <w:webHidden/>
              </w:rPr>
              <w:t>19</w:t>
            </w:r>
            <w:r w:rsidR="00D332E0">
              <w:rPr>
                <w:noProof/>
                <w:webHidden/>
              </w:rPr>
              <w:fldChar w:fldCharType="end"/>
            </w:r>
          </w:hyperlink>
        </w:p>
        <w:p w14:paraId="2EE0CC7A" w14:textId="6759EB9B" w:rsidR="00D332E0" w:rsidRDefault="0032604D">
          <w:pPr>
            <w:pStyle w:val="TOC1"/>
            <w:tabs>
              <w:tab w:val="right" w:leader="dot" w:pos="9350"/>
            </w:tabs>
            <w:rPr>
              <w:noProof/>
            </w:rPr>
          </w:pPr>
          <w:hyperlink w:anchor="_Toc64418339" w:history="1">
            <w:r w:rsidR="00D332E0" w:rsidRPr="006426E9">
              <w:rPr>
                <w:rStyle w:val="Hyperlink"/>
                <w:noProof/>
              </w:rPr>
              <w:t>Appendix</w:t>
            </w:r>
            <w:r w:rsidR="00D332E0">
              <w:rPr>
                <w:noProof/>
                <w:webHidden/>
              </w:rPr>
              <w:tab/>
            </w:r>
            <w:r w:rsidR="00D332E0">
              <w:rPr>
                <w:noProof/>
                <w:webHidden/>
              </w:rPr>
              <w:fldChar w:fldCharType="begin"/>
            </w:r>
            <w:r w:rsidR="00D332E0">
              <w:rPr>
                <w:noProof/>
                <w:webHidden/>
              </w:rPr>
              <w:instrText xml:space="preserve"> PAGEREF _Toc64418339 \h </w:instrText>
            </w:r>
            <w:r w:rsidR="00D332E0">
              <w:rPr>
                <w:noProof/>
                <w:webHidden/>
              </w:rPr>
            </w:r>
            <w:r w:rsidR="00D332E0">
              <w:rPr>
                <w:noProof/>
                <w:webHidden/>
              </w:rPr>
              <w:fldChar w:fldCharType="separate"/>
            </w:r>
            <w:r w:rsidR="00D332E0">
              <w:rPr>
                <w:noProof/>
                <w:webHidden/>
              </w:rPr>
              <w:t>21</w:t>
            </w:r>
            <w:r w:rsidR="00D332E0">
              <w:rPr>
                <w:noProof/>
                <w:webHidden/>
              </w:rPr>
              <w:fldChar w:fldCharType="end"/>
            </w:r>
          </w:hyperlink>
        </w:p>
        <w:p w14:paraId="022FD457" w14:textId="01114056" w:rsidR="00566C0E" w:rsidRDefault="00566C0E" w:rsidP="009A1220">
          <w:r>
            <w:rPr>
              <w:b/>
              <w:bCs/>
              <w:noProof/>
            </w:rPr>
            <w:fldChar w:fldCharType="end"/>
          </w:r>
        </w:p>
      </w:sdtContent>
    </w:sdt>
    <w:p w14:paraId="6EEF7429" w14:textId="73484EB7" w:rsidR="00566C0E" w:rsidRDefault="00566C0E" w:rsidP="00566C0E"/>
    <w:p w14:paraId="3800AC35" w14:textId="415F2E14" w:rsidR="00566C0E" w:rsidRDefault="00566C0E" w:rsidP="00566C0E"/>
    <w:p w14:paraId="7B779612" w14:textId="114D21DC" w:rsidR="00566C0E" w:rsidRDefault="00566C0E" w:rsidP="00566C0E"/>
    <w:p w14:paraId="5718A7F2" w14:textId="4D805460" w:rsidR="00566C0E" w:rsidRDefault="00566C0E" w:rsidP="00566C0E"/>
    <w:p w14:paraId="4F31C7E8" w14:textId="68280AA3" w:rsidR="00566C0E" w:rsidRDefault="00566C0E" w:rsidP="00566C0E"/>
    <w:p w14:paraId="632D0886" w14:textId="03DE4E0A" w:rsidR="00566C0E" w:rsidRDefault="00566C0E" w:rsidP="00566C0E"/>
    <w:p w14:paraId="02648C1C" w14:textId="43426843" w:rsidR="00566C0E" w:rsidRDefault="00566C0E" w:rsidP="00566C0E"/>
    <w:p w14:paraId="65A6A19D" w14:textId="08455859" w:rsidR="00566C0E" w:rsidRDefault="00566C0E" w:rsidP="00566C0E"/>
    <w:p w14:paraId="675AF179" w14:textId="56FEB070" w:rsidR="00566C0E" w:rsidRDefault="00566C0E" w:rsidP="00566C0E"/>
    <w:p w14:paraId="03C3AB42" w14:textId="0D1CF327" w:rsidR="00566C0E" w:rsidRDefault="00566C0E" w:rsidP="00566C0E"/>
    <w:p w14:paraId="2AA8DFAF" w14:textId="27E7C41B" w:rsidR="00566C0E" w:rsidRDefault="00566C0E" w:rsidP="00566C0E"/>
    <w:p w14:paraId="015B0C9D" w14:textId="36F1F410" w:rsidR="00566C0E" w:rsidRDefault="00566C0E" w:rsidP="00566C0E"/>
    <w:p w14:paraId="2432DC48" w14:textId="5C7150A6" w:rsidR="007E7D2E" w:rsidRDefault="00566C0E" w:rsidP="00566C0E">
      <w:pPr>
        <w:pStyle w:val="Heading1"/>
      </w:pPr>
      <w:bookmarkStart w:id="0" w:name="_Toc64418321"/>
      <w:r>
        <w:t>Introduction</w:t>
      </w:r>
      <w:bookmarkEnd w:id="0"/>
    </w:p>
    <w:p w14:paraId="5B5E1BF5" w14:textId="77777777" w:rsidR="00CC7C2E" w:rsidRDefault="00CC7C2E" w:rsidP="00A024EB">
      <w:pPr>
        <w:ind w:firstLine="720"/>
        <w:jc w:val="both"/>
      </w:pPr>
      <w:r>
        <w:t xml:space="preserve">On daily basis, various companies issue their shares in the stock market in order to collect money from investors. Although many companies use the market to enhance their growth or pay their debts. Everyday Sellers and buyers participate in it exchanging shares in order to increase their income. </w:t>
      </w:r>
    </w:p>
    <w:p w14:paraId="44635E1F" w14:textId="73C1A0DC" w:rsidR="00CC7C2E" w:rsidRDefault="00CC7C2E" w:rsidP="00A024EB">
      <w:pPr>
        <w:jc w:val="both"/>
      </w:pPr>
      <w:r>
        <w:t>There are three main ways to raise money using the stock market as an investor which are capital gain investments also called growth investments, collect dividends from high value stocks or buying derivatives from companies. Even it’s applicable to any investor to take part in the daily market stock exchange. Investors tends to deal with professional brokers or consulting companies to maximize their profit, and to avoid the risk associated with it since the stock market is not always stable and may vary from one day to another.</w:t>
      </w:r>
    </w:p>
    <w:p w14:paraId="331E961E" w14:textId="016E0FF6" w:rsidR="00CC7C2E" w:rsidRDefault="00CC7C2E" w:rsidP="00A024EB">
      <w:pPr>
        <w:jc w:val="both"/>
      </w:pPr>
      <w:r>
        <w:t>Consulting companies and stock brokers have a substantial experience to tell investors which stock index to choose from and then help investors either interested in capital gain investments or dividend-based investments to choose the most suitable companies for them and may also encourage them to have a collection of both growth stocks and dividend stocks in the form of a stock portfolio to optimize their profit with respect to investment return and risk.</w:t>
      </w:r>
    </w:p>
    <w:p w14:paraId="708DCC96" w14:textId="0FE274E3" w:rsidR="008A2726" w:rsidRDefault="00CC7C2E" w:rsidP="00A21AFB">
      <w:pPr>
        <w:jc w:val="both"/>
      </w:pPr>
      <w:r>
        <w:t>Therefore, the project simulates a stock broker company which uses multiple data sources and stores them in a data warehouse with a customized dimensional model, in order to use them in its stock analysis and queries and finally support its consulting process.</w:t>
      </w:r>
    </w:p>
    <w:p w14:paraId="5459B0DA" w14:textId="7DAAEC32" w:rsidR="00A21AFB" w:rsidRDefault="00A21AFB" w:rsidP="00A21AFB"/>
    <w:p w14:paraId="21344229" w14:textId="128CCE91" w:rsidR="00A21AFB" w:rsidRDefault="00A21AFB" w:rsidP="00A21AFB"/>
    <w:p w14:paraId="3EDD55C3" w14:textId="4C2FDF73" w:rsidR="00A21AFB" w:rsidRDefault="00A21AFB" w:rsidP="00A21AFB"/>
    <w:p w14:paraId="639C0ECD" w14:textId="74F0A802" w:rsidR="00A21AFB" w:rsidRDefault="00A21AFB" w:rsidP="00A21AFB"/>
    <w:p w14:paraId="4F6A5740" w14:textId="3DA21C46" w:rsidR="00A21AFB" w:rsidRDefault="00A21AFB" w:rsidP="00A21AFB"/>
    <w:p w14:paraId="0F238419" w14:textId="608F5E50" w:rsidR="00A21AFB" w:rsidRDefault="00A21AFB" w:rsidP="00A21AFB"/>
    <w:p w14:paraId="77221BD8" w14:textId="7293262D" w:rsidR="00A21AFB" w:rsidRDefault="00A21AFB" w:rsidP="00A21AFB"/>
    <w:p w14:paraId="122C7E2B" w14:textId="4FF0E7CD" w:rsidR="00A21AFB" w:rsidRDefault="00A21AFB" w:rsidP="00A21AFB"/>
    <w:p w14:paraId="67F97571" w14:textId="681B6550" w:rsidR="00A21AFB" w:rsidRDefault="00A21AFB" w:rsidP="00A21AFB"/>
    <w:p w14:paraId="7E0A922A" w14:textId="769648DF" w:rsidR="00A21AFB" w:rsidRDefault="00A21AFB" w:rsidP="00A21AFB"/>
    <w:p w14:paraId="7E767756" w14:textId="21CD26D7" w:rsidR="00A21AFB" w:rsidRDefault="00A21AFB" w:rsidP="00A21AFB"/>
    <w:p w14:paraId="5657BEAD" w14:textId="77777777" w:rsidR="00A21AFB" w:rsidRPr="00A21AFB" w:rsidRDefault="00A21AFB" w:rsidP="00A21AFB">
      <w:pPr>
        <w:rPr>
          <w:lang w:bidi="ar-EG"/>
        </w:rPr>
      </w:pPr>
    </w:p>
    <w:p w14:paraId="7B3DDD42" w14:textId="0F5E1847" w:rsidR="008A2726" w:rsidRDefault="008A2726" w:rsidP="008A2726"/>
    <w:p w14:paraId="492045FC" w14:textId="55F69A64" w:rsidR="00566C0E" w:rsidRDefault="00566C0E" w:rsidP="004D3D73">
      <w:pPr>
        <w:pStyle w:val="Heading1"/>
        <w:jc w:val="both"/>
      </w:pPr>
      <w:bookmarkStart w:id="1" w:name="_Toc64418322"/>
      <w:r>
        <w:lastRenderedPageBreak/>
        <w:t>Data Sources</w:t>
      </w:r>
      <w:bookmarkEnd w:id="1"/>
    </w:p>
    <w:p w14:paraId="4EF279AD" w14:textId="107A0EB8" w:rsidR="00566C0E" w:rsidRDefault="00480C43" w:rsidP="004D3D73">
      <w:pPr>
        <w:jc w:val="both"/>
      </w:pPr>
      <w:r>
        <w:t xml:space="preserve">In addition to the </w:t>
      </w:r>
      <w:r w:rsidR="00CF5F6F">
        <w:t>3</w:t>
      </w:r>
      <w:r>
        <w:t xml:space="preserve"> data sources provided, we obtained </w:t>
      </w:r>
      <w:r w:rsidR="00CF5F6F">
        <w:t>an extra data source consisting of historical data of the 5 major stock indexes in the New York Stock</w:t>
      </w:r>
      <w:r w:rsidR="007F2B46">
        <w:t xml:space="preserve"> Exchange</w:t>
      </w:r>
      <w:r w:rsidR="00CF5F6F">
        <w:t xml:space="preserve"> Market. We have also fabricated data to extend the range of one of the datasets provided in the project statement. Each data source is explained in detail in the following sections.</w:t>
      </w:r>
    </w:p>
    <w:p w14:paraId="1513E5E8" w14:textId="4DA91332" w:rsidR="00CF5F6F" w:rsidRDefault="00CF5F6F" w:rsidP="002B4494">
      <w:pPr>
        <w:pStyle w:val="Heading2"/>
      </w:pPr>
      <w:bookmarkStart w:id="2" w:name="_Toc64418323"/>
      <w:r w:rsidRPr="00CF5F6F">
        <w:t>S&amp;P 500 component stocks</w:t>
      </w:r>
      <w:bookmarkEnd w:id="2"/>
    </w:p>
    <w:p w14:paraId="7E45EC31" w14:textId="77777777" w:rsidR="005B6075" w:rsidRDefault="004100A6" w:rsidP="004D3D73">
      <w:pPr>
        <w:jc w:val="both"/>
      </w:pPr>
      <w:r>
        <w:t xml:space="preserve">This is the first data source provided in the project statement, it is a </w:t>
      </w:r>
      <w:hyperlink r:id="rId11" w:history="1">
        <w:r w:rsidRPr="004100A6">
          <w:rPr>
            <w:rStyle w:val="Hyperlink"/>
          </w:rPr>
          <w:t>Wikipedia page</w:t>
        </w:r>
      </w:hyperlink>
      <w:r>
        <w:t xml:space="preserve"> listing the details of the 505 </w:t>
      </w:r>
      <w:r w:rsidR="005B6075">
        <w:t xml:space="preserve">corporations that are components of the </w:t>
      </w:r>
      <w:r>
        <w:t>S&amp;P500 inde</w:t>
      </w:r>
      <w:r w:rsidR="007F2B46">
        <w:t>x</w:t>
      </w:r>
      <w:r w:rsidR="005B6075">
        <w:t xml:space="preserve"> in the meantime</w:t>
      </w:r>
      <w:r>
        <w:t>.</w:t>
      </w:r>
      <w:r w:rsidR="007F2B46">
        <w:t xml:space="preserve"> It also contains</w:t>
      </w:r>
      <w:r w:rsidR="005B6075">
        <w:t xml:space="preserve"> </w:t>
      </w:r>
      <w:r w:rsidR="007F2B46">
        <w:t>changes to the list of S&amp;P500</w:t>
      </w:r>
      <w:r>
        <w:t xml:space="preserve"> </w:t>
      </w:r>
      <w:r w:rsidR="007F2B46">
        <w:t xml:space="preserve">components. The Wikipedia page reports that there have been </w:t>
      </w:r>
      <w:r w:rsidR="007F2B46" w:rsidRPr="004D3D73">
        <w:rPr>
          <w:b/>
          <w:bCs/>
        </w:rPr>
        <w:t>1,186</w:t>
      </w:r>
      <w:r w:rsidR="007F2B46">
        <w:t xml:space="preserve"> changes between </w:t>
      </w:r>
      <w:r w:rsidR="007F2B46" w:rsidRPr="004D3D73">
        <w:rPr>
          <w:b/>
          <w:bCs/>
        </w:rPr>
        <w:t>January 1, 1963 and December 31, 2014</w:t>
      </w:r>
      <w:r w:rsidR="007F2B46">
        <w:t>. However</w:t>
      </w:r>
      <w:r w:rsidR="005B6075">
        <w:t xml:space="preserve">, </w:t>
      </w:r>
      <w:r w:rsidR="005B6075" w:rsidRPr="004D3D73">
        <w:rPr>
          <w:b/>
          <w:bCs/>
        </w:rPr>
        <w:t>only 266 changes</w:t>
      </w:r>
      <w:r w:rsidR="005B6075">
        <w:t xml:space="preserve"> are recorded on the page.</w:t>
      </w:r>
    </w:p>
    <w:p w14:paraId="27A54339" w14:textId="38803BC3" w:rsidR="004100A6" w:rsidRDefault="00B766C0" w:rsidP="004D3D73">
      <w:pPr>
        <w:jc w:val="both"/>
      </w:pPr>
      <w:r>
        <w:t>To summarize,</w:t>
      </w:r>
      <w:r w:rsidR="005B6075">
        <w:t xml:space="preserve"> we have acquired </w:t>
      </w:r>
      <w:r w:rsidR="004100A6">
        <w:t>two datasets from this Wikipedia page.</w:t>
      </w:r>
      <w:r w:rsidR="005B6075">
        <w:t xml:space="preserve"> We are calling the first one </w:t>
      </w:r>
      <w:r w:rsidR="005B6075" w:rsidRPr="005B6075">
        <w:rPr>
          <w:b/>
          <w:bCs/>
        </w:rPr>
        <w:t xml:space="preserve">Company Information </w:t>
      </w:r>
      <w:r w:rsidR="005B6075">
        <w:t xml:space="preserve">and the second one </w:t>
      </w:r>
      <w:r w:rsidR="005B6075" w:rsidRPr="005B6075">
        <w:rPr>
          <w:b/>
          <w:bCs/>
        </w:rPr>
        <w:t>Market Change</w:t>
      </w:r>
      <w:r w:rsidR="005B6075">
        <w:t xml:space="preserve">. </w:t>
      </w:r>
      <w:r w:rsidR="004D3D73">
        <w:t>Detailed i</w:t>
      </w:r>
      <w:r w:rsidR="005B6075">
        <w:t xml:space="preserve">nformation about the two datasets </w:t>
      </w:r>
      <w:r>
        <w:t>is</w:t>
      </w:r>
      <w:r w:rsidR="005B6075">
        <w:t xml:space="preserve"> given in the following subsections.</w:t>
      </w:r>
      <w:r w:rsidR="001107FD">
        <w:softHyphen/>
      </w:r>
      <w:r w:rsidR="001107FD">
        <w:softHyphen/>
      </w:r>
      <w:r w:rsidR="001107FD">
        <w:softHyphen/>
      </w:r>
      <w:r w:rsidR="001107FD">
        <w:softHyphen/>
      </w:r>
    </w:p>
    <w:p w14:paraId="3D70CD1F" w14:textId="1978137E" w:rsidR="004100A6" w:rsidRDefault="004100A6" w:rsidP="004D3D73">
      <w:pPr>
        <w:pStyle w:val="Heading3"/>
        <w:jc w:val="both"/>
      </w:pPr>
      <w:bookmarkStart w:id="3" w:name="_Toc64418324"/>
      <w:r>
        <w:t>Company Information</w:t>
      </w:r>
      <w:bookmarkEnd w:id="3"/>
    </w:p>
    <w:p w14:paraId="4EED2944" w14:textId="6788171D" w:rsidR="004100A6" w:rsidRDefault="007F2B46" w:rsidP="004D3D73">
      <w:pPr>
        <w:jc w:val="both"/>
      </w:pPr>
      <w:r>
        <w:t xml:space="preserve">The list of </w:t>
      </w:r>
      <w:r w:rsidR="004D3D73">
        <w:t>corporations</w:t>
      </w:r>
      <w:r>
        <w:t xml:space="preserve"> on this page was </w:t>
      </w:r>
      <w:r w:rsidRPr="007F2B46">
        <w:t>first</w:t>
      </w:r>
      <w:r w:rsidRPr="007F2B46">
        <w:rPr>
          <w:b/>
          <w:bCs/>
        </w:rPr>
        <w:t xml:space="preserve"> made available on </w:t>
      </w:r>
      <w:hyperlink r:id="rId12" w:history="1">
        <w:r w:rsidRPr="004D3D73">
          <w:rPr>
            <w:rStyle w:val="Hyperlink"/>
            <w:b/>
            <w:bCs/>
          </w:rPr>
          <w:t>July 21, 2005</w:t>
        </w:r>
      </w:hyperlink>
      <w:r w:rsidR="007772E2">
        <w:rPr>
          <w:rStyle w:val="FootnoteReference"/>
          <w:b/>
          <w:bCs/>
        </w:rPr>
        <w:footnoteReference w:id="1"/>
      </w:r>
      <w:r w:rsidR="004D3D73">
        <w:t>, this old version only listed the names of these corporations without any extra information. However, t</w:t>
      </w:r>
      <w:r w:rsidR="004100A6">
        <w:t xml:space="preserve">he </w:t>
      </w:r>
      <w:r>
        <w:t xml:space="preserve">current page contains a table </w:t>
      </w:r>
      <w:r w:rsidR="004100A6">
        <w:t xml:space="preserve">listing the stock symbols along with </w:t>
      </w:r>
      <w:r>
        <w:t xml:space="preserve">descriptive </w:t>
      </w:r>
      <w:r w:rsidR="004100A6">
        <w:t xml:space="preserve">information about </w:t>
      </w:r>
      <w:r>
        <w:t xml:space="preserve">each </w:t>
      </w:r>
      <w:r w:rsidR="004D3D73">
        <w:t>corporation</w:t>
      </w:r>
      <w:r>
        <w:t>.</w:t>
      </w:r>
      <w:r w:rsidR="004D3D73">
        <w:t xml:space="preserve"> The table with its current structure was </w:t>
      </w:r>
      <w:r w:rsidR="004D3D73" w:rsidRPr="004D3D73">
        <w:rPr>
          <w:b/>
          <w:bCs/>
        </w:rPr>
        <w:t xml:space="preserve">first made available on </w:t>
      </w:r>
      <w:hyperlink r:id="rId13" w:history="1">
        <w:r w:rsidR="004D3D73" w:rsidRPr="004D3D73">
          <w:rPr>
            <w:rStyle w:val="Hyperlink"/>
            <w:b/>
            <w:bCs/>
          </w:rPr>
          <w:t>March 1, 2007</w:t>
        </w:r>
      </w:hyperlink>
      <w:r w:rsidR="004D3D73">
        <w:t>.</w:t>
      </w:r>
      <w:r>
        <w:t xml:space="preserve"> </w:t>
      </w:r>
      <w:r w:rsidR="004100A6">
        <w:t xml:space="preserve">The table consists of 505 rows, each row represents </w:t>
      </w:r>
      <w:r w:rsidR="00B766C0">
        <w:t>one corporation</w:t>
      </w:r>
      <w:r>
        <w:t xml:space="preserve">, 8 attributes are recorded for each </w:t>
      </w:r>
      <w:r w:rsidR="004D3D73">
        <w:t>corporation</w:t>
      </w:r>
      <w:r>
        <w:t>.</w:t>
      </w:r>
    </w:p>
    <w:p w14:paraId="30F1798E" w14:textId="441AA512" w:rsidR="007F2B46" w:rsidRDefault="007F2B46" w:rsidP="004D3D73">
      <w:pPr>
        <w:jc w:val="both"/>
      </w:pPr>
      <w:r>
        <w:t>The 8 attributes are:</w:t>
      </w:r>
    </w:p>
    <w:p w14:paraId="4D3B7A75" w14:textId="6E313E04" w:rsidR="007F2B46" w:rsidRDefault="007F2B46" w:rsidP="00F438D6">
      <w:pPr>
        <w:pStyle w:val="ListParagraph"/>
        <w:numPr>
          <w:ilvl w:val="0"/>
          <w:numId w:val="1"/>
        </w:numPr>
        <w:jc w:val="both"/>
      </w:pPr>
      <w:r w:rsidRPr="00DD3DB8">
        <w:rPr>
          <w:b/>
          <w:bCs/>
        </w:rPr>
        <w:t>Symbol</w:t>
      </w:r>
      <w:r>
        <w:t>:</w:t>
      </w:r>
      <w:r w:rsidR="00DD3DB8">
        <w:t xml:space="preserve"> This </w:t>
      </w:r>
      <w:r w:rsidR="00DD3DB8" w:rsidRPr="00DD3DB8">
        <w:t>is</w:t>
      </w:r>
      <w:r w:rsidR="00DD3DB8">
        <w:t xml:space="preserve"> </w:t>
      </w:r>
      <w:r w:rsidR="00DD3DB8" w:rsidRPr="00DD3DB8">
        <w:t>an</w:t>
      </w:r>
      <w:r w:rsidR="00DD3DB8">
        <w:t xml:space="preserve"> </w:t>
      </w:r>
      <w:r w:rsidR="00DD3DB8" w:rsidRPr="00DD3DB8">
        <w:t>abbreviation</w:t>
      </w:r>
      <w:r w:rsidR="00DD3DB8">
        <w:t xml:space="preserve"> </w:t>
      </w:r>
      <w:r w:rsidR="00DD3DB8" w:rsidRPr="00DD3DB8">
        <w:t>used</w:t>
      </w:r>
      <w:r w:rsidR="00DD3DB8">
        <w:t xml:space="preserve"> </w:t>
      </w:r>
      <w:r w:rsidR="00DD3DB8" w:rsidRPr="00DD3DB8">
        <w:t>to</w:t>
      </w:r>
      <w:r w:rsidR="00DD3DB8">
        <w:t xml:space="preserve"> </w:t>
      </w:r>
      <w:r w:rsidR="00DD3DB8" w:rsidRPr="00DD3DB8">
        <w:t>uniquely</w:t>
      </w:r>
      <w:r w:rsidR="00DD3DB8">
        <w:t xml:space="preserve"> </w:t>
      </w:r>
      <w:r w:rsidR="00DD3DB8" w:rsidRPr="00DD3DB8">
        <w:t>identify</w:t>
      </w:r>
      <w:r w:rsidR="00DD3DB8">
        <w:t xml:space="preserve"> </w:t>
      </w:r>
      <w:r w:rsidR="00DD3DB8" w:rsidRPr="00DD3DB8">
        <w:t>publicly</w:t>
      </w:r>
      <w:r w:rsidR="00DD3DB8">
        <w:t xml:space="preserve"> </w:t>
      </w:r>
      <w:r w:rsidR="00DD3DB8" w:rsidRPr="00DD3DB8">
        <w:t>traded</w:t>
      </w:r>
      <w:r w:rsidR="00DD3DB8">
        <w:t xml:space="preserve"> </w:t>
      </w:r>
      <w:hyperlink r:id="rId14" w:tooltip="Stock" w:history="1">
        <w:r w:rsidR="00DD3DB8" w:rsidRPr="00DD3DB8">
          <w:t>shares</w:t>
        </w:r>
      </w:hyperlink>
      <w:r w:rsidR="00DD3DB8">
        <w:t xml:space="preserve"> </w:t>
      </w:r>
      <w:r w:rsidR="00DD3DB8" w:rsidRPr="00DD3DB8">
        <w:t>of a particular </w:t>
      </w:r>
      <w:hyperlink r:id="rId15" w:tooltip="Stock" w:history="1">
        <w:r w:rsidR="00DD3DB8" w:rsidRPr="00DD3DB8">
          <w:t>stock</w:t>
        </w:r>
      </w:hyperlink>
      <w:r w:rsidR="00DD3DB8" w:rsidRPr="00DD3DB8">
        <w:t> on a particular </w:t>
      </w:r>
      <w:hyperlink r:id="rId16" w:tooltip="Stock market" w:history="1">
        <w:r w:rsidR="00DD3DB8" w:rsidRPr="00DD3DB8">
          <w:t>stock market</w:t>
        </w:r>
      </w:hyperlink>
      <w:r w:rsidR="00DD3DB8" w:rsidRPr="00DD3DB8">
        <w:t xml:space="preserve">. A stock symbol may consist of letters, numbers or a combination </w:t>
      </w:r>
      <w:r w:rsidR="00F438D6">
        <w:t>of both.</w:t>
      </w:r>
    </w:p>
    <w:p w14:paraId="72251B75" w14:textId="77777777" w:rsidR="00F438D6" w:rsidRDefault="00F438D6" w:rsidP="00F438D6">
      <w:pPr>
        <w:jc w:val="both"/>
      </w:pPr>
    </w:p>
    <w:p w14:paraId="13E09A81" w14:textId="53CE5D69" w:rsidR="00DD3DB8" w:rsidRDefault="00DD3DB8" w:rsidP="004D3D73">
      <w:pPr>
        <w:pStyle w:val="ListParagraph"/>
        <w:numPr>
          <w:ilvl w:val="0"/>
          <w:numId w:val="1"/>
        </w:numPr>
        <w:jc w:val="both"/>
      </w:pPr>
      <w:r w:rsidRPr="00DD3DB8">
        <w:rPr>
          <w:b/>
          <w:bCs/>
        </w:rPr>
        <w:t>Security</w:t>
      </w:r>
      <w:r>
        <w:t xml:space="preserve">: </w:t>
      </w:r>
      <w:r w:rsidRPr="00DD3DB8">
        <w:t>The term "security" refers to a financial instrument that holds some type of monetary value. It represents an ownership position in a publicly-traded corporation via stock</w:t>
      </w:r>
      <w:r>
        <w:t>. However, in this context, it is sufficient to say it is just the name of the corporation.</w:t>
      </w:r>
    </w:p>
    <w:p w14:paraId="2EE256D1" w14:textId="77777777" w:rsidR="00F438D6" w:rsidRDefault="00F438D6" w:rsidP="00F438D6">
      <w:pPr>
        <w:jc w:val="both"/>
      </w:pPr>
    </w:p>
    <w:p w14:paraId="20B81680" w14:textId="374B03AF" w:rsidR="00F438D6" w:rsidRDefault="00834A2E" w:rsidP="004D3D73">
      <w:pPr>
        <w:pStyle w:val="ListParagraph"/>
        <w:numPr>
          <w:ilvl w:val="0"/>
          <w:numId w:val="1"/>
        </w:numPr>
        <w:jc w:val="both"/>
      </w:pPr>
      <w:r>
        <w:rPr>
          <w:noProof/>
        </w:rPr>
        <mc:AlternateContent>
          <mc:Choice Requires="wps">
            <w:drawing>
              <wp:anchor distT="0" distB="0" distL="114300" distR="114300" simplePos="0" relativeHeight="251666432" behindDoc="0" locked="0" layoutInCell="1" allowOverlap="1" wp14:anchorId="53D9138F" wp14:editId="57451048">
                <wp:simplePos x="0" y="0"/>
                <wp:positionH relativeFrom="column">
                  <wp:posOffset>460375</wp:posOffset>
                </wp:positionH>
                <wp:positionV relativeFrom="paragraph">
                  <wp:posOffset>1237615</wp:posOffset>
                </wp:positionV>
                <wp:extent cx="5943600" cy="189865"/>
                <wp:effectExtent l="0" t="0" r="0" b="635"/>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189865"/>
                        </a:xfrm>
                        <a:prstGeom prst="rect">
                          <a:avLst/>
                        </a:prstGeom>
                        <a:solidFill>
                          <a:prstClr val="white"/>
                        </a:solidFill>
                        <a:ln>
                          <a:noFill/>
                        </a:ln>
                      </wps:spPr>
                      <wps:txbx>
                        <w:txbxContent>
                          <w:p w14:paraId="7636188F" w14:textId="6DA4395D" w:rsidR="0032604D" w:rsidRDefault="0032604D" w:rsidP="00834A2E">
                            <w:pPr>
                              <w:pStyle w:val="Caption"/>
                              <w:jc w:val="center"/>
                            </w:pPr>
                            <w:r>
                              <w:t xml:space="preserve">Figure </w:t>
                            </w:r>
                            <w:fldSimple w:instr=" SEQ Figure \* ARABIC ">
                              <w:r>
                                <w:rPr>
                                  <w:noProof/>
                                </w:rPr>
                                <w:t>1</w:t>
                              </w:r>
                            </w:fldSimple>
                            <w:r>
                              <w:t xml:space="preserve"> A sample of the Company Information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9138F" id="Text Box 5" o:spid="_x0000_s1028" type="#_x0000_t202" style="position:absolute;left:0;text-align:left;margin-left:36.25pt;margin-top:97.45pt;width:468pt;height:14.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" stroked="f">
                <v:textbox inset="0,0,0,0">
                  <w:txbxContent>
                    <w:p w14:paraId="7636188F" w14:textId="6DA4395D" w:rsidR="0032604D" w:rsidRDefault="0032604D" w:rsidP="00834A2E">
                      <w:pPr>
                        <w:pStyle w:val="Caption"/>
                        <w:jc w:val="center"/>
                      </w:pPr>
                      <w:r>
                        <w:t xml:space="preserve">Figure </w:t>
                      </w:r>
                      <w:fldSimple w:instr=" SEQ Figure \* ARABIC ">
                        <w:r>
                          <w:rPr>
                            <w:noProof/>
                          </w:rPr>
                          <w:t>1</w:t>
                        </w:r>
                      </w:fldSimple>
                      <w:r>
                        <w:t xml:space="preserve"> A sample of the Company Information table</w:t>
                      </w:r>
                    </w:p>
                  </w:txbxContent>
                </v:textbox>
                <w10:wrap type="square"/>
              </v:shape>
            </w:pict>
          </mc:Fallback>
        </mc:AlternateContent>
      </w:r>
      <w:r w:rsidRPr="00834A2E">
        <w:rPr>
          <w:noProof/>
        </w:rPr>
        <w:drawing>
          <wp:anchor distT="0" distB="0" distL="114300" distR="114300" simplePos="0" relativeHeight="251664384" behindDoc="0" locked="0" layoutInCell="1" allowOverlap="1" wp14:anchorId="548724D2" wp14:editId="0359DFE1">
            <wp:simplePos x="0" y="0"/>
            <wp:positionH relativeFrom="column">
              <wp:posOffset>461010</wp:posOffset>
            </wp:positionH>
            <wp:positionV relativeFrom="paragraph">
              <wp:posOffset>892119</wp:posOffset>
            </wp:positionV>
            <wp:extent cx="5943600" cy="3155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5595"/>
                    </a:xfrm>
                    <a:prstGeom prst="rect">
                      <a:avLst/>
                    </a:prstGeom>
                  </pic:spPr>
                </pic:pic>
              </a:graphicData>
            </a:graphic>
          </wp:anchor>
        </w:drawing>
      </w:r>
      <w:r w:rsidR="00F438D6">
        <w:rPr>
          <w:b/>
          <w:bCs/>
        </w:rPr>
        <w:t>SEC filings</w:t>
      </w:r>
      <w:r w:rsidR="00F438D6" w:rsidRPr="00F438D6">
        <w:t>:</w:t>
      </w:r>
      <w:r w:rsidR="00F438D6">
        <w:t xml:space="preserve"> These are links to financial statements submitted to the </w:t>
      </w:r>
      <w:r w:rsidR="00F438D6" w:rsidRPr="00F438D6">
        <w:t>U.S. Securities and Exchange Commission (SEC)</w:t>
      </w:r>
      <w:r w:rsidR="00F438D6">
        <w:t xml:space="preserve"> by the corporations. </w:t>
      </w:r>
      <w:r w:rsidR="00F438D6" w:rsidRPr="00F438D6">
        <w:t>Investors and financial professionals rely on these filings for information about companies they are evaluating for investment purposes.</w:t>
      </w:r>
      <w:r w:rsidR="00F438D6">
        <w:t xml:space="preserve"> </w:t>
      </w:r>
      <w:r w:rsidR="00F438D6">
        <w:br/>
        <w:t xml:space="preserve">Note: we found the data in these reports </w:t>
      </w:r>
      <w:r w:rsidR="000E2FBD">
        <w:t>irr</w:t>
      </w:r>
      <w:r w:rsidR="00F438D6">
        <w:t>elevant to our business case.</w:t>
      </w:r>
      <w:r w:rsidRPr="00834A2E">
        <w:rPr>
          <w:noProof/>
        </w:rPr>
        <w:t xml:space="preserve"> </w:t>
      </w:r>
    </w:p>
    <w:p w14:paraId="5272D6FA" w14:textId="2CD58421" w:rsidR="00DD7503" w:rsidRDefault="00DD7503" w:rsidP="00DD7503">
      <w:pPr>
        <w:pStyle w:val="ListParagraph"/>
        <w:numPr>
          <w:ilvl w:val="0"/>
          <w:numId w:val="1"/>
        </w:numPr>
        <w:jc w:val="both"/>
      </w:pPr>
      <w:r>
        <w:rPr>
          <w:b/>
          <w:bCs/>
          <w:noProof/>
        </w:rPr>
        <w:lastRenderedPageBreak/>
        <mc:AlternateContent>
          <mc:Choice Requires="wpg">
            <w:drawing>
              <wp:anchor distT="0" distB="0" distL="114300" distR="114300" simplePos="0" relativeHeight="251663360" behindDoc="1" locked="0" layoutInCell="1" allowOverlap="1" wp14:anchorId="7E9AD2C5" wp14:editId="29EE73E9">
                <wp:simplePos x="0" y="0"/>
                <wp:positionH relativeFrom="column">
                  <wp:posOffset>3625215</wp:posOffset>
                </wp:positionH>
                <wp:positionV relativeFrom="paragraph">
                  <wp:posOffset>55189</wp:posOffset>
                </wp:positionV>
                <wp:extent cx="3065145" cy="2313305"/>
                <wp:effectExtent l="0" t="0" r="1905" b="10795"/>
                <wp:wrapSquare wrapText="bothSides"/>
                <wp:docPr id="3" name="Group 3"/>
                <wp:cNvGraphicFramePr/>
                <a:graphic xmlns:a="http://schemas.openxmlformats.org/drawingml/2006/main">
                  <a:graphicData uri="http://schemas.microsoft.com/office/word/2010/wordprocessingGroup">
                    <wpg:wgp>
                      <wpg:cNvGrpSpPr/>
                      <wpg:grpSpPr>
                        <a:xfrm>
                          <a:off x="0" y="0"/>
                          <a:ext cx="3065145" cy="2313305"/>
                          <a:chOff x="0" y="0"/>
                          <a:chExt cx="3232150" cy="2512695"/>
                        </a:xfrm>
                        <a:noFill/>
                      </wpg:grpSpPr>
                      <pic:pic xmlns:pic="http://schemas.openxmlformats.org/drawingml/2006/picture">
                        <pic:nvPicPr>
                          <pic:cNvPr id="1"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2150" cy="2047240"/>
                          </a:xfrm>
                          <a:prstGeom prst="rect">
                            <a:avLst/>
                          </a:prstGeom>
                          <a:grpFill/>
                        </pic:spPr>
                      </pic:pic>
                      <wps:wsp>
                        <wps:cNvPr id="2" name="Text Box 2"/>
                        <wps:cNvSpPr txBox="1"/>
                        <wps:spPr>
                          <a:xfrm>
                            <a:off x="0" y="2106930"/>
                            <a:ext cx="3232150" cy="405765"/>
                          </a:xfrm>
                          <a:prstGeom prst="rect">
                            <a:avLst/>
                          </a:prstGeom>
                          <a:grpFill/>
                          <a:ln>
                            <a:noFill/>
                          </a:ln>
                        </wps:spPr>
                        <wps:txbx>
                          <w:txbxContent>
                            <w:p w14:paraId="7463802B" w14:textId="7505D7A7" w:rsidR="0032604D" w:rsidRDefault="0032604D" w:rsidP="00E7131D">
                              <w:pPr>
                                <w:pStyle w:val="Caption"/>
                                <w:jc w:val="center"/>
                              </w:pPr>
                              <w:r>
                                <w:t xml:space="preserve">Figure </w:t>
                              </w:r>
                              <w:fldSimple w:instr=" SEQ Figure \* ARABIC ">
                                <w:r>
                                  <w:rPr>
                                    <w:noProof/>
                                  </w:rPr>
                                  <w:t>2</w:t>
                                </w:r>
                              </w:fldSimple>
                              <w:r>
                                <w:t xml:space="preserve"> A sample of the classification from the Wikipedia page of the GICS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9AD2C5" id="Group 3" o:spid="_x0000_s1029" style="position:absolute;left:0;text-align:left;margin-left:285.45pt;margin-top:4.35pt;width:241.35pt;height:182.15pt;z-index:-251653120;mso-width-relative:margin;mso-height-relative:margin" coordsize="32321,25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2321;height:20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">
                  <v:imagedata r:id="rId19" o:title=""/>
                </v:shape>
                <v:shape id="_x0000_s1031" type="#_x0000_t202" style="position:absolute;top:21069;width:3232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463802B" w14:textId="7505D7A7" w:rsidR="0032604D" w:rsidRDefault="0032604D" w:rsidP="00E7131D">
                        <w:pPr>
                          <w:pStyle w:val="Caption"/>
                          <w:jc w:val="center"/>
                        </w:pPr>
                        <w:r>
                          <w:t xml:space="preserve">Figure </w:t>
                        </w:r>
                        <w:fldSimple w:instr=" SEQ Figure \* ARABIC ">
                          <w:r>
                            <w:rPr>
                              <w:noProof/>
                            </w:rPr>
                            <w:t>2</w:t>
                          </w:r>
                        </w:fldSimple>
                        <w:r>
                          <w:t xml:space="preserve"> A sample of the classification from the Wikipedia page of the GICS</w:t>
                        </w:r>
                      </w:p>
                    </w:txbxContent>
                  </v:textbox>
                </v:shape>
                <w10:wrap type="square"/>
              </v:group>
            </w:pict>
          </mc:Fallback>
        </mc:AlternateContent>
      </w:r>
      <w:r w:rsidR="00F438D6">
        <w:rPr>
          <w:b/>
          <w:bCs/>
        </w:rPr>
        <w:t>GICS Sector</w:t>
      </w:r>
      <w:r w:rsidR="00F438D6" w:rsidRPr="00F438D6">
        <w:t>:</w:t>
      </w:r>
      <w:r w:rsidR="00F438D6">
        <w:t xml:space="preserve"> </w:t>
      </w:r>
      <w:r w:rsidR="00F438D6" w:rsidRPr="00F438D6">
        <w:t xml:space="preserve">The Global Industry Classification Standard (GICS) is an industry taxonomy developed in 1999 by MSCI and Standard &amp; Poor's (S&amp;P) for use by the global financial community. The GICS structure consists of </w:t>
      </w:r>
      <w:r w:rsidR="00F438D6" w:rsidRPr="00F438D6">
        <w:rPr>
          <w:b/>
          <w:bCs/>
        </w:rPr>
        <w:t>11 sectors</w:t>
      </w:r>
      <w:r w:rsidR="00F438D6" w:rsidRPr="00F438D6">
        <w:t xml:space="preserve">, </w:t>
      </w:r>
      <w:r w:rsidR="00F438D6" w:rsidRPr="00F438D6">
        <w:rPr>
          <w:b/>
          <w:bCs/>
        </w:rPr>
        <w:t>24 industry groups</w:t>
      </w:r>
      <w:r w:rsidR="00F438D6" w:rsidRPr="00F438D6">
        <w:t xml:space="preserve">, </w:t>
      </w:r>
      <w:r w:rsidR="00F438D6" w:rsidRPr="00F438D6">
        <w:rPr>
          <w:b/>
          <w:bCs/>
        </w:rPr>
        <w:t>69 industries and 158 sub-industries</w:t>
      </w:r>
      <w:r w:rsidR="00F438D6" w:rsidRPr="00F438D6">
        <w:t xml:space="preserve"> into which S&amp;P has categorized all major public companies.</w:t>
      </w:r>
      <w:r w:rsidR="00F438D6" w:rsidRPr="00F438D6">
        <w:rPr>
          <w:noProof/>
        </w:rPr>
        <w:t xml:space="preserve"> </w:t>
      </w:r>
    </w:p>
    <w:p w14:paraId="163ABC02" w14:textId="77777777" w:rsidR="00DD7503" w:rsidRDefault="00DD7503" w:rsidP="00DD7503">
      <w:pPr>
        <w:jc w:val="both"/>
      </w:pPr>
    </w:p>
    <w:p w14:paraId="3D0C35AD" w14:textId="350D9A7A" w:rsidR="00DD7503" w:rsidRPr="00DD7503" w:rsidRDefault="00DD7503" w:rsidP="00DD7503">
      <w:pPr>
        <w:pStyle w:val="ListParagraph"/>
        <w:numPr>
          <w:ilvl w:val="0"/>
          <w:numId w:val="1"/>
        </w:numPr>
        <w:jc w:val="both"/>
        <w:rPr>
          <w:b/>
          <w:bCs/>
        </w:rPr>
      </w:pPr>
      <w:r w:rsidRPr="00DD7503">
        <w:rPr>
          <w:b/>
          <w:bCs/>
        </w:rPr>
        <w:t>GICS Sub-Industry:</w:t>
      </w:r>
      <w:r>
        <w:rPr>
          <w:b/>
          <w:bCs/>
        </w:rPr>
        <w:t xml:space="preserve"> </w:t>
      </w:r>
      <w:r w:rsidRPr="00DD7503">
        <w:t>This</w:t>
      </w:r>
      <w:r>
        <w:t xml:space="preserve"> is related to the previous attribute; the sub-industry is a higher level of detail attribute for the same classification mentioned earlier.</w:t>
      </w:r>
    </w:p>
    <w:p w14:paraId="29953FAF" w14:textId="77777777" w:rsidR="00DD7503" w:rsidRPr="00DD7503" w:rsidRDefault="00DD7503" w:rsidP="00DD7503">
      <w:pPr>
        <w:pStyle w:val="ListParagraph"/>
        <w:rPr>
          <w:b/>
          <w:bCs/>
        </w:rPr>
      </w:pPr>
    </w:p>
    <w:p w14:paraId="65EBFEA7" w14:textId="2F319735" w:rsidR="00DD7503" w:rsidRPr="00DD7503" w:rsidRDefault="00DD7503" w:rsidP="00DD7503">
      <w:pPr>
        <w:pStyle w:val="ListParagraph"/>
        <w:numPr>
          <w:ilvl w:val="0"/>
          <w:numId w:val="1"/>
        </w:numPr>
        <w:jc w:val="both"/>
        <w:rPr>
          <w:b/>
          <w:bCs/>
        </w:rPr>
      </w:pPr>
      <w:r>
        <w:rPr>
          <w:b/>
          <w:bCs/>
        </w:rPr>
        <w:t xml:space="preserve">Headquarters Location: </w:t>
      </w:r>
      <w:r>
        <w:t>The main location of the corporation.</w:t>
      </w:r>
    </w:p>
    <w:p w14:paraId="589B55E0" w14:textId="77777777" w:rsidR="00DD7503" w:rsidRPr="00DD7503" w:rsidRDefault="00DD7503" w:rsidP="00DD7503">
      <w:pPr>
        <w:pStyle w:val="ListParagraph"/>
        <w:rPr>
          <w:b/>
          <w:bCs/>
        </w:rPr>
      </w:pPr>
    </w:p>
    <w:p w14:paraId="1C829503" w14:textId="46FF465F" w:rsidR="00DD7503" w:rsidRPr="00DD7503" w:rsidRDefault="00DD7503" w:rsidP="00DD7503">
      <w:pPr>
        <w:pStyle w:val="ListParagraph"/>
        <w:numPr>
          <w:ilvl w:val="0"/>
          <w:numId w:val="1"/>
        </w:numPr>
        <w:jc w:val="both"/>
        <w:rPr>
          <w:b/>
          <w:bCs/>
        </w:rPr>
      </w:pPr>
      <w:r>
        <w:rPr>
          <w:b/>
          <w:bCs/>
        </w:rPr>
        <w:t xml:space="preserve">Date First Added: </w:t>
      </w:r>
      <w:r>
        <w:t xml:space="preserve">The date this stock was first added to the public market, in technical terms, it is called the date of the </w:t>
      </w:r>
      <w:r w:rsidRPr="00DD7503">
        <w:rPr>
          <w:b/>
          <w:bCs/>
        </w:rPr>
        <w:t>IPO</w:t>
      </w:r>
      <w:r>
        <w:t>.</w:t>
      </w:r>
    </w:p>
    <w:p w14:paraId="674BAE22" w14:textId="77777777" w:rsidR="00DD7503" w:rsidRPr="00DD7503" w:rsidRDefault="00DD7503" w:rsidP="00DD7503">
      <w:pPr>
        <w:pStyle w:val="ListParagraph"/>
        <w:rPr>
          <w:b/>
          <w:bCs/>
        </w:rPr>
      </w:pPr>
    </w:p>
    <w:p w14:paraId="3B2132EC" w14:textId="0DE12781" w:rsidR="00DD7503" w:rsidRDefault="00DD7503" w:rsidP="002B4494">
      <w:pPr>
        <w:pStyle w:val="ListParagraph"/>
        <w:numPr>
          <w:ilvl w:val="0"/>
          <w:numId w:val="1"/>
        </w:numPr>
        <w:jc w:val="both"/>
      </w:pPr>
      <w:r>
        <w:rPr>
          <w:b/>
          <w:bCs/>
        </w:rPr>
        <w:t xml:space="preserve">CIK: </w:t>
      </w:r>
      <w:r w:rsidRPr="00DD7503">
        <w:t>A Central Index Key or CIK number is a number given to an individual, company, or foreign government by the United States Securities and Exchange Commission. The number is used to identify its filings in several online databases.</w:t>
      </w:r>
    </w:p>
    <w:p w14:paraId="6FF25D1A" w14:textId="77777777" w:rsidR="002B4494" w:rsidRDefault="002B4494" w:rsidP="002B4494">
      <w:pPr>
        <w:pStyle w:val="ListParagraph"/>
      </w:pPr>
    </w:p>
    <w:p w14:paraId="620245CC" w14:textId="77777777" w:rsidR="002B4494" w:rsidRPr="002B4494" w:rsidRDefault="002B4494" w:rsidP="002B4494">
      <w:pPr>
        <w:pStyle w:val="ListParagraph"/>
        <w:numPr>
          <w:ilvl w:val="0"/>
          <w:numId w:val="1"/>
        </w:numPr>
        <w:jc w:val="both"/>
        <w:rPr>
          <w:b/>
          <w:bCs/>
        </w:rPr>
      </w:pPr>
      <w:r w:rsidRPr="002B4494">
        <w:rPr>
          <w:b/>
          <w:bCs/>
        </w:rPr>
        <w:t>Founded</w:t>
      </w:r>
      <w:r>
        <w:rPr>
          <w:b/>
          <w:bCs/>
        </w:rPr>
        <w:t xml:space="preserve">: </w:t>
      </w:r>
      <w:r>
        <w:t>This contains the year the company was founded.</w:t>
      </w:r>
    </w:p>
    <w:p w14:paraId="5F6C65DA" w14:textId="4BA4A550" w:rsidR="00DD7503" w:rsidRPr="00E7131D" w:rsidRDefault="002B4494" w:rsidP="00E7131D">
      <w:pPr>
        <w:ind w:left="720"/>
        <w:jc w:val="both"/>
        <w:rPr>
          <w:b/>
          <w:bCs/>
        </w:rPr>
      </w:pPr>
      <w:r>
        <w:t>It is worth noting that some cells contained two years. After some research, we found out that this happens in case the corporation split into two corporations each having its own stock, so two years are included in this case, one for when the mother company was first founded and the other for when the split happened.</w:t>
      </w:r>
    </w:p>
    <w:p w14:paraId="42DB5B82" w14:textId="38B683B6" w:rsidR="00DD7503" w:rsidRDefault="002B4494" w:rsidP="002B4494">
      <w:pPr>
        <w:pStyle w:val="Heading3"/>
      </w:pPr>
      <w:bookmarkStart w:id="4" w:name="_Toc64418325"/>
      <w:r>
        <w:t>Market Change</w:t>
      </w:r>
      <w:bookmarkEnd w:id="4"/>
    </w:p>
    <w:p w14:paraId="192322D9" w14:textId="3DBE3D58" w:rsidR="00DD7503" w:rsidRDefault="002B4494" w:rsidP="002B4494">
      <w:r>
        <w:t xml:space="preserve">The second dataset </w:t>
      </w:r>
      <w:r w:rsidR="00022594">
        <w:t xml:space="preserve">found on this Wikipedia page is a table recording changes to the components included in the S&amp;P500 index between December 7, 1999 and January 21, 2021. </w:t>
      </w:r>
      <w:r w:rsidR="008217CB">
        <w:t xml:space="preserve">The table was first made available on this Wikipedia page on </w:t>
      </w:r>
      <w:hyperlink r:id="rId20" w:history="1">
        <w:r w:rsidR="008217CB" w:rsidRPr="008217CB">
          <w:rPr>
            <w:rStyle w:val="Hyperlink"/>
          </w:rPr>
          <w:t>March 10, 2011</w:t>
        </w:r>
      </w:hyperlink>
      <w:r w:rsidR="008217CB">
        <w:t xml:space="preserve">. </w:t>
      </w:r>
      <w:r w:rsidR="00022594">
        <w:t xml:space="preserve">It consists of 266 rows, each row represents a </w:t>
      </w:r>
      <w:r w:rsidR="008217CB">
        <w:t xml:space="preserve">stock </w:t>
      </w:r>
      <w:r w:rsidR="00022594">
        <w:t>replacement, an addition or a removal from the index. For each row, there are 4 attributes.</w:t>
      </w:r>
    </w:p>
    <w:p w14:paraId="1B31EF0D" w14:textId="0110222B" w:rsidR="00022594" w:rsidRDefault="00022594" w:rsidP="002B4494">
      <w:r>
        <w:t>The 4 attributes are:</w:t>
      </w:r>
    </w:p>
    <w:p w14:paraId="62FB8684" w14:textId="78A934FC" w:rsidR="00022594" w:rsidRPr="00022594" w:rsidRDefault="00022594" w:rsidP="00022594">
      <w:pPr>
        <w:pStyle w:val="ListParagraph"/>
        <w:numPr>
          <w:ilvl w:val="0"/>
          <w:numId w:val="2"/>
        </w:numPr>
        <w:rPr>
          <w:b/>
          <w:bCs/>
        </w:rPr>
      </w:pPr>
      <w:r w:rsidRPr="00022594">
        <w:rPr>
          <w:b/>
          <w:bCs/>
        </w:rPr>
        <w:t>Date:</w:t>
      </w:r>
      <w:r>
        <w:rPr>
          <w:b/>
          <w:bCs/>
        </w:rPr>
        <w:t xml:space="preserve"> </w:t>
      </w:r>
      <w:r>
        <w:t>The date on which the change happened</w:t>
      </w:r>
    </w:p>
    <w:p w14:paraId="0E6299E4" w14:textId="76E68B8D" w:rsidR="00022594" w:rsidRPr="000D390A" w:rsidRDefault="00022594" w:rsidP="00022594">
      <w:pPr>
        <w:pStyle w:val="ListParagraph"/>
        <w:numPr>
          <w:ilvl w:val="0"/>
          <w:numId w:val="2"/>
        </w:numPr>
        <w:rPr>
          <w:b/>
          <w:bCs/>
        </w:rPr>
      </w:pPr>
      <w:r>
        <w:rPr>
          <w:b/>
          <w:bCs/>
        </w:rPr>
        <w:t xml:space="preserve">Added: </w:t>
      </w:r>
      <w:r>
        <w:t xml:space="preserve">The symbol of the stock and the corporation name </w:t>
      </w:r>
      <w:r w:rsidR="000D390A">
        <w:t>of the stock added</w:t>
      </w:r>
    </w:p>
    <w:p w14:paraId="05849DE2" w14:textId="78A3872C" w:rsidR="000D390A" w:rsidRPr="000D390A" w:rsidRDefault="000D390A" w:rsidP="00022594">
      <w:pPr>
        <w:pStyle w:val="ListParagraph"/>
        <w:numPr>
          <w:ilvl w:val="0"/>
          <w:numId w:val="2"/>
        </w:numPr>
        <w:rPr>
          <w:b/>
          <w:bCs/>
        </w:rPr>
      </w:pPr>
      <w:r>
        <w:rPr>
          <w:b/>
          <w:bCs/>
        </w:rPr>
        <w:t xml:space="preserve">Removed: </w:t>
      </w:r>
      <w:r>
        <w:t>The symbol of the stock and the corporation name of the stock removed</w:t>
      </w:r>
    </w:p>
    <w:p w14:paraId="34858EBB" w14:textId="19AAA865" w:rsidR="000D390A" w:rsidRPr="00022594" w:rsidRDefault="00E7131D" w:rsidP="00022594">
      <w:pPr>
        <w:pStyle w:val="ListParagraph"/>
        <w:numPr>
          <w:ilvl w:val="0"/>
          <w:numId w:val="2"/>
        </w:numPr>
        <w:rPr>
          <w:b/>
          <w:bCs/>
        </w:rPr>
      </w:pPr>
      <w:r>
        <w:rPr>
          <w:noProof/>
        </w:rPr>
        <mc:AlternateContent>
          <mc:Choice Requires="wps">
            <w:drawing>
              <wp:anchor distT="0" distB="0" distL="114300" distR="114300" simplePos="0" relativeHeight="251669504" behindDoc="0" locked="0" layoutInCell="1" allowOverlap="1" wp14:anchorId="430AFA31" wp14:editId="3BE17BD3">
                <wp:simplePos x="0" y="0"/>
                <wp:positionH relativeFrom="column">
                  <wp:posOffset>0</wp:posOffset>
                </wp:positionH>
                <wp:positionV relativeFrom="paragraph">
                  <wp:posOffset>687097</wp:posOffset>
                </wp:positionV>
                <wp:extent cx="5943600" cy="19875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198755"/>
                        </a:xfrm>
                        <a:prstGeom prst="rect">
                          <a:avLst/>
                        </a:prstGeom>
                        <a:solidFill>
                          <a:prstClr val="white"/>
                        </a:solidFill>
                        <a:ln>
                          <a:noFill/>
                        </a:ln>
                      </wps:spPr>
                      <wps:txbx>
                        <w:txbxContent>
                          <w:p w14:paraId="3EB002B7" w14:textId="08C915F4" w:rsidR="0032604D" w:rsidRDefault="0032604D" w:rsidP="00E7131D">
                            <w:pPr>
                              <w:pStyle w:val="Caption"/>
                              <w:jc w:val="center"/>
                            </w:pPr>
                            <w:r>
                              <w:t xml:space="preserve">Figure </w:t>
                            </w:r>
                            <w:fldSimple w:instr=" SEQ Figure \* ARABIC ">
                              <w:r>
                                <w:rPr>
                                  <w:noProof/>
                                </w:rPr>
                                <w:t>3</w:t>
                              </w:r>
                            </w:fldSimple>
                            <w:r>
                              <w:t xml:space="preserve"> A sample of the Market Change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AFA31" id="Text Box 7" o:spid="_x0000_s1032" type="#_x0000_t202" style="position:absolute;left:0;text-align:left;margin-left:0;margin-top:54.1pt;width:468pt;height:15.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" stroked="f">
                <v:textbox inset="0,0,0,0">
                  <w:txbxContent>
                    <w:p w14:paraId="3EB002B7" w14:textId="08C915F4" w:rsidR="0032604D" w:rsidRDefault="0032604D" w:rsidP="00E7131D">
                      <w:pPr>
                        <w:pStyle w:val="Caption"/>
                        <w:jc w:val="center"/>
                      </w:pPr>
                      <w:r>
                        <w:t xml:space="preserve">Figure </w:t>
                      </w:r>
                      <w:fldSimple w:instr=" SEQ Figure \* ARABIC ">
                        <w:r>
                          <w:rPr>
                            <w:noProof/>
                          </w:rPr>
                          <w:t>3</w:t>
                        </w:r>
                      </w:fldSimple>
                      <w:r>
                        <w:t xml:space="preserve"> A sample of the Market Change table</w:t>
                      </w:r>
                    </w:p>
                  </w:txbxContent>
                </v:textbox>
                <w10:wrap type="square"/>
              </v:shape>
            </w:pict>
          </mc:Fallback>
        </mc:AlternateContent>
      </w:r>
      <w:r w:rsidRPr="00E7131D">
        <w:rPr>
          <w:noProof/>
        </w:rPr>
        <w:drawing>
          <wp:anchor distT="0" distB="0" distL="114300" distR="114300" simplePos="0" relativeHeight="251667456" behindDoc="0" locked="0" layoutInCell="1" allowOverlap="1" wp14:anchorId="7A819297" wp14:editId="545820BF">
            <wp:simplePos x="0" y="0"/>
            <wp:positionH relativeFrom="column">
              <wp:posOffset>0</wp:posOffset>
            </wp:positionH>
            <wp:positionV relativeFrom="paragraph">
              <wp:posOffset>265540</wp:posOffset>
            </wp:positionV>
            <wp:extent cx="5943600" cy="4203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20370"/>
                    </a:xfrm>
                    <a:prstGeom prst="rect">
                      <a:avLst/>
                    </a:prstGeom>
                  </pic:spPr>
                </pic:pic>
              </a:graphicData>
            </a:graphic>
          </wp:anchor>
        </w:drawing>
      </w:r>
      <w:r w:rsidR="000D390A">
        <w:rPr>
          <w:b/>
          <w:bCs/>
        </w:rPr>
        <w:t xml:space="preserve">Reason: </w:t>
      </w:r>
      <w:r w:rsidR="000D390A">
        <w:t>This is the reason as to why this change happened</w:t>
      </w:r>
    </w:p>
    <w:p w14:paraId="5DA231CB" w14:textId="22BCE2C4" w:rsidR="00ED66BD" w:rsidRPr="00ED66BD" w:rsidRDefault="00CB5D52" w:rsidP="005F1E2A">
      <w:pPr>
        <w:pStyle w:val="Heading2"/>
        <w:jc w:val="both"/>
      </w:pPr>
      <w:bookmarkStart w:id="5" w:name="_Toc64418326"/>
      <w:r>
        <w:lastRenderedPageBreak/>
        <w:t xml:space="preserve">Stock Daily </w:t>
      </w:r>
      <w:r w:rsidR="00632335">
        <w:t>Statistics</w:t>
      </w:r>
      <w:bookmarkEnd w:id="5"/>
    </w:p>
    <w:p w14:paraId="1BFB64B5" w14:textId="47BDEEEC" w:rsidR="003408F7" w:rsidRDefault="00CB5D52" w:rsidP="005F1E2A">
      <w:pPr>
        <w:jc w:val="both"/>
      </w:pPr>
      <w:r>
        <w:t xml:space="preserve">The </w:t>
      </w:r>
      <w:r w:rsidR="0048334F">
        <w:t>second</w:t>
      </w:r>
      <w:r>
        <w:t xml:space="preserve"> </w:t>
      </w:r>
      <w:r w:rsidR="00810A83">
        <w:t>data source</w:t>
      </w:r>
      <w:r>
        <w:t xml:space="preserve"> we are using in our project is a dataset downloaded from </w:t>
      </w:r>
      <w:hyperlink r:id="rId22" w:history="1">
        <w:r w:rsidRPr="00CB5D52">
          <w:rPr>
            <w:rStyle w:val="Hyperlink"/>
          </w:rPr>
          <w:t>Kaggle</w:t>
        </w:r>
      </w:hyperlink>
      <w:r>
        <w:t>, it is a</w:t>
      </w:r>
      <w:r w:rsidRPr="00CB5D52">
        <w:t xml:space="preserve"> large and well-structured </w:t>
      </w:r>
      <w:r w:rsidR="00810A83">
        <w:t>csv file</w:t>
      </w:r>
      <w:r w:rsidRPr="00CB5D52">
        <w:t xml:space="preserve"> </w:t>
      </w:r>
      <w:r>
        <w:t xml:space="preserve">containing daily stock exchange data pertaining to the aforementioned 505 components of the </w:t>
      </w:r>
      <w:r w:rsidR="008718B4">
        <w:t xml:space="preserve">S&amp;P500 index. The first version of this dataset was made available on </w:t>
      </w:r>
      <w:hyperlink r:id="rId23" w:history="1">
        <w:r w:rsidR="008718B4" w:rsidRPr="008718B4">
          <w:rPr>
            <w:rStyle w:val="Hyperlink"/>
          </w:rPr>
          <w:t>August 11, 2017.</w:t>
        </w:r>
      </w:hyperlink>
      <w:r w:rsidR="008718B4">
        <w:t xml:space="preserve"> The version we are using in this project was made available on </w:t>
      </w:r>
      <w:hyperlink r:id="rId24" w:history="1">
        <w:r w:rsidR="008718B4" w:rsidRPr="008718B4">
          <w:rPr>
            <w:rStyle w:val="Hyperlink"/>
          </w:rPr>
          <w:t>February 10, 2018</w:t>
        </w:r>
      </w:hyperlink>
      <w:r w:rsidR="008718B4">
        <w:t>.</w:t>
      </w:r>
    </w:p>
    <w:p w14:paraId="36DBC614" w14:textId="57F6C715" w:rsidR="00ED66BD" w:rsidRDefault="00ED66BD" w:rsidP="005F1E2A">
      <w:pPr>
        <w:jc w:val="both"/>
      </w:pPr>
      <w:r>
        <w:t xml:space="preserve">It consists of 619,040 </w:t>
      </w:r>
      <w:r w:rsidR="003408F7">
        <w:t>rows; each row represents the daily numbers of one stock. There are 505 companies in this dataset, the data is collected over 1825 days between February 8, 2013 and February 7, 2018. There are 6 attributes recorded in each row.</w:t>
      </w:r>
    </w:p>
    <w:p w14:paraId="3F4A4E25" w14:textId="1C2654E0" w:rsidR="003408F7" w:rsidRDefault="003408F7" w:rsidP="005F1E2A">
      <w:pPr>
        <w:jc w:val="both"/>
      </w:pPr>
      <w:r>
        <w:t>The 6 attributes are:</w:t>
      </w:r>
      <w:r w:rsidRPr="003408F7">
        <w:rPr>
          <w:noProof/>
        </w:rPr>
        <w:t xml:space="preserve"> </w:t>
      </w:r>
    </w:p>
    <w:p w14:paraId="213C093E" w14:textId="675BD9C0" w:rsidR="003408F7" w:rsidRDefault="003408F7" w:rsidP="005F1E2A">
      <w:pPr>
        <w:pStyle w:val="ListParagraph"/>
        <w:numPr>
          <w:ilvl w:val="0"/>
          <w:numId w:val="3"/>
        </w:numPr>
        <w:jc w:val="both"/>
      </w:pPr>
      <w:r>
        <w:rPr>
          <w:b/>
          <w:bCs/>
        </w:rPr>
        <w:t>d</w:t>
      </w:r>
      <w:r w:rsidRPr="003408F7">
        <w:rPr>
          <w:b/>
          <w:bCs/>
        </w:rPr>
        <w:t>ate</w:t>
      </w:r>
      <w:r>
        <w:t>: The date in which the numbers are collected</w:t>
      </w:r>
    </w:p>
    <w:p w14:paraId="1E1D2225" w14:textId="69A9D3D2" w:rsidR="003408F7" w:rsidRDefault="003408F7" w:rsidP="005F1E2A">
      <w:pPr>
        <w:pStyle w:val="ListParagraph"/>
        <w:numPr>
          <w:ilvl w:val="0"/>
          <w:numId w:val="3"/>
        </w:numPr>
        <w:jc w:val="both"/>
      </w:pPr>
      <w:r>
        <w:rPr>
          <w:b/>
          <w:bCs/>
        </w:rPr>
        <w:t xml:space="preserve">open: </w:t>
      </w:r>
      <w:r>
        <w:t>The price at which the stock started this day</w:t>
      </w:r>
    </w:p>
    <w:p w14:paraId="5A727660" w14:textId="516BEBC0" w:rsidR="003408F7" w:rsidRDefault="003408F7" w:rsidP="005F1E2A">
      <w:pPr>
        <w:pStyle w:val="ListParagraph"/>
        <w:numPr>
          <w:ilvl w:val="0"/>
          <w:numId w:val="3"/>
        </w:numPr>
        <w:jc w:val="both"/>
      </w:pPr>
      <w:r>
        <w:rPr>
          <w:b/>
          <w:bCs/>
        </w:rPr>
        <w:t>high:</w:t>
      </w:r>
      <w:r>
        <w:t xml:space="preserve"> The highest price this stock reached on this day</w:t>
      </w:r>
    </w:p>
    <w:p w14:paraId="0354DFF8" w14:textId="55597A14" w:rsidR="003408F7" w:rsidRDefault="003408F7" w:rsidP="005F1E2A">
      <w:pPr>
        <w:pStyle w:val="ListParagraph"/>
        <w:numPr>
          <w:ilvl w:val="0"/>
          <w:numId w:val="3"/>
        </w:numPr>
        <w:jc w:val="both"/>
      </w:pPr>
      <w:r>
        <w:rPr>
          <w:b/>
          <w:bCs/>
        </w:rPr>
        <w:t>low:</w:t>
      </w:r>
      <w:r>
        <w:t xml:space="preserve"> The lowest price this stock reached on this day</w:t>
      </w:r>
    </w:p>
    <w:p w14:paraId="670BDB21" w14:textId="6BBF5212" w:rsidR="003408F7" w:rsidRPr="003408F7" w:rsidRDefault="003408F7" w:rsidP="005F1E2A">
      <w:pPr>
        <w:pStyle w:val="ListParagraph"/>
        <w:numPr>
          <w:ilvl w:val="0"/>
          <w:numId w:val="3"/>
        </w:numPr>
        <w:jc w:val="both"/>
        <w:rPr>
          <w:b/>
          <w:bCs/>
        </w:rPr>
      </w:pPr>
      <w:r w:rsidRPr="003408F7">
        <w:rPr>
          <w:b/>
          <w:bCs/>
        </w:rPr>
        <w:t>close</w:t>
      </w:r>
      <w:r>
        <w:rPr>
          <w:b/>
          <w:bCs/>
        </w:rPr>
        <w:t xml:space="preserve">: </w:t>
      </w:r>
      <w:r>
        <w:t>The price of the stock at the end of the day</w:t>
      </w:r>
    </w:p>
    <w:p w14:paraId="288AEE5F" w14:textId="61261AFD" w:rsidR="003408F7" w:rsidRPr="003408F7" w:rsidRDefault="003408F7" w:rsidP="005F1E2A">
      <w:pPr>
        <w:pStyle w:val="ListParagraph"/>
        <w:numPr>
          <w:ilvl w:val="0"/>
          <w:numId w:val="3"/>
        </w:numPr>
        <w:jc w:val="both"/>
        <w:rPr>
          <w:b/>
          <w:bCs/>
        </w:rPr>
      </w:pPr>
      <w:r>
        <w:rPr>
          <w:b/>
          <w:bCs/>
        </w:rPr>
        <w:t xml:space="preserve">volume: </w:t>
      </w:r>
      <w:r>
        <w:t>The number of traded shares for this stock on this day</w:t>
      </w:r>
    </w:p>
    <w:p w14:paraId="28884DD5" w14:textId="31406764" w:rsidR="003408F7" w:rsidRPr="003408F7" w:rsidRDefault="003408F7" w:rsidP="005F1E2A">
      <w:pPr>
        <w:pStyle w:val="ListParagraph"/>
        <w:numPr>
          <w:ilvl w:val="0"/>
          <w:numId w:val="3"/>
        </w:numPr>
        <w:jc w:val="both"/>
        <w:rPr>
          <w:b/>
          <w:bCs/>
        </w:rPr>
      </w:pPr>
      <w:r>
        <w:rPr>
          <w:noProof/>
        </w:rPr>
        <mc:AlternateContent>
          <mc:Choice Requires="wpg">
            <w:drawing>
              <wp:anchor distT="0" distB="0" distL="114300" distR="114300" simplePos="0" relativeHeight="251670528" behindDoc="1" locked="0" layoutInCell="1" allowOverlap="1" wp14:anchorId="69D22EC3" wp14:editId="1FBA624E">
                <wp:simplePos x="0" y="0"/>
                <wp:positionH relativeFrom="column">
                  <wp:posOffset>1812290</wp:posOffset>
                </wp:positionH>
                <wp:positionV relativeFrom="paragraph">
                  <wp:posOffset>259715</wp:posOffset>
                </wp:positionV>
                <wp:extent cx="4257675" cy="680085"/>
                <wp:effectExtent l="0" t="0" r="9525" b="5715"/>
                <wp:wrapTopAndBottom/>
                <wp:docPr id="10" name="Group 10"/>
                <wp:cNvGraphicFramePr/>
                <a:graphic xmlns:a="http://schemas.openxmlformats.org/drawingml/2006/main">
                  <a:graphicData uri="http://schemas.microsoft.com/office/word/2010/wordprocessingGroup">
                    <wpg:wgp>
                      <wpg:cNvGrpSpPr/>
                      <wpg:grpSpPr>
                        <a:xfrm>
                          <a:off x="0" y="0"/>
                          <a:ext cx="4257675" cy="680085"/>
                          <a:chOff x="0" y="0"/>
                          <a:chExt cx="4257675" cy="680085"/>
                        </a:xfrm>
                      </wpg:grpSpPr>
                      <pic:pic xmlns:pic="http://schemas.openxmlformats.org/drawingml/2006/picture">
                        <pic:nvPicPr>
                          <pic:cNvPr id="8" name="Picture 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257675" cy="381000"/>
                          </a:xfrm>
                          <a:prstGeom prst="rect">
                            <a:avLst/>
                          </a:prstGeom>
                        </pic:spPr>
                      </pic:pic>
                      <wps:wsp>
                        <wps:cNvPr id="9" name="Text Box 9"/>
                        <wps:cNvSpPr txBox="1"/>
                        <wps:spPr>
                          <a:xfrm>
                            <a:off x="0" y="413385"/>
                            <a:ext cx="4257675" cy="266700"/>
                          </a:xfrm>
                          <a:prstGeom prst="rect">
                            <a:avLst/>
                          </a:prstGeom>
                          <a:solidFill>
                            <a:prstClr val="white"/>
                          </a:solidFill>
                          <a:ln>
                            <a:noFill/>
                          </a:ln>
                        </wps:spPr>
                        <wps:txbx>
                          <w:txbxContent>
                            <w:p w14:paraId="53AAF01B" w14:textId="77777777" w:rsidR="0032604D" w:rsidRPr="00884B6C" w:rsidRDefault="0032604D" w:rsidP="003408F7">
                              <w:pPr>
                                <w:pStyle w:val="Caption"/>
                                <w:jc w:val="center"/>
                                <w:rPr>
                                  <w:b/>
                                  <w:bCs/>
                                </w:rPr>
                              </w:pPr>
                              <w:r>
                                <w:t xml:space="preserve">Figure </w:t>
                              </w:r>
                              <w:fldSimple w:instr=" SEQ Figure \* ARABIC ">
                                <w:r>
                                  <w:rPr>
                                    <w:noProof/>
                                  </w:rPr>
                                  <w:t>4</w:t>
                                </w:r>
                              </w:fldSimple>
                              <w:r>
                                <w:t xml:space="preserve"> A sample of the daily data of S&amp;P500 stocks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69D22EC3" id="Group 10" o:spid="_x0000_s1033" style="position:absolute;left:0;text-align:left;margin-left:142.7pt;margin-top:20.45pt;width:335.25pt;height:53.55pt;z-index:-251645952;mso-width-relative:margin" coordsize="42576,6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">
                <v:shape id="Picture 8" o:spid="_x0000_s1034" type="#_x0000_t75" style="position:absolute;width:4257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">
                  <v:imagedata r:id="rId26" o:title=""/>
                </v:shape>
                <v:shape id="Text Box 9" o:spid="_x0000_s1035" type="#_x0000_t202" style="position:absolute;top:4133;width:425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53AAF01B" w14:textId="77777777" w:rsidR="0032604D" w:rsidRPr="00884B6C" w:rsidRDefault="0032604D" w:rsidP="003408F7">
                        <w:pPr>
                          <w:pStyle w:val="Caption"/>
                          <w:jc w:val="center"/>
                          <w:rPr>
                            <w:b/>
                            <w:bCs/>
                          </w:rPr>
                        </w:pPr>
                        <w:r>
                          <w:t xml:space="preserve">Figure </w:t>
                        </w:r>
                        <w:fldSimple w:instr=" SEQ Figure \* ARABIC ">
                          <w:r>
                            <w:rPr>
                              <w:noProof/>
                            </w:rPr>
                            <w:t>4</w:t>
                          </w:r>
                        </w:fldSimple>
                        <w:r>
                          <w:t xml:space="preserve"> A sample of the daily data of S&amp;P500 stocks</w:t>
                        </w:r>
                      </w:p>
                    </w:txbxContent>
                  </v:textbox>
                </v:shape>
                <w10:wrap type="topAndBottom"/>
              </v:group>
            </w:pict>
          </mc:Fallback>
        </mc:AlternateContent>
      </w:r>
      <w:r>
        <w:rPr>
          <w:b/>
          <w:bCs/>
        </w:rPr>
        <w:t xml:space="preserve">Name: </w:t>
      </w:r>
      <w:r>
        <w:t>The symbol name of the stock</w:t>
      </w:r>
    </w:p>
    <w:p w14:paraId="1A2DA2FF" w14:textId="385114EC" w:rsidR="003408F7" w:rsidRDefault="00B43781" w:rsidP="005F1E2A">
      <w:pPr>
        <w:pStyle w:val="ListParagraph"/>
        <w:jc w:val="both"/>
      </w:pPr>
      <w:r>
        <w:rPr>
          <w:b/>
          <w:bCs/>
        </w:rPr>
        <w:t xml:space="preserve">Note: </w:t>
      </w:r>
      <w:r>
        <w:t>All prices are in USD.</w:t>
      </w:r>
    </w:p>
    <w:p w14:paraId="199C7A3A" w14:textId="2309CA67" w:rsidR="00C525AB" w:rsidRDefault="00C525AB" w:rsidP="005F1E2A">
      <w:pPr>
        <w:pStyle w:val="ListParagraph"/>
        <w:jc w:val="both"/>
      </w:pPr>
    </w:p>
    <w:p w14:paraId="5EB2E7CE" w14:textId="59819385" w:rsidR="008718B4" w:rsidRDefault="00092EFE" w:rsidP="005F1E2A">
      <w:pPr>
        <w:pStyle w:val="Heading2"/>
        <w:jc w:val="both"/>
      </w:pPr>
      <w:bookmarkStart w:id="6" w:name="_Toc64418327"/>
      <w:r>
        <w:t xml:space="preserve">Stock Yearly </w:t>
      </w:r>
      <w:r w:rsidR="00632335">
        <w:t>Statistics</w:t>
      </w:r>
      <w:bookmarkEnd w:id="6"/>
    </w:p>
    <w:p w14:paraId="5DD80851" w14:textId="78CEFAFC" w:rsidR="0028518B" w:rsidRDefault="00092EFE" w:rsidP="005F1E2A">
      <w:pPr>
        <w:jc w:val="both"/>
      </w:pPr>
      <w:r>
        <w:t xml:space="preserve">The third data source utilized in this data model is obtained from </w:t>
      </w:r>
      <w:hyperlink r:id="rId27" w:anchor="readme" w:history="1">
        <w:proofErr w:type="spellStart"/>
        <w:r w:rsidRPr="00092EFE">
          <w:rPr>
            <w:rStyle w:val="Hyperlink"/>
          </w:rPr>
          <w:t>DataHub</w:t>
        </w:r>
        <w:proofErr w:type="spellEnd"/>
      </w:hyperlink>
      <w:r>
        <w:t>. It was first made available 2 years ago. It contains statistics about each stock at the end of one year. Although it was not clear which year these statistics were reported, the year 2014 was mentioned in the readme, so we assumed that these statistics were coll</w:t>
      </w:r>
      <w:r w:rsidR="0028518B">
        <w:t>ected at the end of 2014.</w:t>
      </w:r>
      <w:r w:rsidR="00BC426F">
        <w:t xml:space="preserve"> Another data source of the same nature was </w:t>
      </w:r>
      <w:r w:rsidR="0024665F">
        <w:t xml:space="preserve">acquired from </w:t>
      </w:r>
      <w:hyperlink r:id="rId28" w:anchor="pandas" w:history="1">
        <w:proofErr w:type="spellStart"/>
        <w:r w:rsidR="0024665F" w:rsidRPr="0024665F">
          <w:rPr>
            <w:rStyle w:val="Hyperlink"/>
          </w:rPr>
          <w:t>DataHub</w:t>
        </w:r>
        <w:proofErr w:type="spellEnd"/>
      </w:hyperlink>
      <w:r w:rsidR="0024665F">
        <w:t xml:space="preserve"> as well, it contains the same statistics for the year 2017.</w:t>
      </w:r>
    </w:p>
    <w:p w14:paraId="270978DD" w14:textId="77D6CE81" w:rsidR="00092EFE" w:rsidRDefault="00092EFE" w:rsidP="005F1E2A">
      <w:pPr>
        <w:jc w:val="both"/>
      </w:pPr>
      <w:r>
        <w:t xml:space="preserve">The data source </w:t>
      </w:r>
      <w:r w:rsidR="0028518B">
        <w:t xml:space="preserve">is comprised of </w:t>
      </w:r>
      <w:r>
        <w:t xml:space="preserve">two csv files; </w:t>
      </w:r>
      <w:r w:rsidRPr="0028518B">
        <w:rPr>
          <w:b/>
          <w:bCs/>
        </w:rPr>
        <w:t>constituents</w:t>
      </w:r>
      <w:r>
        <w:t xml:space="preserve"> and </w:t>
      </w:r>
      <w:r w:rsidRPr="0028518B">
        <w:rPr>
          <w:b/>
          <w:bCs/>
        </w:rPr>
        <w:t>constituents-financials</w:t>
      </w:r>
      <w:r>
        <w:t xml:space="preserve">. The file constituents.csv contains </w:t>
      </w:r>
      <w:r w:rsidR="0028518B">
        <w:t xml:space="preserve">descriptive </w:t>
      </w:r>
      <w:r>
        <w:t xml:space="preserve">information about the </w:t>
      </w:r>
      <w:r w:rsidR="0028518B">
        <w:t>corporations</w:t>
      </w:r>
      <w:r w:rsidR="00FA3B9E">
        <w:t>, namely,</w:t>
      </w:r>
      <w:r>
        <w:t xml:space="preserve"> the stock symbol, the </w:t>
      </w:r>
      <w:r w:rsidR="0028518B">
        <w:t xml:space="preserve">corporation </w:t>
      </w:r>
      <w:r>
        <w:t>name and the GICS sector.</w:t>
      </w:r>
      <w:r w:rsidR="0028518B">
        <w:t xml:space="preserve"> The file constituents-financials.csv contains the statistics measured for each stock. Each csv file contains 505 rows, each row represents one stock. The measures in the constituents-financials are described below.</w:t>
      </w:r>
    </w:p>
    <w:p w14:paraId="61FFCABF" w14:textId="5C1A8648" w:rsidR="00FA3B9E" w:rsidRDefault="002C1F14" w:rsidP="005F1E2A">
      <w:pPr>
        <w:jc w:val="both"/>
      </w:pPr>
      <w:r>
        <w:rPr>
          <w:noProof/>
        </w:rPr>
        <w:drawing>
          <wp:anchor distT="0" distB="0" distL="114300" distR="114300" simplePos="0" relativeHeight="251672576" behindDoc="0" locked="0" layoutInCell="1" allowOverlap="1" wp14:anchorId="458BA78A" wp14:editId="62BF844C">
            <wp:simplePos x="0" y="0"/>
            <wp:positionH relativeFrom="column">
              <wp:posOffset>1882140</wp:posOffset>
            </wp:positionH>
            <wp:positionV relativeFrom="paragraph">
              <wp:posOffset>560878</wp:posOffset>
            </wp:positionV>
            <wp:extent cx="1486535" cy="430530"/>
            <wp:effectExtent l="0" t="0" r="0" b="7620"/>
            <wp:wrapTopAndBottom/>
            <wp:docPr id="12" name="Picture 12" descr="Image result for earnings per shar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rnings per share formula"/>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39309"/>
                    <a:stretch/>
                  </pic:blipFill>
                  <pic:spPr bwMode="auto">
                    <a:xfrm>
                      <a:off x="0" y="0"/>
                      <a:ext cx="1486535" cy="430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B9E" w:rsidRPr="00FA3B9E">
        <w:rPr>
          <w:b/>
          <w:bCs/>
        </w:rPr>
        <w:t>Earnings</w:t>
      </w:r>
      <w:r w:rsidR="00FA3B9E">
        <w:rPr>
          <w:b/>
          <w:bCs/>
        </w:rPr>
        <w:t>/</w:t>
      </w:r>
      <w:r w:rsidR="00FA3B9E" w:rsidRPr="00FA3B9E">
        <w:rPr>
          <w:b/>
          <w:bCs/>
        </w:rPr>
        <w:t>Share:</w:t>
      </w:r>
      <w:r w:rsidR="00FA3B9E">
        <w:t xml:space="preserve"> </w:t>
      </w:r>
      <w:r>
        <w:t>It</w:t>
      </w:r>
      <w:r w:rsidR="00FA3B9E" w:rsidRPr="00FA3B9E">
        <w:t xml:space="preserve"> is a company's net profit divided by the number of common shares it has outstanding</w:t>
      </w:r>
      <w:r w:rsidR="00FA3B9E">
        <w:t>.</w:t>
      </w:r>
      <w:r>
        <w:t xml:space="preserve"> </w:t>
      </w:r>
      <w:r w:rsidRPr="002C1F14">
        <w:t xml:space="preserve">The resulting number serves as an indicator of a company's </w:t>
      </w:r>
      <w:r w:rsidRPr="002C1F14">
        <w:rPr>
          <w:b/>
          <w:bCs/>
        </w:rPr>
        <w:t>profitability</w:t>
      </w:r>
      <w:r>
        <w:t>.</w:t>
      </w:r>
    </w:p>
    <w:p w14:paraId="38A1C60A" w14:textId="2E6ED90C" w:rsidR="00DD7503" w:rsidRDefault="002C1F14" w:rsidP="005F1E2A">
      <w:pPr>
        <w:jc w:val="both"/>
      </w:pPr>
      <w:r w:rsidRPr="002C1F14">
        <w:rPr>
          <w:b/>
          <w:bCs/>
          <w:noProof/>
        </w:rPr>
        <w:lastRenderedPageBreak/>
        <w:drawing>
          <wp:anchor distT="0" distB="0" distL="114300" distR="114300" simplePos="0" relativeHeight="251671552" behindDoc="1" locked="0" layoutInCell="1" allowOverlap="1" wp14:anchorId="7970F2AB" wp14:editId="44DA8249">
            <wp:simplePos x="0" y="0"/>
            <wp:positionH relativeFrom="column">
              <wp:posOffset>1811020</wp:posOffset>
            </wp:positionH>
            <wp:positionV relativeFrom="paragraph">
              <wp:posOffset>690592</wp:posOffset>
            </wp:positionV>
            <wp:extent cx="1854200" cy="393065"/>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54200" cy="393065"/>
                    </a:xfrm>
                    <a:prstGeom prst="rect">
                      <a:avLst/>
                    </a:prstGeom>
                  </pic:spPr>
                </pic:pic>
              </a:graphicData>
            </a:graphic>
            <wp14:sizeRelH relativeFrom="margin">
              <wp14:pctWidth>0</wp14:pctWidth>
            </wp14:sizeRelH>
            <wp14:sizeRelV relativeFrom="margin">
              <wp14:pctHeight>0</wp14:pctHeight>
            </wp14:sizeRelV>
          </wp:anchor>
        </w:drawing>
      </w:r>
      <w:r w:rsidR="0028518B" w:rsidRPr="002C1F14">
        <w:rPr>
          <w:b/>
          <w:bCs/>
        </w:rPr>
        <w:t>Price</w:t>
      </w:r>
      <w:r w:rsidR="00FA3B9E" w:rsidRPr="002C1F14">
        <w:rPr>
          <w:b/>
          <w:bCs/>
        </w:rPr>
        <w:t>/</w:t>
      </w:r>
      <w:r w:rsidR="0028518B" w:rsidRPr="002C1F14">
        <w:rPr>
          <w:b/>
          <w:bCs/>
        </w:rPr>
        <w:t>Earnings:</w:t>
      </w:r>
      <w:r w:rsidR="00FA3B9E">
        <w:t xml:space="preserve"> </w:t>
      </w:r>
      <w:r>
        <w:t xml:space="preserve">It </w:t>
      </w:r>
      <w:r w:rsidRPr="002C1F14">
        <w:t>is the ratio for valuing a company that measures its current share price relative to its Earnings/Share</w:t>
      </w:r>
      <w:r>
        <w:t xml:space="preserve">. </w:t>
      </w:r>
      <w:r w:rsidRPr="002C1F14">
        <w:t>A high P/E ratio could mean that a company's stock is over-valued, or else that investors are expecting high growth rates in the future.</w:t>
      </w:r>
    </w:p>
    <w:p w14:paraId="6EC45C04" w14:textId="0378AB6F" w:rsidR="0028518B" w:rsidRDefault="00E57DB5" w:rsidP="005F1E2A">
      <w:pPr>
        <w:jc w:val="both"/>
      </w:pPr>
      <w:r w:rsidRPr="00E57DB5">
        <w:rPr>
          <w:noProof/>
        </w:rPr>
        <w:drawing>
          <wp:anchor distT="0" distB="0" distL="114300" distR="114300" simplePos="0" relativeHeight="251673600" behindDoc="0" locked="0" layoutInCell="1" allowOverlap="1" wp14:anchorId="66920177" wp14:editId="710BA146">
            <wp:simplePos x="0" y="0"/>
            <wp:positionH relativeFrom="column">
              <wp:posOffset>457200</wp:posOffset>
            </wp:positionH>
            <wp:positionV relativeFrom="paragraph">
              <wp:posOffset>949628</wp:posOffset>
            </wp:positionV>
            <wp:extent cx="4286848" cy="419158"/>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86848" cy="419158"/>
                    </a:xfrm>
                    <a:prstGeom prst="rect">
                      <a:avLst/>
                    </a:prstGeom>
                  </pic:spPr>
                </pic:pic>
              </a:graphicData>
            </a:graphic>
          </wp:anchor>
        </w:drawing>
      </w:r>
      <w:r w:rsidR="0028518B" w:rsidRPr="00E57DB5">
        <w:rPr>
          <w:b/>
          <w:bCs/>
        </w:rPr>
        <w:t>Dividend Yield:</w:t>
      </w:r>
      <w:r>
        <w:t xml:space="preserve"> It </w:t>
      </w:r>
      <w:r w:rsidRPr="00E57DB5">
        <w:t>is the amount of money a company pays shareholders for owning a share of its stock divided by its current stock price.</w:t>
      </w:r>
    </w:p>
    <w:p w14:paraId="5A29A194" w14:textId="7B36E193" w:rsidR="00E57DB5" w:rsidRDefault="00E57DB5" w:rsidP="005F1E2A">
      <w:pPr>
        <w:jc w:val="both"/>
      </w:pPr>
    </w:p>
    <w:p w14:paraId="2D93231A" w14:textId="05900E78" w:rsidR="00DD7503" w:rsidRDefault="0028518B" w:rsidP="005F1E2A">
      <w:pPr>
        <w:jc w:val="both"/>
      </w:pPr>
      <w:r w:rsidRPr="00E57DB5">
        <w:rPr>
          <w:b/>
          <w:bCs/>
        </w:rPr>
        <w:t>52 Week High:</w:t>
      </w:r>
      <w:r w:rsidR="00E57DB5">
        <w:t xml:space="preserve"> It </w:t>
      </w:r>
      <w:r w:rsidR="00E57DB5" w:rsidRPr="00E57DB5">
        <w:t>is the highest price at which a stock, has traded during the</w:t>
      </w:r>
      <w:r w:rsidR="00E57DB5">
        <w:t xml:space="preserve"> year.</w:t>
      </w:r>
    </w:p>
    <w:p w14:paraId="21DBDDCB" w14:textId="444FD659" w:rsidR="0028518B" w:rsidRDefault="0028518B" w:rsidP="005F1E2A">
      <w:pPr>
        <w:jc w:val="both"/>
      </w:pPr>
      <w:r w:rsidRPr="00E57DB5">
        <w:rPr>
          <w:b/>
          <w:bCs/>
        </w:rPr>
        <w:t>52 Week Low:</w:t>
      </w:r>
      <w:r w:rsidR="00E57DB5">
        <w:t xml:space="preserve"> It </w:t>
      </w:r>
      <w:r w:rsidR="00E57DB5" w:rsidRPr="00E57DB5">
        <w:t xml:space="preserve">is the </w:t>
      </w:r>
      <w:r w:rsidR="00E57DB5">
        <w:t>lowest</w:t>
      </w:r>
      <w:r w:rsidR="00E57DB5" w:rsidRPr="00E57DB5">
        <w:t xml:space="preserve"> price at which a stock, has traded during the</w:t>
      </w:r>
      <w:r w:rsidR="00E57DB5">
        <w:t xml:space="preserve"> year.</w:t>
      </w:r>
    </w:p>
    <w:p w14:paraId="6D8493A0" w14:textId="61F048F9" w:rsidR="0028518B" w:rsidRDefault="0028518B" w:rsidP="005F1E2A">
      <w:pPr>
        <w:jc w:val="both"/>
      </w:pPr>
      <w:r w:rsidRPr="00E57DB5">
        <w:rPr>
          <w:b/>
          <w:bCs/>
        </w:rPr>
        <w:t>Market Cap</w:t>
      </w:r>
      <w:r w:rsidR="00E57DB5">
        <w:rPr>
          <w:b/>
          <w:bCs/>
        </w:rPr>
        <w:t>:</w:t>
      </w:r>
      <w:r w:rsidR="00E57DB5">
        <w:t xml:space="preserve"> it </w:t>
      </w:r>
      <w:r w:rsidR="00E57DB5" w:rsidRPr="00E57DB5">
        <w:t xml:space="preserve">refers to the total dollar market value of a company's outstanding shares of stock. </w:t>
      </w:r>
      <w:r w:rsidR="00E57DB5">
        <w:t>I</w:t>
      </w:r>
      <w:r w:rsidR="00E57DB5" w:rsidRPr="00E57DB5">
        <w:t xml:space="preserve">t is calculated by multiplying the total number of a company's outstanding shares by the market price of </w:t>
      </w:r>
      <w:r w:rsidR="00E57DB5">
        <w:t>one</w:t>
      </w:r>
      <w:r w:rsidR="00E57DB5" w:rsidRPr="00E57DB5">
        <w:t xml:space="preserve"> share</w:t>
      </w:r>
      <w:r w:rsidR="00E57DB5">
        <w:t xml:space="preserve"> of the stock at the end of the year.</w:t>
      </w:r>
    </w:p>
    <w:p w14:paraId="5A2C68C6" w14:textId="7478C31E" w:rsidR="00E57DB5" w:rsidRPr="00BC426F" w:rsidRDefault="00E57DB5" w:rsidP="005F1E2A">
      <w:pPr>
        <w:jc w:val="both"/>
        <w:rPr>
          <w:b/>
          <w:bCs/>
        </w:rPr>
      </w:pPr>
      <w:r w:rsidRPr="00BC426F">
        <w:rPr>
          <w:b/>
          <w:bCs/>
        </w:rPr>
        <w:t>Market cap = share price x no. of shares outstanding</w:t>
      </w:r>
    </w:p>
    <w:p w14:paraId="009466D0" w14:textId="14389938" w:rsidR="0028518B" w:rsidRDefault="0028518B" w:rsidP="005F1E2A">
      <w:pPr>
        <w:jc w:val="both"/>
      </w:pPr>
      <w:r w:rsidRPr="00BC426F">
        <w:rPr>
          <w:b/>
          <w:bCs/>
        </w:rPr>
        <w:t>EBITDA:</w:t>
      </w:r>
      <w:r w:rsidR="00BC426F">
        <w:rPr>
          <w:b/>
          <w:bCs/>
        </w:rPr>
        <w:t xml:space="preserve"> </w:t>
      </w:r>
      <w:r w:rsidR="00BC426F">
        <w:t>E</w:t>
      </w:r>
      <w:r w:rsidR="00BC426F" w:rsidRPr="00BC426F">
        <w:t>arnings before interest, taxes, depreciation, and amortization, is a measure of a company's overall financial performance and is used as an alternative to net income in some circumstances</w:t>
      </w:r>
      <w:r w:rsidR="00BC426F">
        <w:t>.</w:t>
      </w:r>
    </w:p>
    <w:p w14:paraId="5A5ABE5A" w14:textId="454986AC" w:rsidR="00BC426F" w:rsidRPr="00BC426F" w:rsidRDefault="00BC426F" w:rsidP="005F1E2A">
      <w:pPr>
        <w:jc w:val="both"/>
        <w:rPr>
          <w:b/>
          <w:bCs/>
        </w:rPr>
      </w:pPr>
      <w:r w:rsidRPr="00BC426F">
        <w:rPr>
          <w:b/>
          <w:bCs/>
        </w:rPr>
        <w:t>EBITDA</w:t>
      </w:r>
      <w:r>
        <w:rPr>
          <w:b/>
          <w:bCs/>
        </w:rPr>
        <w:t xml:space="preserve"> </w:t>
      </w:r>
      <w:r w:rsidRPr="00BC426F">
        <w:rPr>
          <w:b/>
          <w:bCs/>
        </w:rPr>
        <w:t>=</w:t>
      </w:r>
      <w:r>
        <w:rPr>
          <w:b/>
          <w:bCs/>
        </w:rPr>
        <w:t xml:space="preserve"> </w:t>
      </w:r>
      <w:r w:rsidRPr="00BC426F">
        <w:rPr>
          <w:b/>
          <w:bCs/>
        </w:rPr>
        <w:t>Net Income</w:t>
      </w:r>
      <w:r>
        <w:rPr>
          <w:b/>
          <w:bCs/>
        </w:rPr>
        <w:t xml:space="preserve"> </w:t>
      </w:r>
      <w:r w:rsidRPr="00BC426F">
        <w:rPr>
          <w:b/>
          <w:bCs/>
        </w:rPr>
        <w:t>+</w:t>
      </w:r>
      <w:r>
        <w:rPr>
          <w:b/>
          <w:bCs/>
        </w:rPr>
        <w:t xml:space="preserve"> </w:t>
      </w:r>
      <w:r w:rsidRPr="00BC426F">
        <w:rPr>
          <w:b/>
          <w:bCs/>
        </w:rPr>
        <w:t>Interest</w:t>
      </w:r>
      <w:r>
        <w:rPr>
          <w:b/>
          <w:bCs/>
        </w:rPr>
        <w:t xml:space="preserve"> </w:t>
      </w:r>
      <w:r w:rsidRPr="00BC426F">
        <w:rPr>
          <w:b/>
          <w:bCs/>
        </w:rPr>
        <w:t>+</w:t>
      </w:r>
      <w:r>
        <w:rPr>
          <w:b/>
          <w:bCs/>
        </w:rPr>
        <w:t xml:space="preserve"> </w:t>
      </w:r>
      <w:r w:rsidRPr="00BC426F">
        <w:rPr>
          <w:b/>
          <w:bCs/>
        </w:rPr>
        <w:t>Taxes</w:t>
      </w:r>
      <w:r>
        <w:rPr>
          <w:b/>
          <w:bCs/>
        </w:rPr>
        <w:t xml:space="preserve"> </w:t>
      </w:r>
      <w:r w:rsidRPr="00BC426F">
        <w:rPr>
          <w:b/>
          <w:bCs/>
        </w:rPr>
        <w:t>+</w:t>
      </w:r>
      <w:r>
        <w:rPr>
          <w:b/>
          <w:bCs/>
        </w:rPr>
        <w:t xml:space="preserve"> </w:t>
      </w:r>
      <w:r w:rsidRPr="00BC426F">
        <w:rPr>
          <w:b/>
          <w:bCs/>
        </w:rPr>
        <w:t>D</w:t>
      </w:r>
      <w:r>
        <w:rPr>
          <w:b/>
          <w:bCs/>
        </w:rPr>
        <w:t xml:space="preserve">epreciation </w:t>
      </w:r>
      <w:r w:rsidRPr="00BC426F">
        <w:rPr>
          <w:b/>
          <w:bCs/>
        </w:rPr>
        <w:t>+</w:t>
      </w:r>
      <w:r>
        <w:rPr>
          <w:b/>
          <w:bCs/>
        </w:rPr>
        <w:t xml:space="preserve"> </w:t>
      </w:r>
      <w:r w:rsidRPr="00BC426F">
        <w:rPr>
          <w:b/>
          <w:bCs/>
        </w:rPr>
        <w:t>A</w:t>
      </w:r>
      <w:r>
        <w:rPr>
          <w:b/>
          <w:bCs/>
        </w:rPr>
        <w:t>mortization</w:t>
      </w:r>
    </w:p>
    <w:p w14:paraId="0336D4CA" w14:textId="5F5E870F" w:rsidR="00BC426F" w:rsidRDefault="00BC426F" w:rsidP="005F1E2A">
      <w:pPr>
        <w:jc w:val="both"/>
      </w:pPr>
      <w:r w:rsidRPr="00BC426F">
        <w:rPr>
          <w:noProof/>
        </w:rPr>
        <w:drawing>
          <wp:anchor distT="0" distB="0" distL="114300" distR="114300" simplePos="0" relativeHeight="251674624" behindDoc="0" locked="0" layoutInCell="1" allowOverlap="1" wp14:anchorId="110DB7A5" wp14:editId="5447B9B6">
            <wp:simplePos x="0" y="0"/>
            <wp:positionH relativeFrom="column">
              <wp:posOffset>1814631</wp:posOffset>
            </wp:positionH>
            <wp:positionV relativeFrom="paragraph">
              <wp:posOffset>700405</wp:posOffset>
            </wp:positionV>
            <wp:extent cx="1781810" cy="795020"/>
            <wp:effectExtent l="0" t="0" r="889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81810" cy="795020"/>
                    </a:xfrm>
                    <a:prstGeom prst="rect">
                      <a:avLst/>
                    </a:prstGeom>
                  </pic:spPr>
                </pic:pic>
              </a:graphicData>
            </a:graphic>
            <wp14:sizeRelH relativeFrom="margin">
              <wp14:pctWidth>0</wp14:pctWidth>
            </wp14:sizeRelH>
            <wp14:sizeRelV relativeFrom="margin">
              <wp14:pctHeight>0</wp14:pctHeight>
            </wp14:sizeRelV>
          </wp:anchor>
        </w:drawing>
      </w:r>
      <w:r w:rsidR="0028518B" w:rsidRPr="00BC426F">
        <w:rPr>
          <w:b/>
          <w:bCs/>
        </w:rPr>
        <w:t>Price per Sales:</w:t>
      </w:r>
      <w:r>
        <w:t xml:space="preserve"> It </w:t>
      </w:r>
      <w:r w:rsidRPr="00BC426F">
        <w:t>is a key analysis and valuation tool that shows how much investors are willing to pay per dollar of sales for a stock.</w:t>
      </w:r>
      <w:r>
        <w:t xml:space="preserve"> It </w:t>
      </w:r>
      <w:r w:rsidRPr="00BC426F">
        <w:t>is typically calculated by dividing the stock price by the underlying company's sales per share.</w:t>
      </w:r>
    </w:p>
    <w:p w14:paraId="64CB92A2" w14:textId="6B7700BD" w:rsidR="00BC426F" w:rsidRDefault="00BC426F" w:rsidP="005F1E2A">
      <w:pPr>
        <w:jc w:val="both"/>
      </w:pPr>
    </w:p>
    <w:p w14:paraId="1591BA7F" w14:textId="376D7CAA" w:rsidR="0028518B" w:rsidRDefault="00BC426F" w:rsidP="005F1E2A">
      <w:pPr>
        <w:jc w:val="both"/>
      </w:pPr>
      <w:r w:rsidRPr="00BC426F">
        <w:rPr>
          <w:noProof/>
        </w:rPr>
        <w:drawing>
          <wp:anchor distT="0" distB="0" distL="114300" distR="114300" simplePos="0" relativeHeight="251675648" behindDoc="0" locked="0" layoutInCell="1" allowOverlap="1" wp14:anchorId="6FC3E4C3" wp14:editId="40DC7AEF">
            <wp:simplePos x="0" y="0"/>
            <wp:positionH relativeFrom="column">
              <wp:posOffset>1170305</wp:posOffset>
            </wp:positionH>
            <wp:positionV relativeFrom="paragraph">
              <wp:posOffset>413944</wp:posOffset>
            </wp:positionV>
            <wp:extent cx="3181985" cy="53403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181985" cy="534035"/>
                    </a:xfrm>
                    <a:prstGeom prst="rect">
                      <a:avLst/>
                    </a:prstGeom>
                  </pic:spPr>
                </pic:pic>
              </a:graphicData>
            </a:graphic>
            <wp14:sizeRelH relativeFrom="margin">
              <wp14:pctWidth>0</wp14:pctWidth>
            </wp14:sizeRelH>
            <wp14:sizeRelV relativeFrom="margin">
              <wp14:pctHeight>0</wp14:pctHeight>
            </wp14:sizeRelV>
          </wp:anchor>
        </w:drawing>
      </w:r>
      <w:r w:rsidR="0028518B" w:rsidRPr="00BC426F">
        <w:rPr>
          <w:b/>
          <w:bCs/>
        </w:rPr>
        <w:t>Price per Book:</w:t>
      </w:r>
      <w:r>
        <w:t xml:space="preserve"> It</w:t>
      </w:r>
      <w:r w:rsidRPr="00BC426F">
        <w:t xml:space="preserve"> measures the market's valuation of a company relative to its book value.</w:t>
      </w:r>
      <w:r>
        <w:t xml:space="preserve"> </w:t>
      </w:r>
      <w:r w:rsidRPr="00BC426F">
        <w:t>P/B ratios under 1 are typically considered solid investments.</w:t>
      </w:r>
    </w:p>
    <w:p w14:paraId="6EC2CFC8" w14:textId="62C3E1C3" w:rsidR="00DD7503" w:rsidRDefault="00BC426F" w:rsidP="005F1E2A">
      <w:pPr>
        <w:jc w:val="both"/>
      </w:pPr>
      <w:r w:rsidRPr="00BC426F">
        <w:t>In this equation, book value per share is calculated as follows: (total assets - total liabilities) / number of shares outstanding).</w:t>
      </w:r>
    </w:p>
    <w:p w14:paraId="129E5406" w14:textId="7172F957" w:rsidR="00DD7503" w:rsidRPr="00BC426F" w:rsidRDefault="0024665F" w:rsidP="0024665F">
      <w:pPr>
        <w:pStyle w:val="Heading3"/>
      </w:pPr>
      <w:bookmarkStart w:id="7" w:name="_Toc64418328"/>
      <w:r>
        <w:lastRenderedPageBreak/>
        <w:t>Data Fabrication</w:t>
      </w:r>
      <w:r w:rsidR="008D40E5">
        <w:t xml:space="preserve"> for the Missing Years</w:t>
      </w:r>
      <w:bookmarkEnd w:id="7"/>
    </w:p>
    <w:p w14:paraId="492CBDDD" w14:textId="78F201A3" w:rsidR="005F1E2A" w:rsidRDefault="0024665F" w:rsidP="005F1E2A">
      <w:pPr>
        <w:jc w:val="both"/>
      </w:pPr>
      <w:r>
        <w:t xml:space="preserve">To cover the missing data in the years 2015 and 2016, we </w:t>
      </w:r>
      <w:r w:rsidR="001A15AB">
        <w:t xml:space="preserve">developed two PL/SQL scripts to generate pseudorandom data, one for each year. The reason two scripts were used is to ensure the smoothness of the transition between </w:t>
      </w:r>
      <w:r w:rsidR="00842C21">
        <w:t>2014 and 2017</w:t>
      </w:r>
      <w:r w:rsidR="005F1E2A">
        <w:t xml:space="preserve">, a slightly different </w:t>
      </w:r>
      <w:r w:rsidR="00661CFD">
        <w:t>calculation is used</w:t>
      </w:r>
      <w:r w:rsidR="005F1E2A">
        <w:t xml:space="preserve"> to generate the data in each year.</w:t>
      </w:r>
    </w:p>
    <w:p w14:paraId="25650212" w14:textId="78AAF53E" w:rsidR="00DD7503" w:rsidRDefault="001A15AB" w:rsidP="005F1E2A">
      <w:pPr>
        <w:jc w:val="both"/>
      </w:pPr>
      <w:r>
        <w:t xml:space="preserve">For </w:t>
      </w:r>
      <w:r w:rsidRPr="00661CFD">
        <w:rPr>
          <w:b/>
          <w:bCs/>
        </w:rPr>
        <w:t>2015</w:t>
      </w:r>
      <w:r>
        <w:t xml:space="preserve">, </w:t>
      </w:r>
      <w:r w:rsidR="005F1E2A">
        <w:t xml:space="preserve">a random number bounded by the value of the statistic in </w:t>
      </w:r>
      <w:r w:rsidR="005F1E2A" w:rsidRPr="00B61B54">
        <w:rPr>
          <w:b/>
          <w:bCs/>
        </w:rPr>
        <w:t>2014</w:t>
      </w:r>
      <w:r w:rsidR="005F1E2A">
        <w:t xml:space="preserve"> and the average of the statistic in 2014 and 2017 was </w:t>
      </w:r>
      <w:r>
        <w:t>generated</w:t>
      </w:r>
      <w:r w:rsidR="005F1E2A">
        <w:t>.</w:t>
      </w:r>
    </w:p>
    <w:p w14:paraId="518F52C5" w14:textId="0D9E797D" w:rsidR="005F1E2A" w:rsidRPr="005F1E2A" w:rsidRDefault="005F1E2A" w:rsidP="005F1E2A">
      <w:pPr>
        <w:jc w:val="both"/>
      </w:pPr>
      <m:oMath>
        <m:r>
          <m:rPr>
            <m:sty m:val="p"/>
          </m:rPr>
          <w:rPr>
            <w:rFonts w:ascii="Cambria Math" w:hAnsi="Cambria Math"/>
          </w:rPr>
          <m:t>Statistic in 2015</m:t>
        </m:r>
        <m:r>
          <w:rPr>
            <w:rFonts w:ascii="Cambria Math" w:hAnsi="Cambria Math"/>
          </w:rPr>
          <m:t>=random value between(</m:t>
        </m:r>
        <m:r>
          <m:rPr>
            <m:sty m:val="p"/>
          </m:rPr>
          <w:rPr>
            <w:rFonts w:ascii="Cambria Math" w:hAnsi="Cambria Math"/>
          </w:rPr>
          <m:t>statistic in 2014</m:t>
        </m:r>
        <m:r>
          <w:rPr>
            <w:rFonts w:ascii="Cambria Math" w:hAnsi="Cambria Math"/>
          </w:rPr>
          <m:t xml:space="preserve">, </m:t>
        </m:r>
        <m:f>
          <m:fPr>
            <m:ctrlPr>
              <w:rPr>
                <w:rFonts w:ascii="Cambria Math" w:hAnsi="Cambria Math"/>
              </w:rPr>
            </m:ctrlPr>
          </m:fPr>
          <m:num>
            <m:r>
              <w:rPr>
                <w:rFonts w:ascii="Cambria Math" w:hAnsi="Cambria Math"/>
              </w:rPr>
              <m:t>statistic in 2014+statistic in 2017</m:t>
            </m:r>
          </m:num>
          <m:den>
            <m:r>
              <w:rPr>
                <w:rFonts w:ascii="Cambria Math" w:hAnsi="Cambria Math"/>
              </w:rPr>
              <m:t>2</m:t>
            </m:r>
          </m:den>
        </m:f>
        <m:r>
          <w:rPr>
            <w:rFonts w:ascii="Cambria Math" w:hAnsi="Cambria Math"/>
          </w:rPr>
          <m:t>)</m:t>
        </m:r>
      </m:oMath>
      <w:r w:rsidR="00B61B54">
        <w:t xml:space="preserve"> </w:t>
      </w:r>
    </w:p>
    <w:p w14:paraId="7F97262B" w14:textId="67D3E1FB" w:rsidR="005F1E2A" w:rsidRDefault="005F1E2A" w:rsidP="005F1E2A">
      <w:pPr>
        <w:jc w:val="both"/>
      </w:pPr>
      <w:r>
        <w:t xml:space="preserve">For </w:t>
      </w:r>
      <w:r w:rsidRPr="00661CFD">
        <w:rPr>
          <w:b/>
          <w:bCs/>
        </w:rPr>
        <w:t>2016</w:t>
      </w:r>
      <w:r>
        <w:t xml:space="preserve">, a random number bounded by the average of the statistic in 2014 and 2017 and the value of the statistic in </w:t>
      </w:r>
      <w:r w:rsidRPr="00B61B54">
        <w:rPr>
          <w:b/>
          <w:bCs/>
        </w:rPr>
        <w:t>201</w:t>
      </w:r>
      <w:r w:rsidR="00B61B54" w:rsidRPr="00B61B54">
        <w:rPr>
          <w:b/>
          <w:bCs/>
        </w:rPr>
        <w:t>7</w:t>
      </w:r>
      <w:r>
        <w:t xml:space="preserve"> was generated.</w:t>
      </w:r>
    </w:p>
    <w:p w14:paraId="29C23AE3" w14:textId="784F19D2" w:rsidR="00DD7503" w:rsidRPr="00B61B54" w:rsidRDefault="00B61B54" w:rsidP="00566C0E">
      <w:pPr>
        <w:rPr>
          <w:sz w:val="24"/>
          <w:szCs w:val="24"/>
        </w:rPr>
      </w:pPr>
      <m:oMath>
        <m:r>
          <m:rPr>
            <m:sty m:val="p"/>
          </m:rPr>
          <w:rPr>
            <w:rFonts w:ascii="Cambria Math" w:hAnsi="Cambria Math"/>
          </w:rPr>
          <m:t>Statistic in 2016</m:t>
        </m:r>
        <m:r>
          <w:rPr>
            <w:rFonts w:ascii="Cambria Math" w:hAnsi="Cambria Math"/>
          </w:rPr>
          <m:t>=random value between(</m:t>
        </m:r>
        <m:f>
          <m:fPr>
            <m:ctrlPr>
              <w:rPr>
                <w:rFonts w:ascii="Cambria Math" w:hAnsi="Cambria Math"/>
              </w:rPr>
            </m:ctrlPr>
          </m:fPr>
          <m:num>
            <m:r>
              <w:rPr>
                <w:rFonts w:ascii="Cambria Math" w:hAnsi="Cambria Math"/>
              </w:rPr>
              <m:t>statistic in 2014+statistic in 2017</m:t>
            </m:r>
          </m:num>
          <m:den>
            <m:r>
              <w:rPr>
                <w:rFonts w:ascii="Cambria Math" w:hAnsi="Cambria Math"/>
              </w:rPr>
              <m:t>2</m:t>
            </m:r>
          </m:den>
        </m:f>
        <m:r>
          <w:rPr>
            <w:rFonts w:ascii="Cambria Math" w:hAnsi="Cambria Math"/>
          </w:rPr>
          <m:t xml:space="preserve">, </m:t>
        </m:r>
        <m:r>
          <m:rPr>
            <m:sty m:val="p"/>
          </m:rPr>
          <w:rPr>
            <w:rFonts w:ascii="Cambria Math" w:hAnsi="Cambria Math"/>
          </w:rPr>
          <m:t>statistic in 2017</m:t>
        </m:r>
        <m:r>
          <w:rPr>
            <w:rFonts w:ascii="Cambria Math" w:hAnsi="Cambria Math"/>
          </w:rPr>
          <m:t>)</m:t>
        </m:r>
      </m:oMath>
      <w:r>
        <w:rPr>
          <w:sz w:val="24"/>
          <w:szCs w:val="24"/>
        </w:rPr>
        <w:t xml:space="preserve"> </w:t>
      </w:r>
    </w:p>
    <w:p w14:paraId="3C019CC2" w14:textId="6863337E" w:rsidR="005F1E2A" w:rsidRDefault="00632335" w:rsidP="00632335">
      <w:pPr>
        <w:pStyle w:val="Heading2"/>
      </w:pPr>
      <w:bookmarkStart w:id="8" w:name="_Toc64418329"/>
      <w:r>
        <w:t>Index Daily Statistics</w:t>
      </w:r>
      <w:bookmarkEnd w:id="8"/>
    </w:p>
    <w:p w14:paraId="649A23C9" w14:textId="4015E9D3" w:rsidR="005F1E2A" w:rsidRDefault="00632335" w:rsidP="00632335">
      <w:pPr>
        <w:jc w:val="both"/>
      </w:pPr>
      <w:r w:rsidRPr="00632335">
        <w:t>This dat</w:t>
      </w:r>
      <w:r>
        <w:t>a source</w:t>
      </w:r>
      <w:r>
        <w:rPr>
          <w:rStyle w:val="FootnoteReference"/>
        </w:rPr>
        <w:footnoteReference w:id="2"/>
      </w:r>
      <w:r w:rsidRPr="00632335">
        <w:t xml:space="preserve"> contains several daily features of S&amp;P 500, NASDAQ Composite, Dow Jones Industrial Average, RUSSELL 2000, and NYSE Composite from 2010 to 2017.</w:t>
      </w:r>
      <w:r>
        <w:t xml:space="preserve"> </w:t>
      </w:r>
      <w:r w:rsidR="00CF696B">
        <w:t xml:space="preserve">It should help our customers compare the performance of different indices and take well-informed investment decisions. It consists of 5 csv files, one file for each index. The dataset along with the cited article were published on </w:t>
      </w:r>
      <w:r w:rsidR="00CF696B" w:rsidRPr="007B56CC">
        <w:rPr>
          <w:b/>
          <w:bCs/>
        </w:rPr>
        <w:t>February 3, 2020</w:t>
      </w:r>
      <w:r w:rsidR="00CF696B">
        <w:t>.</w:t>
      </w:r>
    </w:p>
    <w:p w14:paraId="614F3729" w14:textId="63438808" w:rsidR="00CF696B" w:rsidRDefault="00CF696B" w:rsidP="00CF696B">
      <w:r>
        <w:t>Each file has 1984 rows, each row represents one day. The authors of the article created this dataset to train a Convolutional Neural Network, so it is a clean well-structured dataset. They have calculated technical indicators that will be utilized in the Data Model. The indicators are explained below.</w:t>
      </w:r>
    </w:p>
    <w:p w14:paraId="10704543" w14:textId="6889F52E" w:rsidR="005F1E2A" w:rsidRDefault="00866E9C" w:rsidP="00CF696B">
      <w:r w:rsidRPr="00866E9C">
        <w:rPr>
          <w:noProof/>
        </w:rPr>
        <w:drawing>
          <wp:anchor distT="0" distB="0" distL="114300" distR="114300" simplePos="0" relativeHeight="251677696" behindDoc="0" locked="0" layoutInCell="1" allowOverlap="1" wp14:anchorId="4C7DCAD7" wp14:editId="25666793">
            <wp:simplePos x="0" y="0"/>
            <wp:positionH relativeFrom="column">
              <wp:posOffset>2049221</wp:posOffset>
            </wp:positionH>
            <wp:positionV relativeFrom="paragraph">
              <wp:posOffset>674294</wp:posOffset>
            </wp:positionV>
            <wp:extent cx="2063115" cy="32956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63115" cy="329565"/>
                    </a:xfrm>
                    <a:prstGeom prst="rect">
                      <a:avLst/>
                    </a:prstGeom>
                  </pic:spPr>
                </pic:pic>
              </a:graphicData>
            </a:graphic>
            <wp14:sizeRelH relativeFrom="margin">
              <wp14:pctWidth>0</wp14:pctWidth>
            </wp14:sizeRelH>
            <wp14:sizeRelV relativeFrom="margin">
              <wp14:pctHeight>0</wp14:pctHeight>
            </wp14:sizeRelV>
          </wp:anchor>
        </w:drawing>
      </w:r>
      <w:r w:rsidR="00CF696B" w:rsidRPr="00CF696B">
        <w:rPr>
          <w:b/>
          <w:bCs/>
        </w:rPr>
        <w:t>mom</w:t>
      </w:r>
      <w:r>
        <w:rPr>
          <w:b/>
          <w:bCs/>
        </w:rPr>
        <w:t>, mom1, mom2, mom3</w:t>
      </w:r>
      <w:r w:rsidR="00CF696B" w:rsidRPr="00CF696B">
        <w:rPr>
          <w:b/>
          <w:bCs/>
        </w:rPr>
        <w:t>:</w:t>
      </w:r>
      <w:r w:rsidR="00CF696B">
        <w:rPr>
          <w:b/>
          <w:bCs/>
        </w:rPr>
        <w:t xml:space="preserve"> </w:t>
      </w:r>
      <w:r w:rsidR="000B134A">
        <w:t>The momentum which is a</w:t>
      </w:r>
      <w:r w:rsidR="00CF696B">
        <w:t>lso referred to as the</w:t>
      </w:r>
      <w:r>
        <w:t xml:space="preserve"> </w:t>
      </w:r>
      <w:r>
        <w:rPr>
          <w:b/>
          <w:bCs/>
        </w:rPr>
        <w:t>R</w:t>
      </w:r>
      <w:r w:rsidRPr="00866E9C">
        <w:rPr>
          <w:b/>
          <w:bCs/>
        </w:rPr>
        <w:t>ate of</w:t>
      </w:r>
      <w:r w:rsidR="00CF696B" w:rsidRPr="00866E9C">
        <w:rPr>
          <w:b/>
          <w:bCs/>
        </w:rPr>
        <w:t xml:space="preserve"> </w:t>
      </w:r>
      <w:r>
        <w:rPr>
          <w:b/>
          <w:bCs/>
        </w:rPr>
        <w:t>R</w:t>
      </w:r>
      <w:r w:rsidR="00CF696B" w:rsidRPr="00866E9C">
        <w:rPr>
          <w:b/>
          <w:bCs/>
        </w:rPr>
        <w:t>eturn</w:t>
      </w:r>
      <w:r w:rsidR="00CF696B">
        <w:t xml:space="preserve">, </w:t>
      </w:r>
      <w:r w:rsidRPr="00866E9C">
        <w:t xml:space="preserve">is the net gain or loss of an investment over a specified time period, expressed as a </w:t>
      </w:r>
      <w:r>
        <w:t>ratio</w:t>
      </w:r>
      <w:r w:rsidRPr="00866E9C">
        <w:t xml:space="preserve"> of the investment’s initial cost</w:t>
      </w:r>
      <w:r>
        <w:t>. mom is the rate of return over one day, mom2 is the rate of return over two days... etc.</w:t>
      </w:r>
    </w:p>
    <w:p w14:paraId="1CB04E75" w14:textId="460FFF7A" w:rsidR="005F1E2A" w:rsidRDefault="00866E9C" w:rsidP="00566C0E">
      <w:r w:rsidRPr="00866E9C">
        <w:rPr>
          <w:b/>
          <w:bCs/>
        </w:rPr>
        <w:t>ROC</w:t>
      </w:r>
      <w:r w:rsidR="002B53AE">
        <w:rPr>
          <w:b/>
          <w:bCs/>
        </w:rPr>
        <w:t>_5, ROC_10, ROC_15, ROC_20</w:t>
      </w:r>
      <w:r w:rsidRPr="00866E9C">
        <w:rPr>
          <w:b/>
          <w:bCs/>
        </w:rPr>
        <w:t>:</w:t>
      </w:r>
      <w:r>
        <w:rPr>
          <w:b/>
          <w:bCs/>
        </w:rPr>
        <w:t xml:space="preserve"> </w:t>
      </w:r>
      <w:r>
        <w:t xml:space="preserve">It is the </w:t>
      </w:r>
      <w:r w:rsidR="00FB12B8" w:rsidRPr="00FB12B8">
        <w:rPr>
          <w:b/>
          <w:bCs/>
        </w:rPr>
        <w:t>R</w:t>
      </w:r>
      <w:r w:rsidRPr="00FB12B8">
        <w:rPr>
          <w:b/>
          <w:bCs/>
        </w:rPr>
        <w:t xml:space="preserve">ate of </w:t>
      </w:r>
      <w:r w:rsidR="00FB12B8" w:rsidRPr="00FB12B8">
        <w:rPr>
          <w:b/>
          <w:bCs/>
        </w:rPr>
        <w:t>C</w:t>
      </w:r>
      <w:r w:rsidRPr="00FB12B8">
        <w:rPr>
          <w:b/>
          <w:bCs/>
        </w:rPr>
        <w:t>hange</w:t>
      </w:r>
      <w:r>
        <w:t xml:space="preserve"> over a specified time period. It is calculated the same way as the Rate of Return but multiplied by 100 and expressed as a percentage.</w:t>
      </w:r>
    </w:p>
    <w:p w14:paraId="64493201" w14:textId="572BCACD" w:rsidR="00FA07A5" w:rsidRPr="00FA07A5" w:rsidRDefault="00FA07A5" w:rsidP="00FA07A5">
      <w:r w:rsidRPr="00FA07A5">
        <w:rPr>
          <w:b/>
          <w:bCs/>
        </w:rPr>
        <w:t>EMA_10, EMA_20, EMA_50, EMA_200</w:t>
      </w:r>
      <w:r w:rsidRPr="00FA07A5">
        <w:t>: An exponential moving average (EMA) is a type of moving average that places a greater weight and significance on the most recent data points. The exponential moving average is also referred to as the exponentially weighted moving average. An exponentially weighted moving average reacts more significantly to recent price changes than a simple moving average (SMA), which applies an equal weight to all observations in the period.</w:t>
      </w:r>
    </w:p>
    <w:p w14:paraId="7B73859F" w14:textId="4A42C7FF" w:rsidR="00FA07A5" w:rsidRPr="00FA07A5" w:rsidRDefault="00FA07A5" w:rsidP="00FA07A5">
      <w:r w:rsidRPr="00FA07A5">
        <w:t>EMA: [Close – EMA(Previous day) ] * Multiplier + EMA(Previous day)</w:t>
      </w:r>
    </w:p>
    <w:p w14:paraId="585FA8E6" w14:textId="613AE328" w:rsidR="005F1E2A" w:rsidRDefault="00FA07A5" w:rsidP="00FA07A5">
      <w:r w:rsidRPr="00FA07A5">
        <w:t>Multiplier = [2 / (Time Periods +1)]</w:t>
      </w:r>
    </w:p>
    <w:p w14:paraId="5F469D64" w14:textId="0F8E82D6" w:rsidR="005F1E2A" w:rsidRDefault="00FA07A5" w:rsidP="00D332E0">
      <w:r w:rsidRPr="00FA07A5">
        <w:lastRenderedPageBreak/>
        <w:t>Initial EMA: Simple moving Average</w:t>
      </w:r>
    </w:p>
    <w:p w14:paraId="39D01331" w14:textId="6067BF52" w:rsidR="00566C0E" w:rsidRDefault="00566C0E" w:rsidP="00566C0E">
      <w:pPr>
        <w:pStyle w:val="Heading1"/>
      </w:pPr>
      <w:bookmarkStart w:id="9" w:name="_Toc64418330"/>
      <w:r>
        <w:t>Data Warehouse Data Model</w:t>
      </w:r>
      <w:bookmarkEnd w:id="9"/>
    </w:p>
    <w:p w14:paraId="279EBE51" w14:textId="598A9892" w:rsidR="004E3684" w:rsidRPr="004E3684" w:rsidRDefault="004E3684" w:rsidP="004E3684">
      <w:pPr>
        <w:pStyle w:val="Heading2"/>
      </w:pPr>
      <w:bookmarkStart w:id="10" w:name="_Toc64418331"/>
      <w:r>
        <w:t xml:space="preserve">Description and </w:t>
      </w:r>
      <w:r w:rsidR="004D3C51">
        <w:t>Schema</w:t>
      </w:r>
      <w:bookmarkEnd w:id="10"/>
    </w:p>
    <w:p w14:paraId="219AA87B" w14:textId="17E2548B" w:rsidR="00BB2846" w:rsidRDefault="00BA2473" w:rsidP="00BA2473">
      <w:pPr>
        <w:jc w:val="both"/>
      </w:pPr>
      <w:r>
        <w:rPr>
          <w:noProof/>
        </w:rPr>
        <w:drawing>
          <wp:anchor distT="0" distB="0" distL="114300" distR="114300" simplePos="0" relativeHeight="251678720" behindDoc="0" locked="0" layoutInCell="1" allowOverlap="1" wp14:anchorId="59ACAF53" wp14:editId="433DF3CB">
            <wp:simplePos x="0" y="0"/>
            <wp:positionH relativeFrom="column">
              <wp:posOffset>-436245</wp:posOffset>
            </wp:positionH>
            <wp:positionV relativeFrom="paragraph">
              <wp:posOffset>793115</wp:posOffset>
            </wp:positionV>
            <wp:extent cx="6818630" cy="4756150"/>
            <wp:effectExtent l="0" t="0" r="127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0684" t="10725" r="8440" b="9516"/>
                    <a:stretch/>
                  </pic:blipFill>
                  <pic:spPr bwMode="auto">
                    <a:xfrm>
                      <a:off x="0" y="0"/>
                      <a:ext cx="6818630" cy="4756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1F78">
        <w:t xml:space="preserve">A </w:t>
      </w:r>
      <w:r w:rsidR="00371F78" w:rsidRPr="00371F78">
        <w:rPr>
          <w:b/>
          <w:bCs/>
        </w:rPr>
        <w:t>Galaxy Schema</w:t>
      </w:r>
      <w:r w:rsidR="00371F78">
        <w:t xml:space="preserve"> is used to design t</w:t>
      </w:r>
      <w:r w:rsidR="003D4523">
        <w:t>he Data Model</w:t>
      </w:r>
      <w:r w:rsidR="00371F78">
        <w:t xml:space="preserve">, the model is </w:t>
      </w:r>
      <w:r w:rsidR="003D4523">
        <w:t xml:space="preserve">composed of </w:t>
      </w:r>
      <w:r w:rsidR="003D4523" w:rsidRPr="003D4523">
        <w:rPr>
          <w:b/>
          <w:bCs/>
        </w:rPr>
        <w:t>four</w:t>
      </w:r>
      <w:r w:rsidR="003D4523">
        <w:t xml:space="preserve"> fact tables and </w:t>
      </w:r>
      <w:r w:rsidR="004A6C1F">
        <w:rPr>
          <w:b/>
          <w:bCs/>
        </w:rPr>
        <w:t>seven</w:t>
      </w:r>
      <w:r w:rsidR="003D4523">
        <w:t xml:space="preserve"> dimension</w:t>
      </w:r>
      <w:r w:rsidR="00A654FD">
        <w:t>s</w:t>
      </w:r>
      <w:r w:rsidR="003D4523">
        <w:t>.</w:t>
      </w:r>
      <w:r w:rsidR="00A83265">
        <w:t xml:space="preserve"> The diagram of the model is shown below, tables with blue headers are for facts and tables with grey headers are for dimensions.</w:t>
      </w:r>
      <w:r w:rsidR="007A7949">
        <w:t xml:space="preserve"> </w:t>
      </w:r>
    </w:p>
    <w:p w14:paraId="70290956" w14:textId="77777777" w:rsidR="00566F71" w:rsidRDefault="00566F71" w:rsidP="00BA2473">
      <w:pPr>
        <w:jc w:val="both"/>
      </w:pPr>
    </w:p>
    <w:p w14:paraId="5B7C6CF5" w14:textId="77777777" w:rsidR="00566F71" w:rsidRDefault="00566F71" w:rsidP="00BA2473">
      <w:pPr>
        <w:jc w:val="both"/>
      </w:pPr>
    </w:p>
    <w:p w14:paraId="209B96DC" w14:textId="77777777" w:rsidR="00566F71" w:rsidRDefault="00566F71" w:rsidP="00BA2473">
      <w:pPr>
        <w:jc w:val="both"/>
      </w:pPr>
    </w:p>
    <w:p w14:paraId="282F0F5C" w14:textId="77777777" w:rsidR="00566F71" w:rsidRDefault="00566F71" w:rsidP="00BA2473">
      <w:pPr>
        <w:jc w:val="both"/>
      </w:pPr>
    </w:p>
    <w:p w14:paraId="62E7E66D" w14:textId="77777777" w:rsidR="00566F71" w:rsidRDefault="00566F71" w:rsidP="00BA2473">
      <w:pPr>
        <w:jc w:val="both"/>
      </w:pPr>
    </w:p>
    <w:p w14:paraId="424DEF71" w14:textId="77777777" w:rsidR="00566F71" w:rsidRDefault="00566F71" w:rsidP="00BA2473">
      <w:pPr>
        <w:jc w:val="both"/>
      </w:pPr>
    </w:p>
    <w:p w14:paraId="4CE3AE03" w14:textId="77777777" w:rsidR="00566F71" w:rsidRDefault="00566F71" w:rsidP="00BA2473">
      <w:pPr>
        <w:jc w:val="both"/>
      </w:pPr>
    </w:p>
    <w:p w14:paraId="60D22466" w14:textId="42E7ACF9" w:rsidR="00652D8C" w:rsidRPr="00652D8C" w:rsidRDefault="00652D8C" w:rsidP="00BA2473">
      <w:pPr>
        <w:jc w:val="both"/>
      </w:pPr>
      <w:r>
        <w:t xml:space="preserve">The total size of the schema after populating the data is </w:t>
      </w:r>
      <w:r w:rsidR="001965BD">
        <w:rPr>
          <w:b/>
          <w:bCs/>
        </w:rPr>
        <w:t>78.7</w:t>
      </w:r>
      <w:r w:rsidRPr="00652D8C">
        <w:rPr>
          <w:b/>
          <w:bCs/>
        </w:rPr>
        <w:t>MB</w:t>
      </w:r>
      <w:r>
        <w:t xml:space="preserve">, the table below shows </w:t>
      </w:r>
      <w:r w:rsidR="00E86D4C">
        <w:t>the number of rows and the number of attributes in each table along with the size of each table in KB.</w:t>
      </w:r>
    </w:p>
    <w:tbl>
      <w:tblPr>
        <w:tblW w:w="9829" w:type="dxa"/>
        <w:tblLook w:val="04A0" w:firstRow="1" w:lastRow="0" w:firstColumn="1" w:lastColumn="0" w:noHBand="0" w:noVBand="1"/>
      </w:tblPr>
      <w:tblGrid>
        <w:gridCol w:w="2789"/>
        <w:gridCol w:w="1660"/>
        <w:gridCol w:w="1720"/>
        <w:gridCol w:w="1320"/>
        <w:gridCol w:w="1060"/>
        <w:gridCol w:w="1280"/>
      </w:tblGrid>
      <w:tr w:rsidR="001965BD" w:rsidRPr="001965BD" w14:paraId="27939925" w14:textId="77777777" w:rsidTr="001965BD">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02DD3"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Table</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1ECAF1F0"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No. of rows</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6AB04872"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No. of attributes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07D82977"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Size in KB</w:t>
            </w:r>
          </w:p>
        </w:tc>
        <w:tc>
          <w:tcPr>
            <w:tcW w:w="1060" w:type="dxa"/>
            <w:tcBorders>
              <w:top w:val="nil"/>
              <w:left w:val="nil"/>
              <w:bottom w:val="nil"/>
              <w:right w:val="nil"/>
            </w:tcBorders>
            <w:shd w:val="clear" w:color="auto" w:fill="auto"/>
            <w:noWrap/>
            <w:vAlign w:val="bottom"/>
            <w:hideMark/>
          </w:tcPr>
          <w:p w14:paraId="0ABB6ADD"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52FF4F57" w14:textId="77777777" w:rsidR="001965BD" w:rsidRPr="001965BD" w:rsidRDefault="001965BD" w:rsidP="001965BD">
            <w:pPr>
              <w:spacing w:after="0" w:line="240" w:lineRule="auto"/>
              <w:rPr>
                <w:rFonts w:ascii="Times New Roman" w:eastAsia="Times New Roman" w:hAnsi="Times New Roman" w:cs="Times New Roman"/>
                <w:sz w:val="20"/>
                <w:szCs w:val="20"/>
              </w:rPr>
            </w:pPr>
          </w:p>
        </w:tc>
      </w:tr>
      <w:tr w:rsidR="001965BD" w:rsidRPr="001965BD" w14:paraId="2DB2C3BB" w14:textId="77777777" w:rsidTr="001965BD">
        <w:trPr>
          <w:trHeight w:val="300"/>
        </w:trPr>
        <w:tc>
          <w:tcPr>
            <w:tcW w:w="2789" w:type="dxa"/>
            <w:tcBorders>
              <w:top w:val="nil"/>
              <w:left w:val="single" w:sz="4" w:space="0" w:color="auto"/>
              <w:bottom w:val="single" w:sz="4" w:space="0" w:color="auto"/>
              <w:right w:val="single" w:sz="4" w:space="0" w:color="auto"/>
            </w:tcBorders>
            <w:shd w:val="clear" w:color="000000" w:fill="8EA9DB"/>
            <w:noWrap/>
            <w:vAlign w:val="center"/>
            <w:hideMark/>
          </w:tcPr>
          <w:p w14:paraId="6466E06E"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STOCK_DAILY_STATS_FACT</w:t>
            </w:r>
          </w:p>
        </w:tc>
        <w:tc>
          <w:tcPr>
            <w:tcW w:w="1660" w:type="dxa"/>
            <w:tcBorders>
              <w:top w:val="nil"/>
              <w:left w:val="nil"/>
              <w:bottom w:val="single" w:sz="4" w:space="0" w:color="auto"/>
              <w:right w:val="single" w:sz="4" w:space="0" w:color="auto"/>
            </w:tcBorders>
            <w:shd w:val="clear" w:color="auto" w:fill="auto"/>
            <w:noWrap/>
            <w:vAlign w:val="center"/>
            <w:hideMark/>
          </w:tcPr>
          <w:p w14:paraId="59BCBA72"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619,040</w:t>
            </w:r>
          </w:p>
        </w:tc>
        <w:tc>
          <w:tcPr>
            <w:tcW w:w="1720" w:type="dxa"/>
            <w:tcBorders>
              <w:top w:val="nil"/>
              <w:left w:val="nil"/>
              <w:bottom w:val="single" w:sz="4" w:space="0" w:color="auto"/>
              <w:right w:val="single" w:sz="4" w:space="0" w:color="auto"/>
            </w:tcBorders>
            <w:shd w:val="clear" w:color="auto" w:fill="auto"/>
            <w:noWrap/>
            <w:vAlign w:val="center"/>
            <w:hideMark/>
          </w:tcPr>
          <w:p w14:paraId="38498321"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15</w:t>
            </w:r>
          </w:p>
        </w:tc>
        <w:tc>
          <w:tcPr>
            <w:tcW w:w="1320" w:type="dxa"/>
            <w:tcBorders>
              <w:top w:val="nil"/>
              <w:left w:val="nil"/>
              <w:bottom w:val="single" w:sz="4" w:space="0" w:color="auto"/>
              <w:right w:val="single" w:sz="4" w:space="0" w:color="auto"/>
            </w:tcBorders>
            <w:shd w:val="clear" w:color="auto" w:fill="auto"/>
            <w:noWrap/>
            <w:vAlign w:val="center"/>
            <w:hideMark/>
          </w:tcPr>
          <w:p w14:paraId="7738490D" w14:textId="4D55D02A" w:rsidR="001965BD" w:rsidRPr="001965BD" w:rsidRDefault="001965BD" w:rsidP="001965BD">
            <w:pPr>
              <w:spacing w:after="0" w:line="240" w:lineRule="auto"/>
              <w:jc w:val="center"/>
              <w:rPr>
                <w:rFonts w:ascii="Calibri" w:eastAsia="Times New Roman" w:hAnsi="Calibri" w:cs="Calibri"/>
                <w:color w:val="000000"/>
              </w:rPr>
            </w:pPr>
            <w:r>
              <w:rPr>
                <w:rFonts w:ascii="Calibri" w:hAnsi="Calibri" w:cs="Calibri"/>
                <w:color w:val="000000"/>
              </w:rPr>
              <w:t>61,440</w:t>
            </w:r>
          </w:p>
        </w:tc>
        <w:tc>
          <w:tcPr>
            <w:tcW w:w="1060" w:type="dxa"/>
            <w:tcBorders>
              <w:top w:val="nil"/>
              <w:left w:val="nil"/>
              <w:bottom w:val="nil"/>
              <w:right w:val="nil"/>
            </w:tcBorders>
            <w:shd w:val="clear" w:color="auto" w:fill="auto"/>
            <w:noWrap/>
            <w:vAlign w:val="bottom"/>
            <w:hideMark/>
          </w:tcPr>
          <w:p w14:paraId="45575D2D"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439E5F17" w14:textId="77777777" w:rsidR="001965BD" w:rsidRPr="001965BD" w:rsidRDefault="001965BD" w:rsidP="001965BD">
            <w:pPr>
              <w:spacing w:after="0" w:line="240" w:lineRule="auto"/>
              <w:rPr>
                <w:rFonts w:ascii="Times New Roman" w:eastAsia="Times New Roman" w:hAnsi="Times New Roman" w:cs="Times New Roman"/>
                <w:sz w:val="20"/>
                <w:szCs w:val="20"/>
              </w:rPr>
            </w:pPr>
          </w:p>
        </w:tc>
      </w:tr>
      <w:tr w:rsidR="001965BD" w:rsidRPr="001965BD" w14:paraId="062D4147" w14:textId="77777777" w:rsidTr="001965BD">
        <w:trPr>
          <w:trHeight w:val="300"/>
        </w:trPr>
        <w:tc>
          <w:tcPr>
            <w:tcW w:w="2789" w:type="dxa"/>
            <w:tcBorders>
              <w:top w:val="nil"/>
              <w:left w:val="single" w:sz="4" w:space="0" w:color="auto"/>
              <w:bottom w:val="single" w:sz="4" w:space="0" w:color="auto"/>
              <w:right w:val="single" w:sz="4" w:space="0" w:color="auto"/>
            </w:tcBorders>
            <w:shd w:val="clear" w:color="000000" w:fill="D7D7D7"/>
            <w:noWrap/>
            <w:vAlign w:val="center"/>
            <w:hideMark/>
          </w:tcPr>
          <w:p w14:paraId="3E0BB6A0"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DATE_DIM</w:t>
            </w:r>
          </w:p>
        </w:tc>
        <w:tc>
          <w:tcPr>
            <w:tcW w:w="1660" w:type="dxa"/>
            <w:tcBorders>
              <w:top w:val="nil"/>
              <w:left w:val="nil"/>
              <w:bottom w:val="single" w:sz="4" w:space="0" w:color="auto"/>
              <w:right w:val="single" w:sz="4" w:space="0" w:color="auto"/>
            </w:tcBorders>
            <w:shd w:val="clear" w:color="auto" w:fill="auto"/>
            <w:noWrap/>
            <w:vAlign w:val="center"/>
            <w:hideMark/>
          </w:tcPr>
          <w:p w14:paraId="6269DBDC"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73,050</w:t>
            </w:r>
          </w:p>
        </w:tc>
        <w:tc>
          <w:tcPr>
            <w:tcW w:w="1720" w:type="dxa"/>
            <w:tcBorders>
              <w:top w:val="nil"/>
              <w:left w:val="nil"/>
              <w:bottom w:val="single" w:sz="4" w:space="0" w:color="auto"/>
              <w:right w:val="single" w:sz="4" w:space="0" w:color="auto"/>
            </w:tcBorders>
            <w:shd w:val="clear" w:color="auto" w:fill="auto"/>
            <w:noWrap/>
            <w:vAlign w:val="center"/>
            <w:hideMark/>
          </w:tcPr>
          <w:p w14:paraId="1224688E"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15</w:t>
            </w:r>
          </w:p>
        </w:tc>
        <w:tc>
          <w:tcPr>
            <w:tcW w:w="1320" w:type="dxa"/>
            <w:tcBorders>
              <w:top w:val="nil"/>
              <w:left w:val="nil"/>
              <w:bottom w:val="single" w:sz="4" w:space="0" w:color="auto"/>
              <w:right w:val="single" w:sz="4" w:space="0" w:color="auto"/>
            </w:tcBorders>
            <w:shd w:val="clear" w:color="auto" w:fill="auto"/>
            <w:noWrap/>
            <w:vAlign w:val="center"/>
            <w:hideMark/>
          </w:tcPr>
          <w:p w14:paraId="19CBDD10" w14:textId="0BAFAF0B" w:rsidR="001965BD" w:rsidRPr="001965BD" w:rsidRDefault="001965BD" w:rsidP="001965BD">
            <w:pPr>
              <w:spacing w:after="0" w:line="240" w:lineRule="auto"/>
              <w:jc w:val="center"/>
              <w:rPr>
                <w:rFonts w:ascii="Calibri" w:eastAsia="Times New Roman" w:hAnsi="Calibri" w:cs="Calibri"/>
                <w:color w:val="000000"/>
              </w:rPr>
            </w:pPr>
            <w:r>
              <w:rPr>
                <w:rFonts w:ascii="Calibri" w:hAnsi="Calibri" w:cs="Calibri"/>
                <w:color w:val="000000"/>
              </w:rPr>
              <w:t>16,384</w:t>
            </w:r>
          </w:p>
        </w:tc>
        <w:tc>
          <w:tcPr>
            <w:tcW w:w="1060" w:type="dxa"/>
            <w:tcBorders>
              <w:top w:val="nil"/>
              <w:left w:val="nil"/>
              <w:bottom w:val="nil"/>
              <w:right w:val="nil"/>
            </w:tcBorders>
            <w:shd w:val="clear" w:color="auto" w:fill="auto"/>
            <w:noWrap/>
            <w:vAlign w:val="bottom"/>
            <w:hideMark/>
          </w:tcPr>
          <w:p w14:paraId="3CEC819C"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58350C7F" w14:textId="77777777" w:rsidR="001965BD" w:rsidRPr="001965BD" w:rsidRDefault="001965BD" w:rsidP="001965BD">
            <w:pPr>
              <w:spacing w:after="0" w:line="240" w:lineRule="auto"/>
              <w:rPr>
                <w:rFonts w:ascii="Times New Roman" w:eastAsia="Times New Roman" w:hAnsi="Times New Roman" w:cs="Times New Roman"/>
                <w:sz w:val="20"/>
                <w:szCs w:val="20"/>
              </w:rPr>
            </w:pPr>
          </w:p>
        </w:tc>
      </w:tr>
      <w:tr w:rsidR="001965BD" w:rsidRPr="001965BD" w14:paraId="3F782188" w14:textId="77777777" w:rsidTr="001965BD">
        <w:trPr>
          <w:trHeight w:val="300"/>
        </w:trPr>
        <w:tc>
          <w:tcPr>
            <w:tcW w:w="2789" w:type="dxa"/>
            <w:tcBorders>
              <w:top w:val="nil"/>
              <w:left w:val="single" w:sz="4" w:space="0" w:color="auto"/>
              <w:bottom w:val="single" w:sz="4" w:space="0" w:color="auto"/>
              <w:right w:val="single" w:sz="4" w:space="0" w:color="auto"/>
            </w:tcBorders>
            <w:shd w:val="clear" w:color="000000" w:fill="8EA9DB"/>
            <w:noWrap/>
            <w:vAlign w:val="center"/>
            <w:hideMark/>
          </w:tcPr>
          <w:p w14:paraId="112DEBCE"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INDEX_DAILY_STAT_FACT</w:t>
            </w:r>
          </w:p>
        </w:tc>
        <w:tc>
          <w:tcPr>
            <w:tcW w:w="1660" w:type="dxa"/>
            <w:tcBorders>
              <w:top w:val="nil"/>
              <w:left w:val="nil"/>
              <w:bottom w:val="single" w:sz="4" w:space="0" w:color="auto"/>
              <w:right w:val="single" w:sz="4" w:space="0" w:color="auto"/>
            </w:tcBorders>
            <w:shd w:val="clear" w:color="auto" w:fill="auto"/>
            <w:noWrap/>
            <w:vAlign w:val="center"/>
            <w:hideMark/>
          </w:tcPr>
          <w:p w14:paraId="29BBFB5B"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9,920</w:t>
            </w:r>
          </w:p>
        </w:tc>
        <w:tc>
          <w:tcPr>
            <w:tcW w:w="1720" w:type="dxa"/>
            <w:tcBorders>
              <w:top w:val="nil"/>
              <w:left w:val="nil"/>
              <w:bottom w:val="single" w:sz="4" w:space="0" w:color="auto"/>
              <w:right w:val="single" w:sz="4" w:space="0" w:color="auto"/>
            </w:tcBorders>
            <w:shd w:val="clear" w:color="auto" w:fill="auto"/>
            <w:noWrap/>
            <w:vAlign w:val="center"/>
            <w:hideMark/>
          </w:tcPr>
          <w:p w14:paraId="2BA68A68"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16</w:t>
            </w:r>
          </w:p>
        </w:tc>
        <w:tc>
          <w:tcPr>
            <w:tcW w:w="1320" w:type="dxa"/>
            <w:tcBorders>
              <w:top w:val="nil"/>
              <w:left w:val="nil"/>
              <w:bottom w:val="single" w:sz="4" w:space="0" w:color="auto"/>
              <w:right w:val="single" w:sz="4" w:space="0" w:color="auto"/>
            </w:tcBorders>
            <w:shd w:val="clear" w:color="auto" w:fill="auto"/>
            <w:noWrap/>
            <w:vAlign w:val="center"/>
            <w:hideMark/>
          </w:tcPr>
          <w:p w14:paraId="2F188209" w14:textId="0127C139" w:rsidR="001965BD" w:rsidRPr="001965BD" w:rsidRDefault="001965BD" w:rsidP="001965BD">
            <w:pPr>
              <w:spacing w:after="0" w:line="240" w:lineRule="auto"/>
              <w:jc w:val="center"/>
              <w:rPr>
                <w:rFonts w:ascii="Calibri" w:eastAsia="Times New Roman" w:hAnsi="Calibri" w:cs="Calibri"/>
                <w:color w:val="000000"/>
              </w:rPr>
            </w:pPr>
            <w:r>
              <w:rPr>
                <w:rFonts w:ascii="Calibri" w:hAnsi="Calibri" w:cs="Calibri"/>
                <w:color w:val="000000"/>
              </w:rPr>
              <w:t>2,048</w:t>
            </w:r>
          </w:p>
        </w:tc>
        <w:tc>
          <w:tcPr>
            <w:tcW w:w="1060" w:type="dxa"/>
            <w:tcBorders>
              <w:top w:val="nil"/>
              <w:left w:val="nil"/>
              <w:bottom w:val="nil"/>
              <w:right w:val="nil"/>
            </w:tcBorders>
            <w:shd w:val="clear" w:color="auto" w:fill="auto"/>
            <w:noWrap/>
            <w:vAlign w:val="bottom"/>
            <w:hideMark/>
          </w:tcPr>
          <w:p w14:paraId="5A416D55"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1B0C3C75" w14:textId="77777777" w:rsidR="001965BD" w:rsidRPr="001965BD" w:rsidRDefault="001965BD" w:rsidP="001965BD">
            <w:pPr>
              <w:spacing w:after="0" w:line="240" w:lineRule="auto"/>
              <w:rPr>
                <w:rFonts w:ascii="Times New Roman" w:eastAsia="Times New Roman" w:hAnsi="Times New Roman" w:cs="Times New Roman"/>
                <w:sz w:val="20"/>
                <w:szCs w:val="20"/>
              </w:rPr>
            </w:pPr>
          </w:p>
        </w:tc>
      </w:tr>
      <w:tr w:rsidR="001965BD" w:rsidRPr="001965BD" w14:paraId="52E24F83" w14:textId="77777777" w:rsidTr="001965BD">
        <w:trPr>
          <w:trHeight w:val="300"/>
        </w:trPr>
        <w:tc>
          <w:tcPr>
            <w:tcW w:w="2789" w:type="dxa"/>
            <w:tcBorders>
              <w:top w:val="nil"/>
              <w:left w:val="single" w:sz="4" w:space="0" w:color="auto"/>
              <w:bottom w:val="single" w:sz="4" w:space="0" w:color="auto"/>
              <w:right w:val="single" w:sz="4" w:space="0" w:color="auto"/>
            </w:tcBorders>
            <w:shd w:val="clear" w:color="000000" w:fill="8EA9DB"/>
            <w:noWrap/>
            <w:vAlign w:val="center"/>
            <w:hideMark/>
          </w:tcPr>
          <w:p w14:paraId="7EAB2DC0"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STOCK_YEARLY_STATS_FACT</w:t>
            </w:r>
          </w:p>
        </w:tc>
        <w:tc>
          <w:tcPr>
            <w:tcW w:w="1660" w:type="dxa"/>
            <w:tcBorders>
              <w:top w:val="nil"/>
              <w:left w:val="nil"/>
              <w:bottom w:val="single" w:sz="4" w:space="0" w:color="auto"/>
              <w:right w:val="single" w:sz="4" w:space="0" w:color="auto"/>
            </w:tcBorders>
            <w:shd w:val="clear" w:color="auto" w:fill="auto"/>
            <w:noWrap/>
            <w:vAlign w:val="center"/>
            <w:hideMark/>
          </w:tcPr>
          <w:p w14:paraId="08072CAB"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2,020</w:t>
            </w:r>
          </w:p>
        </w:tc>
        <w:tc>
          <w:tcPr>
            <w:tcW w:w="1720" w:type="dxa"/>
            <w:tcBorders>
              <w:top w:val="nil"/>
              <w:left w:val="nil"/>
              <w:bottom w:val="single" w:sz="4" w:space="0" w:color="auto"/>
              <w:right w:val="single" w:sz="4" w:space="0" w:color="auto"/>
            </w:tcBorders>
            <w:shd w:val="clear" w:color="auto" w:fill="auto"/>
            <w:noWrap/>
            <w:vAlign w:val="center"/>
            <w:hideMark/>
          </w:tcPr>
          <w:p w14:paraId="164950CC"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14</w:t>
            </w:r>
          </w:p>
        </w:tc>
        <w:tc>
          <w:tcPr>
            <w:tcW w:w="1320" w:type="dxa"/>
            <w:tcBorders>
              <w:top w:val="nil"/>
              <w:left w:val="nil"/>
              <w:bottom w:val="single" w:sz="4" w:space="0" w:color="auto"/>
              <w:right w:val="single" w:sz="4" w:space="0" w:color="auto"/>
            </w:tcBorders>
            <w:shd w:val="clear" w:color="auto" w:fill="auto"/>
            <w:noWrap/>
            <w:vAlign w:val="center"/>
            <w:hideMark/>
          </w:tcPr>
          <w:p w14:paraId="15AD7030" w14:textId="57688621" w:rsidR="001965BD" w:rsidRPr="001965BD" w:rsidRDefault="001965BD" w:rsidP="001965BD">
            <w:pPr>
              <w:spacing w:after="0" w:line="240" w:lineRule="auto"/>
              <w:jc w:val="center"/>
              <w:rPr>
                <w:rFonts w:ascii="Calibri" w:eastAsia="Times New Roman" w:hAnsi="Calibri" w:cs="Calibri"/>
                <w:color w:val="000000"/>
              </w:rPr>
            </w:pPr>
            <w:r>
              <w:rPr>
                <w:rFonts w:ascii="Calibri" w:hAnsi="Calibri" w:cs="Calibri"/>
                <w:color w:val="000000"/>
              </w:rPr>
              <w:t>192</w:t>
            </w:r>
          </w:p>
        </w:tc>
        <w:tc>
          <w:tcPr>
            <w:tcW w:w="1060" w:type="dxa"/>
            <w:tcBorders>
              <w:top w:val="nil"/>
              <w:left w:val="nil"/>
              <w:bottom w:val="nil"/>
              <w:right w:val="nil"/>
            </w:tcBorders>
            <w:shd w:val="clear" w:color="auto" w:fill="auto"/>
            <w:noWrap/>
            <w:vAlign w:val="bottom"/>
            <w:hideMark/>
          </w:tcPr>
          <w:p w14:paraId="39B59F41"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single" w:sz="4" w:space="0" w:color="auto"/>
              <w:left w:val="single" w:sz="4" w:space="0" w:color="auto"/>
              <w:bottom w:val="single" w:sz="4" w:space="0" w:color="auto"/>
              <w:right w:val="single" w:sz="4" w:space="0" w:color="auto"/>
            </w:tcBorders>
            <w:shd w:val="clear" w:color="000000" w:fill="D7D7D7"/>
            <w:noWrap/>
            <w:vAlign w:val="center"/>
            <w:hideMark/>
          </w:tcPr>
          <w:p w14:paraId="07AB54D6" w14:textId="37F9A810" w:rsidR="001965BD" w:rsidRPr="001965BD" w:rsidRDefault="008402BC" w:rsidP="001965BD">
            <w:pPr>
              <w:spacing w:after="0" w:line="240" w:lineRule="auto"/>
              <w:jc w:val="center"/>
              <w:rPr>
                <w:rFonts w:ascii="Calibri" w:eastAsia="Times New Roman" w:hAnsi="Calibri" w:cs="Calibri"/>
                <w:color w:val="000000"/>
              </w:rPr>
            </w:pPr>
            <w:r>
              <w:rPr>
                <w:rFonts w:ascii="Calibri" w:eastAsia="Times New Roman" w:hAnsi="Calibri" w:cs="Calibri"/>
                <w:color w:val="000000"/>
              </w:rPr>
              <w:t>Dimension</w:t>
            </w:r>
          </w:p>
        </w:tc>
      </w:tr>
      <w:tr w:rsidR="001965BD" w:rsidRPr="001965BD" w14:paraId="303D348B" w14:textId="77777777" w:rsidTr="001965BD">
        <w:trPr>
          <w:trHeight w:val="300"/>
        </w:trPr>
        <w:tc>
          <w:tcPr>
            <w:tcW w:w="2789" w:type="dxa"/>
            <w:tcBorders>
              <w:top w:val="nil"/>
              <w:left w:val="single" w:sz="4" w:space="0" w:color="auto"/>
              <w:bottom w:val="single" w:sz="4" w:space="0" w:color="auto"/>
              <w:right w:val="single" w:sz="4" w:space="0" w:color="auto"/>
            </w:tcBorders>
            <w:shd w:val="clear" w:color="000000" w:fill="D7D7D7"/>
            <w:noWrap/>
            <w:vAlign w:val="center"/>
            <w:hideMark/>
          </w:tcPr>
          <w:p w14:paraId="4F113027"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COMPANY_DIM</w:t>
            </w:r>
          </w:p>
        </w:tc>
        <w:tc>
          <w:tcPr>
            <w:tcW w:w="1660" w:type="dxa"/>
            <w:tcBorders>
              <w:top w:val="nil"/>
              <w:left w:val="nil"/>
              <w:bottom w:val="single" w:sz="4" w:space="0" w:color="auto"/>
              <w:right w:val="single" w:sz="4" w:space="0" w:color="auto"/>
            </w:tcBorders>
            <w:shd w:val="clear" w:color="auto" w:fill="auto"/>
            <w:noWrap/>
            <w:vAlign w:val="center"/>
            <w:hideMark/>
          </w:tcPr>
          <w:p w14:paraId="617120A8"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580</w:t>
            </w:r>
          </w:p>
        </w:tc>
        <w:tc>
          <w:tcPr>
            <w:tcW w:w="1720" w:type="dxa"/>
            <w:tcBorders>
              <w:top w:val="nil"/>
              <w:left w:val="nil"/>
              <w:bottom w:val="single" w:sz="4" w:space="0" w:color="auto"/>
              <w:right w:val="single" w:sz="4" w:space="0" w:color="auto"/>
            </w:tcBorders>
            <w:shd w:val="clear" w:color="auto" w:fill="auto"/>
            <w:noWrap/>
            <w:vAlign w:val="center"/>
            <w:hideMark/>
          </w:tcPr>
          <w:p w14:paraId="4BFEBABA"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8</w:t>
            </w:r>
          </w:p>
        </w:tc>
        <w:tc>
          <w:tcPr>
            <w:tcW w:w="1320" w:type="dxa"/>
            <w:tcBorders>
              <w:top w:val="nil"/>
              <w:left w:val="nil"/>
              <w:bottom w:val="single" w:sz="4" w:space="0" w:color="auto"/>
              <w:right w:val="single" w:sz="4" w:space="0" w:color="auto"/>
            </w:tcBorders>
            <w:shd w:val="clear" w:color="auto" w:fill="auto"/>
            <w:noWrap/>
            <w:vAlign w:val="center"/>
            <w:hideMark/>
          </w:tcPr>
          <w:p w14:paraId="064E486B" w14:textId="5BEF7E3C" w:rsidR="001965BD" w:rsidRPr="001965BD" w:rsidRDefault="001965BD" w:rsidP="001965BD">
            <w:pPr>
              <w:spacing w:after="0" w:line="240" w:lineRule="auto"/>
              <w:jc w:val="center"/>
              <w:rPr>
                <w:rFonts w:ascii="Calibri" w:eastAsia="Times New Roman" w:hAnsi="Calibri" w:cs="Calibri"/>
                <w:color w:val="000000"/>
              </w:rPr>
            </w:pPr>
            <w:r>
              <w:rPr>
                <w:rFonts w:ascii="Calibri" w:hAnsi="Calibri" w:cs="Calibri"/>
                <w:color w:val="000000"/>
              </w:rPr>
              <w:t>128</w:t>
            </w:r>
          </w:p>
        </w:tc>
        <w:tc>
          <w:tcPr>
            <w:tcW w:w="1060" w:type="dxa"/>
            <w:tcBorders>
              <w:top w:val="nil"/>
              <w:left w:val="nil"/>
              <w:bottom w:val="nil"/>
              <w:right w:val="nil"/>
            </w:tcBorders>
            <w:shd w:val="clear" w:color="auto" w:fill="auto"/>
            <w:noWrap/>
            <w:vAlign w:val="bottom"/>
            <w:hideMark/>
          </w:tcPr>
          <w:p w14:paraId="043CD1FE"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nil"/>
              <w:left w:val="single" w:sz="4" w:space="0" w:color="auto"/>
              <w:bottom w:val="single" w:sz="4" w:space="0" w:color="auto"/>
              <w:right w:val="single" w:sz="4" w:space="0" w:color="auto"/>
            </w:tcBorders>
            <w:shd w:val="clear" w:color="000000" w:fill="8EA9DB"/>
            <w:noWrap/>
            <w:vAlign w:val="center"/>
            <w:hideMark/>
          </w:tcPr>
          <w:p w14:paraId="2C50BBB1" w14:textId="381DD14C" w:rsidR="001965BD" w:rsidRPr="001965BD" w:rsidRDefault="008402BC" w:rsidP="001965BD">
            <w:pPr>
              <w:spacing w:after="0" w:line="240" w:lineRule="auto"/>
              <w:jc w:val="center"/>
              <w:rPr>
                <w:rFonts w:ascii="Calibri" w:eastAsia="Times New Roman" w:hAnsi="Calibri" w:cs="Calibri"/>
                <w:color w:val="000000"/>
              </w:rPr>
            </w:pPr>
            <w:r>
              <w:rPr>
                <w:rFonts w:ascii="Calibri" w:eastAsia="Times New Roman" w:hAnsi="Calibri" w:cs="Calibri"/>
                <w:color w:val="000000"/>
              </w:rPr>
              <w:t>Fact</w:t>
            </w:r>
          </w:p>
        </w:tc>
      </w:tr>
      <w:tr w:rsidR="001965BD" w:rsidRPr="001965BD" w14:paraId="79A6FBA7" w14:textId="77777777" w:rsidTr="001965BD">
        <w:trPr>
          <w:trHeight w:val="300"/>
        </w:trPr>
        <w:tc>
          <w:tcPr>
            <w:tcW w:w="2789" w:type="dxa"/>
            <w:tcBorders>
              <w:top w:val="nil"/>
              <w:left w:val="single" w:sz="4" w:space="0" w:color="auto"/>
              <w:bottom w:val="single" w:sz="4" w:space="0" w:color="auto"/>
              <w:right w:val="single" w:sz="4" w:space="0" w:color="auto"/>
            </w:tcBorders>
            <w:shd w:val="clear" w:color="000000" w:fill="8EA9DB"/>
            <w:noWrap/>
            <w:vAlign w:val="center"/>
            <w:hideMark/>
          </w:tcPr>
          <w:p w14:paraId="371577A9"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INDEX_CHANGE_FACT</w:t>
            </w:r>
          </w:p>
        </w:tc>
        <w:tc>
          <w:tcPr>
            <w:tcW w:w="1660" w:type="dxa"/>
            <w:tcBorders>
              <w:top w:val="nil"/>
              <w:left w:val="nil"/>
              <w:bottom w:val="single" w:sz="4" w:space="0" w:color="auto"/>
              <w:right w:val="single" w:sz="4" w:space="0" w:color="auto"/>
            </w:tcBorders>
            <w:shd w:val="clear" w:color="auto" w:fill="auto"/>
            <w:noWrap/>
            <w:vAlign w:val="center"/>
            <w:hideMark/>
          </w:tcPr>
          <w:p w14:paraId="4D9C6CF4"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264</w:t>
            </w:r>
          </w:p>
        </w:tc>
        <w:tc>
          <w:tcPr>
            <w:tcW w:w="1720" w:type="dxa"/>
            <w:tcBorders>
              <w:top w:val="nil"/>
              <w:left w:val="nil"/>
              <w:bottom w:val="single" w:sz="4" w:space="0" w:color="auto"/>
              <w:right w:val="single" w:sz="4" w:space="0" w:color="auto"/>
            </w:tcBorders>
            <w:shd w:val="clear" w:color="auto" w:fill="auto"/>
            <w:noWrap/>
            <w:vAlign w:val="center"/>
            <w:hideMark/>
          </w:tcPr>
          <w:p w14:paraId="050CAF53"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5</w:t>
            </w:r>
          </w:p>
        </w:tc>
        <w:tc>
          <w:tcPr>
            <w:tcW w:w="1320" w:type="dxa"/>
            <w:tcBorders>
              <w:top w:val="nil"/>
              <w:left w:val="nil"/>
              <w:bottom w:val="single" w:sz="4" w:space="0" w:color="auto"/>
              <w:right w:val="single" w:sz="4" w:space="0" w:color="auto"/>
            </w:tcBorders>
            <w:shd w:val="clear" w:color="auto" w:fill="auto"/>
            <w:noWrap/>
            <w:vAlign w:val="center"/>
            <w:hideMark/>
          </w:tcPr>
          <w:p w14:paraId="52AEBF18" w14:textId="35BFD1D4" w:rsidR="001965BD" w:rsidRPr="001965BD" w:rsidRDefault="001965BD" w:rsidP="001965BD">
            <w:pPr>
              <w:spacing w:after="0" w:line="240" w:lineRule="auto"/>
              <w:jc w:val="center"/>
              <w:rPr>
                <w:rFonts w:ascii="Calibri" w:eastAsia="Times New Roman" w:hAnsi="Calibri" w:cs="Calibri"/>
                <w:color w:val="000000"/>
              </w:rPr>
            </w:pPr>
            <w:r>
              <w:rPr>
                <w:rFonts w:ascii="Calibri" w:hAnsi="Calibri" w:cs="Calibri"/>
                <w:color w:val="000000"/>
              </w:rPr>
              <w:t>64</w:t>
            </w:r>
          </w:p>
        </w:tc>
        <w:tc>
          <w:tcPr>
            <w:tcW w:w="1060" w:type="dxa"/>
            <w:tcBorders>
              <w:top w:val="nil"/>
              <w:left w:val="nil"/>
              <w:bottom w:val="nil"/>
              <w:right w:val="nil"/>
            </w:tcBorders>
            <w:shd w:val="clear" w:color="auto" w:fill="auto"/>
            <w:noWrap/>
            <w:vAlign w:val="bottom"/>
            <w:hideMark/>
          </w:tcPr>
          <w:p w14:paraId="14E5E18D"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520A8BEE" w14:textId="77777777" w:rsidR="001965BD" w:rsidRPr="001965BD" w:rsidRDefault="001965BD" w:rsidP="001965BD">
            <w:pPr>
              <w:spacing w:after="0" w:line="240" w:lineRule="auto"/>
              <w:rPr>
                <w:rFonts w:ascii="Times New Roman" w:eastAsia="Times New Roman" w:hAnsi="Times New Roman" w:cs="Times New Roman"/>
                <w:sz w:val="20"/>
                <w:szCs w:val="20"/>
              </w:rPr>
            </w:pPr>
          </w:p>
        </w:tc>
      </w:tr>
      <w:tr w:rsidR="001965BD" w:rsidRPr="001965BD" w14:paraId="71E94F90" w14:textId="77777777" w:rsidTr="001965BD">
        <w:trPr>
          <w:trHeight w:val="300"/>
        </w:trPr>
        <w:tc>
          <w:tcPr>
            <w:tcW w:w="2789" w:type="dxa"/>
            <w:tcBorders>
              <w:top w:val="nil"/>
              <w:left w:val="single" w:sz="4" w:space="0" w:color="auto"/>
              <w:bottom w:val="single" w:sz="4" w:space="0" w:color="auto"/>
              <w:right w:val="single" w:sz="4" w:space="0" w:color="auto"/>
            </w:tcBorders>
            <w:shd w:val="clear" w:color="000000" w:fill="D7D7D7"/>
            <w:noWrap/>
            <w:vAlign w:val="center"/>
            <w:hideMark/>
          </w:tcPr>
          <w:p w14:paraId="16113FD7"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SUB_INDUSTRY_DIM</w:t>
            </w:r>
          </w:p>
        </w:tc>
        <w:tc>
          <w:tcPr>
            <w:tcW w:w="1660" w:type="dxa"/>
            <w:tcBorders>
              <w:top w:val="nil"/>
              <w:left w:val="nil"/>
              <w:bottom w:val="single" w:sz="4" w:space="0" w:color="auto"/>
              <w:right w:val="single" w:sz="4" w:space="0" w:color="auto"/>
            </w:tcBorders>
            <w:shd w:val="clear" w:color="auto" w:fill="auto"/>
            <w:noWrap/>
            <w:vAlign w:val="center"/>
            <w:hideMark/>
          </w:tcPr>
          <w:p w14:paraId="2ECACC7C"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124</w:t>
            </w:r>
          </w:p>
        </w:tc>
        <w:tc>
          <w:tcPr>
            <w:tcW w:w="1720" w:type="dxa"/>
            <w:tcBorders>
              <w:top w:val="nil"/>
              <w:left w:val="nil"/>
              <w:bottom w:val="single" w:sz="4" w:space="0" w:color="auto"/>
              <w:right w:val="single" w:sz="4" w:space="0" w:color="auto"/>
            </w:tcBorders>
            <w:shd w:val="clear" w:color="auto" w:fill="auto"/>
            <w:noWrap/>
            <w:vAlign w:val="center"/>
            <w:hideMark/>
          </w:tcPr>
          <w:p w14:paraId="35137F6C"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3</w:t>
            </w:r>
          </w:p>
        </w:tc>
        <w:tc>
          <w:tcPr>
            <w:tcW w:w="1320" w:type="dxa"/>
            <w:tcBorders>
              <w:top w:val="nil"/>
              <w:left w:val="nil"/>
              <w:bottom w:val="single" w:sz="4" w:space="0" w:color="auto"/>
              <w:right w:val="single" w:sz="4" w:space="0" w:color="auto"/>
            </w:tcBorders>
            <w:shd w:val="clear" w:color="auto" w:fill="auto"/>
            <w:noWrap/>
            <w:vAlign w:val="center"/>
            <w:hideMark/>
          </w:tcPr>
          <w:p w14:paraId="480C2BEC" w14:textId="5A3D9C8A" w:rsidR="001965BD" w:rsidRPr="001965BD" w:rsidRDefault="001965BD" w:rsidP="001965BD">
            <w:pPr>
              <w:spacing w:after="0" w:line="240" w:lineRule="auto"/>
              <w:jc w:val="center"/>
              <w:rPr>
                <w:rFonts w:ascii="Calibri" w:eastAsia="Times New Roman" w:hAnsi="Calibri" w:cs="Calibri"/>
                <w:color w:val="000000"/>
              </w:rPr>
            </w:pPr>
            <w:r>
              <w:rPr>
                <w:rFonts w:ascii="Calibri" w:hAnsi="Calibri" w:cs="Calibri"/>
                <w:color w:val="000000"/>
              </w:rPr>
              <w:t>64</w:t>
            </w:r>
          </w:p>
        </w:tc>
        <w:tc>
          <w:tcPr>
            <w:tcW w:w="1060" w:type="dxa"/>
            <w:tcBorders>
              <w:top w:val="nil"/>
              <w:left w:val="nil"/>
              <w:bottom w:val="nil"/>
              <w:right w:val="nil"/>
            </w:tcBorders>
            <w:shd w:val="clear" w:color="auto" w:fill="auto"/>
            <w:noWrap/>
            <w:vAlign w:val="bottom"/>
            <w:hideMark/>
          </w:tcPr>
          <w:p w14:paraId="15FDE6D6"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488D5B03" w14:textId="77777777" w:rsidR="001965BD" w:rsidRPr="001965BD" w:rsidRDefault="001965BD" w:rsidP="001965BD">
            <w:pPr>
              <w:spacing w:after="0" w:line="240" w:lineRule="auto"/>
              <w:rPr>
                <w:rFonts w:ascii="Times New Roman" w:eastAsia="Times New Roman" w:hAnsi="Times New Roman" w:cs="Times New Roman"/>
                <w:sz w:val="20"/>
                <w:szCs w:val="20"/>
              </w:rPr>
            </w:pPr>
          </w:p>
        </w:tc>
      </w:tr>
      <w:tr w:rsidR="001965BD" w:rsidRPr="001965BD" w14:paraId="31C4B857" w14:textId="77777777" w:rsidTr="001965BD">
        <w:trPr>
          <w:trHeight w:val="300"/>
        </w:trPr>
        <w:tc>
          <w:tcPr>
            <w:tcW w:w="2789" w:type="dxa"/>
            <w:tcBorders>
              <w:top w:val="nil"/>
              <w:left w:val="single" w:sz="4" w:space="0" w:color="auto"/>
              <w:bottom w:val="single" w:sz="4" w:space="0" w:color="auto"/>
              <w:right w:val="single" w:sz="4" w:space="0" w:color="auto"/>
            </w:tcBorders>
            <w:shd w:val="clear" w:color="000000" w:fill="D7D7D7"/>
            <w:noWrap/>
            <w:vAlign w:val="center"/>
            <w:hideMark/>
          </w:tcPr>
          <w:p w14:paraId="1E9E4079"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SECTOR_DIM</w:t>
            </w:r>
          </w:p>
        </w:tc>
        <w:tc>
          <w:tcPr>
            <w:tcW w:w="1660" w:type="dxa"/>
            <w:tcBorders>
              <w:top w:val="nil"/>
              <w:left w:val="nil"/>
              <w:bottom w:val="single" w:sz="4" w:space="0" w:color="auto"/>
              <w:right w:val="single" w:sz="4" w:space="0" w:color="auto"/>
            </w:tcBorders>
            <w:shd w:val="clear" w:color="auto" w:fill="auto"/>
            <w:noWrap/>
            <w:vAlign w:val="center"/>
            <w:hideMark/>
          </w:tcPr>
          <w:p w14:paraId="381C30DB"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12</w:t>
            </w:r>
          </w:p>
        </w:tc>
        <w:tc>
          <w:tcPr>
            <w:tcW w:w="1720" w:type="dxa"/>
            <w:tcBorders>
              <w:top w:val="nil"/>
              <w:left w:val="nil"/>
              <w:bottom w:val="single" w:sz="4" w:space="0" w:color="auto"/>
              <w:right w:val="single" w:sz="4" w:space="0" w:color="auto"/>
            </w:tcBorders>
            <w:shd w:val="clear" w:color="auto" w:fill="auto"/>
            <w:noWrap/>
            <w:vAlign w:val="center"/>
            <w:hideMark/>
          </w:tcPr>
          <w:p w14:paraId="2C8B25AA"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2</w:t>
            </w:r>
          </w:p>
        </w:tc>
        <w:tc>
          <w:tcPr>
            <w:tcW w:w="1320" w:type="dxa"/>
            <w:tcBorders>
              <w:top w:val="nil"/>
              <w:left w:val="nil"/>
              <w:bottom w:val="single" w:sz="4" w:space="0" w:color="auto"/>
              <w:right w:val="single" w:sz="4" w:space="0" w:color="auto"/>
            </w:tcBorders>
            <w:shd w:val="clear" w:color="auto" w:fill="auto"/>
            <w:noWrap/>
            <w:vAlign w:val="center"/>
            <w:hideMark/>
          </w:tcPr>
          <w:p w14:paraId="7130B802" w14:textId="2C76D7CD" w:rsidR="001965BD" w:rsidRPr="001965BD" w:rsidRDefault="001965BD" w:rsidP="001965BD">
            <w:pPr>
              <w:spacing w:after="0" w:line="240" w:lineRule="auto"/>
              <w:jc w:val="center"/>
              <w:rPr>
                <w:rFonts w:ascii="Calibri" w:eastAsia="Times New Roman" w:hAnsi="Calibri" w:cs="Calibri"/>
                <w:color w:val="000000"/>
              </w:rPr>
            </w:pPr>
            <w:r>
              <w:rPr>
                <w:rFonts w:ascii="Calibri" w:hAnsi="Calibri" w:cs="Calibri"/>
                <w:color w:val="000000"/>
              </w:rPr>
              <w:t>64</w:t>
            </w:r>
          </w:p>
        </w:tc>
        <w:tc>
          <w:tcPr>
            <w:tcW w:w="1060" w:type="dxa"/>
            <w:tcBorders>
              <w:top w:val="nil"/>
              <w:left w:val="nil"/>
              <w:bottom w:val="nil"/>
              <w:right w:val="nil"/>
            </w:tcBorders>
            <w:shd w:val="clear" w:color="auto" w:fill="auto"/>
            <w:noWrap/>
            <w:vAlign w:val="bottom"/>
            <w:hideMark/>
          </w:tcPr>
          <w:p w14:paraId="751008FA"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03356086" w14:textId="77777777" w:rsidR="001965BD" w:rsidRPr="001965BD" w:rsidRDefault="001965BD" w:rsidP="001965BD">
            <w:pPr>
              <w:spacing w:after="0" w:line="240" w:lineRule="auto"/>
              <w:rPr>
                <w:rFonts w:ascii="Times New Roman" w:eastAsia="Times New Roman" w:hAnsi="Times New Roman" w:cs="Times New Roman"/>
                <w:sz w:val="20"/>
                <w:szCs w:val="20"/>
              </w:rPr>
            </w:pPr>
          </w:p>
        </w:tc>
      </w:tr>
      <w:tr w:rsidR="001965BD" w:rsidRPr="001965BD" w14:paraId="42D2745B" w14:textId="77777777" w:rsidTr="001965BD">
        <w:trPr>
          <w:trHeight w:val="300"/>
        </w:trPr>
        <w:tc>
          <w:tcPr>
            <w:tcW w:w="2789" w:type="dxa"/>
            <w:tcBorders>
              <w:top w:val="nil"/>
              <w:left w:val="single" w:sz="4" w:space="0" w:color="auto"/>
              <w:bottom w:val="single" w:sz="4" w:space="0" w:color="auto"/>
              <w:right w:val="single" w:sz="4" w:space="0" w:color="auto"/>
            </w:tcBorders>
            <w:shd w:val="clear" w:color="000000" w:fill="D7D7D7"/>
            <w:noWrap/>
            <w:vAlign w:val="center"/>
            <w:hideMark/>
          </w:tcPr>
          <w:p w14:paraId="62E0BC45"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REASON_DIM</w:t>
            </w:r>
          </w:p>
        </w:tc>
        <w:tc>
          <w:tcPr>
            <w:tcW w:w="1660" w:type="dxa"/>
            <w:tcBorders>
              <w:top w:val="nil"/>
              <w:left w:val="nil"/>
              <w:bottom w:val="single" w:sz="4" w:space="0" w:color="auto"/>
              <w:right w:val="single" w:sz="4" w:space="0" w:color="auto"/>
            </w:tcBorders>
            <w:shd w:val="clear" w:color="auto" w:fill="auto"/>
            <w:noWrap/>
            <w:vAlign w:val="center"/>
            <w:hideMark/>
          </w:tcPr>
          <w:p w14:paraId="62A38BAA"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7</w:t>
            </w:r>
          </w:p>
        </w:tc>
        <w:tc>
          <w:tcPr>
            <w:tcW w:w="1720" w:type="dxa"/>
            <w:tcBorders>
              <w:top w:val="nil"/>
              <w:left w:val="nil"/>
              <w:bottom w:val="single" w:sz="4" w:space="0" w:color="auto"/>
              <w:right w:val="single" w:sz="4" w:space="0" w:color="auto"/>
            </w:tcBorders>
            <w:shd w:val="clear" w:color="auto" w:fill="auto"/>
            <w:noWrap/>
            <w:vAlign w:val="center"/>
            <w:hideMark/>
          </w:tcPr>
          <w:p w14:paraId="3731E87A"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2</w:t>
            </w:r>
          </w:p>
        </w:tc>
        <w:tc>
          <w:tcPr>
            <w:tcW w:w="1320" w:type="dxa"/>
            <w:tcBorders>
              <w:top w:val="nil"/>
              <w:left w:val="nil"/>
              <w:bottom w:val="single" w:sz="4" w:space="0" w:color="auto"/>
              <w:right w:val="single" w:sz="4" w:space="0" w:color="auto"/>
            </w:tcBorders>
            <w:shd w:val="clear" w:color="auto" w:fill="auto"/>
            <w:noWrap/>
            <w:vAlign w:val="center"/>
            <w:hideMark/>
          </w:tcPr>
          <w:p w14:paraId="10B0637E" w14:textId="7E4CC2A1" w:rsidR="001965BD" w:rsidRPr="001965BD" w:rsidRDefault="001965BD" w:rsidP="001965BD">
            <w:pPr>
              <w:spacing w:after="0" w:line="240" w:lineRule="auto"/>
              <w:jc w:val="center"/>
              <w:rPr>
                <w:rFonts w:ascii="Calibri" w:eastAsia="Times New Roman" w:hAnsi="Calibri" w:cs="Calibri"/>
                <w:color w:val="000000"/>
              </w:rPr>
            </w:pPr>
            <w:r>
              <w:rPr>
                <w:rFonts w:ascii="Calibri" w:hAnsi="Calibri" w:cs="Calibri"/>
                <w:color w:val="000000"/>
              </w:rPr>
              <w:t>64</w:t>
            </w:r>
          </w:p>
        </w:tc>
        <w:tc>
          <w:tcPr>
            <w:tcW w:w="1060" w:type="dxa"/>
            <w:tcBorders>
              <w:top w:val="nil"/>
              <w:left w:val="nil"/>
              <w:bottom w:val="nil"/>
              <w:right w:val="nil"/>
            </w:tcBorders>
            <w:shd w:val="clear" w:color="auto" w:fill="auto"/>
            <w:noWrap/>
            <w:vAlign w:val="bottom"/>
            <w:hideMark/>
          </w:tcPr>
          <w:p w14:paraId="59E5A413"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59D45BCC" w14:textId="77777777" w:rsidR="001965BD" w:rsidRPr="001965BD" w:rsidRDefault="001965BD" w:rsidP="001965BD">
            <w:pPr>
              <w:spacing w:after="0" w:line="240" w:lineRule="auto"/>
              <w:rPr>
                <w:rFonts w:ascii="Times New Roman" w:eastAsia="Times New Roman" w:hAnsi="Times New Roman" w:cs="Times New Roman"/>
                <w:sz w:val="20"/>
                <w:szCs w:val="20"/>
              </w:rPr>
            </w:pPr>
          </w:p>
        </w:tc>
      </w:tr>
      <w:tr w:rsidR="001965BD" w:rsidRPr="001965BD" w14:paraId="6041CF1B" w14:textId="77777777" w:rsidTr="001965BD">
        <w:trPr>
          <w:trHeight w:val="300"/>
        </w:trPr>
        <w:tc>
          <w:tcPr>
            <w:tcW w:w="2789" w:type="dxa"/>
            <w:tcBorders>
              <w:top w:val="nil"/>
              <w:left w:val="single" w:sz="4" w:space="0" w:color="auto"/>
              <w:bottom w:val="single" w:sz="4" w:space="0" w:color="auto"/>
              <w:right w:val="single" w:sz="4" w:space="0" w:color="auto"/>
            </w:tcBorders>
            <w:shd w:val="clear" w:color="000000" w:fill="D7D7D7"/>
            <w:noWrap/>
            <w:vAlign w:val="center"/>
            <w:hideMark/>
          </w:tcPr>
          <w:p w14:paraId="1EC69955"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INDEX_DIM</w:t>
            </w:r>
          </w:p>
        </w:tc>
        <w:tc>
          <w:tcPr>
            <w:tcW w:w="1660" w:type="dxa"/>
            <w:tcBorders>
              <w:top w:val="nil"/>
              <w:left w:val="nil"/>
              <w:bottom w:val="single" w:sz="4" w:space="0" w:color="auto"/>
              <w:right w:val="single" w:sz="4" w:space="0" w:color="auto"/>
            </w:tcBorders>
            <w:shd w:val="clear" w:color="auto" w:fill="auto"/>
            <w:noWrap/>
            <w:vAlign w:val="center"/>
            <w:hideMark/>
          </w:tcPr>
          <w:p w14:paraId="43F5164A"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5</w:t>
            </w:r>
          </w:p>
        </w:tc>
        <w:tc>
          <w:tcPr>
            <w:tcW w:w="1720" w:type="dxa"/>
            <w:tcBorders>
              <w:top w:val="nil"/>
              <w:left w:val="nil"/>
              <w:bottom w:val="single" w:sz="4" w:space="0" w:color="auto"/>
              <w:right w:val="single" w:sz="4" w:space="0" w:color="auto"/>
            </w:tcBorders>
            <w:shd w:val="clear" w:color="auto" w:fill="auto"/>
            <w:noWrap/>
            <w:vAlign w:val="center"/>
            <w:hideMark/>
          </w:tcPr>
          <w:p w14:paraId="2C64E881"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2</w:t>
            </w:r>
          </w:p>
        </w:tc>
        <w:tc>
          <w:tcPr>
            <w:tcW w:w="1320" w:type="dxa"/>
            <w:tcBorders>
              <w:top w:val="nil"/>
              <w:left w:val="nil"/>
              <w:bottom w:val="single" w:sz="4" w:space="0" w:color="auto"/>
              <w:right w:val="single" w:sz="4" w:space="0" w:color="auto"/>
            </w:tcBorders>
            <w:shd w:val="clear" w:color="auto" w:fill="auto"/>
            <w:noWrap/>
            <w:vAlign w:val="center"/>
            <w:hideMark/>
          </w:tcPr>
          <w:p w14:paraId="36386B9D" w14:textId="0FCAF411" w:rsidR="001965BD" w:rsidRPr="001965BD" w:rsidRDefault="001965BD" w:rsidP="001965BD">
            <w:pPr>
              <w:spacing w:after="0" w:line="240" w:lineRule="auto"/>
              <w:jc w:val="center"/>
              <w:rPr>
                <w:rFonts w:ascii="Calibri" w:eastAsia="Times New Roman" w:hAnsi="Calibri" w:cs="Calibri"/>
                <w:color w:val="000000"/>
              </w:rPr>
            </w:pPr>
            <w:r>
              <w:rPr>
                <w:rFonts w:ascii="Calibri" w:hAnsi="Calibri" w:cs="Calibri"/>
                <w:color w:val="000000"/>
              </w:rPr>
              <w:t>64</w:t>
            </w:r>
          </w:p>
        </w:tc>
        <w:tc>
          <w:tcPr>
            <w:tcW w:w="1060" w:type="dxa"/>
            <w:tcBorders>
              <w:top w:val="nil"/>
              <w:left w:val="nil"/>
              <w:bottom w:val="nil"/>
              <w:right w:val="nil"/>
            </w:tcBorders>
            <w:shd w:val="clear" w:color="auto" w:fill="auto"/>
            <w:noWrap/>
            <w:vAlign w:val="bottom"/>
            <w:hideMark/>
          </w:tcPr>
          <w:p w14:paraId="2D853C34"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6B636C62" w14:textId="77777777" w:rsidR="001965BD" w:rsidRPr="001965BD" w:rsidRDefault="001965BD" w:rsidP="001965BD">
            <w:pPr>
              <w:spacing w:after="0" w:line="240" w:lineRule="auto"/>
              <w:rPr>
                <w:rFonts w:ascii="Times New Roman" w:eastAsia="Times New Roman" w:hAnsi="Times New Roman" w:cs="Times New Roman"/>
                <w:sz w:val="20"/>
                <w:szCs w:val="20"/>
              </w:rPr>
            </w:pPr>
          </w:p>
        </w:tc>
      </w:tr>
      <w:tr w:rsidR="001965BD" w:rsidRPr="001965BD" w14:paraId="2FA978C3" w14:textId="77777777" w:rsidTr="001965BD">
        <w:trPr>
          <w:trHeight w:val="300"/>
        </w:trPr>
        <w:tc>
          <w:tcPr>
            <w:tcW w:w="2789" w:type="dxa"/>
            <w:tcBorders>
              <w:top w:val="nil"/>
              <w:left w:val="single" w:sz="4" w:space="0" w:color="auto"/>
              <w:bottom w:val="single" w:sz="4" w:space="0" w:color="auto"/>
              <w:right w:val="single" w:sz="4" w:space="0" w:color="auto"/>
            </w:tcBorders>
            <w:shd w:val="clear" w:color="000000" w:fill="D7D7D7"/>
            <w:noWrap/>
            <w:vAlign w:val="center"/>
            <w:hideMark/>
          </w:tcPr>
          <w:p w14:paraId="57B3210A"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PORTFOLIO_DIM</w:t>
            </w:r>
          </w:p>
        </w:tc>
        <w:tc>
          <w:tcPr>
            <w:tcW w:w="1660" w:type="dxa"/>
            <w:tcBorders>
              <w:top w:val="nil"/>
              <w:left w:val="nil"/>
              <w:bottom w:val="single" w:sz="4" w:space="0" w:color="auto"/>
              <w:right w:val="single" w:sz="4" w:space="0" w:color="auto"/>
            </w:tcBorders>
            <w:shd w:val="clear" w:color="auto" w:fill="auto"/>
            <w:noWrap/>
            <w:vAlign w:val="center"/>
            <w:hideMark/>
          </w:tcPr>
          <w:p w14:paraId="0E075B7F"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3</w:t>
            </w:r>
          </w:p>
        </w:tc>
        <w:tc>
          <w:tcPr>
            <w:tcW w:w="1720" w:type="dxa"/>
            <w:tcBorders>
              <w:top w:val="nil"/>
              <w:left w:val="nil"/>
              <w:bottom w:val="single" w:sz="4" w:space="0" w:color="auto"/>
              <w:right w:val="single" w:sz="4" w:space="0" w:color="auto"/>
            </w:tcBorders>
            <w:shd w:val="clear" w:color="auto" w:fill="auto"/>
            <w:noWrap/>
            <w:vAlign w:val="center"/>
            <w:hideMark/>
          </w:tcPr>
          <w:p w14:paraId="4B4DC8F7" w14:textId="77777777" w:rsidR="001965BD" w:rsidRPr="001965BD" w:rsidRDefault="001965BD" w:rsidP="001965BD">
            <w:pPr>
              <w:spacing w:after="0" w:line="240" w:lineRule="auto"/>
              <w:jc w:val="center"/>
              <w:rPr>
                <w:rFonts w:ascii="Calibri" w:eastAsia="Times New Roman" w:hAnsi="Calibri" w:cs="Calibri"/>
                <w:color w:val="000000"/>
              </w:rPr>
            </w:pPr>
            <w:r w:rsidRPr="001965BD">
              <w:rPr>
                <w:rFonts w:ascii="Calibri" w:eastAsia="Times New Roman" w:hAnsi="Calibri" w:cs="Calibri"/>
                <w:color w:val="000000"/>
              </w:rPr>
              <w:t>2</w:t>
            </w:r>
          </w:p>
        </w:tc>
        <w:tc>
          <w:tcPr>
            <w:tcW w:w="1320" w:type="dxa"/>
            <w:tcBorders>
              <w:top w:val="nil"/>
              <w:left w:val="nil"/>
              <w:bottom w:val="single" w:sz="4" w:space="0" w:color="auto"/>
              <w:right w:val="single" w:sz="4" w:space="0" w:color="auto"/>
            </w:tcBorders>
            <w:shd w:val="clear" w:color="auto" w:fill="auto"/>
            <w:noWrap/>
            <w:vAlign w:val="center"/>
            <w:hideMark/>
          </w:tcPr>
          <w:p w14:paraId="02237D8E" w14:textId="7B00356A" w:rsidR="001965BD" w:rsidRPr="001965BD" w:rsidRDefault="001965BD" w:rsidP="001965BD">
            <w:pPr>
              <w:spacing w:after="0" w:line="240" w:lineRule="auto"/>
              <w:jc w:val="center"/>
              <w:rPr>
                <w:rFonts w:ascii="Calibri" w:eastAsia="Times New Roman" w:hAnsi="Calibri" w:cs="Calibri"/>
                <w:color w:val="000000"/>
              </w:rPr>
            </w:pPr>
            <w:r>
              <w:rPr>
                <w:rFonts w:ascii="Calibri" w:hAnsi="Calibri" w:cs="Calibri"/>
                <w:color w:val="000000"/>
              </w:rPr>
              <w:t>64</w:t>
            </w:r>
          </w:p>
        </w:tc>
        <w:tc>
          <w:tcPr>
            <w:tcW w:w="1060" w:type="dxa"/>
            <w:tcBorders>
              <w:top w:val="nil"/>
              <w:left w:val="nil"/>
              <w:bottom w:val="nil"/>
              <w:right w:val="nil"/>
            </w:tcBorders>
            <w:shd w:val="clear" w:color="auto" w:fill="auto"/>
            <w:noWrap/>
            <w:vAlign w:val="bottom"/>
            <w:hideMark/>
          </w:tcPr>
          <w:p w14:paraId="2694718D" w14:textId="77777777" w:rsidR="001965BD" w:rsidRPr="001965BD" w:rsidRDefault="001965BD" w:rsidP="001965BD">
            <w:pPr>
              <w:spacing w:after="0" w:line="240" w:lineRule="auto"/>
              <w:jc w:val="center"/>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27D4F436" w14:textId="77777777" w:rsidR="001965BD" w:rsidRPr="001965BD" w:rsidRDefault="001965BD" w:rsidP="001965BD">
            <w:pPr>
              <w:spacing w:after="0" w:line="240" w:lineRule="auto"/>
              <w:rPr>
                <w:rFonts w:ascii="Times New Roman" w:eastAsia="Times New Roman" w:hAnsi="Times New Roman" w:cs="Times New Roman"/>
                <w:sz w:val="20"/>
                <w:szCs w:val="20"/>
              </w:rPr>
            </w:pPr>
          </w:p>
        </w:tc>
      </w:tr>
    </w:tbl>
    <w:p w14:paraId="1E651738" w14:textId="77777777" w:rsidR="00652D8C" w:rsidRDefault="00652D8C" w:rsidP="00BA2473">
      <w:pPr>
        <w:jc w:val="both"/>
      </w:pPr>
    </w:p>
    <w:p w14:paraId="51C2A884" w14:textId="77777777" w:rsidR="00C156F8" w:rsidRDefault="00C156F8" w:rsidP="00C156F8">
      <w:pPr>
        <w:pStyle w:val="Heading2"/>
      </w:pPr>
      <w:bookmarkStart w:id="11" w:name="_Toc64418332"/>
      <w:r>
        <w:t>What Dimensions and Why?</w:t>
      </w:r>
      <w:bookmarkEnd w:id="11"/>
    </w:p>
    <w:p w14:paraId="33C7C046" w14:textId="77777777" w:rsidR="00C156F8" w:rsidRPr="00947EE5" w:rsidRDefault="00C156F8" w:rsidP="00C156F8">
      <w:pPr>
        <w:pStyle w:val="ListParagraph"/>
        <w:numPr>
          <w:ilvl w:val="0"/>
          <w:numId w:val="5"/>
        </w:numPr>
        <w:jc w:val="both"/>
        <w:rPr>
          <w:b/>
          <w:bCs/>
        </w:rPr>
      </w:pPr>
      <w:r w:rsidRPr="00947EE5">
        <w:rPr>
          <w:b/>
          <w:bCs/>
        </w:rPr>
        <w:t>Date</w:t>
      </w:r>
    </w:p>
    <w:p w14:paraId="1127FBA0" w14:textId="77777777" w:rsidR="00C156F8" w:rsidRDefault="00C156F8" w:rsidP="00C156F8">
      <w:pPr>
        <w:pStyle w:val="ListParagraph"/>
        <w:ind w:left="1440"/>
        <w:jc w:val="both"/>
      </w:pPr>
      <w:r>
        <w:t xml:space="preserve">This dimension is essential in almost any Data Model. In this data model, this dimension is used to track the performance of stocks and indices over time. The date is used as the primary key in this table. It contains attributes such as </w:t>
      </w:r>
      <w:proofErr w:type="spellStart"/>
      <w:r>
        <w:t>Year_ID</w:t>
      </w:r>
      <w:proofErr w:type="spellEnd"/>
      <w:r>
        <w:t xml:space="preserve"> and </w:t>
      </w:r>
      <w:proofErr w:type="spellStart"/>
      <w:r>
        <w:t>Month_ID</w:t>
      </w:r>
      <w:proofErr w:type="spellEnd"/>
      <w:r>
        <w:t>.</w:t>
      </w:r>
    </w:p>
    <w:p w14:paraId="45ECD376" w14:textId="77777777" w:rsidR="00C156F8" w:rsidRDefault="00C156F8" w:rsidP="00C156F8">
      <w:pPr>
        <w:pStyle w:val="ListParagraph"/>
        <w:ind w:left="1440"/>
        <w:jc w:val="both"/>
      </w:pPr>
    </w:p>
    <w:p w14:paraId="29792166" w14:textId="77777777" w:rsidR="00C156F8" w:rsidRPr="00947EE5" w:rsidRDefault="00C156F8" w:rsidP="00C156F8">
      <w:pPr>
        <w:pStyle w:val="ListParagraph"/>
        <w:numPr>
          <w:ilvl w:val="0"/>
          <w:numId w:val="5"/>
        </w:numPr>
        <w:jc w:val="both"/>
        <w:rPr>
          <w:b/>
          <w:bCs/>
        </w:rPr>
      </w:pPr>
      <w:r w:rsidRPr="00947EE5">
        <w:rPr>
          <w:b/>
          <w:bCs/>
        </w:rPr>
        <w:t>Company</w:t>
      </w:r>
    </w:p>
    <w:p w14:paraId="2702FD21" w14:textId="77777777" w:rsidR="00C156F8" w:rsidRDefault="00C156F8" w:rsidP="00C156F8">
      <w:pPr>
        <w:ind w:left="1440"/>
        <w:jc w:val="both"/>
      </w:pPr>
      <w:r>
        <w:t>This dimension is used to keep information about corporations that are/were components of the S&amp;P500 index. This helps investors take decisions with the companies’ history in mind. It contains attributes such as the date the company is founded and the date it was first added to the Stock Market (IPO Date).</w:t>
      </w:r>
    </w:p>
    <w:p w14:paraId="2B0FBB69" w14:textId="77777777" w:rsidR="00C156F8" w:rsidRDefault="00C156F8" w:rsidP="00C156F8">
      <w:pPr>
        <w:pStyle w:val="ListParagraph"/>
        <w:numPr>
          <w:ilvl w:val="0"/>
          <w:numId w:val="5"/>
        </w:numPr>
        <w:jc w:val="both"/>
        <w:rPr>
          <w:b/>
          <w:bCs/>
        </w:rPr>
      </w:pPr>
      <w:r w:rsidRPr="00713085">
        <w:rPr>
          <w:b/>
          <w:bCs/>
        </w:rPr>
        <w:t>Sector</w:t>
      </w:r>
    </w:p>
    <w:p w14:paraId="159564FE" w14:textId="77777777" w:rsidR="00C156F8" w:rsidRDefault="00C156F8" w:rsidP="00C156F8">
      <w:pPr>
        <w:ind w:left="1440"/>
        <w:jc w:val="both"/>
      </w:pPr>
      <w:r>
        <w:t>This dimension allows investors to look at different stock from the point of view of industries, whether certain industries are on the rise while other industries are falling behind.</w:t>
      </w:r>
    </w:p>
    <w:p w14:paraId="1F502071" w14:textId="77777777" w:rsidR="00C156F8" w:rsidRPr="001765CC" w:rsidRDefault="00C156F8" w:rsidP="00C156F8">
      <w:pPr>
        <w:pStyle w:val="ListParagraph"/>
        <w:numPr>
          <w:ilvl w:val="0"/>
          <w:numId w:val="5"/>
        </w:numPr>
        <w:jc w:val="both"/>
        <w:rPr>
          <w:b/>
          <w:bCs/>
          <w:lang w:bidi="ar-EG"/>
        </w:rPr>
      </w:pPr>
      <w:r w:rsidRPr="001765CC">
        <w:rPr>
          <w:b/>
          <w:bCs/>
          <w:lang w:bidi="ar-EG"/>
        </w:rPr>
        <w:t>Sub Industry</w:t>
      </w:r>
    </w:p>
    <w:p w14:paraId="5FF9636B" w14:textId="77777777" w:rsidR="00C156F8" w:rsidRDefault="00C156F8" w:rsidP="00C156F8">
      <w:pPr>
        <w:ind w:left="1440"/>
        <w:jc w:val="both"/>
        <w:rPr>
          <w:lang w:bidi="ar-EG"/>
        </w:rPr>
      </w:pPr>
      <w:r>
        <w:t xml:space="preserve">This dimension is complementary to the previous dimension, it offers a higher level of detail allowing investors to specifically invest in sub industries that are generally doing better in the stock market. </w:t>
      </w:r>
    </w:p>
    <w:p w14:paraId="7D67EDF0" w14:textId="77777777" w:rsidR="00C156F8" w:rsidRDefault="00C156F8" w:rsidP="00C156F8">
      <w:pPr>
        <w:pStyle w:val="ListParagraph"/>
        <w:numPr>
          <w:ilvl w:val="0"/>
          <w:numId w:val="5"/>
        </w:numPr>
        <w:jc w:val="both"/>
        <w:rPr>
          <w:b/>
          <w:bCs/>
        </w:rPr>
      </w:pPr>
      <w:r w:rsidRPr="00A654FD">
        <w:rPr>
          <w:b/>
          <w:bCs/>
        </w:rPr>
        <w:t>Index</w:t>
      </w:r>
    </w:p>
    <w:p w14:paraId="172009E0" w14:textId="77777777" w:rsidR="00C156F8" w:rsidRDefault="00C156F8" w:rsidP="00C156F8">
      <w:pPr>
        <w:ind w:left="1440"/>
        <w:jc w:val="both"/>
      </w:pPr>
      <w:r>
        <w:lastRenderedPageBreak/>
        <w:t>The index dimension contains the full names of different indices incorporated in the data model. This dimension is used to help investors compare the performance of different indices.</w:t>
      </w:r>
    </w:p>
    <w:p w14:paraId="43278940" w14:textId="77777777" w:rsidR="00C156F8" w:rsidRPr="0060396C" w:rsidRDefault="00C156F8" w:rsidP="00C156F8">
      <w:pPr>
        <w:pStyle w:val="ListParagraph"/>
        <w:numPr>
          <w:ilvl w:val="0"/>
          <w:numId w:val="5"/>
        </w:numPr>
        <w:jc w:val="both"/>
      </w:pPr>
      <w:r>
        <w:rPr>
          <w:b/>
          <w:bCs/>
        </w:rPr>
        <w:t>Portfolio</w:t>
      </w:r>
    </w:p>
    <w:p w14:paraId="5EC942E6" w14:textId="77777777" w:rsidR="00C156F8" w:rsidRDefault="00C156F8" w:rsidP="00C156F8">
      <w:pPr>
        <w:ind w:left="1440"/>
        <w:jc w:val="both"/>
      </w:pPr>
      <w:r>
        <w:t xml:space="preserve">The portfolio dimension supports the product we provide to our customers, portfolios of curated stocks that ensure we can serve different needs. Some portfolios minimize </w:t>
      </w:r>
      <w:r w:rsidRPr="00CA538F">
        <w:rPr>
          <w:b/>
          <w:bCs/>
        </w:rPr>
        <w:t>risk</w:t>
      </w:r>
      <w:r>
        <w:t>, others maximize growth rate (</w:t>
      </w:r>
      <w:r w:rsidRPr="00CA538F">
        <w:rPr>
          <w:b/>
          <w:bCs/>
        </w:rPr>
        <w:t>profitability</w:t>
      </w:r>
      <w:r>
        <w:t xml:space="preserve">) and others are diversified for </w:t>
      </w:r>
      <w:r w:rsidRPr="00CA538F">
        <w:rPr>
          <w:b/>
          <w:bCs/>
        </w:rPr>
        <w:t>balance</w:t>
      </w:r>
      <w:r>
        <w:t xml:space="preserve"> </w:t>
      </w:r>
      <w:r w:rsidRPr="00CA538F">
        <w:rPr>
          <w:b/>
          <w:bCs/>
        </w:rPr>
        <w:t>between risk and profitability</w:t>
      </w:r>
      <w:r>
        <w:t>.</w:t>
      </w:r>
    </w:p>
    <w:p w14:paraId="6A186BE9" w14:textId="77777777" w:rsidR="00C156F8" w:rsidRDefault="00C156F8" w:rsidP="00C156F8">
      <w:pPr>
        <w:pStyle w:val="ListParagraph"/>
        <w:numPr>
          <w:ilvl w:val="0"/>
          <w:numId w:val="5"/>
        </w:numPr>
        <w:jc w:val="both"/>
        <w:rPr>
          <w:b/>
          <w:bCs/>
        </w:rPr>
      </w:pPr>
      <w:r w:rsidRPr="008A2726">
        <w:rPr>
          <w:b/>
          <w:bCs/>
        </w:rPr>
        <w:t>Reason</w:t>
      </w:r>
    </w:p>
    <w:p w14:paraId="3A79125F" w14:textId="273EC7CD" w:rsidR="00C156F8" w:rsidRDefault="00C156F8" w:rsidP="00C156F8">
      <w:pPr>
        <w:ind w:left="1440"/>
        <w:jc w:val="both"/>
      </w:pPr>
      <w:r>
        <w:t>The reason dimension contains common reasons companies are added and removed from the S&amp;P500 index. Investors should be able to use this information to keep track of the patterns in stock prices of companies around the time they get added/removed from the index and use their understanding with other stocks.</w:t>
      </w:r>
    </w:p>
    <w:p w14:paraId="2E83DC1D" w14:textId="77777777" w:rsidR="00C156F8" w:rsidRDefault="00C156F8" w:rsidP="00C156F8">
      <w:pPr>
        <w:ind w:left="720"/>
        <w:jc w:val="both"/>
      </w:pPr>
    </w:p>
    <w:p w14:paraId="7A985B98" w14:textId="55F5D408" w:rsidR="00BA2473" w:rsidRDefault="007A7949" w:rsidP="00BA2473">
      <w:pPr>
        <w:jc w:val="both"/>
      </w:pPr>
      <w:r>
        <w:t xml:space="preserve">We found this composition to be optimal for the purposes of </w:t>
      </w:r>
      <w:r w:rsidR="00144F19">
        <w:t>the</w:t>
      </w:r>
      <w:r>
        <w:t xml:space="preserve"> data warehouse</w:t>
      </w:r>
      <w:r w:rsidR="00BB2846">
        <w:t xml:space="preserve"> for the following reasons:</w:t>
      </w:r>
    </w:p>
    <w:p w14:paraId="01143B84" w14:textId="08DE8EE6" w:rsidR="007A7949" w:rsidRDefault="007A7949" w:rsidP="00BB2846">
      <w:pPr>
        <w:pStyle w:val="ListParagraph"/>
        <w:numPr>
          <w:ilvl w:val="0"/>
          <w:numId w:val="6"/>
        </w:numPr>
        <w:jc w:val="both"/>
      </w:pPr>
      <w:r>
        <w:t>Four fact tables are included because four different</w:t>
      </w:r>
      <w:r w:rsidR="00BB2846">
        <w:t xml:space="preserve"> facts</w:t>
      </w:r>
      <w:r>
        <w:t xml:space="preserve"> </w:t>
      </w:r>
      <w:r w:rsidR="00BB2846">
        <w:t xml:space="preserve">are measured, </w:t>
      </w:r>
      <w:r>
        <w:t xml:space="preserve">each </w:t>
      </w:r>
      <w:r w:rsidR="00BB2846">
        <w:t>is related to</w:t>
      </w:r>
      <w:r>
        <w:t xml:space="preserve"> different dimensions. Each fact table contributes to fulfilling </w:t>
      </w:r>
      <w:r w:rsidR="00BB2846">
        <w:t xml:space="preserve">one of </w:t>
      </w:r>
      <w:r>
        <w:t>the needs of our customers</w:t>
      </w:r>
      <w:r w:rsidR="000C5F9B">
        <w:t xml:space="preserve"> that will be answered later in the BI queries section.</w:t>
      </w:r>
    </w:p>
    <w:p w14:paraId="47B16D44" w14:textId="6ADD4277" w:rsidR="00BB2846" w:rsidRDefault="00BB2846" w:rsidP="00BB2846">
      <w:pPr>
        <w:pStyle w:val="ListParagraph"/>
        <w:numPr>
          <w:ilvl w:val="0"/>
          <w:numId w:val="6"/>
        </w:numPr>
        <w:jc w:val="both"/>
      </w:pPr>
      <w:r>
        <w:t>The Sector</w:t>
      </w:r>
      <w:r w:rsidR="00704D11">
        <w:t>, company, reason, date and portfolio</w:t>
      </w:r>
      <w:r>
        <w:t xml:space="preserve"> needed to be repeated numerous times in more than one fact table, so they were put in separate dimension</w:t>
      </w:r>
      <w:r w:rsidR="00704D11">
        <w:t>s</w:t>
      </w:r>
      <w:r>
        <w:t xml:space="preserve"> so that they can be </w:t>
      </w:r>
      <w:r w:rsidR="00704D11">
        <w:t xml:space="preserve">referenced </w:t>
      </w:r>
      <w:r>
        <w:t xml:space="preserve">by </w:t>
      </w:r>
      <w:r w:rsidR="00D95DA6">
        <w:t>shorter</w:t>
      </w:r>
      <w:r>
        <w:t xml:space="preserve"> keys</w:t>
      </w:r>
      <w:r w:rsidR="00BB3EA8">
        <w:t>.</w:t>
      </w:r>
      <w:r w:rsidR="000C5F9B">
        <w:t xml:space="preserve"> This way the queries will not consume long time to be executed.</w:t>
      </w:r>
    </w:p>
    <w:p w14:paraId="72772CCF" w14:textId="7B48C4A7" w:rsidR="003A3DC0" w:rsidRPr="00B762C9" w:rsidRDefault="003A3DC0" w:rsidP="00B762C9">
      <w:pPr>
        <w:pStyle w:val="ListParagraph"/>
        <w:numPr>
          <w:ilvl w:val="0"/>
          <w:numId w:val="5"/>
        </w:numPr>
        <w:jc w:val="both"/>
        <w:rPr>
          <w:b/>
          <w:bCs/>
        </w:rPr>
      </w:pPr>
      <w:r w:rsidRPr="003A3DC0">
        <w:t>Th</w:t>
      </w:r>
      <w:r w:rsidR="00B762C9">
        <w:t xml:space="preserve">e </w:t>
      </w:r>
      <w:r w:rsidR="00B762C9" w:rsidRPr="003A3DC0">
        <w:rPr>
          <w:b/>
          <w:bCs/>
        </w:rPr>
        <w:t>Index Daily Stats</w:t>
      </w:r>
      <w:r w:rsidR="00B762C9">
        <w:rPr>
          <w:b/>
          <w:bCs/>
        </w:rPr>
        <w:t xml:space="preserve"> Fact</w:t>
      </w:r>
      <w:r w:rsidRPr="003A3DC0">
        <w:t xml:space="preserve"> table</w:t>
      </w:r>
      <w:r>
        <w:t xml:space="preserve"> contains information about 5 different indices in the New York Stock Exchange market</w:t>
      </w:r>
      <w:r w:rsidR="009F5E42">
        <w:t>, this should help investors compare different indices to decide which is better for their investment needs.</w:t>
      </w:r>
      <w:r w:rsidR="000C5F9B">
        <w:t xml:space="preserve"> </w:t>
      </w:r>
    </w:p>
    <w:p w14:paraId="45F2B15C" w14:textId="3D18FF56" w:rsidR="009F5E42" w:rsidRPr="00B762C9" w:rsidRDefault="009F5E42" w:rsidP="00B762C9">
      <w:pPr>
        <w:pStyle w:val="ListParagraph"/>
        <w:numPr>
          <w:ilvl w:val="0"/>
          <w:numId w:val="5"/>
        </w:numPr>
        <w:jc w:val="both"/>
        <w:rPr>
          <w:b/>
          <w:bCs/>
        </w:rPr>
      </w:pPr>
      <w:r>
        <w:t>Th</w:t>
      </w:r>
      <w:r w:rsidR="00B762C9">
        <w:t>e</w:t>
      </w:r>
      <w:r>
        <w:t xml:space="preserve"> </w:t>
      </w:r>
      <w:r w:rsidR="00B762C9" w:rsidRPr="00295941">
        <w:rPr>
          <w:b/>
          <w:bCs/>
        </w:rPr>
        <w:t>Index Change</w:t>
      </w:r>
      <w:r w:rsidR="00B762C9">
        <w:rPr>
          <w:b/>
          <w:bCs/>
        </w:rPr>
        <w:t xml:space="preserve"> Fact </w:t>
      </w:r>
      <w:r>
        <w:t>table contains information pertaining to changes in the S&amp;P500 index, which companies are added to the index, which are removed and the reasons of these changes. This table should help investors specifically interested in the S&amp;P500 index understand the nature of these changes and the most occurring reasons they happen.</w:t>
      </w:r>
    </w:p>
    <w:p w14:paraId="5A79F3DD" w14:textId="753922CA" w:rsidR="00295941" w:rsidRDefault="00295941" w:rsidP="007872A1">
      <w:pPr>
        <w:pStyle w:val="ListParagraph"/>
        <w:numPr>
          <w:ilvl w:val="0"/>
          <w:numId w:val="5"/>
        </w:numPr>
        <w:jc w:val="both"/>
      </w:pPr>
      <w:r>
        <w:t>Th</w:t>
      </w:r>
      <w:r w:rsidR="0075667C">
        <w:t xml:space="preserve">e </w:t>
      </w:r>
      <w:r w:rsidR="0075667C" w:rsidRPr="0075667C">
        <w:rPr>
          <w:b/>
          <w:bCs/>
        </w:rPr>
        <w:t>Stock Yearly Stats</w:t>
      </w:r>
      <w:r w:rsidR="0075667C">
        <w:rPr>
          <w:b/>
          <w:bCs/>
        </w:rPr>
        <w:t xml:space="preserve"> Fact</w:t>
      </w:r>
      <w:r>
        <w:t xml:space="preserve"> table contains yearly </w:t>
      </w:r>
      <w:r w:rsidR="009F5E42">
        <w:t>measurements</w:t>
      </w:r>
      <w:r>
        <w:t xml:space="preserve"> about S&amp;P500 stocks between 2014 and 2017. This should help investors take a bird eye view on different stocks to understand the stocks’ performance over longer period</w:t>
      </w:r>
      <w:r w:rsidR="003A3DC0">
        <w:t>s</w:t>
      </w:r>
      <w:r>
        <w:t>.</w:t>
      </w:r>
    </w:p>
    <w:p w14:paraId="6566718F" w14:textId="69341447" w:rsidR="008952C8" w:rsidRPr="00DB1116" w:rsidRDefault="009F5E42" w:rsidP="007872A1">
      <w:pPr>
        <w:pStyle w:val="ListParagraph"/>
        <w:numPr>
          <w:ilvl w:val="0"/>
          <w:numId w:val="5"/>
        </w:numPr>
        <w:rPr>
          <w:b/>
          <w:bCs/>
        </w:rPr>
      </w:pPr>
      <w:r>
        <w:t>Th</w:t>
      </w:r>
      <w:r w:rsidR="007872A1">
        <w:t xml:space="preserve">e </w:t>
      </w:r>
      <w:r w:rsidR="007872A1" w:rsidRPr="009F5E42">
        <w:rPr>
          <w:b/>
          <w:bCs/>
        </w:rPr>
        <w:t>Stock Daily Stats</w:t>
      </w:r>
      <w:r w:rsidR="007872A1">
        <w:rPr>
          <w:b/>
          <w:bCs/>
        </w:rPr>
        <w:t xml:space="preserve"> Fact</w:t>
      </w:r>
      <w:r>
        <w:t xml:space="preserve"> table contains daily </w:t>
      </w:r>
      <w:r w:rsidR="00C553FC">
        <w:t>measurements and statistics calculated based on some of the measurements for individual stocks between 2013 and 2018. This should help investors track the performance of specific stocks they are interested in.</w:t>
      </w:r>
    </w:p>
    <w:tbl>
      <w:tblPr>
        <w:tblW w:w="8431" w:type="dxa"/>
        <w:tblLook w:val="04A0" w:firstRow="1" w:lastRow="0" w:firstColumn="1" w:lastColumn="0" w:noHBand="0" w:noVBand="1"/>
      </w:tblPr>
      <w:tblGrid>
        <w:gridCol w:w="1840"/>
        <w:gridCol w:w="640"/>
        <w:gridCol w:w="640"/>
        <w:gridCol w:w="640"/>
        <w:gridCol w:w="640"/>
        <w:gridCol w:w="640"/>
        <w:gridCol w:w="940"/>
        <w:gridCol w:w="640"/>
        <w:gridCol w:w="640"/>
        <w:gridCol w:w="1171"/>
      </w:tblGrid>
      <w:tr w:rsidR="00DB1116" w:rsidRPr="00863B6A" w14:paraId="50E5A72F" w14:textId="77777777" w:rsidTr="00AE6314">
        <w:trPr>
          <w:trHeight w:val="1755"/>
        </w:trPr>
        <w:tc>
          <w:tcPr>
            <w:tcW w:w="1840" w:type="dxa"/>
            <w:tcBorders>
              <w:top w:val="nil"/>
              <w:left w:val="nil"/>
              <w:bottom w:val="single" w:sz="8" w:space="0" w:color="auto"/>
              <w:right w:val="single" w:sz="8" w:space="0" w:color="auto"/>
            </w:tcBorders>
            <w:shd w:val="clear" w:color="auto" w:fill="auto"/>
            <w:noWrap/>
            <w:textDirection w:val="btLr"/>
            <w:vAlign w:val="bottom"/>
            <w:hideMark/>
          </w:tcPr>
          <w:p w14:paraId="7BB674EC" w14:textId="77777777" w:rsidR="00DB1116" w:rsidRPr="00DB1116" w:rsidRDefault="00DB1116" w:rsidP="00DB1116">
            <w:pPr>
              <w:spacing w:after="0" w:line="240" w:lineRule="auto"/>
              <w:ind w:left="360"/>
              <w:jc w:val="center"/>
              <w:rPr>
                <w:rFonts w:ascii="Calibri" w:eastAsia="Times New Roman" w:hAnsi="Calibri" w:cs="Calibri"/>
                <w:color w:val="000000"/>
              </w:rPr>
            </w:pPr>
            <w:r w:rsidRPr="00DB1116">
              <w:rPr>
                <w:rFonts w:ascii="Calibri" w:eastAsia="Times New Roman" w:hAnsi="Calibri" w:cs="Calibri"/>
                <w:color w:val="000000"/>
              </w:rPr>
              <w:lastRenderedPageBreak/>
              <w:t> </w:t>
            </w:r>
          </w:p>
        </w:tc>
        <w:tc>
          <w:tcPr>
            <w:tcW w:w="640" w:type="dxa"/>
            <w:tcBorders>
              <w:top w:val="single" w:sz="8" w:space="0" w:color="auto"/>
              <w:left w:val="nil"/>
              <w:bottom w:val="nil"/>
              <w:right w:val="single" w:sz="8" w:space="0" w:color="auto"/>
            </w:tcBorders>
            <w:shd w:val="clear" w:color="000000" w:fill="D7D7D7"/>
            <w:textDirection w:val="btLr"/>
            <w:vAlign w:val="center"/>
            <w:hideMark/>
          </w:tcPr>
          <w:p w14:paraId="21B07D4B" w14:textId="77777777" w:rsidR="00DB1116" w:rsidRPr="00863B6A" w:rsidRDefault="00DB1116" w:rsidP="00AE6314">
            <w:pPr>
              <w:spacing w:after="0" w:line="240" w:lineRule="auto"/>
              <w:jc w:val="center"/>
              <w:rPr>
                <w:rFonts w:ascii="Calibri" w:eastAsia="Times New Roman" w:hAnsi="Calibri" w:cs="Calibri"/>
                <w:color w:val="000000"/>
              </w:rPr>
            </w:pPr>
            <w:r w:rsidRPr="00863B6A">
              <w:rPr>
                <w:rFonts w:ascii="Calibri" w:eastAsia="Times New Roman" w:hAnsi="Calibri" w:cs="Calibri"/>
                <w:color w:val="000000"/>
              </w:rPr>
              <w:t>Date</w:t>
            </w:r>
          </w:p>
        </w:tc>
        <w:tc>
          <w:tcPr>
            <w:tcW w:w="640" w:type="dxa"/>
            <w:tcBorders>
              <w:top w:val="single" w:sz="8" w:space="0" w:color="auto"/>
              <w:left w:val="nil"/>
              <w:bottom w:val="nil"/>
              <w:right w:val="single" w:sz="8" w:space="0" w:color="auto"/>
            </w:tcBorders>
            <w:shd w:val="clear" w:color="000000" w:fill="D7D7D7"/>
            <w:textDirection w:val="btLr"/>
            <w:vAlign w:val="center"/>
            <w:hideMark/>
          </w:tcPr>
          <w:p w14:paraId="0AC36DF5" w14:textId="77777777" w:rsidR="00DB1116" w:rsidRPr="00863B6A" w:rsidRDefault="00DB1116" w:rsidP="00AE6314">
            <w:pPr>
              <w:spacing w:after="0" w:line="240" w:lineRule="auto"/>
              <w:jc w:val="center"/>
              <w:rPr>
                <w:rFonts w:ascii="Calibri" w:eastAsia="Times New Roman" w:hAnsi="Calibri" w:cs="Calibri"/>
                <w:color w:val="000000"/>
              </w:rPr>
            </w:pPr>
            <w:r w:rsidRPr="00863B6A">
              <w:rPr>
                <w:rFonts w:ascii="Calibri" w:eastAsia="Times New Roman" w:hAnsi="Calibri" w:cs="Calibri"/>
                <w:color w:val="000000"/>
              </w:rPr>
              <w:t>Company</w:t>
            </w:r>
          </w:p>
        </w:tc>
        <w:tc>
          <w:tcPr>
            <w:tcW w:w="640" w:type="dxa"/>
            <w:tcBorders>
              <w:top w:val="single" w:sz="8" w:space="0" w:color="auto"/>
              <w:left w:val="nil"/>
              <w:bottom w:val="nil"/>
              <w:right w:val="single" w:sz="8" w:space="0" w:color="auto"/>
            </w:tcBorders>
            <w:shd w:val="clear" w:color="000000" w:fill="D7D7D7"/>
            <w:textDirection w:val="btLr"/>
            <w:vAlign w:val="center"/>
            <w:hideMark/>
          </w:tcPr>
          <w:p w14:paraId="065DFCF7" w14:textId="77777777" w:rsidR="00DB1116" w:rsidRPr="00863B6A" w:rsidRDefault="00DB1116" w:rsidP="00AE6314">
            <w:pPr>
              <w:spacing w:after="0" w:line="240" w:lineRule="auto"/>
              <w:jc w:val="center"/>
              <w:rPr>
                <w:rFonts w:ascii="Calibri" w:eastAsia="Times New Roman" w:hAnsi="Calibri" w:cs="Calibri"/>
                <w:color w:val="000000"/>
              </w:rPr>
            </w:pPr>
            <w:r w:rsidRPr="00863B6A">
              <w:rPr>
                <w:rFonts w:ascii="Calibri" w:eastAsia="Times New Roman" w:hAnsi="Calibri" w:cs="Calibri"/>
                <w:color w:val="000000"/>
              </w:rPr>
              <w:t>Sector</w:t>
            </w:r>
          </w:p>
        </w:tc>
        <w:tc>
          <w:tcPr>
            <w:tcW w:w="640" w:type="dxa"/>
            <w:tcBorders>
              <w:top w:val="single" w:sz="8" w:space="0" w:color="auto"/>
              <w:left w:val="nil"/>
              <w:bottom w:val="nil"/>
              <w:right w:val="single" w:sz="8" w:space="0" w:color="auto"/>
            </w:tcBorders>
            <w:shd w:val="clear" w:color="000000" w:fill="D7D7D7"/>
            <w:textDirection w:val="btLr"/>
            <w:vAlign w:val="center"/>
            <w:hideMark/>
          </w:tcPr>
          <w:p w14:paraId="5EBE429B" w14:textId="77777777" w:rsidR="00DB1116" w:rsidRPr="00863B6A" w:rsidRDefault="00DB1116" w:rsidP="00AE6314">
            <w:pPr>
              <w:spacing w:after="0" w:line="240" w:lineRule="auto"/>
              <w:jc w:val="center"/>
              <w:rPr>
                <w:rFonts w:ascii="Calibri" w:eastAsia="Times New Roman" w:hAnsi="Calibri" w:cs="Calibri"/>
                <w:color w:val="000000"/>
              </w:rPr>
            </w:pPr>
            <w:r w:rsidRPr="00863B6A">
              <w:rPr>
                <w:rFonts w:ascii="Calibri" w:eastAsia="Times New Roman" w:hAnsi="Calibri" w:cs="Calibri"/>
                <w:color w:val="000000"/>
              </w:rPr>
              <w:t>Sub Industry</w:t>
            </w:r>
            <w:r>
              <w:rPr>
                <w:rStyle w:val="FootnoteReference"/>
                <w:rFonts w:ascii="Calibri" w:eastAsia="Times New Roman" w:hAnsi="Calibri" w:cs="Calibri"/>
                <w:color w:val="000000"/>
              </w:rPr>
              <w:footnoteReference w:id="3"/>
            </w:r>
          </w:p>
        </w:tc>
        <w:tc>
          <w:tcPr>
            <w:tcW w:w="640" w:type="dxa"/>
            <w:tcBorders>
              <w:top w:val="single" w:sz="8" w:space="0" w:color="auto"/>
              <w:left w:val="nil"/>
              <w:bottom w:val="nil"/>
              <w:right w:val="single" w:sz="8" w:space="0" w:color="auto"/>
            </w:tcBorders>
            <w:shd w:val="clear" w:color="000000" w:fill="D7D7D7"/>
            <w:textDirection w:val="btLr"/>
            <w:vAlign w:val="center"/>
            <w:hideMark/>
          </w:tcPr>
          <w:p w14:paraId="440E1AF6" w14:textId="77777777" w:rsidR="00DB1116" w:rsidRPr="00863B6A" w:rsidRDefault="00DB1116" w:rsidP="00AE6314">
            <w:pPr>
              <w:spacing w:after="0" w:line="240" w:lineRule="auto"/>
              <w:jc w:val="center"/>
              <w:rPr>
                <w:rFonts w:ascii="Calibri" w:eastAsia="Times New Roman" w:hAnsi="Calibri" w:cs="Calibri"/>
                <w:color w:val="000000"/>
              </w:rPr>
            </w:pPr>
            <w:r w:rsidRPr="00863B6A">
              <w:rPr>
                <w:rFonts w:ascii="Calibri" w:eastAsia="Times New Roman" w:hAnsi="Calibri" w:cs="Calibri"/>
                <w:color w:val="000000"/>
              </w:rPr>
              <w:t>Index</w:t>
            </w:r>
          </w:p>
        </w:tc>
        <w:tc>
          <w:tcPr>
            <w:tcW w:w="940" w:type="dxa"/>
            <w:tcBorders>
              <w:top w:val="single" w:sz="8" w:space="0" w:color="auto"/>
              <w:left w:val="nil"/>
              <w:bottom w:val="nil"/>
              <w:right w:val="single" w:sz="8" w:space="0" w:color="auto"/>
            </w:tcBorders>
            <w:shd w:val="clear" w:color="000000" w:fill="D7D7D7"/>
            <w:textDirection w:val="btLr"/>
            <w:vAlign w:val="center"/>
            <w:hideMark/>
          </w:tcPr>
          <w:p w14:paraId="6C2D235C" w14:textId="77777777" w:rsidR="00DB1116" w:rsidRPr="00863B6A" w:rsidRDefault="00DB1116" w:rsidP="00AE6314">
            <w:pPr>
              <w:spacing w:after="0" w:line="240" w:lineRule="auto"/>
              <w:jc w:val="center"/>
              <w:rPr>
                <w:rFonts w:ascii="Calibri" w:eastAsia="Times New Roman" w:hAnsi="Calibri" w:cs="Calibri"/>
                <w:color w:val="000000"/>
              </w:rPr>
            </w:pPr>
            <w:r w:rsidRPr="00863B6A">
              <w:rPr>
                <w:rFonts w:ascii="Calibri" w:eastAsia="Times New Roman" w:hAnsi="Calibri" w:cs="Calibri"/>
                <w:color w:val="000000"/>
              </w:rPr>
              <w:t>Index Change Reason</w:t>
            </w:r>
          </w:p>
        </w:tc>
        <w:tc>
          <w:tcPr>
            <w:tcW w:w="640" w:type="dxa"/>
            <w:tcBorders>
              <w:top w:val="single" w:sz="8" w:space="0" w:color="auto"/>
              <w:left w:val="nil"/>
              <w:bottom w:val="nil"/>
              <w:right w:val="single" w:sz="8" w:space="0" w:color="auto"/>
            </w:tcBorders>
            <w:shd w:val="clear" w:color="000000" w:fill="D7D7D7"/>
            <w:textDirection w:val="btLr"/>
            <w:vAlign w:val="center"/>
            <w:hideMark/>
          </w:tcPr>
          <w:p w14:paraId="1AB27204" w14:textId="77777777" w:rsidR="00DB1116" w:rsidRPr="00863B6A" w:rsidRDefault="00DB1116" w:rsidP="00AE6314">
            <w:pPr>
              <w:spacing w:after="0" w:line="240" w:lineRule="auto"/>
              <w:jc w:val="center"/>
              <w:rPr>
                <w:rFonts w:ascii="Calibri" w:eastAsia="Times New Roman" w:hAnsi="Calibri" w:cs="Calibri"/>
                <w:color w:val="000000"/>
              </w:rPr>
            </w:pPr>
            <w:r w:rsidRPr="00863B6A">
              <w:rPr>
                <w:rFonts w:ascii="Calibri" w:eastAsia="Times New Roman" w:hAnsi="Calibri" w:cs="Calibri"/>
                <w:color w:val="000000"/>
              </w:rPr>
              <w:t>Portfolio</w:t>
            </w:r>
          </w:p>
        </w:tc>
        <w:tc>
          <w:tcPr>
            <w:tcW w:w="640" w:type="dxa"/>
            <w:tcBorders>
              <w:top w:val="nil"/>
              <w:left w:val="nil"/>
              <w:bottom w:val="nil"/>
              <w:right w:val="nil"/>
            </w:tcBorders>
            <w:shd w:val="clear" w:color="auto" w:fill="auto"/>
            <w:textDirection w:val="btLr"/>
            <w:vAlign w:val="center"/>
            <w:hideMark/>
          </w:tcPr>
          <w:p w14:paraId="4ACCC504" w14:textId="77777777" w:rsidR="00DB1116" w:rsidRPr="00863B6A" w:rsidRDefault="00DB1116" w:rsidP="00AE6314">
            <w:pPr>
              <w:spacing w:after="0" w:line="240" w:lineRule="auto"/>
              <w:jc w:val="center"/>
              <w:rPr>
                <w:rFonts w:ascii="Calibri" w:eastAsia="Times New Roman" w:hAnsi="Calibri" w:cs="Calibri"/>
                <w:color w:val="000000"/>
              </w:rPr>
            </w:pPr>
          </w:p>
        </w:tc>
        <w:tc>
          <w:tcPr>
            <w:tcW w:w="1171" w:type="dxa"/>
            <w:tcBorders>
              <w:top w:val="nil"/>
              <w:left w:val="nil"/>
              <w:bottom w:val="nil"/>
              <w:right w:val="nil"/>
            </w:tcBorders>
            <w:shd w:val="clear" w:color="auto" w:fill="auto"/>
            <w:textDirection w:val="btLr"/>
            <w:vAlign w:val="center"/>
            <w:hideMark/>
          </w:tcPr>
          <w:p w14:paraId="2CAF01D2" w14:textId="77777777" w:rsidR="00DB1116" w:rsidRPr="00863B6A" w:rsidRDefault="00DB1116" w:rsidP="00AE6314">
            <w:pPr>
              <w:spacing w:after="0" w:line="240" w:lineRule="auto"/>
              <w:jc w:val="center"/>
              <w:rPr>
                <w:rFonts w:ascii="Times New Roman" w:eastAsia="Times New Roman" w:hAnsi="Times New Roman" w:cs="Times New Roman"/>
                <w:sz w:val="20"/>
                <w:szCs w:val="20"/>
              </w:rPr>
            </w:pPr>
          </w:p>
        </w:tc>
      </w:tr>
      <w:tr w:rsidR="00DB1116" w:rsidRPr="00863B6A" w14:paraId="175F5713" w14:textId="77777777" w:rsidTr="00AE6314">
        <w:trPr>
          <w:trHeight w:val="435"/>
        </w:trPr>
        <w:tc>
          <w:tcPr>
            <w:tcW w:w="1840" w:type="dxa"/>
            <w:tcBorders>
              <w:top w:val="single" w:sz="8" w:space="0" w:color="auto"/>
              <w:left w:val="single" w:sz="8" w:space="0" w:color="auto"/>
              <w:bottom w:val="single" w:sz="8" w:space="0" w:color="auto"/>
              <w:right w:val="nil"/>
            </w:tcBorders>
            <w:shd w:val="clear" w:color="000000" w:fill="8EA9DB"/>
            <w:vAlign w:val="center"/>
            <w:hideMark/>
          </w:tcPr>
          <w:p w14:paraId="154BA45F" w14:textId="77777777" w:rsidR="00DB1116" w:rsidRPr="00863B6A" w:rsidRDefault="00DB1116" w:rsidP="00AE6314">
            <w:pPr>
              <w:spacing w:after="0" w:line="240" w:lineRule="auto"/>
              <w:jc w:val="center"/>
              <w:rPr>
                <w:rFonts w:ascii="Calibri" w:eastAsia="Times New Roman" w:hAnsi="Calibri" w:cs="Calibri"/>
                <w:color w:val="000000"/>
              </w:rPr>
            </w:pPr>
            <w:r w:rsidRPr="00863B6A">
              <w:rPr>
                <w:rFonts w:ascii="Calibri" w:eastAsia="Times New Roman" w:hAnsi="Calibri" w:cs="Calibri"/>
                <w:color w:val="000000"/>
              </w:rPr>
              <w:t>Stock Yearly Stats</w:t>
            </w:r>
          </w:p>
        </w:tc>
        <w:tc>
          <w:tcPr>
            <w:tcW w:w="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ED9260"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640" w:type="dxa"/>
            <w:tcBorders>
              <w:top w:val="single" w:sz="8" w:space="0" w:color="auto"/>
              <w:left w:val="nil"/>
              <w:bottom w:val="single" w:sz="8" w:space="0" w:color="auto"/>
              <w:right w:val="single" w:sz="8" w:space="0" w:color="auto"/>
            </w:tcBorders>
            <w:shd w:val="clear" w:color="auto" w:fill="auto"/>
            <w:noWrap/>
            <w:vAlign w:val="center"/>
            <w:hideMark/>
          </w:tcPr>
          <w:p w14:paraId="621539C0"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640" w:type="dxa"/>
            <w:tcBorders>
              <w:top w:val="single" w:sz="8" w:space="0" w:color="auto"/>
              <w:left w:val="nil"/>
              <w:bottom w:val="single" w:sz="8" w:space="0" w:color="auto"/>
              <w:right w:val="single" w:sz="8" w:space="0" w:color="auto"/>
            </w:tcBorders>
            <w:shd w:val="clear" w:color="auto" w:fill="auto"/>
            <w:noWrap/>
            <w:vAlign w:val="center"/>
            <w:hideMark/>
          </w:tcPr>
          <w:p w14:paraId="63556286"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640" w:type="dxa"/>
            <w:tcBorders>
              <w:top w:val="single" w:sz="8" w:space="0" w:color="auto"/>
              <w:left w:val="nil"/>
              <w:bottom w:val="single" w:sz="8" w:space="0" w:color="auto"/>
              <w:right w:val="single" w:sz="8" w:space="0" w:color="auto"/>
            </w:tcBorders>
            <w:shd w:val="clear" w:color="auto" w:fill="auto"/>
            <w:noWrap/>
            <w:vAlign w:val="center"/>
            <w:hideMark/>
          </w:tcPr>
          <w:p w14:paraId="5DB19E79"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single" w:sz="8" w:space="0" w:color="auto"/>
              <w:left w:val="nil"/>
              <w:bottom w:val="single" w:sz="8" w:space="0" w:color="auto"/>
              <w:right w:val="single" w:sz="8" w:space="0" w:color="auto"/>
            </w:tcBorders>
            <w:shd w:val="clear" w:color="auto" w:fill="auto"/>
            <w:noWrap/>
            <w:vAlign w:val="center"/>
            <w:hideMark/>
          </w:tcPr>
          <w:p w14:paraId="0219621A"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940" w:type="dxa"/>
            <w:tcBorders>
              <w:top w:val="single" w:sz="8" w:space="0" w:color="auto"/>
              <w:left w:val="nil"/>
              <w:bottom w:val="single" w:sz="8" w:space="0" w:color="auto"/>
              <w:right w:val="single" w:sz="8" w:space="0" w:color="auto"/>
            </w:tcBorders>
            <w:shd w:val="clear" w:color="auto" w:fill="auto"/>
            <w:noWrap/>
            <w:vAlign w:val="center"/>
            <w:hideMark/>
          </w:tcPr>
          <w:p w14:paraId="22D52044"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single" w:sz="8" w:space="0" w:color="auto"/>
              <w:left w:val="nil"/>
              <w:bottom w:val="single" w:sz="8" w:space="0" w:color="auto"/>
              <w:right w:val="single" w:sz="8" w:space="0" w:color="auto"/>
            </w:tcBorders>
            <w:shd w:val="clear" w:color="auto" w:fill="auto"/>
            <w:noWrap/>
            <w:vAlign w:val="center"/>
            <w:hideMark/>
          </w:tcPr>
          <w:p w14:paraId="6543999C"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640" w:type="dxa"/>
            <w:tcBorders>
              <w:top w:val="nil"/>
              <w:left w:val="nil"/>
              <w:bottom w:val="nil"/>
              <w:right w:val="nil"/>
            </w:tcBorders>
            <w:shd w:val="clear" w:color="auto" w:fill="auto"/>
            <w:noWrap/>
            <w:vAlign w:val="bottom"/>
            <w:hideMark/>
          </w:tcPr>
          <w:p w14:paraId="6D68DC65"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p>
        </w:tc>
        <w:tc>
          <w:tcPr>
            <w:tcW w:w="1171" w:type="dxa"/>
            <w:tcBorders>
              <w:top w:val="single" w:sz="4" w:space="0" w:color="auto"/>
              <w:left w:val="single" w:sz="4" w:space="0" w:color="auto"/>
              <w:bottom w:val="single" w:sz="4" w:space="0" w:color="auto"/>
              <w:right w:val="single" w:sz="4" w:space="0" w:color="auto"/>
            </w:tcBorders>
            <w:shd w:val="clear" w:color="000000" w:fill="D7D7D7"/>
            <w:noWrap/>
            <w:vAlign w:val="center"/>
            <w:hideMark/>
          </w:tcPr>
          <w:p w14:paraId="6ADC1004" w14:textId="77777777" w:rsidR="00DB1116" w:rsidRPr="00863B6A" w:rsidRDefault="00DB1116" w:rsidP="00AE6314">
            <w:pPr>
              <w:spacing w:after="0" w:line="240" w:lineRule="auto"/>
              <w:jc w:val="center"/>
              <w:rPr>
                <w:rFonts w:ascii="Calibri" w:eastAsia="Times New Roman" w:hAnsi="Calibri" w:cs="Calibri"/>
                <w:color w:val="000000"/>
              </w:rPr>
            </w:pPr>
            <w:r>
              <w:rPr>
                <w:rFonts w:ascii="Calibri" w:eastAsia="Times New Roman" w:hAnsi="Calibri" w:cs="Calibri"/>
                <w:color w:val="000000"/>
              </w:rPr>
              <w:t>Dimension</w:t>
            </w:r>
          </w:p>
        </w:tc>
      </w:tr>
      <w:tr w:rsidR="00DB1116" w:rsidRPr="00863B6A" w14:paraId="64E7BD3B" w14:textId="77777777" w:rsidTr="00AE6314">
        <w:trPr>
          <w:trHeight w:val="435"/>
        </w:trPr>
        <w:tc>
          <w:tcPr>
            <w:tcW w:w="1840" w:type="dxa"/>
            <w:tcBorders>
              <w:top w:val="nil"/>
              <w:left w:val="single" w:sz="8" w:space="0" w:color="auto"/>
              <w:bottom w:val="single" w:sz="8" w:space="0" w:color="auto"/>
              <w:right w:val="nil"/>
            </w:tcBorders>
            <w:shd w:val="clear" w:color="000000" w:fill="8EA9DB"/>
            <w:vAlign w:val="center"/>
            <w:hideMark/>
          </w:tcPr>
          <w:p w14:paraId="3F9C43DA" w14:textId="77777777" w:rsidR="00DB1116" w:rsidRPr="00863B6A" w:rsidRDefault="00DB1116" w:rsidP="00AE6314">
            <w:pPr>
              <w:spacing w:after="0" w:line="240" w:lineRule="auto"/>
              <w:jc w:val="center"/>
              <w:rPr>
                <w:rFonts w:ascii="Calibri" w:eastAsia="Times New Roman" w:hAnsi="Calibri" w:cs="Calibri"/>
                <w:color w:val="000000"/>
              </w:rPr>
            </w:pPr>
            <w:r w:rsidRPr="00863B6A">
              <w:rPr>
                <w:rFonts w:ascii="Calibri" w:eastAsia="Times New Roman" w:hAnsi="Calibri" w:cs="Calibri"/>
                <w:color w:val="000000"/>
              </w:rPr>
              <w:t>Stock Daily Stats</w:t>
            </w:r>
          </w:p>
        </w:tc>
        <w:tc>
          <w:tcPr>
            <w:tcW w:w="640" w:type="dxa"/>
            <w:tcBorders>
              <w:top w:val="nil"/>
              <w:left w:val="single" w:sz="8" w:space="0" w:color="auto"/>
              <w:bottom w:val="single" w:sz="8" w:space="0" w:color="auto"/>
              <w:right w:val="single" w:sz="8" w:space="0" w:color="auto"/>
            </w:tcBorders>
            <w:shd w:val="clear" w:color="auto" w:fill="auto"/>
            <w:noWrap/>
            <w:vAlign w:val="center"/>
            <w:hideMark/>
          </w:tcPr>
          <w:p w14:paraId="68E3D4C4"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640" w:type="dxa"/>
            <w:tcBorders>
              <w:top w:val="nil"/>
              <w:left w:val="nil"/>
              <w:bottom w:val="single" w:sz="8" w:space="0" w:color="auto"/>
              <w:right w:val="single" w:sz="8" w:space="0" w:color="auto"/>
            </w:tcBorders>
            <w:shd w:val="clear" w:color="auto" w:fill="auto"/>
            <w:noWrap/>
            <w:vAlign w:val="center"/>
            <w:hideMark/>
          </w:tcPr>
          <w:p w14:paraId="0766437D"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640" w:type="dxa"/>
            <w:tcBorders>
              <w:top w:val="nil"/>
              <w:left w:val="nil"/>
              <w:bottom w:val="single" w:sz="8" w:space="0" w:color="auto"/>
              <w:right w:val="single" w:sz="8" w:space="0" w:color="auto"/>
            </w:tcBorders>
            <w:shd w:val="clear" w:color="auto" w:fill="auto"/>
            <w:noWrap/>
            <w:vAlign w:val="center"/>
            <w:hideMark/>
          </w:tcPr>
          <w:p w14:paraId="7937D58B"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640" w:type="dxa"/>
            <w:tcBorders>
              <w:top w:val="nil"/>
              <w:left w:val="nil"/>
              <w:bottom w:val="single" w:sz="8" w:space="0" w:color="auto"/>
              <w:right w:val="single" w:sz="8" w:space="0" w:color="auto"/>
            </w:tcBorders>
            <w:shd w:val="clear" w:color="auto" w:fill="auto"/>
            <w:noWrap/>
            <w:vAlign w:val="center"/>
            <w:hideMark/>
          </w:tcPr>
          <w:p w14:paraId="6E082C1B"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nil"/>
              <w:left w:val="nil"/>
              <w:bottom w:val="single" w:sz="8" w:space="0" w:color="auto"/>
              <w:right w:val="single" w:sz="8" w:space="0" w:color="auto"/>
            </w:tcBorders>
            <w:shd w:val="clear" w:color="auto" w:fill="auto"/>
            <w:noWrap/>
            <w:vAlign w:val="center"/>
            <w:hideMark/>
          </w:tcPr>
          <w:p w14:paraId="4A90F654"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940" w:type="dxa"/>
            <w:tcBorders>
              <w:top w:val="nil"/>
              <w:left w:val="nil"/>
              <w:bottom w:val="single" w:sz="8" w:space="0" w:color="auto"/>
              <w:right w:val="single" w:sz="8" w:space="0" w:color="auto"/>
            </w:tcBorders>
            <w:shd w:val="clear" w:color="auto" w:fill="auto"/>
            <w:noWrap/>
            <w:vAlign w:val="center"/>
            <w:hideMark/>
          </w:tcPr>
          <w:p w14:paraId="3646CB5C"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nil"/>
              <w:left w:val="nil"/>
              <w:bottom w:val="single" w:sz="8" w:space="0" w:color="auto"/>
              <w:right w:val="single" w:sz="8" w:space="0" w:color="auto"/>
            </w:tcBorders>
            <w:shd w:val="clear" w:color="auto" w:fill="auto"/>
            <w:noWrap/>
            <w:vAlign w:val="center"/>
            <w:hideMark/>
          </w:tcPr>
          <w:p w14:paraId="54F44FE7"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nil"/>
              <w:left w:val="nil"/>
              <w:bottom w:val="nil"/>
              <w:right w:val="nil"/>
            </w:tcBorders>
            <w:shd w:val="clear" w:color="auto" w:fill="auto"/>
            <w:noWrap/>
            <w:vAlign w:val="bottom"/>
            <w:hideMark/>
          </w:tcPr>
          <w:p w14:paraId="3BAA35B2"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p>
        </w:tc>
        <w:tc>
          <w:tcPr>
            <w:tcW w:w="1171" w:type="dxa"/>
            <w:tcBorders>
              <w:top w:val="nil"/>
              <w:left w:val="single" w:sz="4" w:space="0" w:color="auto"/>
              <w:bottom w:val="single" w:sz="4" w:space="0" w:color="auto"/>
              <w:right w:val="single" w:sz="4" w:space="0" w:color="auto"/>
            </w:tcBorders>
            <w:shd w:val="clear" w:color="000000" w:fill="8EA9DB"/>
            <w:noWrap/>
            <w:vAlign w:val="center"/>
            <w:hideMark/>
          </w:tcPr>
          <w:p w14:paraId="0BDAD345" w14:textId="77777777" w:rsidR="00DB1116" w:rsidRPr="00863B6A" w:rsidRDefault="00DB1116" w:rsidP="00AE6314">
            <w:pPr>
              <w:spacing w:after="0" w:line="240" w:lineRule="auto"/>
              <w:jc w:val="center"/>
              <w:rPr>
                <w:rFonts w:ascii="Calibri" w:eastAsia="Times New Roman" w:hAnsi="Calibri" w:cs="Calibri"/>
                <w:color w:val="000000"/>
              </w:rPr>
            </w:pPr>
            <w:r>
              <w:rPr>
                <w:rFonts w:ascii="Calibri" w:eastAsia="Times New Roman" w:hAnsi="Calibri" w:cs="Calibri"/>
                <w:color w:val="000000"/>
              </w:rPr>
              <w:t>Fact</w:t>
            </w:r>
          </w:p>
        </w:tc>
      </w:tr>
      <w:tr w:rsidR="00DB1116" w:rsidRPr="00863B6A" w14:paraId="37B6AAEF" w14:textId="77777777" w:rsidTr="00AE6314">
        <w:trPr>
          <w:trHeight w:val="435"/>
        </w:trPr>
        <w:tc>
          <w:tcPr>
            <w:tcW w:w="1840" w:type="dxa"/>
            <w:tcBorders>
              <w:top w:val="nil"/>
              <w:left w:val="single" w:sz="8" w:space="0" w:color="auto"/>
              <w:bottom w:val="single" w:sz="8" w:space="0" w:color="auto"/>
              <w:right w:val="nil"/>
            </w:tcBorders>
            <w:shd w:val="clear" w:color="000000" w:fill="8EA9DB"/>
            <w:vAlign w:val="center"/>
            <w:hideMark/>
          </w:tcPr>
          <w:p w14:paraId="29535EFF" w14:textId="77777777" w:rsidR="00DB1116" w:rsidRPr="00863B6A" w:rsidRDefault="00DB1116" w:rsidP="00AE6314">
            <w:pPr>
              <w:spacing w:after="0" w:line="240" w:lineRule="auto"/>
              <w:jc w:val="center"/>
              <w:rPr>
                <w:rFonts w:ascii="Calibri" w:eastAsia="Times New Roman" w:hAnsi="Calibri" w:cs="Calibri"/>
                <w:color w:val="000000"/>
              </w:rPr>
            </w:pPr>
            <w:r w:rsidRPr="00863B6A">
              <w:rPr>
                <w:rFonts w:ascii="Calibri" w:eastAsia="Times New Roman" w:hAnsi="Calibri" w:cs="Calibri"/>
                <w:color w:val="000000"/>
              </w:rPr>
              <w:t>Index Daily Stats</w:t>
            </w:r>
          </w:p>
        </w:tc>
        <w:tc>
          <w:tcPr>
            <w:tcW w:w="640" w:type="dxa"/>
            <w:tcBorders>
              <w:top w:val="nil"/>
              <w:left w:val="single" w:sz="8" w:space="0" w:color="auto"/>
              <w:bottom w:val="single" w:sz="8" w:space="0" w:color="auto"/>
              <w:right w:val="single" w:sz="8" w:space="0" w:color="auto"/>
            </w:tcBorders>
            <w:shd w:val="clear" w:color="auto" w:fill="auto"/>
            <w:noWrap/>
            <w:vAlign w:val="center"/>
            <w:hideMark/>
          </w:tcPr>
          <w:p w14:paraId="7E7018F3"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640" w:type="dxa"/>
            <w:tcBorders>
              <w:top w:val="nil"/>
              <w:left w:val="nil"/>
              <w:bottom w:val="single" w:sz="8" w:space="0" w:color="auto"/>
              <w:right w:val="single" w:sz="8" w:space="0" w:color="auto"/>
            </w:tcBorders>
            <w:shd w:val="clear" w:color="auto" w:fill="auto"/>
            <w:noWrap/>
            <w:vAlign w:val="center"/>
            <w:hideMark/>
          </w:tcPr>
          <w:p w14:paraId="2D7A2AF3"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nil"/>
              <w:left w:val="nil"/>
              <w:bottom w:val="single" w:sz="8" w:space="0" w:color="auto"/>
              <w:right w:val="single" w:sz="8" w:space="0" w:color="auto"/>
            </w:tcBorders>
            <w:shd w:val="clear" w:color="auto" w:fill="auto"/>
            <w:noWrap/>
            <w:vAlign w:val="center"/>
            <w:hideMark/>
          </w:tcPr>
          <w:p w14:paraId="42CE6BBE"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nil"/>
              <w:left w:val="nil"/>
              <w:bottom w:val="single" w:sz="8" w:space="0" w:color="auto"/>
              <w:right w:val="single" w:sz="8" w:space="0" w:color="auto"/>
            </w:tcBorders>
            <w:shd w:val="clear" w:color="auto" w:fill="auto"/>
            <w:noWrap/>
            <w:vAlign w:val="center"/>
            <w:hideMark/>
          </w:tcPr>
          <w:p w14:paraId="04082C19"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nil"/>
              <w:left w:val="nil"/>
              <w:bottom w:val="single" w:sz="8" w:space="0" w:color="auto"/>
              <w:right w:val="single" w:sz="8" w:space="0" w:color="auto"/>
            </w:tcBorders>
            <w:shd w:val="clear" w:color="auto" w:fill="auto"/>
            <w:noWrap/>
            <w:vAlign w:val="center"/>
            <w:hideMark/>
          </w:tcPr>
          <w:p w14:paraId="489066EA"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940" w:type="dxa"/>
            <w:tcBorders>
              <w:top w:val="nil"/>
              <w:left w:val="nil"/>
              <w:bottom w:val="single" w:sz="8" w:space="0" w:color="auto"/>
              <w:right w:val="single" w:sz="8" w:space="0" w:color="auto"/>
            </w:tcBorders>
            <w:shd w:val="clear" w:color="auto" w:fill="auto"/>
            <w:noWrap/>
            <w:vAlign w:val="center"/>
            <w:hideMark/>
          </w:tcPr>
          <w:p w14:paraId="66C902CF"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nil"/>
              <w:left w:val="nil"/>
              <w:bottom w:val="single" w:sz="8" w:space="0" w:color="auto"/>
              <w:right w:val="single" w:sz="8" w:space="0" w:color="auto"/>
            </w:tcBorders>
            <w:shd w:val="clear" w:color="auto" w:fill="auto"/>
            <w:noWrap/>
            <w:vAlign w:val="center"/>
            <w:hideMark/>
          </w:tcPr>
          <w:p w14:paraId="487DBD4E"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nil"/>
              <w:left w:val="nil"/>
              <w:bottom w:val="nil"/>
              <w:right w:val="nil"/>
            </w:tcBorders>
            <w:shd w:val="clear" w:color="auto" w:fill="auto"/>
            <w:noWrap/>
            <w:vAlign w:val="bottom"/>
            <w:hideMark/>
          </w:tcPr>
          <w:p w14:paraId="1AD427B7"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p>
        </w:tc>
        <w:tc>
          <w:tcPr>
            <w:tcW w:w="1171" w:type="dxa"/>
            <w:tcBorders>
              <w:top w:val="nil"/>
              <w:left w:val="nil"/>
              <w:bottom w:val="nil"/>
              <w:right w:val="nil"/>
            </w:tcBorders>
            <w:shd w:val="clear" w:color="auto" w:fill="auto"/>
            <w:noWrap/>
            <w:vAlign w:val="bottom"/>
            <w:hideMark/>
          </w:tcPr>
          <w:p w14:paraId="58044ACE" w14:textId="77777777" w:rsidR="00DB1116" w:rsidRPr="00863B6A" w:rsidRDefault="00DB1116" w:rsidP="00AE6314">
            <w:pPr>
              <w:spacing w:after="0" w:line="240" w:lineRule="auto"/>
              <w:rPr>
                <w:rFonts w:ascii="Times New Roman" w:eastAsia="Times New Roman" w:hAnsi="Times New Roman" w:cs="Times New Roman"/>
                <w:sz w:val="20"/>
                <w:szCs w:val="20"/>
              </w:rPr>
            </w:pPr>
          </w:p>
        </w:tc>
      </w:tr>
      <w:tr w:rsidR="00DB1116" w:rsidRPr="00863B6A" w14:paraId="09ACC61D" w14:textId="77777777" w:rsidTr="00AE6314">
        <w:trPr>
          <w:trHeight w:val="435"/>
        </w:trPr>
        <w:tc>
          <w:tcPr>
            <w:tcW w:w="1840" w:type="dxa"/>
            <w:tcBorders>
              <w:top w:val="nil"/>
              <w:left w:val="single" w:sz="8" w:space="0" w:color="auto"/>
              <w:bottom w:val="single" w:sz="8" w:space="0" w:color="auto"/>
              <w:right w:val="nil"/>
            </w:tcBorders>
            <w:shd w:val="clear" w:color="000000" w:fill="8EA9DB"/>
            <w:vAlign w:val="center"/>
            <w:hideMark/>
          </w:tcPr>
          <w:p w14:paraId="75C87474" w14:textId="77777777" w:rsidR="00DB1116" w:rsidRPr="00863B6A" w:rsidRDefault="00DB1116" w:rsidP="00AE6314">
            <w:pPr>
              <w:spacing w:after="0" w:line="240" w:lineRule="auto"/>
              <w:jc w:val="center"/>
              <w:rPr>
                <w:rFonts w:ascii="Calibri" w:eastAsia="Times New Roman" w:hAnsi="Calibri" w:cs="Calibri"/>
                <w:color w:val="000000"/>
              </w:rPr>
            </w:pPr>
            <w:r w:rsidRPr="00863B6A">
              <w:rPr>
                <w:rFonts w:ascii="Calibri" w:eastAsia="Times New Roman" w:hAnsi="Calibri" w:cs="Calibri"/>
                <w:color w:val="000000"/>
              </w:rPr>
              <w:t>Index Change</w:t>
            </w:r>
          </w:p>
        </w:tc>
        <w:tc>
          <w:tcPr>
            <w:tcW w:w="640" w:type="dxa"/>
            <w:tcBorders>
              <w:top w:val="nil"/>
              <w:left w:val="single" w:sz="8" w:space="0" w:color="auto"/>
              <w:bottom w:val="single" w:sz="8" w:space="0" w:color="auto"/>
              <w:right w:val="single" w:sz="8" w:space="0" w:color="auto"/>
            </w:tcBorders>
            <w:shd w:val="clear" w:color="auto" w:fill="auto"/>
            <w:noWrap/>
            <w:vAlign w:val="center"/>
            <w:hideMark/>
          </w:tcPr>
          <w:p w14:paraId="262879FB"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640" w:type="dxa"/>
            <w:tcBorders>
              <w:top w:val="nil"/>
              <w:left w:val="nil"/>
              <w:bottom w:val="single" w:sz="8" w:space="0" w:color="auto"/>
              <w:right w:val="single" w:sz="8" w:space="0" w:color="auto"/>
            </w:tcBorders>
            <w:shd w:val="clear" w:color="auto" w:fill="auto"/>
            <w:noWrap/>
            <w:vAlign w:val="center"/>
            <w:hideMark/>
          </w:tcPr>
          <w:p w14:paraId="79DC6520"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640" w:type="dxa"/>
            <w:tcBorders>
              <w:top w:val="nil"/>
              <w:left w:val="nil"/>
              <w:bottom w:val="single" w:sz="8" w:space="0" w:color="auto"/>
              <w:right w:val="single" w:sz="8" w:space="0" w:color="auto"/>
            </w:tcBorders>
            <w:shd w:val="clear" w:color="auto" w:fill="auto"/>
            <w:noWrap/>
            <w:vAlign w:val="center"/>
            <w:hideMark/>
          </w:tcPr>
          <w:p w14:paraId="17207FC1"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nil"/>
              <w:left w:val="nil"/>
              <w:bottom w:val="single" w:sz="8" w:space="0" w:color="auto"/>
              <w:right w:val="single" w:sz="8" w:space="0" w:color="auto"/>
            </w:tcBorders>
            <w:shd w:val="clear" w:color="auto" w:fill="auto"/>
            <w:noWrap/>
            <w:vAlign w:val="center"/>
            <w:hideMark/>
          </w:tcPr>
          <w:p w14:paraId="54D1BDCB"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nil"/>
              <w:left w:val="nil"/>
              <w:bottom w:val="single" w:sz="8" w:space="0" w:color="auto"/>
              <w:right w:val="single" w:sz="8" w:space="0" w:color="auto"/>
            </w:tcBorders>
            <w:shd w:val="clear" w:color="auto" w:fill="auto"/>
            <w:noWrap/>
            <w:vAlign w:val="center"/>
            <w:hideMark/>
          </w:tcPr>
          <w:p w14:paraId="0D6AF4CF"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940" w:type="dxa"/>
            <w:tcBorders>
              <w:top w:val="nil"/>
              <w:left w:val="nil"/>
              <w:bottom w:val="single" w:sz="8" w:space="0" w:color="auto"/>
              <w:right w:val="single" w:sz="8" w:space="0" w:color="auto"/>
            </w:tcBorders>
            <w:shd w:val="clear" w:color="auto" w:fill="auto"/>
            <w:noWrap/>
            <w:vAlign w:val="center"/>
            <w:hideMark/>
          </w:tcPr>
          <w:p w14:paraId="5B3E576E"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x</w:t>
            </w:r>
          </w:p>
        </w:tc>
        <w:tc>
          <w:tcPr>
            <w:tcW w:w="640" w:type="dxa"/>
            <w:tcBorders>
              <w:top w:val="nil"/>
              <w:left w:val="nil"/>
              <w:bottom w:val="single" w:sz="8" w:space="0" w:color="auto"/>
              <w:right w:val="single" w:sz="8" w:space="0" w:color="auto"/>
            </w:tcBorders>
            <w:shd w:val="clear" w:color="auto" w:fill="auto"/>
            <w:noWrap/>
            <w:vAlign w:val="center"/>
            <w:hideMark/>
          </w:tcPr>
          <w:p w14:paraId="01ACF394"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r w:rsidRPr="00863B6A">
              <w:rPr>
                <w:rFonts w:ascii="Calibri" w:eastAsia="Times New Roman" w:hAnsi="Calibri" w:cs="Calibri"/>
                <w:b/>
                <w:bCs/>
                <w:color w:val="000000"/>
                <w:sz w:val="32"/>
                <w:szCs w:val="32"/>
              </w:rPr>
              <w:t> </w:t>
            </w:r>
          </w:p>
        </w:tc>
        <w:tc>
          <w:tcPr>
            <w:tcW w:w="640" w:type="dxa"/>
            <w:tcBorders>
              <w:top w:val="nil"/>
              <w:left w:val="nil"/>
              <w:bottom w:val="nil"/>
              <w:right w:val="nil"/>
            </w:tcBorders>
            <w:shd w:val="clear" w:color="auto" w:fill="auto"/>
            <w:noWrap/>
            <w:vAlign w:val="bottom"/>
            <w:hideMark/>
          </w:tcPr>
          <w:p w14:paraId="6309155C" w14:textId="77777777" w:rsidR="00DB1116" w:rsidRPr="00863B6A" w:rsidRDefault="00DB1116" w:rsidP="00AE6314">
            <w:pPr>
              <w:spacing w:after="0" w:line="240" w:lineRule="auto"/>
              <w:jc w:val="center"/>
              <w:rPr>
                <w:rFonts w:ascii="Calibri" w:eastAsia="Times New Roman" w:hAnsi="Calibri" w:cs="Calibri"/>
                <w:b/>
                <w:bCs/>
                <w:color w:val="000000"/>
                <w:sz w:val="32"/>
                <w:szCs w:val="32"/>
              </w:rPr>
            </w:pPr>
          </w:p>
        </w:tc>
        <w:tc>
          <w:tcPr>
            <w:tcW w:w="1171" w:type="dxa"/>
            <w:tcBorders>
              <w:top w:val="nil"/>
              <w:left w:val="nil"/>
              <w:bottom w:val="nil"/>
              <w:right w:val="nil"/>
            </w:tcBorders>
            <w:shd w:val="clear" w:color="auto" w:fill="auto"/>
            <w:noWrap/>
            <w:vAlign w:val="bottom"/>
            <w:hideMark/>
          </w:tcPr>
          <w:p w14:paraId="6E8544C9" w14:textId="77777777" w:rsidR="00DB1116" w:rsidRPr="00863B6A" w:rsidRDefault="00DB1116" w:rsidP="00AE6314">
            <w:pPr>
              <w:keepNext/>
              <w:spacing w:after="0" w:line="240" w:lineRule="auto"/>
              <w:rPr>
                <w:rFonts w:ascii="Times New Roman" w:eastAsia="Times New Roman" w:hAnsi="Times New Roman" w:cs="Times New Roman"/>
                <w:sz w:val="20"/>
                <w:szCs w:val="20"/>
              </w:rPr>
            </w:pPr>
          </w:p>
        </w:tc>
      </w:tr>
    </w:tbl>
    <w:p w14:paraId="4438FA03" w14:textId="77777777" w:rsidR="00DB1116" w:rsidRDefault="00DB1116" w:rsidP="00DB1116">
      <w:pPr>
        <w:pStyle w:val="Caption"/>
      </w:pPr>
      <w:r>
        <w:t>Table 2 Bus Matrix showing which dimensions are used in each fact table</w:t>
      </w:r>
    </w:p>
    <w:p w14:paraId="14ED948A" w14:textId="3471F249" w:rsidR="008A2726" w:rsidRDefault="00DB1116" w:rsidP="00DB1116">
      <w:pPr>
        <w:pStyle w:val="Heading2"/>
      </w:pPr>
      <w:bookmarkStart w:id="12" w:name="_Toc64418333"/>
      <w:r>
        <w:t>Mapping the Data Sources to the Data Model</w:t>
      </w:r>
      <w:bookmarkEnd w:id="12"/>
    </w:p>
    <w:p w14:paraId="13F57151" w14:textId="29009EC7" w:rsidR="00E41090" w:rsidRDefault="00E41090" w:rsidP="00E41090"/>
    <w:tbl>
      <w:tblPr>
        <w:tblpPr w:leftFromText="180" w:rightFromText="180" w:vertAnchor="text" w:horzAnchor="margin" w:tblpX="-90" w:tblpY="-11"/>
        <w:tblW w:w="10110" w:type="dxa"/>
        <w:tblLook w:val="04A0" w:firstRow="1" w:lastRow="0" w:firstColumn="1" w:lastColumn="0" w:noHBand="0" w:noVBand="1"/>
      </w:tblPr>
      <w:tblGrid>
        <w:gridCol w:w="1430"/>
        <w:gridCol w:w="1240"/>
        <w:gridCol w:w="1240"/>
        <w:gridCol w:w="1240"/>
        <w:gridCol w:w="1240"/>
        <w:gridCol w:w="1240"/>
        <w:gridCol w:w="1240"/>
        <w:gridCol w:w="1240"/>
      </w:tblGrid>
      <w:tr w:rsidR="00567D36" w:rsidRPr="00151618" w14:paraId="5C209670" w14:textId="77777777" w:rsidTr="00567D36">
        <w:trPr>
          <w:trHeight w:val="1275"/>
        </w:trPr>
        <w:tc>
          <w:tcPr>
            <w:tcW w:w="1430" w:type="dxa"/>
            <w:tcBorders>
              <w:top w:val="nil"/>
              <w:left w:val="nil"/>
              <w:bottom w:val="nil"/>
              <w:right w:val="single" w:sz="8" w:space="0" w:color="auto"/>
            </w:tcBorders>
            <w:shd w:val="clear" w:color="auto" w:fill="auto"/>
            <w:noWrap/>
            <w:textDirection w:val="btLr"/>
            <w:vAlign w:val="bottom"/>
            <w:hideMark/>
          </w:tcPr>
          <w:p w14:paraId="03F63835"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lastRenderedPageBreak/>
              <w:t> </w:t>
            </w:r>
          </w:p>
        </w:tc>
        <w:tc>
          <w:tcPr>
            <w:tcW w:w="1240" w:type="dxa"/>
            <w:tcBorders>
              <w:top w:val="single" w:sz="8" w:space="0" w:color="auto"/>
              <w:left w:val="nil"/>
              <w:bottom w:val="nil"/>
              <w:right w:val="single" w:sz="8" w:space="0" w:color="auto"/>
            </w:tcBorders>
            <w:shd w:val="clear" w:color="000000" w:fill="C6E0B4"/>
            <w:textDirection w:val="btLr"/>
            <w:vAlign w:val="center"/>
            <w:hideMark/>
          </w:tcPr>
          <w:p w14:paraId="17D707D2"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Company Information</w:t>
            </w:r>
          </w:p>
        </w:tc>
        <w:tc>
          <w:tcPr>
            <w:tcW w:w="1240" w:type="dxa"/>
            <w:tcBorders>
              <w:top w:val="single" w:sz="8" w:space="0" w:color="auto"/>
              <w:left w:val="nil"/>
              <w:bottom w:val="nil"/>
              <w:right w:val="single" w:sz="8" w:space="0" w:color="auto"/>
            </w:tcBorders>
            <w:shd w:val="clear" w:color="000000" w:fill="C6E0B4"/>
            <w:textDirection w:val="btLr"/>
            <w:vAlign w:val="center"/>
            <w:hideMark/>
          </w:tcPr>
          <w:p w14:paraId="2F53D077"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Market Change</w:t>
            </w:r>
          </w:p>
        </w:tc>
        <w:tc>
          <w:tcPr>
            <w:tcW w:w="1240" w:type="dxa"/>
            <w:tcBorders>
              <w:top w:val="single" w:sz="8" w:space="0" w:color="auto"/>
              <w:left w:val="nil"/>
              <w:bottom w:val="nil"/>
              <w:right w:val="single" w:sz="8" w:space="0" w:color="auto"/>
            </w:tcBorders>
            <w:shd w:val="clear" w:color="000000" w:fill="C6E0B4"/>
            <w:textDirection w:val="btLr"/>
            <w:vAlign w:val="center"/>
            <w:hideMark/>
          </w:tcPr>
          <w:p w14:paraId="3D714284"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Stock Daily Statistics</w:t>
            </w:r>
          </w:p>
        </w:tc>
        <w:tc>
          <w:tcPr>
            <w:tcW w:w="1240" w:type="dxa"/>
            <w:tcBorders>
              <w:top w:val="single" w:sz="8" w:space="0" w:color="auto"/>
              <w:left w:val="nil"/>
              <w:bottom w:val="nil"/>
              <w:right w:val="single" w:sz="8" w:space="0" w:color="auto"/>
            </w:tcBorders>
            <w:shd w:val="clear" w:color="000000" w:fill="C6E0B4"/>
            <w:textDirection w:val="btLr"/>
            <w:vAlign w:val="center"/>
            <w:hideMark/>
          </w:tcPr>
          <w:p w14:paraId="3D11A143"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Stock Yearly Statistics</w:t>
            </w:r>
          </w:p>
        </w:tc>
        <w:tc>
          <w:tcPr>
            <w:tcW w:w="1240" w:type="dxa"/>
            <w:tcBorders>
              <w:top w:val="single" w:sz="8" w:space="0" w:color="auto"/>
              <w:left w:val="nil"/>
              <w:bottom w:val="nil"/>
              <w:right w:val="single" w:sz="8" w:space="0" w:color="auto"/>
            </w:tcBorders>
            <w:shd w:val="clear" w:color="000000" w:fill="C6E0B4"/>
            <w:textDirection w:val="btLr"/>
            <w:vAlign w:val="center"/>
            <w:hideMark/>
          </w:tcPr>
          <w:p w14:paraId="686462FA"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Index Daily Statistics</w:t>
            </w:r>
          </w:p>
        </w:tc>
        <w:tc>
          <w:tcPr>
            <w:tcW w:w="1240" w:type="dxa"/>
            <w:tcBorders>
              <w:top w:val="nil"/>
              <w:left w:val="nil"/>
              <w:bottom w:val="nil"/>
              <w:right w:val="nil"/>
            </w:tcBorders>
            <w:shd w:val="clear" w:color="auto" w:fill="auto"/>
            <w:noWrap/>
            <w:vAlign w:val="bottom"/>
            <w:hideMark/>
          </w:tcPr>
          <w:p w14:paraId="6E35F047" w14:textId="77777777" w:rsidR="00567D36" w:rsidRPr="00151618" w:rsidRDefault="00567D36" w:rsidP="00567D36">
            <w:pPr>
              <w:spacing w:after="0" w:line="240" w:lineRule="auto"/>
              <w:jc w:val="center"/>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14:paraId="264FBD5E" w14:textId="77777777" w:rsidR="00567D36" w:rsidRPr="00151618" w:rsidRDefault="00567D36" w:rsidP="00567D36">
            <w:pPr>
              <w:spacing w:after="0" w:line="240" w:lineRule="auto"/>
              <w:rPr>
                <w:rFonts w:ascii="Times New Roman" w:eastAsia="Times New Roman" w:hAnsi="Times New Roman" w:cs="Times New Roman"/>
                <w:sz w:val="20"/>
                <w:szCs w:val="20"/>
              </w:rPr>
            </w:pPr>
          </w:p>
        </w:tc>
      </w:tr>
      <w:tr w:rsidR="00567D36" w:rsidRPr="00151618" w14:paraId="674D180C" w14:textId="77777777" w:rsidTr="00567D36">
        <w:trPr>
          <w:trHeight w:val="585"/>
        </w:trPr>
        <w:tc>
          <w:tcPr>
            <w:tcW w:w="143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693837FA"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Stock Yearly Stats</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CC8643D" w14:textId="764F53D5"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EBA39A6"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94265B3"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3448069"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5FF03B3"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nil"/>
              <w:right w:val="nil"/>
            </w:tcBorders>
            <w:shd w:val="clear" w:color="auto" w:fill="auto"/>
            <w:noWrap/>
            <w:vAlign w:val="bottom"/>
            <w:hideMark/>
          </w:tcPr>
          <w:p w14:paraId="033DD5C7"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single" w:sz="4" w:space="0" w:color="auto"/>
              <w:left w:val="single" w:sz="4" w:space="0" w:color="auto"/>
              <w:bottom w:val="single" w:sz="4" w:space="0" w:color="auto"/>
              <w:right w:val="single" w:sz="4" w:space="0" w:color="auto"/>
            </w:tcBorders>
            <w:shd w:val="clear" w:color="000000" w:fill="D7D7D7"/>
            <w:noWrap/>
            <w:vAlign w:val="center"/>
            <w:hideMark/>
          </w:tcPr>
          <w:p w14:paraId="763EEE69" w14:textId="5F2E8CF5" w:rsidR="00567D36" w:rsidRPr="00151618" w:rsidRDefault="008402BC" w:rsidP="00567D36">
            <w:pPr>
              <w:spacing w:after="0" w:line="240" w:lineRule="auto"/>
              <w:jc w:val="center"/>
              <w:rPr>
                <w:rFonts w:ascii="Calibri" w:eastAsia="Times New Roman" w:hAnsi="Calibri" w:cs="Calibri"/>
                <w:color w:val="000000"/>
              </w:rPr>
            </w:pPr>
            <w:r>
              <w:rPr>
                <w:rFonts w:ascii="Calibri" w:eastAsia="Times New Roman" w:hAnsi="Calibri" w:cs="Calibri"/>
                <w:color w:val="000000"/>
              </w:rPr>
              <w:t>Dimension</w:t>
            </w:r>
          </w:p>
        </w:tc>
      </w:tr>
      <w:tr w:rsidR="00567D36" w:rsidRPr="00151618" w14:paraId="57AEE0FE" w14:textId="77777777" w:rsidTr="00567D36">
        <w:trPr>
          <w:trHeight w:val="585"/>
        </w:trPr>
        <w:tc>
          <w:tcPr>
            <w:tcW w:w="1430" w:type="dxa"/>
            <w:tcBorders>
              <w:top w:val="nil"/>
              <w:left w:val="single" w:sz="8" w:space="0" w:color="auto"/>
              <w:bottom w:val="single" w:sz="8" w:space="0" w:color="auto"/>
              <w:right w:val="single" w:sz="8" w:space="0" w:color="auto"/>
            </w:tcBorders>
            <w:shd w:val="clear" w:color="000000" w:fill="8EA9DB"/>
            <w:vAlign w:val="center"/>
            <w:hideMark/>
          </w:tcPr>
          <w:p w14:paraId="13A0767A"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Stock Daily Stats</w:t>
            </w:r>
          </w:p>
        </w:tc>
        <w:tc>
          <w:tcPr>
            <w:tcW w:w="1240" w:type="dxa"/>
            <w:tcBorders>
              <w:top w:val="nil"/>
              <w:left w:val="nil"/>
              <w:bottom w:val="single" w:sz="8" w:space="0" w:color="auto"/>
              <w:right w:val="single" w:sz="8" w:space="0" w:color="auto"/>
            </w:tcBorders>
            <w:shd w:val="clear" w:color="auto" w:fill="auto"/>
            <w:noWrap/>
            <w:vAlign w:val="center"/>
            <w:hideMark/>
          </w:tcPr>
          <w:p w14:paraId="0DEDF24D" w14:textId="42277B65"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single" w:sz="8" w:space="0" w:color="auto"/>
              <w:right w:val="single" w:sz="8" w:space="0" w:color="auto"/>
            </w:tcBorders>
            <w:shd w:val="clear" w:color="auto" w:fill="auto"/>
            <w:noWrap/>
            <w:vAlign w:val="center"/>
            <w:hideMark/>
          </w:tcPr>
          <w:p w14:paraId="7C752E7D"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36856C4B"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nil"/>
              <w:left w:val="nil"/>
              <w:bottom w:val="single" w:sz="8" w:space="0" w:color="auto"/>
              <w:right w:val="single" w:sz="8" w:space="0" w:color="auto"/>
            </w:tcBorders>
            <w:shd w:val="clear" w:color="auto" w:fill="auto"/>
            <w:noWrap/>
            <w:vAlign w:val="center"/>
            <w:hideMark/>
          </w:tcPr>
          <w:p w14:paraId="37984EE4"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69174BE7"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nil"/>
              <w:right w:val="nil"/>
            </w:tcBorders>
            <w:shd w:val="clear" w:color="auto" w:fill="auto"/>
            <w:noWrap/>
            <w:vAlign w:val="bottom"/>
            <w:hideMark/>
          </w:tcPr>
          <w:p w14:paraId="3DC7DD45"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single" w:sz="4" w:space="0" w:color="auto"/>
              <w:bottom w:val="single" w:sz="4" w:space="0" w:color="auto"/>
              <w:right w:val="single" w:sz="4" w:space="0" w:color="auto"/>
            </w:tcBorders>
            <w:shd w:val="clear" w:color="000000" w:fill="8EA9DB"/>
            <w:noWrap/>
            <w:vAlign w:val="center"/>
            <w:hideMark/>
          </w:tcPr>
          <w:p w14:paraId="37807FAD" w14:textId="5099DEA2" w:rsidR="00567D36" w:rsidRPr="00151618" w:rsidRDefault="008402BC" w:rsidP="00567D36">
            <w:pPr>
              <w:spacing w:after="0" w:line="240" w:lineRule="auto"/>
              <w:jc w:val="center"/>
              <w:rPr>
                <w:rFonts w:ascii="Calibri" w:eastAsia="Times New Roman" w:hAnsi="Calibri" w:cs="Calibri"/>
                <w:color w:val="000000"/>
              </w:rPr>
            </w:pPr>
            <w:r>
              <w:rPr>
                <w:rFonts w:ascii="Calibri" w:eastAsia="Times New Roman" w:hAnsi="Calibri" w:cs="Calibri"/>
                <w:color w:val="000000"/>
              </w:rPr>
              <w:t>Fact</w:t>
            </w:r>
          </w:p>
        </w:tc>
      </w:tr>
      <w:tr w:rsidR="00567D36" w:rsidRPr="00151618" w14:paraId="135308A0" w14:textId="77777777" w:rsidTr="00567D36">
        <w:trPr>
          <w:trHeight w:val="585"/>
        </w:trPr>
        <w:tc>
          <w:tcPr>
            <w:tcW w:w="1430" w:type="dxa"/>
            <w:tcBorders>
              <w:top w:val="nil"/>
              <w:left w:val="single" w:sz="8" w:space="0" w:color="auto"/>
              <w:bottom w:val="single" w:sz="8" w:space="0" w:color="auto"/>
              <w:right w:val="single" w:sz="8" w:space="0" w:color="auto"/>
            </w:tcBorders>
            <w:shd w:val="clear" w:color="000000" w:fill="8EA9DB"/>
            <w:vAlign w:val="center"/>
            <w:hideMark/>
          </w:tcPr>
          <w:p w14:paraId="6AFA659C"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Index Daily Stats</w:t>
            </w:r>
          </w:p>
        </w:tc>
        <w:tc>
          <w:tcPr>
            <w:tcW w:w="1240" w:type="dxa"/>
            <w:tcBorders>
              <w:top w:val="nil"/>
              <w:left w:val="nil"/>
              <w:bottom w:val="single" w:sz="8" w:space="0" w:color="auto"/>
              <w:right w:val="single" w:sz="8" w:space="0" w:color="auto"/>
            </w:tcBorders>
            <w:shd w:val="clear" w:color="auto" w:fill="auto"/>
            <w:noWrap/>
            <w:vAlign w:val="center"/>
            <w:hideMark/>
          </w:tcPr>
          <w:p w14:paraId="2318FCBF"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10A4F498"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23483074"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2377A5B0"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401C18B8"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nil"/>
              <w:left w:val="nil"/>
              <w:bottom w:val="nil"/>
              <w:right w:val="nil"/>
            </w:tcBorders>
            <w:shd w:val="clear" w:color="auto" w:fill="auto"/>
            <w:noWrap/>
            <w:vAlign w:val="bottom"/>
            <w:hideMark/>
          </w:tcPr>
          <w:p w14:paraId="10ED2523"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single" w:sz="4" w:space="0" w:color="auto"/>
              <w:bottom w:val="single" w:sz="4" w:space="0" w:color="auto"/>
              <w:right w:val="single" w:sz="4" w:space="0" w:color="auto"/>
            </w:tcBorders>
            <w:shd w:val="clear" w:color="000000" w:fill="C6E0B4"/>
            <w:noWrap/>
            <w:vAlign w:val="center"/>
            <w:hideMark/>
          </w:tcPr>
          <w:p w14:paraId="74B65E78"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Data Source</w:t>
            </w:r>
          </w:p>
        </w:tc>
      </w:tr>
      <w:tr w:rsidR="00567D36" w:rsidRPr="00151618" w14:paraId="3097DB87" w14:textId="77777777" w:rsidTr="00567D36">
        <w:trPr>
          <w:trHeight w:val="585"/>
        </w:trPr>
        <w:tc>
          <w:tcPr>
            <w:tcW w:w="1430" w:type="dxa"/>
            <w:tcBorders>
              <w:top w:val="nil"/>
              <w:left w:val="single" w:sz="8" w:space="0" w:color="auto"/>
              <w:bottom w:val="single" w:sz="8" w:space="0" w:color="auto"/>
              <w:right w:val="single" w:sz="8" w:space="0" w:color="auto"/>
            </w:tcBorders>
            <w:shd w:val="clear" w:color="000000" w:fill="8EA9DB"/>
            <w:vAlign w:val="center"/>
            <w:hideMark/>
          </w:tcPr>
          <w:p w14:paraId="737E8C4F"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Index Change</w:t>
            </w:r>
          </w:p>
        </w:tc>
        <w:tc>
          <w:tcPr>
            <w:tcW w:w="1240" w:type="dxa"/>
            <w:tcBorders>
              <w:top w:val="nil"/>
              <w:left w:val="nil"/>
              <w:bottom w:val="single" w:sz="8" w:space="0" w:color="auto"/>
              <w:right w:val="single" w:sz="8" w:space="0" w:color="auto"/>
            </w:tcBorders>
            <w:shd w:val="clear" w:color="auto" w:fill="auto"/>
            <w:noWrap/>
            <w:vAlign w:val="center"/>
            <w:hideMark/>
          </w:tcPr>
          <w:p w14:paraId="58D996A7" w14:textId="1CC37036"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single" w:sz="8" w:space="0" w:color="auto"/>
              <w:right w:val="single" w:sz="8" w:space="0" w:color="auto"/>
            </w:tcBorders>
            <w:shd w:val="clear" w:color="auto" w:fill="auto"/>
            <w:noWrap/>
            <w:vAlign w:val="center"/>
            <w:hideMark/>
          </w:tcPr>
          <w:p w14:paraId="2E756A7F"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nil"/>
              <w:left w:val="nil"/>
              <w:bottom w:val="single" w:sz="8" w:space="0" w:color="auto"/>
              <w:right w:val="single" w:sz="8" w:space="0" w:color="auto"/>
            </w:tcBorders>
            <w:shd w:val="clear" w:color="auto" w:fill="auto"/>
            <w:noWrap/>
            <w:vAlign w:val="center"/>
            <w:hideMark/>
          </w:tcPr>
          <w:p w14:paraId="69835E34"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6FC1E973"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7D25C494"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nil"/>
              <w:right w:val="nil"/>
            </w:tcBorders>
            <w:shd w:val="clear" w:color="auto" w:fill="auto"/>
            <w:noWrap/>
            <w:vAlign w:val="bottom"/>
            <w:hideMark/>
          </w:tcPr>
          <w:p w14:paraId="2CF35FDF"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nil"/>
              <w:right w:val="nil"/>
            </w:tcBorders>
            <w:shd w:val="clear" w:color="auto" w:fill="auto"/>
            <w:noWrap/>
            <w:vAlign w:val="bottom"/>
            <w:hideMark/>
          </w:tcPr>
          <w:p w14:paraId="0FB1BC77" w14:textId="77777777" w:rsidR="00567D36" w:rsidRPr="00151618" w:rsidRDefault="00567D36" w:rsidP="00567D36">
            <w:pPr>
              <w:spacing w:after="0" w:line="240" w:lineRule="auto"/>
              <w:rPr>
                <w:rFonts w:ascii="Times New Roman" w:eastAsia="Times New Roman" w:hAnsi="Times New Roman" w:cs="Times New Roman"/>
                <w:sz w:val="20"/>
                <w:szCs w:val="20"/>
              </w:rPr>
            </w:pPr>
          </w:p>
        </w:tc>
      </w:tr>
      <w:tr w:rsidR="00567D36" w:rsidRPr="00151618" w14:paraId="46355851" w14:textId="77777777" w:rsidTr="00567D36">
        <w:trPr>
          <w:trHeight w:val="585"/>
        </w:trPr>
        <w:tc>
          <w:tcPr>
            <w:tcW w:w="1430" w:type="dxa"/>
            <w:tcBorders>
              <w:top w:val="nil"/>
              <w:left w:val="single" w:sz="8" w:space="0" w:color="auto"/>
              <w:bottom w:val="nil"/>
              <w:right w:val="single" w:sz="8" w:space="0" w:color="auto"/>
            </w:tcBorders>
            <w:shd w:val="clear" w:color="000000" w:fill="D7D7D7"/>
            <w:vAlign w:val="center"/>
            <w:hideMark/>
          </w:tcPr>
          <w:p w14:paraId="4CCD89A8"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Company</w:t>
            </w:r>
          </w:p>
        </w:tc>
        <w:tc>
          <w:tcPr>
            <w:tcW w:w="1240" w:type="dxa"/>
            <w:tcBorders>
              <w:top w:val="nil"/>
              <w:left w:val="nil"/>
              <w:bottom w:val="single" w:sz="8" w:space="0" w:color="auto"/>
              <w:right w:val="single" w:sz="8" w:space="0" w:color="auto"/>
            </w:tcBorders>
            <w:shd w:val="clear" w:color="auto" w:fill="auto"/>
            <w:noWrap/>
            <w:vAlign w:val="center"/>
            <w:hideMark/>
          </w:tcPr>
          <w:p w14:paraId="0426D40B"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nil"/>
              <w:left w:val="nil"/>
              <w:bottom w:val="single" w:sz="8" w:space="0" w:color="auto"/>
              <w:right w:val="single" w:sz="8" w:space="0" w:color="auto"/>
            </w:tcBorders>
            <w:shd w:val="clear" w:color="auto" w:fill="auto"/>
            <w:noWrap/>
            <w:vAlign w:val="center"/>
            <w:hideMark/>
          </w:tcPr>
          <w:p w14:paraId="60A14D96"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nil"/>
              <w:left w:val="nil"/>
              <w:bottom w:val="single" w:sz="8" w:space="0" w:color="auto"/>
              <w:right w:val="single" w:sz="8" w:space="0" w:color="auto"/>
            </w:tcBorders>
            <w:shd w:val="clear" w:color="auto" w:fill="auto"/>
            <w:noWrap/>
            <w:vAlign w:val="center"/>
            <w:hideMark/>
          </w:tcPr>
          <w:p w14:paraId="272A580C"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nil"/>
              <w:left w:val="nil"/>
              <w:bottom w:val="single" w:sz="8" w:space="0" w:color="auto"/>
              <w:right w:val="single" w:sz="8" w:space="0" w:color="auto"/>
            </w:tcBorders>
            <w:shd w:val="clear" w:color="auto" w:fill="auto"/>
            <w:noWrap/>
            <w:vAlign w:val="center"/>
            <w:hideMark/>
          </w:tcPr>
          <w:p w14:paraId="1E80950F"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nil"/>
              <w:left w:val="nil"/>
              <w:bottom w:val="single" w:sz="8" w:space="0" w:color="auto"/>
              <w:right w:val="single" w:sz="8" w:space="0" w:color="auto"/>
            </w:tcBorders>
            <w:shd w:val="clear" w:color="auto" w:fill="auto"/>
            <w:noWrap/>
            <w:vAlign w:val="center"/>
            <w:hideMark/>
          </w:tcPr>
          <w:p w14:paraId="45E32BFA"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nil"/>
              <w:right w:val="nil"/>
            </w:tcBorders>
            <w:shd w:val="clear" w:color="auto" w:fill="auto"/>
            <w:noWrap/>
            <w:vAlign w:val="bottom"/>
            <w:hideMark/>
          </w:tcPr>
          <w:p w14:paraId="371AF342"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nil"/>
              <w:right w:val="nil"/>
            </w:tcBorders>
            <w:shd w:val="clear" w:color="auto" w:fill="auto"/>
            <w:noWrap/>
            <w:vAlign w:val="bottom"/>
            <w:hideMark/>
          </w:tcPr>
          <w:p w14:paraId="1FF2F1DC" w14:textId="77777777" w:rsidR="00567D36" w:rsidRPr="00151618" w:rsidRDefault="00567D36" w:rsidP="00567D36">
            <w:pPr>
              <w:spacing w:after="0" w:line="240" w:lineRule="auto"/>
              <w:rPr>
                <w:rFonts w:ascii="Times New Roman" w:eastAsia="Times New Roman" w:hAnsi="Times New Roman" w:cs="Times New Roman"/>
                <w:sz w:val="20"/>
                <w:szCs w:val="20"/>
              </w:rPr>
            </w:pPr>
          </w:p>
        </w:tc>
      </w:tr>
      <w:tr w:rsidR="00567D36" w:rsidRPr="00151618" w14:paraId="2A3BB115" w14:textId="77777777" w:rsidTr="00567D36">
        <w:trPr>
          <w:trHeight w:val="585"/>
        </w:trPr>
        <w:tc>
          <w:tcPr>
            <w:tcW w:w="1430" w:type="dxa"/>
            <w:tcBorders>
              <w:top w:val="single" w:sz="8" w:space="0" w:color="auto"/>
              <w:left w:val="single" w:sz="8" w:space="0" w:color="auto"/>
              <w:bottom w:val="nil"/>
              <w:right w:val="single" w:sz="8" w:space="0" w:color="auto"/>
            </w:tcBorders>
            <w:shd w:val="clear" w:color="000000" w:fill="D7D7D7"/>
            <w:vAlign w:val="center"/>
            <w:hideMark/>
          </w:tcPr>
          <w:p w14:paraId="0789FBA3"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Sector</w:t>
            </w:r>
          </w:p>
        </w:tc>
        <w:tc>
          <w:tcPr>
            <w:tcW w:w="1240" w:type="dxa"/>
            <w:tcBorders>
              <w:top w:val="nil"/>
              <w:left w:val="nil"/>
              <w:bottom w:val="single" w:sz="8" w:space="0" w:color="auto"/>
              <w:right w:val="single" w:sz="8" w:space="0" w:color="auto"/>
            </w:tcBorders>
            <w:shd w:val="clear" w:color="auto" w:fill="auto"/>
            <w:noWrap/>
            <w:vAlign w:val="center"/>
            <w:hideMark/>
          </w:tcPr>
          <w:p w14:paraId="53875862"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nil"/>
              <w:left w:val="nil"/>
              <w:bottom w:val="single" w:sz="8" w:space="0" w:color="auto"/>
              <w:right w:val="single" w:sz="8" w:space="0" w:color="auto"/>
            </w:tcBorders>
            <w:shd w:val="clear" w:color="auto" w:fill="auto"/>
            <w:noWrap/>
            <w:vAlign w:val="center"/>
            <w:hideMark/>
          </w:tcPr>
          <w:p w14:paraId="0A567BF9"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single" w:sz="8" w:space="0" w:color="auto"/>
              <w:right w:val="single" w:sz="8" w:space="0" w:color="auto"/>
            </w:tcBorders>
            <w:shd w:val="clear" w:color="auto" w:fill="auto"/>
            <w:noWrap/>
            <w:vAlign w:val="center"/>
            <w:hideMark/>
          </w:tcPr>
          <w:p w14:paraId="32DEC72A"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278B6994"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single" w:sz="8" w:space="0" w:color="auto"/>
              <w:right w:val="single" w:sz="8" w:space="0" w:color="auto"/>
            </w:tcBorders>
            <w:shd w:val="clear" w:color="auto" w:fill="auto"/>
            <w:noWrap/>
            <w:vAlign w:val="center"/>
            <w:hideMark/>
          </w:tcPr>
          <w:p w14:paraId="2A5E2C02"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nil"/>
              <w:right w:val="nil"/>
            </w:tcBorders>
            <w:shd w:val="clear" w:color="auto" w:fill="auto"/>
            <w:noWrap/>
            <w:vAlign w:val="bottom"/>
            <w:hideMark/>
          </w:tcPr>
          <w:p w14:paraId="79CB0903"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nil"/>
              <w:right w:val="nil"/>
            </w:tcBorders>
            <w:shd w:val="clear" w:color="auto" w:fill="auto"/>
            <w:noWrap/>
            <w:vAlign w:val="bottom"/>
            <w:hideMark/>
          </w:tcPr>
          <w:p w14:paraId="7D25B272" w14:textId="77777777" w:rsidR="00567D36" w:rsidRPr="00151618" w:rsidRDefault="00567D36" w:rsidP="00567D36">
            <w:pPr>
              <w:spacing w:after="0" w:line="240" w:lineRule="auto"/>
              <w:rPr>
                <w:rFonts w:ascii="Times New Roman" w:eastAsia="Times New Roman" w:hAnsi="Times New Roman" w:cs="Times New Roman"/>
                <w:sz w:val="20"/>
                <w:szCs w:val="20"/>
              </w:rPr>
            </w:pPr>
          </w:p>
        </w:tc>
      </w:tr>
      <w:tr w:rsidR="00567D36" w:rsidRPr="00151618" w14:paraId="5326A68B" w14:textId="77777777" w:rsidTr="00567D36">
        <w:trPr>
          <w:trHeight w:val="585"/>
        </w:trPr>
        <w:tc>
          <w:tcPr>
            <w:tcW w:w="1430" w:type="dxa"/>
            <w:tcBorders>
              <w:top w:val="single" w:sz="8" w:space="0" w:color="auto"/>
              <w:left w:val="single" w:sz="8" w:space="0" w:color="auto"/>
              <w:bottom w:val="nil"/>
              <w:right w:val="single" w:sz="8" w:space="0" w:color="auto"/>
            </w:tcBorders>
            <w:shd w:val="clear" w:color="000000" w:fill="D7D7D7"/>
            <w:vAlign w:val="center"/>
            <w:hideMark/>
          </w:tcPr>
          <w:p w14:paraId="4F053B3C"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Sub Industry</w:t>
            </w:r>
          </w:p>
        </w:tc>
        <w:tc>
          <w:tcPr>
            <w:tcW w:w="1240" w:type="dxa"/>
            <w:tcBorders>
              <w:top w:val="nil"/>
              <w:left w:val="nil"/>
              <w:bottom w:val="single" w:sz="8" w:space="0" w:color="auto"/>
              <w:right w:val="single" w:sz="8" w:space="0" w:color="auto"/>
            </w:tcBorders>
            <w:shd w:val="clear" w:color="auto" w:fill="auto"/>
            <w:noWrap/>
            <w:vAlign w:val="center"/>
            <w:hideMark/>
          </w:tcPr>
          <w:p w14:paraId="16BE4703"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nil"/>
              <w:left w:val="nil"/>
              <w:bottom w:val="single" w:sz="8" w:space="0" w:color="auto"/>
              <w:right w:val="single" w:sz="8" w:space="0" w:color="auto"/>
            </w:tcBorders>
            <w:shd w:val="clear" w:color="auto" w:fill="auto"/>
            <w:noWrap/>
            <w:vAlign w:val="center"/>
            <w:hideMark/>
          </w:tcPr>
          <w:p w14:paraId="1CB70C3E"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355D6B4F"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5BEA85CC"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4F1BC39E"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nil"/>
              <w:right w:val="nil"/>
            </w:tcBorders>
            <w:shd w:val="clear" w:color="auto" w:fill="auto"/>
            <w:noWrap/>
            <w:vAlign w:val="bottom"/>
            <w:hideMark/>
          </w:tcPr>
          <w:p w14:paraId="772C5C70"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nil"/>
              <w:right w:val="nil"/>
            </w:tcBorders>
            <w:shd w:val="clear" w:color="auto" w:fill="auto"/>
            <w:noWrap/>
            <w:vAlign w:val="bottom"/>
            <w:hideMark/>
          </w:tcPr>
          <w:p w14:paraId="7BE31EEF" w14:textId="77777777" w:rsidR="00567D36" w:rsidRPr="00151618" w:rsidRDefault="00567D36" w:rsidP="00567D36">
            <w:pPr>
              <w:spacing w:after="0" w:line="240" w:lineRule="auto"/>
              <w:rPr>
                <w:rFonts w:ascii="Times New Roman" w:eastAsia="Times New Roman" w:hAnsi="Times New Roman" w:cs="Times New Roman"/>
                <w:sz w:val="20"/>
                <w:szCs w:val="20"/>
              </w:rPr>
            </w:pPr>
          </w:p>
        </w:tc>
      </w:tr>
      <w:tr w:rsidR="00567D36" w:rsidRPr="00151618" w14:paraId="410A183F" w14:textId="77777777" w:rsidTr="00567D36">
        <w:trPr>
          <w:trHeight w:val="585"/>
        </w:trPr>
        <w:tc>
          <w:tcPr>
            <w:tcW w:w="1430" w:type="dxa"/>
            <w:tcBorders>
              <w:top w:val="single" w:sz="8" w:space="0" w:color="auto"/>
              <w:left w:val="single" w:sz="8" w:space="0" w:color="auto"/>
              <w:bottom w:val="nil"/>
              <w:right w:val="single" w:sz="8" w:space="0" w:color="auto"/>
            </w:tcBorders>
            <w:shd w:val="clear" w:color="000000" w:fill="D7D7D7"/>
            <w:vAlign w:val="center"/>
            <w:hideMark/>
          </w:tcPr>
          <w:p w14:paraId="0CCFF5BF"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Index</w:t>
            </w:r>
          </w:p>
        </w:tc>
        <w:tc>
          <w:tcPr>
            <w:tcW w:w="1240" w:type="dxa"/>
            <w:tcBorders>
              <w:top w:val="nil"/>
              <w:left w:val="nil"/>
              <w:bottom w:val="single" w:sz="8" w:space="0" w:color="auto"/>
              <w:right w:val="single" w:sz="8" w:space="0" w:color="auto"/>
            </w:tcBorders>
            <w:shd w:val="clear" w:color="auto" w:fill="auto"/>
            <w:noWrap/>
            <w:vAlign w:val="center"/>
            <w:hideMark/>
          </w:tcPr>
          <w:p w14:paraId="21134C4C"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7C62C404"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7406C76F"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431DE270"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6C84B8ED"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nil"/>
              <w:left w:val="nil"/>
              <w:bottom w:val="nil"/>
              <w:right w:val="nil"/>
            </w:tcBorders>
            <w:shd w:val="clear" w:color="auto" w:fill="auto"/>
            <w:noWrap/>
            <w:vAlign w:val="bottom"/>
            <w:hideMark/>
          </w:tcPr>
          <w:p w14:paraId="3AB75EEC"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nil"/>
              <w:right w:val="nil"/>
            </w:tcBorders>
            <w:shd w:val="clear" w:color="auto" w:fill="auto"/>
            <w:noWrap/>
            <w:vAlign w:val="bottom"/>
            <w:hideMark/>
          </w:tcPr>
          <w:p w14:paraId="27C16345" w14:textId="77777777" w:rsidR="00567D36" w:rsidRPr="00151618" w:rsidRDefault="00567D36" w:rsidP="00567D36">
            <w:pPr>
              <w:spacing w:after="0" w:line="240" w:lineRule="auto"/>
              <w:rPr>
                <w:rFonts w:ascii="Times New Roman" w:eastAsia="Times New Roman" w:hAnsi="Times New Roman" w:cs="Times New Roman"/>
                <w:sz w:val="20"/>
                <w:szCs w:val="20"/>
              </w:rPr>
            </w:pPr>
          </w:p>
        </w:tc>
      </w:tr>
      <w:tr w:rsidR="00567D36" w:rsidRPr="00151618" w14:paraId="7E4BA198" w14:textId="77777777" w:rsidTr="00567D36">
        <w:trPr>
          <w:trHeight w:val="585"/>
        </w:trPr>
        <w:tc>
          <w:tcPr>
            <w:tcW w:w="1430" w:type="dxa"/>
            <w:tcBorders>
              <w:top w:val="single" w:sz="8" w:space="0" w:color="auto"/>
              <w:left w:val="single" w:sz="8" w:space="0" w:color="auto"/>
              <w:bottom w:val="nil"/>
              <w:right w:val="single" w:sz="8" w:space="0" w:color="auto"/>
            </w:tcBorders>
            <w:shd w:val="clear" w:color="000000" w:fill="D7D7D7"/>
            <w:vAlign w:val="center"/>
            <w:hideMark/>
          </w:tcPr>
          <w:p w14:paraId="3B50FBFC" w14:textId="77777777"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Index Change Reason</w:t>
            </w:r>
          </w:p>
        </w:tc>
        <w:tc>
          <w:tcPr>
            <w:tcW w:w="1240" w:type="dxa"/>
            <w:tcBorders>
              <w:top w:val="nil"/>
              <w:left w:val="nil"/>
              <w:bottom w:val="single" w:sz="8" w:space="0" w:color="auto"/>
              <w:right w:val="single" w:sz="8" w:space="0" w:color="auto"/>
            </w:tcBorders>
            <w:shd w:val="clear" w:color="auto" w:fill="auto"/>
            <w:noWrap/>
            <w:vAlign w:val="center"/>
            <w:hideMark/>
          </w:tcPr>
          <w:p w14:paraId="2CDFB6E2"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1D77C8C1"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x</w:t>
            </w:r>
          </w:p>
        </w:tc>
        <w:tc>
          <w:tcPr>
            <w:tcW w:w="1240" w:type="dxa"/>
            <w:tcBorders>
              <w:top w:val="nil"/>
              <w:left w:val="nil"/>
              <w:bottom w:val="single" w:sz="8" w:space="0" w:color="auto"/>
              <w:right w:val="single" w:sz="8" w:space="0" w:color="auto"/>
            </w:tcBorders>
            <w:shd w:val="clear" w:color="auto" w:fill="auto"/>
            <w:noWrap/>
            <w:vAlign w:val="center"/>
            <w:hideMark/>
          </w:tcPr>
          <w:p w14:paraId="175D66FD"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7544A756"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65D48D9E"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nil"/>
              <w:right w:val="nil"/>
            </w:tcBorders>
            <w:shd w:val="clear" w:color="auto" w:fill="auto"/>
            <w:noWrap/>
            <w:vAlign w:val="bottom"/>
            <w:hideMark/>
          </w:tcPr>
          <w:p w14:paraId="2649DE83"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nil"/>
              <w:right w:val="nil"/>
            </w:tcBorders>
            <w:shd w:val="clear" w:color="auto" w:fill="auto"/>
            <w:noWrap/>
            <w:vAlign w:val="bottom"/>
            <w:hideMark/>
          </w:tcPr>
          <w:p w14:paraId="7AEA0195" w14:textId="77777777" w:rsidR="00567D36" w:rsidRPr="00151618" w:rsidRDefault="00567D36" w:rsidP="00567D36">
            <w:pPr>
              <w:spacing w:after="0" w:line="240" w:lineRule="auto"/>
              <w:rPr>
                <w:rFonts w:ascii="Times New Roman" w:eastAsia="Times New Roman" w:hAnsi="Times New Roman" w:cs="Times New Roman"/>
                <w:sz w:val="20"/>
                <w:szCs w:val="20"/>
              </w:rPr>
            </w:pPr>
          </w:p>
        </w:tc>
      </w:tr>
      <w:tr w:rsidR="00567D36" w:rsidRPr="00151618" w14:paraId="557CDA78" w14:textId="77777777" w:rsidTr="00567D36">
        <w:trPr>
          <w:trHeight w:val="585"/>
        </w:trPr>
        <w:tc>
          <w:tcPr>
            <w:tcW w:w="1430" w:type="dxa"/>
            <w:tcBorders>
              <w:top w:val="single" w:sz="8" w:space="0" w:color="auto"/>
              <w:left w:val="single" w:sz="8" w:space="0" w:color="auto"/>
              <w:bottom w:val="nil"/>
              <w:right w:val="single" w:sz="8" w:space="0" w:color="auto"/>
            </w:tcBorders>
            <w:shd w:val="clear" w:color="000000" w:fill="D7D7D7"/>
            <w:vAlign w:val="center"/>
            <w:hideMark/>
          </w:tcPr>
          <w:p w14:paraId="368336C9" w14:textId="1E3AE3A6"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Portfolio</w:t>
            </w:r>
            <w:r w:rsidR="00B27A9D">
              <w:rPr>
                <w:rStyle w:val="FootnoteReference"/>
                <w:rFonts w:ascii="Calibri" w:eastAsia="Times New Roman" w:hAnsi="Calibri" w:cs="Calibri"/>
                <w:color w:val="000000"/>
              </w:rPr>
              <w:footnoteReference w:id="4"/>
            </w:r>
          </w:p>
        </w:tc>
        <w:tc>
          <w:tcPr>
            <w:tcW w:w="1240" w:type="dxa"/>
            <w:tcBorders>
              <w:top w:val="nil"/>
              <w:left w:val="nil"/>
              <w:bottom w:val="single" w:sz="8" w:space="0" w:color="auto"/>
              <w:right w:val="single" w:sz="8" w:space="0" w:color="auto"/>
            </w:tcBorders>
            <w:shd w:val="clear" w:color="auto" w:fill="auto"/>
            <w:noWrap/>
            <w:vAlign w:val="center"/>
            <w:hideMark/>
          </w:tcPr>
          <w:p w14:paraId="62D98C84"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4EF09971"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7F3B56B1"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2279D1EB" w14:textId="479D1E6A"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single" w:sz="8" w:space="0" w:color="auto"/>
              <w:right w:val="single" w:sz="8" w:space="0" w:color="auto"/>
            </w:tcBorders>
            <w:shd w:val="clear" w:color="auto" w:fill="auto"/>
            <w:noWrap/>
            <w:vAlign w:val="center"/>
            <w:hideMark/>
          </w:tcPr>
          <w:p w14:paraId="3676E389"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nil"/>
              <w:right w:val="nil"/>
            </w:tcBorders>
            <w:shd w:val="clear" w:color="auto" w:fill="auto"/>
            <w:noWrap/>
            <w:vAlign w:val="bottom"/>
            <w:hideMark/>
          </w:tcPr>
          <w:p w14:paraId="0A03DD55"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nil"/>
              <w:right w:val="nil"/>
            </w:tcBorders>
            <w:shd w:val="clear" w:color="auto" w:fill="auto"/>
            <w:noWrap/>
            <w:vAlign w:val="bottom"/>
            <w:hideMark/>
          </w:tcPr>
          <w:p w14:paraId="514EC232" w14:textId="77777777" w:rsidR="00567D36" w:rsidRPr="00151618" w:rsidRDefault="00567D36" w:rsidP="00567D36">
            <w:pPr>
              <w:spacing w:after="0" w:line="240" w:lineRule="auto"/>
              <w:rPr>
                <w:rFonts w:ascii="Times New Roman" w:eastAsia="Times New Roman" w:hAnsi="Times New Roman" w:cs="Times New Roman"/>
                <w:sz w:val="20"/>
                <w:szCs w:val="20"/>
              </w:rPr>
            </w:pPr>
          </w:p>
        </w:tc>
      </w:tr>
      <w:tr w:rsidR="00567D36" w:rsidRPr="00151618" w14:paraId="64F7FBCA" w14:textId="77777777" w:rsidTr="00567D36">
        <w:trPr>
          <w:trHeight w:val="585"/>
        </w:trPr>
        <w:tc>
          <w:tcPr>
            <w:tcW w:w="1430" w:type="dxa"/>
            <w:tcBorders>
              <w:top w:val="single" w:sz="8" w:space="0" w:color="auto"/>
              <w:left w:val="single" w:sz="8" w:space="0" w:color="auto"/>
              <w:bottom w:val="single" w:sz="8" w:space="0" w:color="auto"/>
              <w:right w:val="single" w:sz="8" w:space="0" w:color="auto"/>
            </w:tcBorders>
            <w:shd w:val="clear" w:color="000000" w:fill="D7D7D7"/>
            <w:vAlign w:val="center"/>
            <w:hideMark/>
          </w:tcPr>
          <w:p w14:paraId="31D6136C" w14:textId="2D4607CF" w:rsidR="00567D36" w:rsidRPr="00151618" w:rsidRDefault="00567D36" w:rsidP="00567D36">
            <w:pPr>
              <w:spacing w:after="0" w:line="240" w:lineRule="auto"/>
              <w:jc w:val="center"/>
              <w:rPr>
                <w:rFonts w:ascii="Calibri" w:eastAsia="Times New Roman" w:hAnsi="Calibri" w:cs="Calibri"/>
                <w:color w:val="000000"/>
              </w:rPr>
            </w:pPr>
            <w:r w:rsidRPr="00151618">
              <w:rPr>
                <w:rFonts w:ascii="Calibri" w:eastAsia="Times New Roman" w:hAnsi="Calibri" w:cs="Calibri"/>
                <w:color w:val="000000"/>
              </w:rPr>
              <w:t>Date</w:t>
            </w:r>
          </w:p>
        </w:tc>
        <w:tc>
          <w:tcPr>
            <w:tcW w:w="1240" w:type="dxa"/>
            <w:tcBorders>
              <w:top w:val="nil"/>
              <w:left w:val="nil"/>
              <w:bottom w:val="single" w:sz="8" w:space="0" w:color="auto"/>
              <w:right w:val="single" w:sz="8" w:space="0" w:color="auto"/>
            </w:tcBorders>
            <w:shd w:val="clear" w:color="auto" w:fill="auto"/>
            <w:noWrap/>
            <w:vAlign w:val="center"/>
            <w:hideMark/>
          </w:tcPr>
          <w:p w14:paraId="7CB3EA4D"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1D308489"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69593949"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1EF7843B"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single" w:sz="8" w:space="0" w:color="auto"/>
              <w:right w:val="single" w:sz="8" w:space="0" w:color="auto"/>
            </w:tcBorders>
            <w:shd w:val="clear" w:color="auto" w:fill="auto"/>
            <w:noWrap/>
            <w:vAlign w:val="center"/>
            <w:hideMark/>
          </w:tcPr>
          <w:p w14:paraId="189895B1"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r w:rsidRPr="00151618">
              <w:rPr>
                <w:rFonts w:ascii="Calibri" w:eastAsia="Times New Roman" w:hAnsi="Calibri" w:cs="Calibri"/>
                <w:b/>
                <w:bCs/>
                <w:color w:val="000000"/>
                <w:sz w:val="32"/>
                <w:szCs w:val="32"/>
              </w:rPr>
              <w:t> </w:t>
            </w:r>
          </w:p>
        </w:tc>
        <w:tc>
          <w:tcPr>
            <w:tcW w:w="1240" w:type="dxa"/>
            <w:tcBorders>
              <w:top w:val="nil"/>
              <w:left w:val="nil"/>
              <w:bottom w:val="nil"/>
              <w:right w:val="nil"/>
            </w:tcBorders>
            <w:shd w:val="clear" w:color="auto" w:fill="auto"/>
            <w:noWrap/>
            <w:vAlign w:val="bottom"/>
            <w:hideMark/>
          </w:tcPr>
          <w:p w14:paraId="30B35B01" w14:textId="77777777" w:rsidR="00567D36" w:rsidRPr="00151618" w:rsidRDefault="00567D36" w:rsidP="00567D36">
            <w:pPr>
              <w:spacing w:after="0" w:line="240" w:lineRule="auto"/>
              <w:jc w:val="center"/>
              <w:rPr>
                <w:rFonts w:ascii="Calibri" w:eastAsia="Times New Roman" w:hAnsi="Calibri" w:cs="Calibri"/>
                <w:b/>
                <w:bCs/>
                <w:color w:val="000000"/>
                <w:sz w:val="32"/>
                <w:szCs w:val="32"/>
              </w:rPr>
            </w:pPr>
          </w:p>
        </w:tc>
        <w:tc>
          <w:tcPr>
            <w:tcW w:w="1240" w:type="dxa"/>
            <w:tcBorders>
              <w:top w:val="nil"/>
              <w:left w:val="nil"/>
              <w:bottom w:val="nil"/>
              <w:right w:val="nil"/>
            </w:tcBorders>
            <w:shd w:val="clear" w:color="auto" w:fill="auto"/>
            <w:noWrap/>
            <w:vAlign w:val="bottom"/>
            <w:hideMark/>
          </w:tcPr>
          <w:p w14:paraId="6BB6F593" w14:textId="77777777" w:rsidR="00567D36" w:rsidRPr="00151618" w:rsidRDefault="00567D36" w:rsidP="00567D36">
            <w:pPr>
              <w:keepNext/>
              <w:spacing w:after="0" w:line="240" w:lineRule="auto"/>
              <w:rPr>
                <w:rFonts w:ascii="Times New Roman" w:eastAsia="Times New Roman" w:hAnsi="Times New Roman" w:cs="Times New Roman"/>
                <w:sz w:val="20"/>
                <w:szCs w:val="20"/>
              </w:rPr>
            </w:pPr>
          </w:p>
        </w:tc>
      </w:tr>
    </w:tbl>
    <w:p w14:paraId="14E7495A" w14:textId="77777777" w:rsidR="009F0E55" w:rsidRDefault="009F0E55" w:rsidP="00E41090"/>
    <w:p w14:paraId="60C65005" w14:textId="0182E066" w:rsidR="003F60CF" w:rsidRDefault="00567D36" w:rsidP="00E41090">
      <w:r>
        <w:t xml:space="preserve"> </w:t>
      </w:r>
      <w:r w:rsidR="003F60CF">
        <w:t xml:space="preserve">The </w:t>
      </w:r>
      <w:r w:rsidR="003F60CF" w:rsidRPr="003F60CF">
        <w:rPr>
          <w:b/>
          <w:bCs/>
        </w:rPr>
        <w:t>company dimension</w:t>
      </w:r>
      <w:r w:rsidR="003F60CF">
        <w:t xml:space="preserve"> was populated from four different data sources because some of the data sources contained companies that were not existent in the others. For example, the </w:t>
      </w:r>
      <w:r w:rsidR="003F60CF">
        <w:rPr>
          <w:b/>
          <w:bCs/>
        </w:rPr>
        <w:t>M</w:t>
      </w:r>
      <w:r w:rsidR="003F60CF" w:rsidRPr="003F60CF">
        <w:rPr>
          <w:b/>
          <w:bCs/>
        </w:rPr>
        <w:t xml:space="preserve">arket </w:t>
      </w:r>
      <w:r w:rsidR="003F60CF">
        <w:rPr>
          <w:b/>
          <w:bCs/>
        </w:rPr>
        <w:t>C</w:t>
      </w:r>
      <w:r w:rsidR="003F60CF" w:rsidRPr="003F60CF">
        <w:rPr>
          <w:b/>
          <w:bCs/>
        </w:rPr>
        <w:t>hange</w:t>
      </w:r>
      <w:r w:rsidR="003F60CF">
        <w:t xml:space="preserve"> data source contained companies that are not components of the S&amp;P500 index anymore.</w:t>
      </w:r>
    </w:p>
    <w:p w14:paraId="7B8C1C9F" w14:textId="23ED58EC" w:rsidR="00353D0D" w:rsidRDefault="00EB5039" w:rsidP="00444340">
      <w:pPr>
        <w:rPr>
          <w:rFonts w:ascii="Calibri" w:eastAsia="Times New Roman" w:hAnsi="Calibri" w:cs="Calibri"/>
          <w:color w:val="000000"/>
        </w:rPr>
      </w:pPr>
      <w:r>
        <w:t xml:space="preserve"> The </w:t>
      </w:r>
      <w:r w:rsidR="00353D0D" w:rsidRPr="00353D0D">
        <w:rPr>
          <w:rFonts w:ascii="Calibri" w:eastAsia="Times New Roman" w:hAnsi="Calibri" w:cs="Calibri"/>
          <w:b/>
          <w:bCs/>
          <w:color w:val="000000"/>
        </w:rPr>
        <w:t>Stock Daily Stats</w:t>
      </w:r>
      <w:r>
        <w:rPr>
          <w:rFonts w:ascii="Calibri" w:eastAsia="Times New Roman" w:hAnsi="Calibri" w:cs="Calibri"/>
          <w:b/>
          <w:bCs/>
          <w:color w:val="000000"/>
        </w:rPr>
        <w:t xml:space="preserve"> </w:t>
      </w:r>
      <w:r>
        <w:rPr>
          <w:rFonts w:ascii="Calibri" w:eastAsia="Times New Roman" w:hAnsi="Calibri" w:cs="Calibri"/>
          <w:color w:val="000000"/>
        </w:rPr>
        <w:t>table w</w:t>
      </w:r>
      <w:r w:rsidR="00353D0D">
        <w:rPr>
          <w:rFonts w:ascii="Calibri" w:eastAsia="Times New Roman" w:hAnsi="Calibri" w:cs="Calibri"/>
          <w:color w:val="000000"/>
        </w:rPr>
        <w:t>ere</w:t>
      </w:r>
      <w:r>
        <w:rPr>
          <w:rFonts w:ascii="Calibri" w:eastAsia="Times New Roman" w:hAnsi="Calibri" w:cs="Calibri"/>
          <w:color w:val="000000"/>
        </w:rPr>
        <w:t xml:space="preserve"> mainly populated from the Stock Yearly Statistics</w:t>
      </w:r>
      <w:r w:rsidR="00353D0D">
        <w:rPr>
          <w:rFonts w:ascii="Calibri" w:eastAsia="Times New Roman" w:hAnsi="Calibri" w:cs="Calibri"/>
          <w:color w:val="000000"/>
        </w:rPr>
        <w:t xml:space="preserve"> and </w:t>
      </w:r>
      <w:r w:rsidR="00353D0D" w:rsidRPr="00151618">
        <w:rPr>
          <w:rFonts w:ascii="Calibri" w:eastAsia="Times New Roman" w:hAnsi="Calibri" w:cs="Calibri"/>
          <w:color w:val="000000"/>
        </w:rPr>
        <w:t>Stock Daily Statistics</w:t>
      </w:r>
      <w:r>
        <w:rPr>
          <w:rFonts w:ascii="Calibri" w:eastAsia="Times New Roman" w:hAnsi="Calibri" w:cs="Calibri"/>
          <w:color w:val="000000"/>
        </w:rPr>
        <w:t xml:space="preserve"> data source</w:t>
      </w:r>
      <w:r w:rsidR="00353D0D">
        <w:rPr>
          <w:rFonts w:ascii="Calibri" w:eastAsia="Times New Roman" w:hAnsi="Calibri" w:cs="Calibri"/>
          <w:color w:val="000000"/>
        </w:rPr>
        <w:t>s respectively</w:t>
      </w:r>
      <w:r>
        <w:rPr>
          <w:rFonts w:ascii="Calibri" w:eastAsia="Times New Roman" w:hAnsi="Calibri" w:cs="Calibri"/>
          <w:color w:val="000000"/>
        </w:rPr>
        <w:t xml:space="preserve">, however, missing information about the company such as the sector was populated from the </w:t>
      </w:r>
      <w:r w:rsidRPr="00567D36">
        <w:rPr>
          <w:rFonts w:ascii="Calibri" w:eastAsia="Times New Roman" w:hAnsi="Calibri" w:cs="Calibri"/>
          <w:b/>
          <w:bCs/>
          <w:color w:val="000000"/>
        </w:rPr>
        <w:t>Company Information</w:t>
      </w:r>
      <w:r>
        <w:rPr>
          <w:rFonts w:ascii="Calibri" w:eastAsia="Times New Roman" w:hAnsi="Calibri" w:cs="Calibri"/>
          <w:color w:val="000000"/>
        </w:rPr>
        <w:t xml:space="preserve"> data source.</w:t>
      </w:r>
    </w:p>
    <w:p w14:paraId="16DE24D1" w14:textId="604EC2B4" w:rsidR="00FA07A5" w:rsidRDefault="007D5BA7" w:rsidP="00A71BEA">
      <w:pPr>
        <w:pStyle w:val="Heading1"/>
      </w:pPr>
      <w:bookmarkStart w:id="13" w:name="_Toc64418334"/>
      <w:r>
        <w:lastRenderedPageBreak/>
        <w:t>Logical Data Map</w:t>
      </w:r>
      <w:bookmarkEnd w:id="13"/>
    </w:p>
    <w:p w14:paraId="638FD018" w14:textId="55EE2EE0" w:rsidR="00FA07A5" w:rsidRPr="00FA07A5" w:rsidRDefault="00FA07A5" w:rsidP="00FA07A5">
      <w:pPr>
        <w:pStyle w:val="Heading2"/>
      </w:pPr>
      <w:bookmarkStart w:id="14" w:name="_Toc64418335"/>
      <w:proofErr w:type="spellStart"/>
      <w:r w:rsidRPr="007B2609">
        <w:t>Stock_</w:t>
      </w:r>
      <w:r w:rsidR="004E76CA">
        <w:t>Y</w:t>
      </w:r>
      <w:r w:rsidRPr="007B2609">
        <w:t>early_</w:t>
      </w:r>
      <w:r w:rsidR="004E76CA">
        <w:t>S</w:t>
      </w:r>
      <w:r w:rsidRPr="007B2609">
        <w:t>tats</w:t>
      </w:r>
      <w:r w:rsidR="004E76CA">
        <w:t>_F</w:t>
      </w:r>
      <w:r w:rsidRPr="007B2609">
        <w:t>act</w:t>
      </w:r>
      <w:bookmarkEnd w:id="14"/>
      <w:proofErr w:type="spellEnd"/>
    </w:p>
    <w:p w14:paraId="6CB85DC8" w14:textId="605859DC" w:rsidR="00FA07A5" w:rsidRDefault="00FA07A5" w:rsidP="00FA07A5">
      <w:pPr>
        <w:rPr>
          <w:rFonts w:ascii="Calibri" w:eastAsia="Times New Roman" w:hAnsi="Calibri" w:cs="Calibri"/>
          <w:color w:val="000000"/>
        </w:rPr>
      </w:pPr>
      <w:r>
        <w:t xml:space="preserve">First, data from </w:t>
      </w:r>
      <w:r w:rsidRPr="00151618">
        <w:rPr>
          <w:rFonts w:ascii="Calibri" w:eastAsia="Times New Roman" w:hAnsi="Calibri" w:cs="Calibri"/>
          <w:color w:val="000000"/>
        </w:rPr>
        <w:t>Stock Yearly Statistics</w:t>
      </w:r>
      <w:r>
        <w:rPr>
          <w:rFonts w:ascii="Calibri" w:eastAsia="Times New Roman" w:hAnsi="Calibri" w:cs="Calibri"/>
          <w:color w:val="000000"/>
        </w:rPr>
        <w:t xml:space="preserve"> data source (years 2014 and 2017) without company name column was </w:t>
      </w:r>
      <w:r>
        <w:t>extracted to a single excel workbook. Then, it was l</w:t>
      </w:r>
      <w:r>
        <w:rPr>
          <w:rFonts w:ascii="Calibri" w:eastAsia="Times New Roman" w:hAnsi="Calibri" w:cs="Calibri"/>
          <w:color w:val="000000"/>
        </w:rPr>
        <w:t xml:space="preserve">oaded in </w:t>
      </w:r>
      <w:r>
        <w:t xml:space="preserve">Stock yearly stats </w:t>
      </w:r>
      <w:r>
        <w:rPr>
          <w:rFonts w:ascii="Calibri" w:eastAsia="Times New Roman" w:hAnsi="Calibri" w:cs="Calibri"/>
          <w:color w:val="000000"/>
        </w:rPr>
        <w:t>Fact table using Import data feature from toad tool.</w:t>
      </w:r>
    </w:p>
    <w:p w14:paraId="7643B5F0" w14:textId="387C3C91" w:rsidR="00FA07A5" w:rsidRDefault="00FA07A5" w:rsidP="00FA07A5">
      <w:pPr>
        <w:rPr>
          <w:rFonts w:ascii="Calibri" w:eastAsia="Times New Roman" w:hAnsi="Calibri" w:cs="Calibri"/>
          <w:color w:val="000000"/>
        </w:rPr>
      </w:pPr>
      <w:r>
        <w:rPr>
          <w:rFonts w:ascii="Calibri" w:eastAsia="Times New Roman" w:hAnsi="Calibri" w:cs="Calibri"/>
          <w:color w:val="000000"/>
        </w:rPr>
        <w:t xml:space="preserve">Then some </w:t>
      </w:r>
      <w:r w:rsidRPr="007F4D87">
        <w:rPr>
          <w:rFonts w:ascii="Calibri" w:eastAsia="Times New Roman" w:hAnsi="Calibri" w:cs="Calibri"/>
          <w:b/>
          <w:bCs/>
          <w:color w:val="000000"/>
        </w:rPr>
        <w:t>transformations</w:t>
      </w:r>
      <w:r>
        <w:rPr>
          <w:rFonts w:ascii="Calibri" w:eastAsia="Times New Roman" w:hAnsi="Calibri" w:cs="Calibri"/>
          <w:color w:val="000000"/>
        </w:rPr>
        <w:t xml:space="preserve"> were made to standardize the format.</w:t>
      </w:r>
    </w:p>
    <w:p w14:paraId="112C52E2" w14:textId="73FE7D1A" w:rsidR="00FA07A5" w:rsidRPr="00FA07A5" w:rsidRDefault="00FA07A5" w:rsidP="00FA07A5">
      <w:pPr>
        <w:pStyle w:val="ListParagraph"/>
        <w:numPr>
          <w:ilvl w:val="0"/>
          <w:numId w:val="8"/>
        </w:numPr>
      </w:pPr>
      <w:r>
        <w:rPr>
          <w:rFonts w:ascii="Calibri" w:eastAsia="Times New Roman" w:hAnsi="Calibri" w:cs="Calibri"/>
          <w:color w:val="000000"/>
        </w:rPr>
        <w:t>An u</w:t>
      </w:r>
      <w:r w:rsidRPr="00C24D12">
        <w:rPr>
          <w:rFonts w:ascii="Calibri" w:eastAsia="Times New Roman" w:hAnsi="Calibri" w:cs="Calibri"/>
          <w:color w:val="000000"/>
        </w:rPr>
        <w:t xml:space="preserve">pdate Statement </w:t>
      </w:r>
      <w:r>
        <w:rPr>
          <w:rFonts w:ascii="Calibri" w:eastAsia="Times New Roman" w:hAnsi="Calibri" w:cs="Calibri"/>
          <w:color w:val="000000"/>
        </w:rPr>
        <w:t xml:space="preserve">replaces </w:t>
      </w:r>
      <w:r w:rsidRPr="00C24D12">
        <w:rPr>
          <w:rFonts w:ascii="Calibri" w:eastAsia="Times New Roman" w:hAnsi="Calibri" w:cs="Calibri"/>
          <w:color w:val="000000"/>
        </w:rPr>
        <w:t>SECTOR</w:t>
      </w:r>
      <w:r>
        <w:rPr>
          <w:rFonts w:ascii="Calibri" w:eastAsia="Times New Roman" w:hAnsi="Calibri" w:cs="Calibri"/>
          <w:color w:val="000000"/>
        </w:rPr>
        <w:t>_</w:t>
      </w:r>
      <w:r w:rsidRPr="00C24D12">
        <w:rPr>
          <w:rFonts w:ascii="Calibri" w:eastAsia="Times New Roman" w:hAnsi="Calibri" w:cs="Calibri"/>
          <w:color w:val="000000"/>
        </w:rPr>
        <w:t xml:space="preserve">NAME </w:t>
      </w:r>
      <w:r>
        <w:rPr>
          <w:rFonts w:ascii="Calibri" w:eastAsia="Times New Roman" w:hAnsi="Calibri" w:cs="Calibri"/>
          <w:color w:val="000000"/>
        </w:rPr>
        <w:t xml:space="preserve">with </w:t>
      </w:r>
      <w:r w:rsidRPr="00C24D12">
        <w:rPr>
          <w:rFonts w:ascii="Calibri" w:eastAsia="Times New Roman" w:hAnsi="Calibri" w:cs="Calibri"/>
          <w:color w:val="000000"/>
        </w:rPr>
        <w:t>SECTOR</w:t>
      </w:r>
      <w:r>
        <w:rPr>
          <w:rFonts w:ascii="Calibri" w:eastAsia="Times New Roman" w:hAnsi="Calibri" w:cs="Calibri"/>
          <w:color w:val="000000"/>
        </w:rPr>
        <w:t>_</w:t>
      </w:r>
      <w:r w:rsidRPr="00C24D12">
        <w:rPr>
          <w:rFonts w:ascii="Calibri" w:eastAsia="Times New Roman" w:hAnsi="Calibri" w:cs="Calibri"/>
          <w:color w:val="000000"/>
        </w:rPr>
        <w:t>KEY</w:t>
      </w:r>
    </w:p>
    <w:p w14:paraId="45ADFF02" w14:textId="765E834D" w:rsidR="00FA07A5" w:rsidRDefault="00FA07A5" w:rsidP="00FA07A5">
      <w:pPr>
        <w:pStyle w:val="ListParagraph"/>
        <w:numPr>
          <w:ilvl w:val="0"/>
          <w:numId w:val="8"/>
        </w:numPr>
        <w:rPr>
          <w:rFonts w:ascii="Calibri" w:eastAsia="Times New Roman" w:hAnsi="Calibri" w:cs="Calibri"/>
        </w:rPr>
      </w:pPr>
      <w:r>
        <w:rPr>
          <w:rFonts w:ascii="Calibri" w:eastAsia="Times New Roman" w:hAnsi="Calibri" w:cs="Calibri"/>
        </w:rPr>
        <w:t xml:space="preserve">Fixing </w:t>
      </w:r>
      <w:r w:rsidRPr="007F4D87">
        <w:rPr>
          <w:rFonts w:ascii="Calibri" w:eastAsia="Times New Roman" w:hAnsi="Calibri" w:cs="Calibri"/>
        </w:rPr>
        <w:t>MARKET_CAP AND EBITDA</w:t>
      </w:r>
      <w:r>
        <w:rPr>
          <w:rFonts w:ascii="Calibri" w:eastAsia="Times New Roman" w:hAnsi="Calibri" w:cs="Calibri"/>
        </w:rPr>
        <w:t xml:space="preserve"> attributes for </w:t>
      </w:r>
      <w:r w:rsidRPr="007F4D87">
        <w:rPr>
          <w:rFonts w:ascii="Calibri" w:eastAsia="Times New Roman" w:hAnsi="Calibri" w:cs="Calibri"/>
        </w:rPr>
        <w:t>2017</w:t>
      </w:r>
      <w:r>
        <w:rPr>
          <w:rFonts w:ascii="Calibri" w:eastAsia="Times New Roman" w:hAnsi="Calibri" w:cs="Calibri"/>
        </w:rPr>
        <w:t xml:space="preserve"> by multiplying by one Billion</w:t>
      </w:r>
    </w:p>
    <w:p w14:paraId="30178A57" w14:textId="28A2B686" w:rsidR="00FA07A5" w:rsidRPr="00B61B54" w:rsidRDefault="00FA07A5" w:rsidP="00B04D30">
      <w:pPr>
        <w:jc w:val="both"/>
        <w:rPr>
          <w:sz w:val="24"/>
          <w:szCs w:val="24"/>
        </w:rPr>
      </w:pPr>
      <w:r>
        <w:t xml:space="preserve">Second, to </w:t>
      </w:r>
      <w:r>
        <w:rPr>
          <w:rFonts w:hint="eastAsia"/>
        </w:rPr>
        <w:t>cover</w:t>
      </w:r>
      <w:r>
        <w:t xml:space="preserve"> the missing data in the years 2015 and 2016, we developed two PL/SQL scripts</w:t>
      </w:r>
      <w:r w:rsidR="00A71BEA">
        <w:rPr>
          <w:vertAlign w:val="superscript"/>
        </w:rPr>
        <w:t>1, 2</w:t>
      </w:r>
      <w:r>
        <w:t xml:space="preserve"> to generate pseudorandom data</w:t>
      </w:r>
      <w:r w:rsidR="00B04D30">
        <w:rPr>
          <w:sz w:val="24"/>
          <w:szCs w:val="24"/>
        </w:rPr>
        <w:t>.</w:t>
      </w:r>
    </w:p>
    <w:p w14:paraId="6A2918EC" w14:textId="2A16AE00" w:rsidR="00FA07A5" w:rsidRDefault="00FB613E" w:rsidP="00FB613E">
      <w:pPr>
        <w:pStyle w:val="Heading2"/>
      </w:pPr>
      <w:bookmarkStart w:id="15" w:name="_Toc64418336"/>
      <w:r>
        <w:t>Stock</w:t>
      </w:r>
      <w:r>
        <w:rPr>
          <w:rFonts w:hint="cs"/>
          <w:rtl/>
        </w:rPr>
        <w:t xml:space="preserve"> </w:t>
      </w:r>
      <w:r w:rsidR="0048060D">
        <w:t>_</w:t>
      </w:r>
      <w:proofErr w:type="spellStart"/>
      <w:r w:rsidR="0048060D">
        <w:t>D</w:t>
      </w:r>
      <w:r>
        <w:t>aily</w:t>
      </w:r>
      <w:r w:rsidR="0048060D">
        <w:t>_</w:t>
      </w:r>
      <w:r>
        <w:t>Stats</w:t>
      </w:r>
      <w:r w:rsidR="0048060D">
        <w:t>_</w:t>
      </w:r>
      <w:r>
        <w:t>Fact</w:t>
      </w:r>
      <w:bookmarkEnd w:id="15"/>
      <w:proofErr w:type="spellEnd"/>
    </w:p>
    <w:p w14:paraId="4B790726" w14:textId="5D32E7FE" w:rsidR="00B04D30" w:rsidRPr="00B04D30" w:rsidRDefault="00B04D30" w:rsidP="00B04D30">
      <w:pPr>
        <w:rPr>
          <w:rFonts w:ascii="Calibri" w:eastAsia="Times New Roman" w:hAnsi="Calibri" w:cs="Calibri"/>
          <w:color w:val="000000"/>
        </w:rPr>
      </w:pPr>
      <w:r>
        <w:t xml:space="preserve">First, data from the </w:t>
      </w:r>
      <w:r w:rsidRPr="00B04D30">
        <w:rPr>
          <w:rFonts w:ascii="Calibri" w:eastAsia="Times New Roman" w:hAnsi="Calibri" w:cs="Calibri"/>
          <w:b/>
          <w:bCs/>
          <w:color w:val="000000"/>
        </w:rPr>
        <w:t>stock daily statistics</w:t>
      </w:r>
      <w:r>
        <w:t xml:space="preserve"> data source is extracted </w:t>
      </w:r>
      <w:r w:rsidRPr="00B04D30">
        <w:rPr>
          <w:rFonts w:ascii="Calibri" w:eastAsia="Times New Roman" w:hAnsi="Calibri" w:cs="Calibri"/>
          <w:color w:val="000000"/>
        </w:rPr>
        <w:t>and load</w:t>
      </w:r>
      <w:r>
        <w:rPr>
          <w:rFonts w:ascii="Calibri" w:eastAsia="Times New Roman" w:hAnsi="Calibri" w:cs="Calibri"/>
          <w:color w:val="000000"/>
        </w:rPr>
        <w:t>ed</w:t>
      </w:r>
      <w:r w:rsidRPr="00B04D30">
        <w:rPr>
          <w:rFonts w:ascii="Calibri" w:eastAsia="Times New Roman" w:hAnsi="Calibri" w:cs="Calibri"/>
          <w:color w:val="000000"/>
        </w:rPr>
        <w:t xml:space="preserve"> in </w:t>
      </w:r>
      <w:proofErr w:type="spellStart"/>
      <w:r>
        <w:t>Stock_Daily_Stats_f</w:t>
      </w:r>
      <w:r w:rsidRPr="00B04D30">
        <w:rPr>
          <w:rFonts w:ascii="Calibri" w:eastAsia="Times New Roman" w:hAnsi="Calibri" w:cs="Calibri"/>
          <w:color w:val="000000"/>
        </w:rPr>
        <w:t>act</w:t>
      </w:r>
      <w:proofErr w:type="spellEnd"/>
      <w:r w:rsidRPr="00B04D30">
        <w:rPr>
          <w:rFonts w:ascii="Calibri" w:eastAsia="Times New Roman" w:hAnsi="Calibri" w:cs="Calibri"/>
          <w:color w:val="000000"/>
        </w:rPr>
        <w:t xml:space="preserve"> table using </w:t>
      </w:r>
      <w:r w:rsidR="00E718CB">
        <w:rPr>
          <w:rFonts w:ascii="Calibri" w:eastAsia="Times New Roman" w:hAnsi="Calibri" w:cs="Calibri"/>
          <w:color w:val="000000"/>
        </w:rPr>
        <w:t xml:space="preserve">the </w:t>
      </w:r>
      <w:r w:rsidRPr="00B04D30">
        <w:rPr>
          <w:rFonts w:ascii="Calibri" w:eastAsia="Times New Roman" w:hAnsi="Calibri" w:cs="Calibri"/>
          <w:color w:val="000000"/>
        </w:rPr>
        <w:t>Import data feature in Toad.</w:t>
      </w:r>
    </w:p>
    <w:p w14:paraId="7D142793" w14:textId="6C53C797" w:rsidR="00B04D30" w:rsidRDefault="00E854D0" w:rsidP="00B04D30">
      <w:pPr>
        <w:rPr>
          <w:rFonts w:ascii="Calibri" w:eastAsia="Times New Roman" w:hAnsi="Calibri" w:cs="Calibri"/>
          <w:color w:val="000000"/>
        </w:rPr>
      </w:pPr>
      <w:r>
        <w:rPr>
          <w:rFonts w:ascii="Calibri" w:eastAsia="Times New Roman" w:hAnsi="Calibri" w:cs="Calibri"/>
          <w:color w:val="000000"/>
        </w:rPr>
        <w:t>Second, a PL/SQL procedure</w:t>
      </w:r>
      <w:r>
        <w:rPr>
          <w:rFonts w:ascii="Calibri" w:eastAsia="Times New Roman" w:hAnsi="Calibri" w:cs="Calibri"/>
          <w:color w:val="000000"/>
          <w:vertAlign w:val="superscript"/>
        </w:rPr>
        <w:t>3</w:t>
      </w:r>
      <w:r>
        <w:rPr>
          <w:rFonts w:ascii="Calibri" w:eastAsia="Times New Roman" w:hAnsi="Calibri" w:cs="Calibri"/>
          <w:color w:val="000000"/>
        </w:rPr>
        <w:t xml:space="preserve"> is used to c</w:t>
      </w:r>
      <w:r w:rsidR="00B04D30" w:rsidRPr="00B04D30">
        <w:rPr>
          <w:rFonts w:ascii="Calibri" w:eastAsia="Times New Roman" w:hAnsi="Calibri" w:cs="Calibri"/>
          <w:color w:val="000000"/>
        </w:rPr>
        <w:t xml:space="preserve">alculate </w:t>
      </w:r>
      <w:r>
        <w:rPr>
          <w:rFonts w:ascii="Calibri" w:eastAsia="Times New Roman" w:hAnsi="Calibri" w:cs="Calibri"/>
          <w:color w:val="000000"/>
        </w:rPr>
        <w:t xml:space="preserve">the </w:t>
      </w:r>
      <w:r w:rsidR="00B04D30" w:rsidRPr="00B04D30">
        <w:rPr>
          <w:rFonts w:ascii="Calibri" w:eastAsia="Times New Roman" w:hAnsi="Calibri" w:cs="Calibri"/>
          <w:color w:val="000000"/>
        </w:rPr>
        <w:t xml:space="preserve">derived </w:t>
      </w:r>
      <w:r>
        <w:rPr>
          <w:rFonts w:ascii="Calibri" w:eastAsia="Times New Roman" w:hAnsi="Calibri" w:cs="Calibri"/>
          <w:color w:val="000000"/>
        </w:rPr>
        <w:t>m</w:t>
      </w:r>
      <w:r w:rsidR="00B04D30" w:rsidRPr="00B04D30">
        <w:rPr>
          <w:rFonts w:ascii="Calibri" w:eastAsia="Times New Roman" w:hAnsi="Calibri" w:cs="Calibri"/>
          <w:color w:val="000000"/>
        </w:rPr>
        <w:t xml:space="preserve">easures that are going to be used </w:t>
      </w:r>
      <w:r>
        <w:rPr>
          <w:rFonts w:ascii="Calibri" w:eastAsia="Times New Roman" w:hAnsi="Calibri" w:cs="Calibri"/>
          <w:color w:val="000000"/>
        </w:rPr>
        <w:t xml:space="preserve">to answer the BI queries </w:t>
      </w:r>
      <w:r w:rsidR="00B04D30" w:rsidRPr="00B04D30">
        <w:rPr>
          <w:rFonts w:ascii="Calibri" w:eastAsia="Times New Roman" w:hAnsi="Calibri" w:cs="Calibri"/>
          <w:color w:val="000000"/>
        </w:rPr>
        <w:t>(MOM, MOM2, EMA_10, EMA_20, EMA_50, EMA_100, EMA_200)</w:t>
      </w:r>
      <w:r>
        <w:rPr>
          <w:rFonts w:ascii="Calibri" w:eastAsia="Times New Roman" w:hAnsi="Calibri" w:cs="Calibri"/>
          <w:color w:val="000000"/>
        </w:rPr>
        <w:t>.</w:t>
      </w:r>
      <w:r w:rsidR="00AD699F">
        <w:rPr>
          <w:rFonts w:ascii="Calibri" w:eastAsia="Times New Roman" w:hAnsi="Calibri" w:cs="Calibri"/>
          <w:color w:val="000000"/>
        </w:rPr>
        <w:t xml:space="preserve"> This procedure takes the measure name as a parameter and then calls the corresponding procedure</w:t>
      </w:r>
      <w:r w:rsidR="002C6137">
        <w:rPr>
          <w:rFonts w:ascii="Calibri" w:eastAsia="Times New Roman" w:hAnsi="Calibri" w:cs="Calibri"/>
          <w:color w:val="000000"/>
          <w:vertAlign w:val="superscript"/>
        </w:rPr>
        <w:t>3.1, 3.2, 3.3, 3.4, 3.5, 3.6, 3.7</w:t>
      </w:r>
      <w:r w:rsidR="00AD699F">
        <w:rPr>
          <w:rFonts w:ascii="Calibri" w:eastAsia="Times New Roman" w:hAnsi="Calibri" w:cs="Calibri"/>
          <w:color w:val="000000"/>
        </w:rPr>
        <w:t xml:space="preserve"> to calculate the required field and insert it into to the table.</w:t>
      </w:r>
    </w:p>
    <w:p w14:paraId="39A3D48E" w14:textId="2F4FCB03" w:rsidR="006660EB" w:rsidRPr="00B04D30" w:rsidRDefault="009560D7" w:rsidP="00B04D30">
      <w:pPr>
        <w:rPr>
          <w:rFonts w:ascii="Calibri" w:eastAsia="Times New Roman" w:hAnsi="Calibri" w:cs="Calibri"/>
          <w:color w:val="000000"/>
        </w:rPr>
      </w:pPr>
      <w:r>
        <w:rPr>
          <w:rFonts w:ascii="Calibri" w:eastAsia="Times New Roman" w:hAnsi="Calibri" w:cs="Calibri"/>
          <w:color w:val="000000"/>
        </w:rPr>
        <w:t>Finally</w:t>
      </w:r>
      <w:r w:rsidR="006660EB">
        <w:rPr>
          <w:rFonts w:ascii="Calibri" w:eastAsia="Times New Roman" w:hAnsi="Calibri" w:cs="Calibri"/>
          <w:color w:val="000000"/>
        </w:rPr>
        <w:t xml:space="preserve">, </w:t>
      </w:r>
      <w:r w:rsidR="002922FC">
        <w:rPr>
          <w:rFonts w:ascii="Calibri" w:eastAsia="Times New Roman" w:hAnsi="Calibri" w:cs="Calibri"/>
          <w:color w:val="000000"/>
        </w:rPr>
        <w:t>the sector name was replaced with the numeric sector key from the sector dimension using another PL/SQL script</w:t>
      </w:r>
      <w:r w:rsidR="002922FC">
        <w:rPr>
          <w:rFonts w:ascii="Calibri" w:eastAsia="Times New Roman" w:hAnsi="Calibri" w:cs="Calibri"/>
          <w:color w:val="000000"/>
          <w:vertAlign w:val="superscript"/>
        </w:rPr>
        <w:t>4</w:t>
      </w:r>
      <w:r w:rsidR="002922FC">
        <w:rPr>
          <w:rFonts w:ascii="Calibri" w:eastAsia="Times New Roman" w:hAnsi="Calibri" w:cs="Calibri"/>
          <w:color w:val="000000"/>
        </w:rPr>
        <w:t>.</w:t>
      </w:r>
    </w:p>
    <w:p w14:paraId="4E8C48C0" w14:textId="4406DF90" w:rsidR="00903290" w:rsidRPr="009560D7" w:rsidRDefault="009560D7" w:rsidP="00FA07A5">
      <w:pPr>
        <w:rPr>
          <w:rFonts w:asciiTheme="majorHAnsi" w:eastAsiaTheme="majorEastAsia" w:hAnsiTheme="majorHAnsi" w:cstheme="majorBidi"/>
          <w:color w:val="2F5496" w:themeColor="accent1" w:themeShade="BF"/>
          <w:sz w:val="26"/>
          <w:szCs w:val="26"/>
        </w:rPr>
      </w:pPr>
      <w:proofErr w:type="spellStart"/>
      <w:r w:rsidRPr="009560D7">
        <w:rPr>
          <w:rFonts w:asciiTheme="majorHAnsi" w:eastAsiaTheme="majorEastAsia" w:hAnsiTheme="majorHAnsi" w:cstheme="majorBidi"/>
          <w:color w:val="2F5496" w:themeColor="accent1" w:themeShade="BF"/>
          <w:sz w:val="26"/>
          <w:szCs w:val="26"/>
        </w:rPr>
        <w:t>Index_Change_Fact</w:t>
      </w:r>
      <w:proofErr w:type="spellEnd"/>
    </w:p>
    <w:p w14:paraId="744CA57E" w14:textId="2BDD3048" w:rsidR="00903290" w:rsidRDefault="009560D7" w:rsidP="000F72F2">
      <w:r>
        <w:t xml:space="preserve">First, data from Market Change </w:t>
      </w:r>
      <w:r w:rsidRPr="00C644AD">
        <w:t>data source</w:t>
      </w:r>
      <w:r>
        <w:t xml:space="preserve"> is extracted and loaded in </w:t>
      </w:r>
      <w:proofErr w:type="spellStart"/>
      <w:r w:rsidRPr="009560D7">
        <w:t>Index_Change_Fact</w:t>
      </w:r>
      <w:proofErr w:type="spellEnd"/>
      <w:r>
        <w:t xml:space="preserve"> table using the import data feature in Toad. Then, </w:t>
      </w:r>
      <w:r w:rsidR="00CD0105">
        <w:t>the</w:t>
      </w:r>
      <w:r w:rsidR="000F72F2">
        <w:t xml:space="preserve"> values in</w:t>
      </w:r>
      <w:r w:rsidR="00CD0105">
        <w:t xml:space="preserve"> c</w:t>
      </w:r>
      <w:proofErr w:type="spellStart"/>
      <w:r w:rsidR="00CD0105">
        <w:t>ompany_added_sector_key</w:t>
      </w:r>
      <w:proofErr w:type="spellEnd"/>
      <w:r w:rsidR="00CD0105">
        <w:t xml:space="preserve"> column is </w:t>
      </w:r>
      <w:r w:rsidR="000F72F2">
        <w:t>replaced with numeric sector keys from the company dimension before being set as a foreign key to ensure referential integrity</w:t>
      </w:r>
      <w:r w:rsidR="000732F1">
        <w:rPr>
          <w:vertAlign w:val="superscript"/>
        </w:rPr>
        <w:t>5</w:t>
      </w:r>
      <w:r w:rsidR="000F72F2">
        <w:t>.</w:t>
      </w:r>
    </w:p>
    <w:p w14:paraId="309EE5F5" w14:textId="316BEAC2" w:rsidR="00CD0105" w:rsidRDefault="000F72F2" w:rsidP="00CD0105">
      <w:r>
        <w:t>Afterwards, t</w:t>
      </w:r>
      <w:r w:rsidR="00CD0105">
        <w:t>he reason is replaced</w:t>
      </w:r>
      <w:r w:rsidR="001B146B">
        <w:rPr>
          <w:vertAlign w:val="superscript"/>
        </w:rPr>
        <w:t>6</w:t>
      </w:r>
      <w:r w:rsidR="00CD0105">
        <w:t xml:space="preserve"> with a </w:t>
      </w:r>
      <w:r>
        <w:t xml:space="preserve">numeric </w:t>
      </w:r>
      <w:r w:rsidR="00CD0105">
        <w:t>reason key from the reason dimension and then set as a foreign key.</w:t>
      </w:r>
    </w:p>
    <w:p w14:paraId="4487A4C0" w14:textId="087F3310" w:rsidR="00FF2620" w:rsidRDefault="00FF2620" w:rsidP="00FF2620">
      <w:pPr>
        <w:rPr>
          <w:rFonts w:asciiTheme="majorHAnsi" w:eastAsiaTheme="majorEastAsia" w:hAnsiTheme="majorHAnsi" w:cstheme="majorBidi"/>
          <w:color w:val="2F5496" w:themeColor="accent1" w:themeShade="BF"/>
          <w:sz w:val="26"/>
          <w:szCs w:val="26"/>
        </w:rPr>
      </w:pPr>
      <w:proofErr w:type="spellStart"/>
      <w:r w:rsidRPr="009560D7">
        <w:rPr>
          <w:rFonts w:asciiTheme="majorHAnsi" w:eastAsiaTheme="majorEastAsia" w:hAnsiTheme="majorHAnsi" w:cstheme="majorBidi"/>
          <w:color w:val="2F5496" w:themeColor="accent1" w:themeShade="BF"/>
          <w:sz w:val="26"/>
          <w:szCs w:val="26"/>
        </w:rPr>
        <w:t>Index_</w:t>
      </w:r>
      <w:r>
        <w:rPr>
          <w:rFonts w:asciiTheme="majorHAnsi" w:eastAsiaTheme="majorEastAsia" w:hAnsiTheme="majorHAnsi" w:cstheme="majorBidi"/>
          <w:color w:val="2F5496" w:themeColor="accent1" w:themeShade="BF"/>
          <w:sz w:val="26"/>
          <w:szCs w:val="26"/>
        </w:rPr>
        <w:t>Daily</w:t>
      </w:r>
      <w:r w:rsidRPr="009560D7">
        <w:rPr>
          <w:rFonts w:asciiTheme="majorHAnsi" w:eastAsiaTheme="majorEastAsia" w:hAnsiTheme="majorHAnsi" w:cstheme="majorBidi"/>
          <w:color w:val="2F5496" w:themeColor="accent1" w:themeShade="BF"/>
          <w:sz w:val="26"/>
          <w:szCs w:val="26"/>
        </w:rPr>
        <w:t>_</w:t>
      </w:r>
      <w:r>
        <w:rPr>
          <w:rFonts w:asciiTheme="majorHAnsi" w:eastAsiaTheme="majorEastAsia" w:hAnsiTheme="majorHAnsi" w:cstheme="majorBidi"/>
          <w:color w:val="2F5496" w:themeColor="accent1" w:themeShade="BF"/>
          <w:sz w:val="26"/>
          <w:szCs w:val="26"/>
        </w:rPr>
        <w:t>Stats_</w:t>
      </w:r>
      <w:r w:rsidRPr="009560D7">
        <w:rPr>
          <w:rFonts w:asciiTheme="majorHAnsi" w:eastAsiaTheme="majorEastAsia" w:hAnsiTheme="majorHAnsi" w:cstheme="majorBidi"/>
          <w:color w:val="2F5496" w:themeColor="accent1" w:themeShade="BF"/>
          <w:sz w:val="26"/>
          <w:szCs w:val="26"/>
        </w:rPr>
        <w:t>Fact</w:t>
      </w:r>
      <w:proofErr w:type="spellEnd"/>
    </w:p>
    <w:p w14:paraId="12D6A66F" w14:textId="13BD3939" w:rsidR="00FF2620" w:rsidRPr="00FF2620" w:rsidRDefault="00FF2620" w:rsidP="00FF2620">
      <w:r>
        <w:t>This data source was already clean and well-structured, it was extracted and loaded directly into the data model using Toad import data feature.</w:t>
      </w:r>
    </w:p>
    <w:p w14:paraId="5396992A" w14:textId="14A26EDB" w:rsidR="00903290" w:rsidRPr="00FF2620" w:rsidRDefault="00FF2620" w:rsidP="00FA07A5">
      <w:pPr>
        <w:rPr>
          <w:rFonts w:asciiTheme="majorHAnsi" w:eastAsiaTheme="majorEastAsia" w:hAnsiTheme="majorHAnsi" w:cstheme="majorBidi"/>
          <w:color w:val="2F5496" w:themeColor="accent1" w:themeShade="BF"/>
          <w:sz w:val="26"/>
          <w:szCs w:val="26"/>
        </w:rPr>
      </w:pPr>
      <w:proofErr w:type="spellStart"/>
      <w:r w:rsidRPr="00FF2620">
        <w:rPr>
          <w:rFonts w:asciiTheme="majorHAnsi" w:eastAsiaTheme="majorEastAsia" w:hAnsiTheme="majorHAnsi" w:cstheme="majorBidi"/>
          <w:color w:val="2F5496" w:themeColor="accent1" w:themeShade="BF"/>
          <w:sz w:val="26"/>
          <w:szCs w:val="26"/>
        </w:rPr>
        <w:t>Date_Dim</w:t>
      </w:r>
      <w:proofErr w:type="spellEnd"/>
    </w:p>
    <w:p w14:paraId="497B83DB" w14:textId="3F949C44" w:rsidR="00991B5F" w:rsidRDefault="00991B5F" w:rsidP="00E41090">
      <w:r>
        <w:t xml:space="preserve">The </w:t>
      </w:r>
      <w:r w:rsidRPr="00245413">
        <w:rPr>
          <w:b/>
          <w:bCs/>
        </w:rPr>
        <w:t>date dimension</w:t>
      </w:r>
      <w:r>
        <w:t xml:space="preserve"> was created and populated using a readymade script </w:t>
      </w:r>
      <w:hyperlink r:id="rId36" w:history="1">
        <w:r w:rsidRPr="00991B5F">
          <w:rPr>
            <w:rStyle w:val="Hyperlink"/>
          </w:rPr>
          <w:t>found here</w:t>
        </w:r>
      </w:hyperlink>
      <w:r>
        <w:t>. The script was edited to modify the date range, some columns were removed</w:t>
      </w:r>
      <w:r w:rsidR="00A76883">
        <w:t xml:space="preserve"> after creating the table</w:t>
      </w:r>
      <w:r>
        <w:t xml:space="preserve"> due to their irrelevance</w:t>
      </w:r>
      <w:r w:rsidR="00FF2620">
        <w:rPr>
          <w:vertAlign w:val="superscript"/>
        </w:rPr>
        <w:t>7</w:t>
      </w:r>
      <w:r>
        <w:t>.</w:t>
      </w:r>
    </w:p>
    <w:p w14:paraId="6183EA72" w14:textId="77777777" w:rsidR="00FF2620" w:rsidRDefault="00FF2620" w:rsidP="009D3A0D">
      <w:pPr>
        <w:spacing w:line="240" w:lineRule="auto"/>
      </w:pPr>
    </w:p>
    <w:p w14:paraId="5EDA8AD7" w14:textId="4D296794" w:rsidR="00991B5F" w:rsidRPr="004A4B59" w:rsidRDefault="004A4B59" w:rsidP="00E41090">
      <w:pPr>
        <w:rPr>
          <w:rFonts w:asciiTheme="majorHAnsi" w:eastAsiaTheme="majorEastAsia" w:hAnsiTheme="majorHAnsi" w:cstheme="majorBidi"/>
          <w:color w:val="2F5496" w:themeColor="accent1" w:themeShade="BF"/>
          <w:sz w:val="26"/>
          <w:szCs w:val="26"/>
        </w:rPr>
      </w:pPr>
      <w:proofErr w:type="spellStart"/>
      <w:r w:rsidRPr="004A4B59">
        <w:rPr>
          <w:rFonts w:asciiTheme="majorHAnsi" w:eastAsiaTheme="majorEastAsia" w:hAnsiTheme="majorHAnsi" w:cstheme="majorBidi"/>
          <w:color w:val="2F5496" w:themeColor="accent1" w:themeShade="BF"/>
          <w:sz w:val="26"/>
          <w:szCs w:val="26"/>
        </w:rPr>
        <w:lastRenderedPageBreak/>
        <w:t>Reason_Dim</w:t>
      </w:r>
      <w:proofErr w:type="spellEnd"/>
    </w:p>
    <w:p w14:paraId="45952CD7" w14:textId="26BE6523" w:rsidR="00353D0D" w:rsidRDefault="00BB42CA" w:rsidP="00E41090">
      <w:r>
        <w:t xml:space="preserve">The </w:t>
      </w:r>
      <w:r w:rsidRPr="00245413">
        <w:rPr>
          <w:b/>
          <w:bCs/>
        </w:rPr>
        <w:t>reason dimension</w:t>
      </w:r>
      <w:r>
        <w:t xml:space="preserve"> is created using the following create statement.</w:t>
      </w:r>
    </w:p>
    <w:p w14:paraId="2E1B4CF8" w14:textId="77777777" w:rsidR="006453A6" w:rsidRPr="009D3A0D" w:rsidRDefault="006453A6" w:rsidP="009D3A0D">
      <w:r w:rsidRPr="009D3A0D">
        <w:t xml:space="preserve">CREATE TABLE </w:t>
      </w:r>
      <w:proofErr w:type="spellStart"/>
      <w:r w:rsidRPr="009D3A0D">
        <w:t>Reason_Dim</w:t>
      </w:r>
      <w:proofErr w:type="spellEnd"/>
    </w:p>
    <w:p w14:paraId="6864931E" w14:textId="77777777" w:rsidR="006453A6" w:rsidRPr="009D3A0D" w:rsidRDefault="006453A6" w:rsidP="009D3A0D">
      <w:r w:rsidRPr="009D3A0D">
        <w:t>(</w:t>
      </w:r>
    </w:p>
    <w:p w14:paraId="756CDB9C" w14:textId="77777777" w:rsidR="006453A6" w:rsidRPr="009D3A0D" w:rsidRDefault="006453A6" w:rsidP="009D3A0D">
      <w:r w:rsidRPr="009D3A0D">
        <w:t xml:space="preserve">  </w:t>
      </w:r>
      <w:proofErr w:type="spellStart"/>
      <w:r w:rsidRPr="009D3A0D">
        <w:t>Reason_key</w:t>
      </w:r>
      <w:proofErr w:type="spellEnd"/>
      <w:r w:rsidRPr="009D3A0D">
        <w:t xml:space="preserve">          NUMBER(3) primary key,</w:t>
      </w:r>
    </w:p>
    <w:p w14:paraId="6C31D738" w14:textId="77777777" w:rsidR="006453A6" w:rsidRPr="009D3A0D" w:rsidRDefault="006453A6" w:rsidP="009D3A0D">
      <w:r w:rsidRPr="009D3A0D">
        <w:t xml:space="preserve">  </w:t>
      </w:r>
      <w:proofErr w:type="spellStart"/>
      <w:r w:rsidRPr="009D3A0D">
        <w:t>Reason_Description</w:t>
      </w:r>
      <w:proofErr w:type="spellEnd"/>
      <w:r w:rsidRPr="009D3A0D">
        <w:t xml:space="preserve">  VARCHAR2(30)</w:t>
      </w:r>
    </w:p>
    <w:p w14:paraId="4F1A80BF" w14:textId="06DCAC63" w:rsidR="006453A6" w:rsidRDefault="006453A6" w:rsidP="009D3A0D">
      <w:r w:rsidRPr="009D3A0D">
        <w:t>);</w:t>
      </w:r>
    </w:p>
    <w:p w14:paraId="5ACE07D6" w14:textId="0173920B" w:rsidR="00CE11EB" w:rsidRPr="009D3A0D" w:rsidRDefault="00CE11EB" w:rsidP="009D3A0D">
      <w:r>
        <w:t xml:space="preserve">Reasons were extracted from the </w:t>
      </w:r>
      <w:r w:rsidR="00D145CF">
        <w:t>M</w:t>
      </w:r>
      <w:r>
        <w:t xml:space="preserve">arket </w:t>
      </w:r>
      <w:r w:rsidR="00D145CF">
        <w:t>C</w:t>
      </w:r>
      <w:r>
        <w:t xml:space="preserve">hange csv file, the reasons were </w:t>
      </w:r>
      <w:r w:rsidR="00071236">
        <w:t>standardized</w:t>
      </w:r>
      <w:r>
        <w:t xml:space="preserve"> in MS Excel</w:t>
      </w:r>
      <w:r w:rsidR="0011441C">
        <w:t xml:space="preserve"> </w:t>
      </w:r>
      <w:r>
        <w:t>smoother analysis later.</w:t>
      </w:r>
    </w:p>
    <w:p w14:paraId="09253B41" w14:textId="209C96B8" w:rsidR="00BB42CA" w:rsidRDefault="0011441C" w:rsidP="00BB42CA">
      <w:r>
        <w:t>The reason dimension</w:t>
      </w:r>
      <w:r w:rsidR="00BB42CA">
        <w:t xml:space="preserve"> was</w:t>
      </w:r>
      <w:r>
        <w:t xml:space="preserve"> then</w:t>
      </w:r>
      <w:r w:rsidR="00BB42CA">
        <w:t xml:space="preserve"> populated manually since there are </w:t>
      </w:r>
      <w:r w:rsidR="00BB42CA" w:rsidRPr="00BB42CA">
        <w:rPr>
          <w:b/>
          <w:bCs/>
        </w:rPr>
        <w:t>only 7 reasons</w:t>
      </w:r>
      <w:r w:rsidR="00BB42CA">
        <w:t xml:space="preserve"> extracted from the Market Change data source.</w:t>
      </w:r>
    </w:p>
    <w:p w14:paraId="324EC1C6" w14:textId="0F6493A8" w:rsidR="004A4B59" w:rsidRDefault="004A4B59" w:rsidP="00BB42CA">
      <w:proofErr w:type="spellStart"/>
      <w:r w:rsidRPr="004A4B59">
        <w:rPr>
          <w:rFonts w:asciiTheme="majorHAnsi" w:eastAsiaTheme="majorEastAsia" w:hAnsiTheme="majorHAnsi" w:cstheme="majorBidi"/>
          <w:color w:val="2F5496" w:themeColor="accent1" w:themeShade="BF"/>
          <w:sz w:val="26"/>
          <w:szCs w:val="26"/>
        </w:rPr>
        <w:t>Index_Dim</w:t>
      </w:r>
      <w:proofErr w:type="spellEnd"/>
    </w:p>
    <w:p w14:paraId="2636ECDC" w14:textId="32F0C509" w:rsidR="00BB42CA" w:rsidRDefault="00BB42CA" w:rsidP="00BB42CA">
      <w:r>
        <w:t>The index dimension is created using the following create statement</w:t>
      </w:r>
      <w:r w:rsidR="00F55070">
        <w:t>.</w:t>
      </w:r>
    </w:p>
    <w:p w14:paraId="3FB4CC8C" w14:textId="77777777" w:rsidR="006C1066" w:rsidRPr="009D3A0D" w:rsidRDefault="006C1066" w:rsidP="009D3A0D">
      <w:r w:rsidRPr="009D3A0D">
        <w:t xml:space="preserve">CREATE TABLE </w:t>
      </w:r>
      <w:proofErr w:type="spellStart"/>
      <w:r w:rsidRPr="009D3A0D">
        <w:t>Index_dim</w:t>
      </w:r>
      <w:proofErr w:type="spellEnd"/>
    </w:p>
    <w:p w14:paraId="1617EA8F" w14:textId="77777777" w:rsidR="006C1066" w:rsidRPr="009D3A0D" w:rsidRDefault="006C1066" w:rsidP="009D3A0D">
      <w:r w:rsidRPr="009D3A0D">
        <w:t>(</w:t>
      </w:r>
    </w:p>
    <w:p w14:paraId="2E8E1F4E" w14:textId="77777777" w:rsidR="006C1066" w:rsidRPr="009D3A0D" w:rsidRDefault="006C1066" w:rsidP="009D3A0D">
      <w:r w:rsidRPr="009D3A0D">
        <w:t xml:space="preserve">  </w:t>
      </w:r>
      <w:proofErr w:type="spellStart"/>
      <w:r w:rsidRPr="009D3A0D">
        <w:t>Index_key</w:t>
      </w:r>
      <w:proofErr w:type="spellEnd"/>
      <w:r w:rsidRPr="009D3A0D">
        <w:t xml:space="preserve">   VARCHAR2(100) primary key,</w:t>
      </w:r>
    </w:p>
    <w:p w14:paraId="1D53C563" w14:textId="77777777" w:rsidR="006C1066" w:rsidRPr="009D3A0D" w:rsidRDefault="006C1066" w:rsidP="009D3A0D">
      <w:r w:rsidRPr="009D3A0D">
        <w:t xml:space="preserve">  </w:t>
      </w:r>
      <w:proofErr w:type="spellStart"/>
      <w:r w:rsidRPr="009D3A0D">
        <w:t>Index_name</w:t>
      </w:r>
      <w:proofErr w:type="spellEnd"/>
      <w:r w:rsidRPr="009D3A0D">
        <w:t xml:space="preserve">  VARCHAR2(200)</w:t>
      </w:r>
    </w:p>
    <w:p w14:paraId="31C81678" w14:textId="77777777" w:rsidR="006C1066" w:rsidRPr="009D3A0D" w:rsidRDefault="006C1066" w:rsidP="009D3A0D">
      <w:r w:rsidRPr="009D3A0D">
        <w:t>);</w:t>
      </w:r>
    </w:p>
    <w:p w14:paraId="32126372" w14:textId="07B845B2" w:rsidR="00EB5039" w:rsidRDefault="00F55070" w:rsidP="00F55070">
      <w:r>
        <w:t xml:space="preserve">It was also populated manually since there are </w:t>
      </w:r>
      <w:r w:rsidRPr="00B1120D">
        <w:rPr>
          <w:b/>
          <w:bCs/>
        </w:rPr>
        <w:t>only 5 indices</w:t>
      </w:r>
      <w:r>
        <w:t xml:space="preserve"> in the data model.</w:t>
      </w:r>
    </w:p>
    <w:p w14:paraId="3629C6A7" w14:textId="0D5A8438" w:rsidR="009852FA" w:rsidRPr="004A4B59" w:rsidRDefault="004A4B59" w:rsidP="00DB1116">
      <w:pPr>
        <w:rPr>
          <w:rFonts w:asciiTheme="majorHAnsi" w:eastAsiaTheme="majorEastAsia" w:hAnsiTheme="majorHAnsi" w:cstheme="majorBidi"/>
          <w:color w:val="2F5496" w:themeColor="accent1" w:themeShade="BF"/>
          <w:sz w:val="26"/>
          <w:szCs w:val="26"/>
        </w:rPr>
      </w:pPr>
      <w:proofErr w:type="spellStart"/>
      <w:r w:rsidRPr="004A4B59">
        <w:rPr>
          <w:rFonts w:asciiTheme="majorHAnsi" w:eastAsiaTheme="majorEastAsia" w:hAnsiTheme="majorHAnsi" w:cstheme="majorBidi"/>
          <w:color w:val="2F5496" w:themeColor="accent1" w:themeShade="BF"/>
          <w:sz w:val="26"/>
          <w:szCs w:val="26"/>
        </w:rPr>
        <w:t>Sub_Industry_Dim</w:t>
      </w:r>
      <w:proofErr w:type="spellEnd"/>
    </w:p>
    <w:p w14:paraId="5145B0CE" w14:textId="34E41989" w:rsidR="00A57203" w:rsidRDefault="00245413" w:rsidP="00245413">
      <w:r>
        <w:t>To populate the sub industry dimension, a PL/SQL</w:t>
      </w:r>
      <w:r w:rsidR="006355A1">
        <w:t xml:space="preserve"> script</w:t>
      </w:r>
      <w:r w:rsidR="006355A1">
        <w:rPr>
          <w:vertAlign w:val="superscript"/>
        </w:rPr>
        <w:t>8</w:t>
      </w:r>
      <w:r>
        <w:t xml:space="preserve"> is developed to select unique sub industries </w:t>
      </w:r>
      <w:r w:rsidR="004A4B59">
        <w:t xml:space="preserve">related to each </w:t>
      </w:r>
      <w:r>
        <w:t>sector from the company dimension and add a new row for each sub industry.</w:t>
      </w:r>
    </w:p>
    <w:p w14:paraId="4519638E" w14:textId="221A54A3" w:rsidR="006355A1" w:rsidRPr="00C813DD" w:rsidRDefault="00C813DD" w:rsidP="00245413">
      <w:pPr>
        <w:rPr>
          <w:rFonts w:asciiTheme="majorHAnsi" w:eastAsiaTheme="majorEastAsia" w:hAnsiTheme="majorHAnsi" w:cstheme="majorBidi"/>
          <w:color w:val="2F5496" w:themeColor="accent1" w:themeShade="BF"/>
          <w:sz w:val="26"/>
          <w:szCs w:val="26"/>
        </w:rPr>
      </w:pPr>
      <w:proofErr w:type="spellStart"/>
      <w:r w:rsidRPr="00C813DD">
        <w:rPr>
          <w:rFonts w:asciiTheme="majorHAnsi" w:eastAsiaTheme="majorEastAsia" w:hAnsiTheme="majorHAnsi" w:cstheme="majorBidi"/>
          <w:color w:val="2F5496" w:themeColor="accent1" w:themeShade="BF"/>
          <w:sz w:val="26"/>
          <w:szCs w:val="26"/>
        </w:rPr>
        <w:t>Company_Dim</w:t>
      </w:r>
      <w:proofErr w:type="spellEnd"/>
    </w:p>
    <w:p w14:paraId="5C118846" w14:textId="54AD35A2" w:rsidR="00B1120D" w:rsidRDefault="00B1120D" w:rsidP="00245413">
      <w:r>
        <w:t xml:space="preserve">The company dimension data is extracted from the company information data source csv file and loaded into the data model using </w:t>
      </w:r>
      <w:r w:rsidR="00D30CE2">
        <w:t>T</w:t>
      </w:r>
      <w:r>
        <w:t xml:space="preserve">oad’s import data feature. </w:t>
      </w:r>
      <w:r w:rsidR="00D30CE2">
        <w:t xml:space="preserve">Some companies from other data sources were missing. They were added using two </w:t>
      </w:r>
      <w:r w:rsidR="009B2C1C">
        <w:t xml:space="preserve">PL/SQL </w:t>
      </w:r>
      <w:r w:rsidR="00D30CE2">
        <w:t>scripts</w:t>
      </w:r>
      <w:r w:rsidR="009B2C1C">
        <w:rPr>
          <w:vertAlign w:val="superscript"/>
        </w:rPr>
        <w:t xml:space="preserve">9.1, </w:t>
      </w:r>
      <w:r w:rsidR="009B2C1C" w:rsidRPr="009B2C1C">
        <w:rPr>
          <w:vertAlign w:val="superscript"/>
        </w:rPr>
        <w:t>9.2</w:t>
      </w:r>
      <w:r w:rsidR="009B2C1C">
        <w:t>.</w:t>
      </w:r>
    </w:p>
    <w:p w14:paraId="3CDBB7DE" w14:textId="77777777" w:rsidR="00991B5F" w:rsidRDefault="00991B5F"/>
    <w:p w14:paraId="52A3CC95" w14:textId="70EC5D4C" w:rsidR="00A57203" w:rsidRDefault="00A57203"/>
    <w:p w14:paraId="36C41F67" w14:textId="1CF57063" w:rsidR="00A57203" w:rsidRDefault="00A57203"/>
    <w:p w14:paraId="0EE541C3" w14:textId="0C18875F" w:rsidR="00A57203" w:rsidRDefault="00A57203"/>
    <w:p w14:paraId="61F20CE9" w14:textId="194C81C7" w:rsidR="00A57203" w:rsidRDefault="00A57203"/>
    <w:p w14:paraId="271B694A" w14:textId="61A305FC" w:rsidR="007D5BA7" w:rsidRDefault="007D5BA7"/>
    <w:p w14:paraId="4629870A" w14:textId="6FE5CE3E" w:rsidR="007D5BA7" w:rsidRDefault="007D5BA7"/>
    <w:p w14:paraId="5E260AEC" w14:textId="680C0460" w:rsidR="007D5BA7" w:rsidRDefault="007D5BA7"/>
    <w:p w14:paraId="3010CBEA" w14:textId="389A60C8" w:rsidR="007D5BA7" w:rsidRDefault="007D5BA7"/>
    <w:p w14:paraId="157F980C" w14:textId="0B915882" w:rsidR="007D5BA7" w:rsidRDefault="007D5BA7"/>
    <w:p w14:paraId="61FD2820" w14:textId="1B6190F9" w:rsidR="007D5BA7" w:rsidRDefault="007D5BA7"/>
    <w:p w14:paraId="09034FAA" w14:textId="42CFBBB6" w:rsidR="007D5BA7" w:rsidRDefault="007D5BA7"/>
    <w:p w14:paraId="366109C9" w14:textId="261F5065" w:rsidR="007D5BA7" w:rsidRDefault="007D5BA7"/>
    <w:p w14:paraId="1A5C0B42" w14:textId="3FCA66CF" w:rsidR="007D5BA7" w:rsidRDefault="007D5BA7"/>
    <w:p w14:paraId="52D6F475" w14:textId="7B50B0DE" w:rsidR="007D5BA7" w:rsidRDefault="007D5BA7"/>
    <w:p w14:paraId="619E2364" w14:textId="7B546864" w:rsidR="007D5BA7" w:rsidRDefault="007D5BA7"/>
    <w:p w14:paraId="7035C61A" w14:textId="77777777" w:rsidR="007D5BA7" w:rsidRDefault="007D5BA7"/>
    <w:p w14:paraId="471EF9B5" w14:textId="41B67B6A" w:rsidR="00566C0E" w:rsidRDefault="00566C0E" w:rsidP="00566C0E"/>
    <w:p w14:paraId="10A96C53" w14:textId="5694EEF9" w:rsidR="00566C0E" w:rsidRDefault="00566C0E" w:rsidP="00566C0E"/>
    <w:p w14:paraId="2AA0B13B" w14:textId="408E8AFC" w:rsidR="00566C0E" w:rsidRDefault="00566C0E" w:rsidP="00566C0E"/>
    <w:p w14:paraId="3776C202" w14:textId="070C47A2" w:rsidR="00566C0E" w:rsidRDefault="00566C0E" w:rsidP="00566C0E"/>
    <w:p w14:paraId="7D24D56F" w14:textId="5B64F1B4" w:rsidR="00566C0E" w:rsidRDefault="00566C0E" w:rsidP="00566C0E"/>
    <w:p w14:paraId="4A997E80" w14:textId="6769C6BE" w:rsidR="00566C0E" w:rsidRDefault="00566C0E" w:rsidP="00566C0E"/>
    <w:p w14:paraId="5FFA5CCF" w14:textId="5915038C" w:rsidR="00566C0E" w:rsidRDefault="00566C0E" w:rsidP="00566C0E"/>
    <w:p w14:paraId="1635FAC3" w14:textId="24D2A6DB" w:rsidR="00566C0E" w:rsidRDefault="00566C0E" w:rsidP="00566C0E"/>
    <w:p w14:paraId="66047506" w14:textId="305C2662" w:rsidR="00566C0E" w:rsidRDefault="00566C0E" w:rsidP="00566C0E">
      <w:pPr>
        <w:pStyle w:val="Heading1"/>
      </w:pPr>
      <w:bookmarkStart w:id="16" w:name="_Toc64418337"/>
      <w:r>
        <w:t>Application of Data Warehouse</w:t>
      </w:r>
      <w:bookmarkEnd w:id="16"/>
    </w:p>
    <w:p w14:paraId="5A395963" w14:textId="595581FD" w:rsidR="00566C0E" w:rsidRDefault="00566C0E" w:rsidP="00566C0E"/>
    <w:p w14:paraId="4068A312" w14:textId="3A4C15A3" w:rsidR="00566C0E" w:rsidRDefault="00566C0E" w:rsidP="00566C0E"/>
    <w:p w14:paraId="13E6DFE4" w14:textId="23068DC6" w:rsidR="00566C0E" w:rsidRDefault="00566C0E" w:rsidP="00566C0E"/>
    <w:p w14:paraId="4D79B0E8" w14:textId="0CD0E7F1" w:rsidR="00566C0E" w:rsidRDefault="00566C0E" w:rsidP="00566C0E"/>
    <w:p w14:paraId="455EAD44" w14:textId="77F7A7CA" w:rsidR="00566C0E" w:rsidRDefault="00566C0E" w:rsidP="00566C0E"/>
    <w:p w14:paraId="72ECE5B8" w14:textId="02BB64C9" w:rsidR="00566C0E" w:rsidRDefault="00566C0E" w:rsidP="00566C0E"/>
    <w:p w14:paraId="6A162119" w14:textId="7B581DC6" w:rsidR="00566C0E" w:rsidRDefault="00566C0E" w:rsidP="00566C0E"/>
    <w:p w14:paraId="7E7B3F3E" w14:textId="0CEBD44B" w:rsidR="00566C0E" w:rsidRDefault="00566C0E" w:rsidP="00566C0E"/>
    <w:p w14:paraId="4E3BFA91" w14:textId="1644FB1B" w:rsidR="00566C0E" w:rsidRDefault="00566C0E" w:rsidP="00566C0E"/>
    <w:p w14:paraId="6F620762" w14:textId="284ABED3" w:rsidR="00566C0E" w:rsidRDefault="00566C0E" w:rsidP="00566C0E"/>
    <w:p w14:paraId="568775CC" w14:textId="0CEACC8B" w:rsidR="00566C0E" w:rsidRDefault="00566C0E" w:rsidP="00566C0E"/>
    <w:p w14:paraId="26B5AEC3" w14:textId="2CFC14AA" w:rsidR="00566C0E" w:rsidRDefault="00566C0E" w:rsidP="00566C0E"/>
    <w:p w14:paraId="5DB1811E" w14:textId="2AC1BCD6" w:rsidR="00566C0E" w:rsidRDefault="00566C0E" w:rsidP="00566C0E"/>
    <w:p w14:paraId="65761EC7" w14:textId="350C068C" w:rsidR="00566C0E" w:rsidRDefault="00566C0E" w:rsidP="00566C0E"/>
    <w:p w14:paraId="2963EAF3" w14:textId="4F46D0D2" w:rsidR="00566C0E" w:rsidRDefault="00566C0E" w:rsidP="00566C0E"/>
    <w:p w14:paraId="6AC5D7DC" w14:textId="2E136256" w:rsidR="00566C0E" w:rsidRDefault="00566C0E" w:rsidP="00566C0E"/>
    <w:p w14:paraId="38B05AFA" w14:textId="2376A18E" w:rsidR="00566C0E" w:rsidRDefault="00566C0E" w:rsidP="00566C0E"/>
    <w:p w14:paraId="27DE62C1" w14:textId="544E925E" w:rsidR="00566C0E" w:rsidRDefault="00566C0E" w:rsidP="00566C0E">
      <w:pPr>
        <w:pStyle w:val="Heading1"/>
      </w:pPr>
      <w:bookmarkStart w:id="17" w:name="_Toc64418338"/>
      <w:r>
        <w:t>Conclusion</w:t>
      </w:r>
      <w:bookmarkEnd w:id="17"/>
    </w:p>
    <w:p w14:paraId="6551FE1C" w14:textId="158E607A" w:rsidR="00BD4DB7" w:rsidRDefault="00BD4DB7" w:rsidP="00BD4DB7"/>
    <w:p w14:paraId="1217D5CE" w14:textId="3771FD21" w:rsidR="00BD4DB7" w:rsidRDefault="00BD4DB7" w:rsidP="00BD4DB7"/>
    <w:p w14:paraId="2B08A4CB" w14:textId="05A6D65E" w:rsidR="00BD4DB7" w:rsidRDefault="00BD4DB7" w:rsidP="00BD4DB7"/>
    <w:p w14:paraId="6C7A86B9" w14:textId="338F585A" w:rsidR="00BD4DB7" w:rsidRDefault="00BD4DB7" w:rsidP="00BD4DB7"/>
    <w:p w14:paraId="1D3D32F7" w14:textId="4FD8DF08" w:rsidR="00BD4DB7" w:rsidRDefault="00BD4DB7" w:rsidP="00BD4DB7"/>
    <w:p w14:paraId="4DF123AD" w14:textId="36F281A9" w:rsidR="00BD4DB7" w:rsidRDefault="00BD4DB7" w:rsidP="00BD4DB7"/>
    <w:p w14:paraId="1064F3C2" w14:textId="0BE81845" w:rsidR="00BD4DB7" w:rsidRDefault="00BD4DB7" w:rsidP="00BD4DB7"/>
    <w:p w14:paraId="61F7CAC8" w14:textId="7A2B51F0" w:rsidR="00BD4DB7" w:rsidRDefault="00BD4DB7" w:rsidP="00BD4DB7"/>
    <w:p w14:paraId="6AF36AFB" w14:textId="175C16B2" w:rsidR="00BD4DB7" w:rsidRDefault="00BD4DB7" w:rsidP="00BD4DB7"/>
    <w:p w14:paraId="42DF79B7" w14:textId="124D2D29" w:rsidR="00BD4DB7" w:rsidRDefault="00BD4DB7" w:rsidP="00BD4DB7"/>
    <w:p w14:paraId="35CA42E8" w14:textId="2B757CEC" w:rsidR="00BD4DB7" w:rsidRDefault="00BD4DB7" w:rsidP="00BD4DB7"/>
    <w:p w14:paraId="55463DE1" w14:textId="02C0B9E8" w:rsidR="00BD4DB7" w:rsidRDefault="00BD4DB7" w:rsidP="00BD4DB7"/>
    <w:p w14:paraId="36A8B29A" w14:textId="00D89611" w:rsidR="00BD4DB7" w:rsidRDefault="00BD4DB7" w:rsidP="00BD4DB7"/>
    <w:p w14:paraId="1001C5AC" w14:textId="2F091381" w:rsidR="00BD4DB7" w:rsidRDefault="00BD4DB7" w:rsidP="00BD4DB7"/>
    <w:p w14:paraId="0A3E0DCD" w14:textId="09A429B6" w:rsidR="00BD4DB7" w:rsidRDefault="00BD4DB7" w:rsidP="00BD4DB7"/>
    <w:p w14:paraId="79E0D7BC" w14:textId="41C13AB9" w:rsidR="00BD4DB7" w:rsidRDefault="00BD4DB7" w:rsidP="00BD4DB7"/>
    <w:p w14:paraId="2CF6B156" w14:textId="0EFDF9D3" w:rsidR="00BD4DB7" w:rsidRDefault="00BD4DB7" w:rsidP="00BD4DB7"/>
    <w:p w14:paraId="4065D55D" w14:textId="1DB73617" w:rsidR="00BD4DB7" w:rsidRDefault="00BD4DB7" w:rsidP="00BD4DB7"/>
    <w:p w14:paraId="5AB376AC" w14:textId="00A7BEF9" w:rsidR="00BD4DB7" w:rsidRDefault="00BD4DB7" w:rsidP="00BD4DB7">
      <w:pPr>
        <w:pStyle w:val="Heading1"/>
      </w:pPr>
      <w:bookmarkStart w:id="18" w:name="_Toc64418339"/>
      <w:r>
        <w:lastRenderedPageBreak/>
        <w:t>Appendix</w:t>
      </w:r>
      <w:bookmarkEnd w:id="18"/>
    </w:p>
    <w:p w14:paraId="5EE18BB1" w14:textId="1487194A" w:rsidR="00AD699F" w:rsidRPr="00AD699F" w:rsidRDefault="0032604D" w:rsidP="00AD699F">
      <w:hyperlink r:id="rId37" w:history="1">
        <w:r w:rsidR="00102158" w:rsidRPr="00AD699F">
          <w:rPr>
            <w:rStyle w:val="Hyperlink"/>
          </w:rPr>
          <w:t>1 PL/SQL Script to fabricate data for the year 2015</w:t>
        </w:r>
      </w:hyperlink>
    </w:p>
    <w:p w14:paraId="23BF42D3" w14:textId="77777777" w:rsidR="00161241" w:rsidRDefault="0032604D" w:rsidP="00161241">
      <w:hyperlink r:id="rId38" w:history="1">
        <w:r w:rsidR="00102158" w:rsidRPr="00AD699F">
          <w:rPr>
            <w:rStyle w:val="Hyperlink"/>
          </w:rPr>
          <w:t>2 PL/SQL Script</w:t>
        </w:r>
        <w:r w:rsidR="00AD699F">
          <w:rPr>
            <w:rStyle w:val="Hyperlink"/>
          </w:rPr>
          <w:t xml:space="preserve"> to</w:t>
        </w:r>
        <w:r w:rsidR="00102158" w:rsidRPr="00AD699F">
          <w:rPr>
            <w:rStyle w:val="Hyperlink"/>
          </w:rPr>
          <w:t xml:space="preserve"> </w:t>
        </w:r>
        <w:r w:rsidR="00AD699F">
          <w:rPr>
            <w:rStyle w:val="Hyperlink"/>
          </w:rPr>
          <w:t>f</w:t>
        </w:r>
        <w:r w:rsidR="00102158" w:rsidRPr="00AD699F">
          <w:rPr>
            <w:rStyle w:val="Hyperlink"/>
          </w:rPr>
          <w:t>abricate data for the year 2016</w:t>
        </w:r>
      </w:hyperlink>
    </w:p>
    <w:p w14:paraId="17375DAA" w14:textId="77777777" w:rsidR="00EC12E5" w:rsidRDefault="0032604D" w:rsidP="00EC12E5">
      <w:hyperlink r:id="rId39" w:history="1">
        <w:r w:rsidR="00AD699F" w:rsidRPr="00AD699F">
          <w:rPr>
            <w:rStyle w:val="Hyperlink"/>
          </w:rPr>
          <w:t>3 PL/SQL procedure to calculate the derived measures for the daily data</w:t>
        </w:r>
      </w:hyperlink>
    </w:p>
    <w:p w14:paraId="30289A00" w14:textId="3C15FC92" w:rsidR="00EC12E5" w:rsidRDefault="0032604D" w:rsidP="00EC12E5">
      <w:hyperlink r:id="rId40" w:history="1">
        <w:r w:rsidR="00AD699F" w:rsidRPr="00AD699F">
          <w:rPr>
            <w:rStyle w:val="Hyperlink"/>
          </w:rPr>
          <w:t>3.1 PL/SQL</w:t>
        </w:r>
        <w:r w:rsidR="00EC12E5" w:rsidRPr="00EC12E5">
          <w:rPr>
            <w:rStyle w:val="Hyperlink"/>
          </w:rPr>
          <w:t xml:space="preserve"> procedure</w:t>
        </w:r>
        <w:r w:rsidR="00AD699F" w:rsidRPr="00AD699F">
          <w:rPr>
            <w:rStyle w:val="Hyperlink"/>
          </w:rPr>
          <w:t xml:space="preserve"> to calculate </w:t>
        </w:r>
        <w:r w:rsidR="00161241">
          <w:rPr>
            <w:rStyle w:val="Hyperlink"/>
          </w:rPr>
          <w:t>MOM</w:t>
        </w:r>
      </w:hyperlink>
    </w:p>
    <w:p w14:paraId="66B3C4C0" w14:textId="77777777" w:rsidR="00A13E6C" w:rsidRDefault="0032604D" w:rsidP="00A13E6C">
      <w:hyperlink r:id="rId41" w:history="1">
        <w:r w:rsidR="00161241">
          <w:rPr>
            <w:rStyle w:val="Hyperlink"/>
          </w:rPr>
          <w:t>3.2 PL/SQL</w:t>
        </w:r>
        <w:r w:rsidR="00EC12E5" w:rsidRPr="00EC12E5">
          <w:rPr>
            <w:rStyle w:val="Hyperlink"/>
          </w:rPr>
          <w:t xml:space="preserve"> procedure</w:t>
        </w:r>
        <w:r w:rsidR="00161241">
          <w:rPr>
            <w:rStyle w:val="Hyperlink"/>
          </w:rPr>
          <w:t xml:space="preserve"> to calculate MOM2</w:t>
        </w:r>
      </w:hyperlink>
    </w:p>
    <w:p w14:paraId="0B18A42F" w14:textId="77777777" w:rsidR="00E30272" w:rsidRDefault="0032604D" w:rsidP="00E30272">
      <w:pPr>
        <w:rPr>
          <w:rStyle w:val="Hyperlink"/>
          <w:color w:val="auto"/>
          <w:u w:val="none"/>
        </w:rPr>
      </w:pPr>
      <w:hyperlink r:id="rId42" w:history="1">
        <w:r w:rsidR="00161241" w:rsidRPr="00EC12E5">
          <w:rPr>
            <w:rStyle w:val="Hyperlink"/>
          </w:rPr>
          <w:t xml:space="preserve">3.3 PL/SQL </w:t>
        </w:r>
        <w:r w:rsidR="00EC12E5">
          <w:rPr>
            <w:rStyle w:val="Hyperlink"/>
          </w:rPr>
          <w:t xml:space="preserve">procedure </w:t>
        </w:r>
        <w:r w:rsidR="00161241" w:rsidRPr="00EC12E5">
          <w:rPr>
            <w:rStyle w:val="Hyperlink"/>
          </w:rPr>
          <w:t>to calculate EMA_10</w:t>
        </w:r>
      </w:hyperlink>
    </w:p>
    <w:p w14:paraId="4078E01E" w14:textId="77777777" w:rsidR="00E30272" w:rsidRDefault="0032604D" w:rsidP="00E30272">
      <w:pPr>
        <w:rPr>
          <w:rStyle w:val="Hyperlink"/>
          <w:color w:val="auto"/>
          <w:u w:val="none"/>
        </w:rPr>
      </w:pPr>
      <w:hyperlink r:id="rId43" w:history="1">
        <w:r w:rsidR="00A13E6C">
          <w:rPr>
            <w:rStyle w:val="Hyperlink"/>
          </w:rPr>
          <w:t>3.4 PL/SQL procedure to calculate EMA_20</w:t>
        </w:r>
      </w:hyperlink>
    </w:p>
    <w:p w14:paraId="06AFA6EE" w14:textId="2BEB33B6" w:rsidR="00E30272" w:rsidRDefault="0032604D" w:rsidP="00E30272">
      <w:hyperlink r:id="rId44" w:history="1">
        <w:r w:rsidR="00E30272" w:rsidRPr="00E30272">
          <w:rPr>
            <w:rStyle w:val="Hyperlink"/>
          </w:rPr>
          <w:t>3.6 PL/SQL procedure to calculate EMA_100</w:t>
        </w:r>
      </w:hyperlink>
    </w:p>
    <w:p w14:paraId="023F9282" w14:textId="77777777" w:rsidR="001B146B" w:rsidRDefault="0032604D" w:rsidP="001B146B">
      <w:pPr>
        <w:rPr>
          <w:rStyle w:val="Hyperlink"/>
        </w:rPr>
      </w:pPr>
      <w:hyperlink r:id="rId45" w:history="1">
        <w:r w:rsidR="00E30272" w:rsidRPr="00E30272">
          <w:rPr>
            <w:rStyle w:val="Hyperlink"/>
          </w:rPr>
          <w:t>3.7 PL/SQL procedure to calculate EMA_200</w:t>
        </w:r>
      </w:hyperlink>
    </w:p>
    <w:p w14:paraId="2C88A91E" w14:textId="77777777" w:rsidR="001B146B" w:rsidRDefault="001B146B" w:rsidP="001B146B">
      <w:hyperlink r:id="rId46" w:history="1">
        <w:r w:rsidR="003612A8" w:rsidRPr="001B146B">
          <w:rPr>
            <w:rStyle w:val="Hyperlink"/>
          </w:rPr>
          <w:t>4 PL/SQL script to replace sector names with numeric sector keys</w:t>
        </w:r>
        <w:r>
          <w:rPr>
            <w:rStyle w:val="Hyperlink"/>
          </w:rPr>
          <w:t xml:space="preserve"> in stock daily stats </w:t>
        </w:r>
      </w:hyperlink>
    </w:p>
    <w:p w14:paraId="63C8CEEE" w14:textId="77777777" w:rsidR="001B146B" w:rsidRDefault="001B146B" w:rsidP="001B146B">
      <w:hyperlink r:id="rId47" w:history="1">
        <w:r w:rsidRPr="001B146B">
          <w:rPr>
            <w:rStyle w:val="Hyperlink"/>
          </w:rPr>
          <w:t>5 PL/SQL script to replace sector names with numeric sector keys in index change fact table</w:t>
        </w:r>
      </w:hyperlink>
    </w:p>
    <w:p w14:paraId="357438CE" w14:textId="29B765C4" w:rsidR="001B146B" w:rsidRDefault="001B146B" w:rsidP="001B146B">
      <w:hyperlink r:id="rId48" w:history="1">
        <w:r w:rsidRPr="001B146B">
          <w:rPr>
            <w:rStyle w:val="Hyperlink"/>
          </w:rPr>
          <w:t>6 PL/SQL script to replace reasons with numeric reason keys</w:t>
        </w:r>
      </w:hyperlink>
    </w:p>
    <w:p w14:paraId="7BC7D9DB" w14:textId="16349213" w:rsidR="001B146B" w:rsidRDefault="00964769" w:rsidP="001B146B">
      <w:hyperlink r:id="rId49" w:history="1">
        <w:r w:rsidR="001B146B" w:rsidRPr="00964769">
          <w:rPr>
            <w:rStyle w:val="Hyperlink"/>
          </w:rPr>
          <w:t>7</w:t>
        </w:r>
        <w:r w:rsidR="00FF2620" w:rsidRPr="00964769">
          <w:rPr>
            <w:rStyle w:val="Hyperlink"/>
          </w:rPr>
          <w:t xml:space="preserve"> PL/SQL script to create and populate the date dimension table</w:t>
        </w:r>
      </w:hyperlink>
    </w:p>
    <w:p w14:paraId="79D49819" w14:textId="44470BF3" w:rsidR="00785588" w:rsidRDefault="00785588" w:rsidP="001B146B">
      <w:hyperlink r:id="rId50" w:history="1">
        <w:r w:rsidRPr="00785588">
          <w:rPr>
            <w:rStyle w:val="Hyperlink"/>
          </w:rPr>
          <w:t>8 PL/SQL script to populate the sub industry dimension</w:t>
        </w:r>
      </w:hyperlink>
    </w:p>
    <w:p w14:paraId="74A2382D" w14:textId="7B65D1EB" w:rsidR="00257B63" w:rsidRDefault="00257B63" w:rsidP="001B146B">
      <w:hyperlink r:id="rId51" w:history="1">
        <w:r w:rsidRPr="00257B63">
          <w:rPr>
            <w:rStyle w:val="Hyperlink"/>
          </w:rPr>
          <w:t xml:space="preserve">9.1 PL/SQL script to </w:t>
        </w:r>
        <w:r w:rsidRPr="00257B63">
          <w:rPr>
            <w:rStyle w:val="Hyperlink"/>
          </w:rPr>
          <w:t>add c</w:t>
        </w:r>
        <w:r w:rsidRPr="00257B63">
          <w:rPr>
            <w:rStyle w:val="Hyperlink"/>
          </w:rPr>
          <w:t>ompanies from index change fact table that are not existent in company dimension</w:t>
        </w:r>
      </w:hyperlink>
    </w:p>
    <w:p w14:paraId="0C330EEC" w14:textId="28FDB584" w:rsidR="00257B63" w:rsidRPr="00632335" w:rsidRDefault="00257B63" w:rsidP="001B146B">
      <w:hyperlink r:id="rId52" w:history="1">
        <w:r w:rsidRPr="00257B63">
          <w:rPr>
            <w:rStyle w:val="Hyperlink"/>
          </w:rPr>
          <w:t xml:space="preserve">9.2 </w:t>
        </w:r>
        <w:r w:rsidRPr="00257B63">
          <w:rPr>
            <w:rStyle w:val="Hyperlink"/>
          </w:rPr>
          <w:t xml:space="preserve">PL/SQL script to add companies from </w:t>
        </w:r>
        <w:r w:rsidRPr="00257B63">
          <w:rPr>
            <w:rStyle w:val="Hyperlink"/>
          </w:rPr>
          <w:t xml:space="preserve">stock yearly stats </w:t>
        </w:r>
        <w:r w:rsidRPr="00257B63">
          <w:rPr>
            <w:rStyle w:val="Hyperlink"/>
          </w:rPr>
          <w:t>fact table that are not existent in company dimension</w:t>
        </w:r>
      </w:hyperlink>
    </w:p>
    <w:sectPr w:rsidR="00257B63" w:rsidRPr="00632335" w:rsidSect="00566C0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E7BC8" w14:textId="77777777" w:rsidR="005C5A73" w:rsidRDefault="005C5A73" w:rsidP="004100A6">
      <w:pPr>
        <w:spacing w:after="0" w:line="240" w:lineRule="auto"/>
      </w:pPr>
      <w:r>
        <w:separator/>
      </w:r>
    </w:p>
  </w:endnote>
  <w:endnote w:type="continuationSeparator" w:id="0">
    <w:p w14:paraId="6C62AF82" w14:textId="77777777" w:rsidR="005C5A73" w:rsidRDefault="005C5A73" w:rsidP="0041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23C11" w14:textId="77777777" w:rsidR="005C5A73" w:rsidRDefault="005C5A73" w:rsidP="004100A6">
      <w:pPr>
        <w:spacing w:after="0" w:line="240" w:lineRule="auto"/>
      </w:pPr>
      <w:r>
        <w:separator/>
      </w:r>
    </w:p>
  </w:footnote>
  <w:footnote w:type="continuationSeparator" w:id="0">
    <w:p w14:paraId="3BAFE707" w14:textId="77777777" w:rsidR="005C5A73" w:rsidRDefault="005C5A73" w:rsidP="004100A6">
      <w:pPr>
        <w:spacing w:after="0" w:line="240" w:lineRule="auto"/>
      </w:pPr>
      <w:r>
        <w:continuationSeparator/>
      </w:r>
    </w:p>
  </w:footnote>
  <w:footnote w:id="1">
    <w:p w14:paraId="6AEB9431" w14:textId="56DC2130" w:rsidR="0032604D" w:rsidRDefault="0032604D">
      <w:pPr>
        <w:pStyle w:val="FootnoteText"/>
      </w:pPr>
      <w:r>
        <w:rPr>
          <w:rStyle w:val="FootnoteReference"/>
        </w:rPr>
        <w:footnoteRef/>
      </w:r>
      <w:r w:rsidRPr="007772E2">
        <w:t>By clicking the view history button at the top right corner of a Wikipedia page, we could view the history of the page going back to its first version</w:t>
      </w:r>
    </w:p>
  </w:footnote>
  <w:footnote w:id="2">
    <w:p w14:paraId="1203340B" w14:textId="4E84235D" w:rsidR="0032604D" w:rsidRDefault="0032604D" w:rsidP="00632335">
      <w:r>
        <w:rPr>
          <w:rStyle w:val="FootnoteReference"/>
        </w:rPr>
        <w:footnoteRef/>
      </w:r>
      <w:r>
        <w:t xml:space="preserve"> </w:t>
      </w:r>
      <w:hyperlink r:id="rId1" w:anchor=".YCfwBmgzaUl" w:history="1">
        <w:proofErr w:type="spellStart"/>
        <w:r w:rsidRPr="000B134A">
          <w:rPr>
            <w:rStyle w:val="Hyperlink"/>
          </w:rPr>
          <w:t>Hoseinzade</w:t>
        </w:r>
        <w:proofErr w:type="spellEnd"/>
        <w:r w:rsidRPr="000B134A">
          <w:rPr>
            <w:rStyle w:val="Hyperlink"/>
          </w:rPr>
          <w:t xml:space="preserve">, E. (2020). </w:t>
        </w:r>
        <w:proofErr w:type="spellStart"/>
        <w:r w:rsidRPr="000B134A">
          <w:rPr>
            <w:rStyle w:val="Hyperlink"/>
          </w:rPr>
          <w:t>CNNpred</w:t>
        </w:r>
        <w:proofErr w:type="spellEnd"/>
        <w:r w:rsidRPr="000B134A">
          <w:rPr>
            <w:rStyle w:val="Hyperlink"/>
          </w:rPr>
          <w:t>: CNN-based stock market prediction using a diverse set of variables. Expert Systems with Applications</w:t>
        </w:r>
      </w:hyperlink>
    </w:p>
  </w:footnote>
  <w:footnote w:id="3">
    <w:p w14:paraId="58DC16C3" w14:textId="77777777" w:rsidR="0032604D" w:rsidRDefault="0032604D" w:rsidP="00DB1116">
      <w:pPr>
        <w:pStyle w:val="FootnoteText"/>
      </w:pPr>
      <w:r>
        <w:rPr>
          <w:rStyle w:val="FootnoteReference"/>
        </w:rPr>
        <w:footnoteRef/>
      </w:r>
      <w:r>
        <w:t xml:space="preserve"> Although the Sub Industry dimension is not used in any fact table, it is being used in the Sector dimension.</w:t>
      </w:r>
    </w:p>
  </w:footnote>
  <w:footnote w:id="4">
    <w:p w14:paraId="543C0A7B" w14:textId="0BCFE8D0" w:rsidR="0032604D" w:rsidRPr="00B27A9D" w:rsidRDefault="0032604D">
      <w:pPr>
        <w:pStyle w:val="FootnoteText"/>
      </w:pPr>
      <w:r>
        <w:rPr>
          <w:rStyle w:val="FootnoteReference"/>
        </w:rPr>
        <w:footnoteRef/>
      </w:r>
      <w:r>
        <w:t xml:space="preserve"> We created this dimension and manually populated it, a detailed explanation about its importance is provided in the conclusion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5A41"/>
    <w:multiLevelType w:val="hybridMultilevel"/>
    <w:tmpl w:val="61C2B8A4"/>
    <w:lvl w:ilvl="0" w:tplc="65ACEB2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B5999"/>
    <w:multiLevelType w:val="hybridMultilevel"/>
    <w:tmpl w:val="036A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C0F7C"/>
    <w:multiLevelType w:val="hybridMultilevel"/>
    <w:tmpl w:val="1426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56B8A"/>
    <w:multiLevelType w:val="hybridMultilevel"/>
    <w:tmpl w:val="25FC9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D7C99"/>
    <w:multiLevelType w:val="hybridMultilevel"/>
    <w:tmpl w:val="7B46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34C40"/>
    <w:multiLevelType w:val="hybridMultilevel"/>
    <w:tmpl w:val="863066DC"/>
    <w:lvl w:ilvl="0" w:tplc="341C6F90">
      <w:start w:val="2"/>
      <w:numFmt w:val="bullet"/>
      <w:lvlText w:val="-"/>
      <w:lvlJc w:val="left"/>
      <w:pPr>
        <w:ind w:left="360" w:hanging="360"/>
      </w:pPr>
      <w:rPr>
        <w:rFonts w:ascii="Calibri" w:eastAsiaTheme="minorEastAsia"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633374"/>
    <w:multiLevelType w:val="hybridMultilevel"/>
    <w:tmpl w:val="54A8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C3EB2"/>
    <w:multiLevelType w:val="hybridMultilevel"/>
    <w:tmpl w:val="2B58529E"/>
    <w:lvl w:ilvl="0" w:tplc="8A4E509E">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1313A"/>
    <w:multiLevelType w:val="hybridMultilevel"/>
    <w:tmpl w:val="9924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93692F"/>
    <w:multiLevelType w:val="hybridMultilevel"/>
    <w:tmpl w:val="E69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1"/>
  </w:num>
  <w:num w:numId="4">
    <w:abstractNumId w:val="8"/>
  </w:num>
  <w:num w:numId="5">
    <w:abstractNumId w:val="3"/>
  </w:num>
  <w:num w:numId="6">
    <w:abstractNumId w:val="4"/>
  </w:num>
  <w:num w:numId="7">
    <w:abstractNumId w:val="7"/>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0E"/>
    <w:rsid w:val="00022594"/>
    <w:rsid w:val="00027B8F"/>
    <w:rsid w:val="000567F5"/>
    <w:rsid w:val="00071236"/>
    <w:rsid w:val="000732F1"/>
    <w:rsid w:val="0008552B"/>
    <w:rsid w:val="00086653"/>
    <w:rsid w:val="00092EFE"/>
    <w:rsid w:val="000B134A"/>
    <w:rsid w:val="000B387B"/>
    <w:rsid w:val="000C212F"/>
    <w:rsid w:val="000C5F9B"/>
    <w:rsid w:val="000D390A"/>
    <w:rsid w:val="000E2FBD"/>
    <w:rsid w:val="000E454E"/>
    <w:rsid w:val="000F55C7"/>
    <w:rsid w:val="000F72F2"/>
    <w:rsid w:val="00102158"/>
    <w:rsid w:val="00106C78"/>
    <w:rsid w:val="001107FD"/>
    <w:rsid w:val="0011441C"/>
    <w:rsid w:val="00115C49"/>
    <w:rsid w:val="0012026E"/>
    <w:rsid w:val="00135A43"/>
    <w:rsid w:val="00144F19"/>
    <w:rsid w:val="00151618"/>
    <w:rsid w:val="001552FB"/>
    <w:rsid w:val="00161241"/>
    <w:rsid w:val="00175168"/>
    <w:rsid w:val="001765CC"/>
    <w:rsid w:val="001965BD"/>
    <w:rsid w:val="001A15AB"/>
    <w:rsid w:val="001A7339"/>
    <w:rsid w:val="001B146B"/>
    <w:rsid w:val="001C3816"/>
    <w:rsid w:val="00210468"/>
    <w:rsid w:val="00245413"/>
    <w:rsid w:val="0024665F"/>
    <w:rsid w:val="00257B63"/>
    <w:rsid w:val="0028518B"/>
    <w:rsid w:val="002876D9"/>
    <w:rsid w:val="002922FC"/>
    <w:rsid w:val="00295941"/>
    <w:rsid w:val="002B4494"/>
    <w:rsid w:val="002B53AE"/>
    <w:rsid w:val="002C1F14"/>
    <w:rsid w:val="002C6137"/>
    <w:rsid w:val="0032604D"/>
    <w:rsid w:val="003408F7"/>
    <w:rsid w:val="00353D0D"/>
    <w:rsid w:val="003612A8"/>
    <w:rsid w:val="00366DE0"/>
    <w:rsid w:val="00371F78"/>
    <w:rsid w:val="00373AD4"/>
    <w:rsid w:val="0037596D"/>
    <w:rsid w:val="00395F3A"/>
    <w:rsid w:val="00396932"/>
    <w:rsid w:val="003A3DC0"/>
    <w:rsid w:val="003D4523"/>
    <w:rsid w:val="003F60CF"/>
    <w:rsid w:val="004100A6"/>
    <w:rsid w:val="00436D3B"/>
    <w:rsid w:val="00444340"/>
    <w:rsid w:val="0048060D"/>
    <w:rsid w:val="00480C43"/>
    <w:rsid w:val="0048334F"/>
    <w:rsid w:val="00490B76"/>
    <w:rsid w:val="004A4B59"/>
    <w:rsid w:val="004A6C1F"/>
    <w:rsid w:val="004D3C51"/>
    <w:rsid w:val="004D3D73"/>
    <w:rsid w:val="004E3684"/>
    <w:rsid w:val="004E76CA"/>
    <w:rsid w:val="00513958"/>
    <w:rsid w:val="00566C0E"/>
    <w:rsid w:val="00566F71"/>
    <w:rsid w:val="00567D36"/>
    <w:rsid w:val="005B2863"/>
    <w:rsid w:val="005B6075"/>
    <w:rsid w:val="005C5A73"/>
    <w:rsid w:val="005F1E2A"/>
    <w:rsid w:val="0060396C"/>
    <w:rsid w:val="00605414"/>
    <w:rsid w:val="00632335"/>
    <w:rsid w:val="006355A1"/>
    <w:rsid w:val="00644D63"/>
    <w:rsid w:val="006453A6"/>
    <w:rsid w:val="00650D2F"/>
    <w:rsid w:val="00652D8C"/>
    <w:rsid w:val="00661CFD"/>
    <w:rsid w:val="006660EB"/>
    <w:rsid w:val="00666843"/>
    <w:rsid w:val="00667DD8"/>
    <w:rsid w:val="006C1066"/>
    <w:rsid w:val="006E28AD"/>
    <w:rsid w:val="006E3ED7"/>
    <w:rsid w:val="00704D11"/>
    <w:rsid w:val="00713085"/>
    <w:rsid w:val="0074532F"/>
    <w:rsid w:val="00754C2E"/>
    <w:rsid w:val="0075667C"/>
    <w:rsid w:val="007772E2"/>
    <w:rsid w:val="00785588"/>
    <w:rsid w:val="007872A1"/>
    <w:rsid w:val="007A1504"/>
    <w:rsid w:val="007A3BB0"/>
    <w:rsid w:val="007A4729"/>
    <w:rsid w:val="007A5B6F"/>
    <w:rsid w:val="007A7949"/>
    <w:rsid w:val="007B15C9"/>
    <w:rsid w:val="007B56CC"/>
    <w:rsid w:val="007B56F0"/>
    <w:rsid w:val="007D5347"/>
    <w:rsid w:val="007D5BA7"/>
    <w:rsid w:val="007E7D2E"/>
    <w:rsid w:val="007F2B46"/>
    <w:rsid w:val="00810A83"/>
    <w:rsid w:val="008217CB"/>
    <w:rsid w:val="008218A4"/>
    <w:rsid w:val="00834A2E"/>
    <w:rsid w:val="00837E29"/>
    <w:rsid w:val="008402BC"/>
    <w:rsid w:val="00842C21"/>
    <w:rsid w:val="00845A5A"/>
    <w:rsid w:val="00863B6A"/>
    <w:rsid w:val="00866E9C"/>
    <w:rsid w:val="008718B4"/>
    <w:rsid w:val="008948FE"/>
    <w:rsid w:val="008952C8"/>
    <w:rsid w:val="008A2726"/>
    <w:rsid w:val="008D40E5"/>
    <w:rsid w:val="008D6013"/>
    <w:rsid w:val="00903290"/>
    <w:rsid w:val="00912F34"/>
    <w:rsid w:val="00947EE5"/>
    <w:rsid w:val="009560D7"/>
    <w:rsid w:val="00964769"/>
    <w:rsid w:val="009852FA"/>
    <w:rsid w:val="0098581B"/>
    <w:rsid w:val="00991B5F"/>
    <w:rsid w:val="009A1220"/>
    <w:rsid w:val="009A622E"/>
    <w:rsid w:val="009B2C1C"/>
    <w:rsid w:val="009C4A01"/>
    <w:rsid w:val="009D34C3"/>
    <w:rsid w:val="009D3A0D"/>
    <w:rsid w:val="009F0E55"/>
    <w:rsid w:val="009F5E42"/>
    <w:rsid w:val="00A024EB"/>
    <w:rsid w:val="00A10AB0"/>
    <w:rsid w:val="00A13E6C"/>
    <w:rsid w:val="00A206DE"/>
    <w:rsid w:val="00A21AFB"/>
    <w:rsid w:val="00A36911"/>
    <w:rsid w:val="00A57203"/>
    <w:rsid w:val="00A654FD"/>
    <w:rsid w:val="00A71BEA"/>
    <w:rsid w:val="00A76883"/>
    <w:rsid w:val="00A76B71"/>
    <w:rsid w:val="00A83265"/>
    <w:rsid w:val="00AA3096"/>
    <w:rsid w:val="00AA5634"/>
    <w:rsid w:val="00AD5523"/>
    <w:rsid w:val="00AD699F"/>
    <w:rsid w:val="00AE6314"/>
    <w:rsid w:val="00AE7E82"/>
    <w:rsid w:val="00B04D30"/>
    <w:rsid w:val="00B1120D"/>
    <w:rsid w:val="00B27A9D"/>
    <w:rsid w:val="00B43781"/>
    <w:rsid w:val="00B61B54"/>
    <w:rsid w:val="00B762C9"/>
    <w:rsid w:val="00B766C0"/>
    <w:rsid w:val="00BA2473"/>
    <w:rsid w:val="00BB2846"/>
    <w:rsid w:val="00BB3EA8"/>
    <w:rsid w:val="00BB42CA"/>
    <w:rsid w:val="00BC426F"/>
    <w:rsid w:val="00BD4DB7"/>
    <w:rsid w:val="00BE7CAE"/>
    <w:rsid w:val="00C14039"/>
    <w:rsid w:val="00C156F8"/>
    <w:rsid w:val="00C16787"/>
    <w:rsid w:val="00C525AB"/>
    <w:rsid w:val="00C553FC"/>
    <w:rsid w:val="00C813DD"/>
    <w:rsid w:val="00CA538F"/>
    <w:rsid w:val="00CB5D52"/>
    <w:rsid w:val="00CC7C2E"/>
    <w:rsid w:val="00CD0105"/>
    <w:rsid w:val="00CE11EB"/>
    <w:rsid w:val="00CE55FB"/>
    <w:rsid w:val="00CF5F6F"/>
    <w:rsid w:val="00CF696B"/>
    <w:rsid w:val="00D145CF"/>
    <w:rsid w:val="00D30851"/>
    <w:rsid w:val="00D30CE2"/>
    <w:rsid w:val="00D332E0"/>
    <w:rsid w:val="00D67B99"/>
    <w:rsid w:val="00D7054B"/>
    <w:rsid w:val="00D95DA6"/>
    <w:rsid w:val="00DB1116"/>
    <w:rsid w:val="00DD3DB8"/>
    <w:rsid w:val="00DD7503"/>
    <w:rsid w:val="00E30272"/>
    <w:rsid w:val="00E41090"/>
    <w:rsid w:val="00E57DB5"/>
    <w:rsid w:val="00E7131D"/>
    <w:rsid w:val="00E718CB"/>
    <w:rsid w:val="00E854D0"/>
    <w:rsid w:val="00E86D4C"/>
    <w:rsid w:val="00EB5039"/>
    <w:rsid w:val="00EC12E5"/>
    <w:rsid w:val="00EC1466"/>
    <w:rsid w:val="00ED66BD"/>
    <w:rsid w:val="00EF737B"/>
    <w:rsid w:val="00F279D2"/>
    <w:rsid w:val="00F34FB9"/>
    <w:rsid w:val="00F438D6"/>
    <w:rsid w:val="00F46BB7"/>
    <w:rsid w:val="00F55070"/>
    <w:rsid w:val="00FA07A5"/>
    <w:rsid w:val="00FA0B7E"/>
    <w:rsid w:val="00FA3B9E"/>
    <w:rsid w:val="00FB12B8"/>
    <w:rsid w:val="00FB613E"/>
    <w:rsid w:val="00FD6A7B"/>
    <w:rsid w:val="00FE72F4"/>
    <w:rsid w:val="00FF26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45EB"/>
  <w15:chartTrackingRefBased/>
  <w15:docId w15:val="{95FE71E2-C975-4932-B016-008A0685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20"/>
  </w:style>
  <w:style w:type="paragraph" w:styleId="Heading1">
    <w:name w:val="heading 1"/>
    <w:basedOn w:val="Normal"/>
    <w:next w:val="Normal"/>
    <w:link w:val="Heading1Char"/>
    <w:uiPriority w:val="9"/>
    <w:qFormat/>
    <w:rsid w:val="00566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F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6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C0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66C0E"/>
    <w:pPr>
      <w:outlineLvl w:val="9"/>
    </w:pPr>
    <w:rPr>
      <w:lang w:eastAsia="en-US"/>
    </w:rPr>
  </w:style>
  <w:style w:type="paragraph" w:styleId="TOC1">
    <w:name w:val="toc 1"/>
    <w:basedOn w:val="Normal"/>
    <w:next w:val="Normal"/>
    <w:autoRedefine/>
    <w:uiPriority w:val="39"/>
    <w:unhideWhenUsed/>
    <w:rsid w:val="00566C0E"/>
    <w:pPr>
      <w:spacing w:after="100"/>
    </w:pPr>
  </w:style>
  <w:style w:type="character" w:styleId="Hyperlink">
    <w:name w:val="Hyperlink"/>
    <w:basedOn w:val="DefaultParagraphFont"/>
    <w:uiPriority w:val="99"/>
    <w:unhideWhenUsed/>
    <w:rsid w:val="00566C0E"/>
    <w:rPr>
      <w:color w:val="0563C1" w:themeColor="hyperlink"/>
      <w:u w:val="single"/>
    </w:rPr>
  </w:style>
  <w:style w:type="paragraph" w:styleId="NoSpacing">
    <w:name w:val="No Spacing"/>
    <w:link w:val="NoSpacingChar"/>
    <w:uiPriority w:val="1"/>
    <w:qFormat/>
    <w:rsid w:val="00566C0E"/>
    <w:pPr>
      <w:spacing w:after="0" w:line="240" w:lineRule="auto"/>
    </w:pPr>
    <w:rPr>
      <w:lang w:eastAsia="en-US"/>
    </w:rPr>
  </w:style>
  <w:style w:type="character" w:customStyle="1" w:styleId="NoSpacingChar">
    <w:name w:val="No Spacing Char"/>
    <w:basedOn w:val="DefaultParagraphFont"/>
    <w:link w:val="NoSpacing"/>
    <w:uiPriority w:val="1"/>
    <w:rsid w:val="00566C0E"/>
    <w:rPr>
      <w:lang w:eastAsia="en-US"/>
    </w:rPr>
  </w:style>
  <w:style w:type="character" w:customStyle="1" w:styleId="Heading2Char">
    <w:name w:val="Heading 2 Char"/>
    <w:basedOn w:val="DefaultParagraphFont"/>
    <w:link w:val="Heading2"/>
    <w:uiPriority w:val="9"/>
    <w:rsid w:val="00CF5F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5F6F"/>
    <w:pPr>
      <w:spacing w:after="100"/>
      <w:ind w:left="220"/>
    </w:pPr>
  </w:style>
  <w:style w:type="paragraph" w:styleId="Header">
    <w:name w:val="header"/>
    <w:basedOn w:val="Normal"/>
    <w:link w:val="HeaderChar"/>
    <w:uiPriority w:val="99"/>
    <w:unhideWhenUsed/>
    <w:rsid w:val="00410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0A6"/>
  </w:style>
  <w:style w:type="paragraph" w:styleId="Footer">
    <w:name w:val="footer"/>
    <w:basedOn w:val="Normal"/>
    <w:link w:val="FooterChar"/>
    <w:uiPriority w:val="99"/>
    <w:unhideWhenUsed/>
    <w:rsid w:val="00410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0A6"/>
  </w:style>
  <w:style w:type="character" w:styleId="UnresolvedMention">
    <w:name w:val="Unresolved Mention"/>
    <w:basedOn w:val="DefaultParagraphFont"/>
    <w:uiPriority w:val="99"/>
    <w:semiHidden/>
    <w:unhideWhenUsed/>
    <w:rsid w:val="004100A6"/>
    <w:rPr>
      <w:color w:val="605E5C"/>
      <w:shd w:val="clear" w:color="auto" w:fill="E1DFDD"/>
    </w:rPr>
  </w:style>
  <w:style w:type="character" w:customStyle="1" w:styleId="Heading3Char">
    <w:name w:val="Heading 3 Char"/>
    <w:basedOn w:val="DefaultParagraphFont"/>
    <w:link w:val="Heading3"/>
    <w:uiPriority w:val="9"/>
    <w:rsid w:val="004100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F2B46"/>
    <w:pPr>
      <w:ind w:left="720"/>
      <w:contextualSpacing/>
    </w:pPr>
  </w:style>
  <w:style w:type="paragraph" w:styleId="Caption">
    <w:name w:val="caption"/>
    <w:basedOn w:val="Normal"/>
    <w:next w:val="Normal"/>
    <w:uiPriority w:val="35"/>
    <w:unhideWhenUsed/>
    <w:qFormat/>
    <w:rsid w:val="00F438D6"/>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B4494"/>
    <w:pPr>
      <w:spacing w:after="100"/>
      <w:ind w:left="440"/>
    </w:pPr>
  </w:style>
  <w:style w:type="paragraph" w:styleId="FootnoteText">
    <w:name w:val="footnote text"/>
    <w:basedOn w:val="Normal"/>
    <w:link w:val="FootnoteTextChar"/>
    <w:uiPriority w:val="99"/>
    <w:semiHidden/>
    <w:unhideWhenUsed/>
    <w:rsid w:val="007772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2E2"/>
    <w:rPr>
      <w:sz w:val="20"/>
      <w:szCs w:val="20"/>
    </w:rPr>
  </w:style>
  <w:style w:type="character" w:styleId="FootnoteReference">
    <w:name w:val="footnote reference"/>
    <w:basedOn w:val="DefaultParagraphFont"/>
    <w:uiPriority w:val="99"/>
    <w:semiHidden/>
    <w:unhideWhenUsed/>
    <w:rsid w:val="007772E2"/>
    <w:rPr>
      <w:vertAlign w:val="superscript"/>
    </w:rPr>
  </w:style>
  <w:style w:type="character" w:styleId="FollowedHyperlink">
    <w:name w:val="FollowedHyperlink"/>
    <w:basedOn w:val="DefaultParagraphFont"/>
    <w:uiPriority w:val="99"/>
    <w:semiHidden/>
    <w:unhideWhenUsed/>
    <w:rsid w:val="008718B4"/>
    <w:rPr>
      <w:color w:val="954F72" w:themeColor="followedHyperlink"/>
      <w:u w:val="single"/>
    </w:rPr>
  </w:style>
  <w:style w:type="character" w:customStyle="1" w:styleId="mord">
    <w:name w:val="mord"/>
    <w:basedOn w:val="DefaultParagraphFont"/>
    <w:rsid w:val="00FA3B9E"/>
  </w:style>
  <w:style w:type="character" w:customStyle="1" w:styleId="mrel">
    <w:name w:val="mrel"/>
    <w:basedOn w:val="DefaultParagraphFont"/>
    <w:rsid w:val="00FA3B9E"/>
  </w:style>
  <w:style w:type="character" w:customStyle="1" w:styleId="vlist-s">
    <w:name w:val="vlist-s"/>
    <w:basedOn w:val="DefaultParagraphFont"/>
    <w:rsid w:val="00FA3B9E"/>
  </w:style>
  <w:style w:type="paragraph" w:styleId="Bibliography">
    <w:name w:val="Bibliography"/>
    <w:basedOn w:val="Normal"/>
    <w:next w:val="Normal"/>
    <w:uiPriority w:val="37"/>
    <w:unhideWhenUsed/>
    <w:rsid w:val="00632335"/>
  </w:style>
  <w:style w:type="paragraph" w:styleId="EndnoteText">
    <w:name w:val="endnote text"/>
    <w:basedOn w:val="Normal"/>
    <w:link w:val="EndnoteTextChar"/>
    <w:uiPriority w:val="99"/>
    <w:semiHidden/>
    <w:unhideWhenUsed/>
    <w:rsid w:val="00845A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5A5A"/>
    <w:rPr>
      <w:sz w:val="20"/>
      <w:szCs w:val="20"/>
    </w:rPr>
  </w:style>
  <w:style w:type="character" w:styleId="EndnoteReference">
    <w:name w:val="endnote reference"/>
    <w:basedOn w:val="DefaultParagraphFont"/>
    <w:uiPriority w:val="99"/>
    <w:semiHidden/>
    <w:unhideWhenUsed/>
    <w:rsid w:val="00845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6079">
      <w:bodyDiv w:val="1"/>
      <w:marLeft w:val="0"/>
      <w:marRight w:val="0"/>
      <w:marTop w:val="0"/>
      <w:marBottom w:val="0"/>
      <w:divBdr>
        <w:top w:val="none" w:sz="0" w:space="0" w:color="auto"/>
        <w:left w:val="none" w:sz="0" w:space="0" w:color="auto"/>
        <w:bottom w:val="none" w:sz="0" w:space="0" w:color="auto"/>
        <w:right w:val="none" w:sz="0" w:space="0" w:color="auto"/>
      </w:divBdr>
    </w:div>
    <w:div w:id="87123568">
      <w:bodyDiv w:val="1"/>
      <w:marLeft w:val="0"/>
      <w:marRight w:val="0"/>
      <w:marTop w:val="0"/>
      <w:marBottom w:val="0"/>
      <w:divBdr>
        <w:top w:val="none" w:sz="0" w:space="0" w:color="auto"/>
        <w:left w:val="none" w:sz="0" w:space="0" w:color="auto"/>
        <w:bottom w:val="none" w:sz="0" w:space="0" w:color="auto"/>
        <w:right w:val="none" w:sz="0" w:space="0" w:color="auto"/>
      </w:divBdr>
    </w:div>
    <w:div w:id="138232375">
      <w:bodyDiv w:val="1"/>
      <w:marLeft w:val="0"/>
      <w:marRight w:val="0"/>
      <w:marTop w:val="0"/>
      <w:marBottom w:val="0"/>
      <w:divBdr>
        <w:top w:val="none" w:sz="0" w:space="0" w:color="auto"/>
        <w:left w:val="none" w:sz="0" w:space="0" w:color="auto"/>
        <w:bottom w:val="none" w:sz="0" w:space="0" w:color="auto"/>
        <w:right w:val="none" w:sz="0" w:space="0" w:color="auto"/>
      </w:divBdr>
    </w:div>
    <w:div w:id="162472044">
      <w:bodyDiv w:val="1"/>
      <w:marLeft w:val="0"/>
      <w:marRight w:val="0"/>
      <w:marTop w:val="0"/>
      <w:marBottom w:val="0"/>
      <w:divBdr>
        <w:top w:val="none" w:sz="0" w:space="0" w:color="auto"/>
        <w:left w:val="none" w:sz="0" w:space="0" w:color="auto"/>
        <w:bottom w:val="none" w:sz="0" w:space="0" w:color="auto"/>
        <w:right w:val="none" w:sz="0" w:space="0" w:color="auto"/>
      </w:divBdr>
    </w:div>
    <w:div w:id="196553253">
      <w:bodyDiv w:val="1"/>
      <w:marLeft w:val="0"/>
      <w:marRight w:val="0"/>
      <w:marTop w:val="0"/>
      <w:marBottom w:val="0"/>
      <w:divBdr>
        <w:top w:val="none" w:sz="0" w:space="0" w:color="auto"/>
        <w:left w:val="none" w:sz="0" w:space="0" w:color="auto"/>
        <w:bottom w:val="none" w:sz="0" w:space="0" w:color="auto"/>
        <w:right w:val="none" w:sz="0" w:space="0" w:color="auto"/>
      </w:divBdr>
    </w:div>
    <w:div w:id="727269714">
      <w:bodyDiv w:val="1"/>
      <w:marLeft w:val="0"/>
      <w:marRight w:val="0"/>
      <w:marTop w:val="0"/>
      <w:marBottom w:val="0"/>
      <w:divBdr>
        <w:top w:val="none" w:sz="0" w:space="0" w:color="auto"/>
        <w:left w:val="none" w:sz="0" w:space="0" w:color="auto"/>
        <w:bottom w:val="none" w:sz="0" w:space="0" w:color="auto"/>
        <w:right w:val="none" w:sz="0" w:space="0" w:color="auto"/>
      </w:divBdr>
    </w:div>
    <w:div w:id="774057246">
      <w:bodyDiv w:val="1"/>
      <w:marLeft w:val="0"/>
      <w:marRight w:val="0"/>
      <w:marTop w:val="0"/>
      <w:marBottom w:val="0"/>
      <w:divBdr>
        <w:top w:val="none" w:sz="0" w:space="0" w:color="auto"/>
        <w:left w:val="none" w:sz="0" w:space="0" w:color="auto"/>
        <w:bottom w:val="none" w:sz="0" w:space="0" w:color="auto"/>
        <w:right w:val="none" w:sz="0" w:space="0" w:color="auto"/>
      </w:divBdr>
    </w:div>
    <w:div w:id="791898509">
      <w:bodyDiv w:val="1"/>
      <w:marLeft w:val="0"/>
      <w:marRight w:val="0"/>
      <w:marTop w:val="0"/>
      <w:marBottom w:val="0"/>
      <w:divBdr>
        <w:top w:val="none" w:sz="0" w:space="0" w:color="auto"/>
        <w:left w:val="none" w:sz="0" w:space="0" w:color="auto"/>
        <w:bottom w:val="none" w:sz="0" w:space="0" w:color="auto"/>
        <w:right w:val="none" w:sz="0" w:space="0" w:color="auto"/>
      </w:divBdr>
    </w:div>
    <w:div w:id="1064597379">
      <w:bodyDiv w:val="1"/>
      <w:marLeft w:val="0"/>
      <w:marRight w:val="0"/>
      <w:marTop w:val="0"/>
      <w:marBottom w:val="0"/>
      <w:divBdr>
        <w:top w:val="none" w:sz="0" w:space="0" w:color="auto"/>
        <w:left w:val="none" w:sz="0" w:space="0" w:color="auto"/>
        <w:bottom w:val="none" w:sz="0" w:space="0" w:color="auto"/>
        <w:right w:val="none" w:sz="0" w:space="0" w:color="auto"/>
      </w:divBdr>
    </w:div>
    <w:div w:id="1133668450">
      <w:bodyDiv w:val="1"/>
      <w:marLeft w:val="0"/>
      <w:marRight w:val="0"/>
      <w:marTop w:val="0"/>
      <w:marBottom w:val="0"/>
      <w:divBdr>
        <w:top w:val="none" w:sz="0" w:space="0" w:color="auto"/>
        <w:left w:val="none" w:sz="0" w:space="0" w:color="auto"/>
        <w:bottom w:val="none" w:sz="0" w:space="0" w:color="auto"/>
        <w:right w:val="none" w:sz="0" w:space="0" w:color="auto"/>
      </w:divBdr>
    </w:div>
    <w:div w:id="1172598467">
      <w:bodyDiv w:val="1"/>
      <w:marLeft w:val="0"/>
      <w:marRight w:val="0"/>
      <w:marTop w:val="0"/>
      <w:marBottom w:val="0"/>
      <w:divBdr>
        <w:top w:val="none" w:sz="0" w:space="0" w:color="auto"/>
        <w:left w:val="none" w:sz="0" w:space="0" w:color="auto"/>
        <w:bottom w:val="none" w:sz="0" w:space="0" w:color="auto"/>
        <w:right w:val="none" w:sz="0" w:space="0" w:color="auto"/>
      </w:divBdr>
    </w:div>
    <w:div w:id="1204368170">
      <w:bodyDiv w:val="1"/>
      <w:marLeft w:val="0"/>
      <w:marRight w:val="0"/>
      <w:marTop w:val="0"/>
      <w:marBottom w:val="0"/>
      <w:divBdr>
        <w:top w:val="none" w:sz="0" w:space="0" w:color="auto"/>
        <w:left w:val="none" w:sz="0" w:space="0" w:color="auto"/>
        <w:bottom w:val="none" w:sz="0" w:space="0" w:color="auto"/>
        <w:right w:val="none" w:sz="0" w:space="0" w:color="auto"/>
      </w:divBdr>
    </w:div>
    <w:div w:id="1208109627">
      <w:bodyDiv w:val="1"/>
      <w:marLeft w:val="0"/>
      <w:marRight w:val="0"/>
      <w:marTop w:val="0"/>
      <w:marBottom w:val="0"/>
      <w:divBdr>
        <w:top w:val="none" w:sz="0" w:space="0" w:color="auto"/>
        <w:left w:val="none" w:sz="0" w:space="0" w:color="auto"/>
        <w:bottom w:val="none" w:sz="0" w:space="0" w:color="auto"/>
        <w:right w:val="none" w:sz="0" w:space="0" w:color="auto"/>
      </w:divBdr>
    </w:div>
    <w:div w:id="1239289921">
      <w:bodyDiv w:val="1"/>
      <w:marLeft w:val="0"/>
      <w:marRight w:val="0"/>
      <w:marTop w:val="0"/>
      <w:marBottom w:val="0"/>
      <w:divBdr>
        <w:top w:val="none" w:sz="0" w:space="0" w:color="auto"/>
        <w:left w:val="none" w:sz="0" w:space="0" w:color="auto"/>
        <w:bottom w:val="none" w:sz="0" w:space="0" w:color="auto"/>
        <w:right w:val="none" w:sz="0" w:space="0" w:color="auto"/>
      </w:divBdr>
    </w:div>
    <w:div w:id="1358584303">
      <w:bodyDiv w:val="1"/>
      <w:marLeft w:val="0"/>
      <w:marRight w:val="0"/>
      <w:marTop w:val="0"/>
      <w:marBottom w:val="0"/>
      <w:divBdr>
        <w:top w:val="none" w:sz="0" w:space="0" w:color="auto"/>
        <w:left w:val="none" w:sz="0" w:space="0" w:color="auto"/>
        <w:bottom w:val="none" w:sz="0" w:space="0" w:color="auto"/>
        <w:right w:val="none" w:sz="0" w:space="0" w:color="auto"/>
      </w:divBdr>
    </w:div>
    <w:div w:id="1384283697">
      <w:bodyDiv w:val="1"/>
      <w:marLeft w:val="0"/>
      <w:marRight w:val="0"/>
      <w:marTop w:val="0"/>
      <w:marBottom w:val="0"/>
      <w:divBdr>
        <w:top w:val="none" w:sz="0" w:space="0" w:color="auto"/>
        <w:left w:val="none" w:sz="0" w:space="0" w:color="auto"/>
        <w:bottom w:val="none" w:sz="0" w:space="0" w:color="auto"/>
        <w:right w:val="none" w:sz="0" w:space="0" w:color="auto"/>
      </w:divBdr>
    </w:div>
    <w:div w:id="1394768300">
      <w:bodyDiv w:val="1"/>
      <w:marLeft w:val="0"/>
      <w:marRight w:val="0"/>
      <w:marTop w:val="0"/>
      <w:marBottom w:val="0"/>
      <w:divBdr>
        <w:top w:val="none" w:sz="0" w:space="0" w:color="auto"/>
        <w:left w:val="none" w:sz="0" w:space="0" w:color="auto"/>
        <w:bottom w:val="none" w:sz="0" w:space="0" w:color="auto"/>
        <w:right w:val="none" w:sz="0" w:space="0" w:color="auto"/>
      </w:divBdr>
    </w:div>
    <w:div w:id="166304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List_of_S%26P_500_companies&amp;oldid=112958830"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yperlink" Target="ETL/3-%20calculate%20field%20procedure.txt" TargetMode="Externa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hyperlink" Target="ETL/3.3-%20calculate%20ema_10.txt" TargetMode="External"/><Relationship Id="rId47" Type="http://schemas.openxmlformats.org/officeDocument/2006/relationships/hyperlink" Target="ETL/5-%20change%20sector%20name%20to%20sector%20key%20in%20index%20change%20fact.txt" TargetMode="External"/><Relationship Id="rId50" Type="http://schemas.openxmlformats.org/officeDocument/2006/relationships/hyperlink" Target="ETL/8-%20sub%20industry%20dimension%20population.txt"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ndex.php?title=List_of_S%26P_500_companies&amp;oldid=23205669"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hyperlink" Target="ETL/2-%202016%20fabrication.txt" TargetMode="External"/><Relationship Id="rId46" Type="http://schemas.openxmlformats.org/officeDocument/2006/relationships/hyperlink" Target="ETL/4-%20sector%20name%20to%20sector%20key%20in%20stock%20daily%20stats%20table.txt" TargetMode="External"/><Relationship Id="rId2" Type="http://schemas.openxmlformats.org/officeDocument/2006/relationships/customXml" Target="../customXml/item2.xml"/><Relationship Id="rId16" Type="http://schemas.openxmlformats.org/officeDocument/2006/relationships/hyperlink" Target="https://en.wikipedia.org/wiki/Stock_market" TargetMode="External"/><Relationship Id="rId20" Type="http://schemas.openxmlformats.org/officeDocument/2006/relationships/hyperlink" Target="https://en.wikipedia.org/w/index.php?title=List_of_S%26P_500_companies&amp;oldid=418136367" TargetMode="External"/><Relationship Id="rId29" Type="http://schemas.openxmlformats.org/officeDocument/2006/relationships/image" Target="media/image9.png"/><Relationship Id="rId41" Type="http://schemas.openxmlformats.org/officeDocument/2006/relationships/hyperlink" Target="ETL/3.2-%20calculate%20mom2.txt"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st_of_S%26P_500_companies" TargetMode="External"/><Relationship Id="rId24" Type="http://schemas.openxmlformats.org/officeDocument/2006/relationships/hyperlink" Target="https://www.kaggle.com/camnugent/sandp500/version/4" TargetMode="External"/><Relationship Id="rId32" Type="http://schemas.openxmlformats.org/officeDocument/2006/relationships/image" Target="media/image12.png"/><Relationship Id="rId37" Type="http://schemas.openxmlformats.org/officeDocument/2006/relationships/hyperlink" Target="ETL/1-%202015%20fabrication.txt" TargetMode="External"/><Relationship Id="rId40" Type="http://schemas.openxmlformats.org/officeDocument/2006/relationships/hyperlink" Target="ETL/3.1-%20calculate%20mom.txt" TargetMode="External"/><Relationship Id="rId45" Type="http://schemas.openxmlformats.org/officeDocument/2006/relationships/hyperlink" Target="ETL/3.7-%20calculate%20ema_200.txt"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Stock" TargetMode="External"/><Relationship Id="rId23" Type="http://schemas.openxmlformats.org/officeDocument/2006/relationships/hyperlink" Target="https://www.kaggle.com/camnugent/sandp500/version/1" TargetMode="External"/><Relationship Id="rId28" Type="http://schemas.openxmlformats.org/officeDocument/2006/relationships/hyperlink" Target="https://datahub.io/JohnSnowLabs/list-of-companies-in-the-new-york-stock-exchange" TargetMode="External"/><Relationship Id="rId36" Type="http://schemas.openxmlformats.org/officeDocument/2006/relationships/hyperlink" Target="http://oracleolap.blogspot.com/2011/01/script-for-time-dimension-table.html" TargetMode="External"/><Relationship Id="rId49" Type="http://schemas.openxmlformats.org/officeDocument/2006/relationships/hyperlink" Target="ETL/7-%20date%20dimension%20creation.txt"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hyperlink" Target="ETL/3.6-%20calculate%20ema_100.txt" TargetMode="External"/><Relationship Id="rId52" Type="http://schemas.openxmlformats.org/officeDocument/2006/relationships/hyperlink" Target="ETL/9.2-%20Companies%20from%20stock%20yearly%20stats%20fact%20table%20that%20are%20not%20existent%20in%20company%20dimension.tx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Stock" TargetMode="External"/><Relationship Id="rId22" Type="http://schemas.openxmlformats.org/officeDocument/2006/relationships/hyperlink" Target="https://www.kaggle.com/camnugent/sandp500" TargetMode="External"/><Relationship Id="rId27" Type="http://schemas.openxmlformats.org/officeDocument/2006/relationships/hyperlink" Target="https://datahub.io/core/s-and-p-500-companies-financials"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ETL/3.4-%20calculate%20ema_20.txt" TargetMode="External"/><Relationship Id="rId48" Type="http://schemas.openxmlformats.org/officeDocument/2006/relationships/hyperlink" Target="ETL/6-%20change%20reason%20name%20to%20reason%20key.txt" TargetMode="External"/><Relationship Id="rId8" Type="http://schemas.openxmlformats.org/officeDocument/2006/relationships/endnotes" Target="endnotes.xml"/><Relationship Id="rId51" Type="http://schemas.openxmlformats.org/officeDocument/2006/relationships/hyperlink" Target="ETL/9.1-%20Companies%20from%20index%20change%20fact%20table%20that%20are%20not%20existent%20in%20company%20dimension.txt"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zenodo.org/record/363420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C4482E30244E429917C98FEF3B5F23"/>
        <w:category>
          <w:name w:val="General"/>
          <w:gallery w:val="placeholder"/>
        </w:category>
        <w:types>
          <w:type w:val="bbPlcHdr"/>
        </w:types>
        <w:behaviors>
          <w:behavior w:val="content"/>
        </w:behaviors>
        <w:guid w:val="{3B79EC3E-7CA5-47C3-97A4-EB8B8C77C0EF}"/>
      </w:docPartPr>
      <w:docPartBody>
        <w:p w:rsidR="00422C4D" w:rsidRDefault="0047540C" w:rsidP="0047540C">
          <w:pPr>
            <w:pStyle w:val="F6C4482E30244E429917C98FEF3B5F2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0C"/>
    <w:rsid w:val="001361DB"/>
    <w:rsid w:val="0016660F"/>
    <w:rsid w:val="001C696E"/>
    <w:rsid w:val="002868C9"/>
    <w:rsid w:val="00370D5D"/>
    <w:rsid w:val="00422C4D"/>
    <w:rsid w:val="0047540C"/>
    <w:rsid w:val="004E3263"/>
    <w:rsid w:val="009125C4"/>
    <w:rsid w:val="00E03E73"/>
    <w:rsid w:val="00F768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C4482E30244E429917C98FEF3B5F23">
    <w:name w:val="F6C4482E30244E429917C98FEF3B5F23"/>
    <w:rsid w:val="00475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CNNPred</b:Tag>
    <b:SourceType>JournalArticle</b:SourceType>
    <b:Guid>{8C83A308-112A-4D34-967C-28A2318E4FB5}</b:Guid>
    <b:Title>CNNpred: CNN-based stock market prediction using a diverse set of variables</b:Title>
    <b:Year>2020</b:Year>
    <b:Author>
      <b:Author>
        <b:NameList>
          <b:Person>
            <b:Last>Hoseinzade</b:Last>
            <b:First>Ehsan</b:First>
          </b:Person>
        </b:NameList>
      </b:Author>
    </b:Author>
    <b:JournalName>Expert Systems with Applications</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F7B4A3-F949-4158-8097-E395C7764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4604</TotalTime>
  <Pages>18</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End to end</vt:lpstr>
    </vt:vector>
  </TitlesOfParts>
  <Company>Abdelwahab Soliman</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to end</dc:title>
  <dc:subject>ITI - Data Visualization Track - Graduation Project</dc:subject>
  <dc:creator>yusuf ahmed</dc:creator>
  <cp:keywords/>
  <dc:description/>
  <cp:lastModifiedBy>yusuf ahmed</cp:lastModifiedBy>
  <cp:revision>136</cp:revision>
  <dcterms:created xsi:type="dcterms:W3CDTF">2021-02-09T12:39:00Z</dcterms:created>
  <dcterms:modified xsi:type="dcterms:W3CDTF">2021-02-17T16:16:00Z</dcterms:modified>
</cp:coreProperties>
</file>