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9CDD777"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A32AAE">
              <w:rPr>
                <w:rFonts w:asciiTheme="minorHAnsi" w:hAnsiTheme="minorHAnsi" w:cstheme="minorHAnsi"/>
                <w:color w:val="auto"/>
                <w:sz w:val="28"/>
                <w:szCs w:val="28"/>
              </w:rPr>
              <w:t>Alaa Mostafa</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64F4104"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A32AAE">
              <w:rPr>
                <w:rFonts w:asciiTheme="minorHAnsi" w:hAnsiTheme="minorHAnsi" w:cstheme="minorHAnsi"/>
                <w:color w:val="auto"/>
                <w:sz w:val="28"/>
                <w:szCs w:val="28"/>
              </w:rPr>
              <w:t>16/12/24</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1F6E63B2" w14:textId="77777777" w:rsidR="00523455" w:rsidRPr="008236C9" w:rsidRDefault="00523455" w:rsidP="005234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8236C9">
              <w:rPr>
                <w:rFonts w:asciiTheme="minorHAnsi" w:hAnsiTheme="minorHAnsi" w:cstheme="minorHAnsi"/>
                <w:sz w:val="28"/>
                <w:szCs w:val="28"/>
              </w:rPr>
              <w:t>The Data Protection Act (DPA) is a law that controls how personal information is used by organizations, businesses, and the government.</w:t>
            </w:r>
          </w:p>
          <w:p w14:paraId="327A73F3" w14:textId="77777777" w:rsidR="00523455" w:rsidRDefault="00523455" w:rsidP="005234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F601E34" w14:textId="77777777" w:rsidR="00523455" w:rsidRDefault="00523455" w:rsidP="005234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523455">
              <w:rPr>
                <w:rFonts w:asciiTheme="minorHAnsi" w:hAnsiTheme="minorHAnsi" w:cstheme="minorHAnsi"/>
                <w:sz w:val="28"/>
                <w:szCs w:val="28"/>
              </w:rPr>
              <w:t>Protects individuals’ privacy</w:t>
            </w:r>
          </w:p>
          <w:p w14:paraId="5D081A25" w14:textId="77777777" w:rsidR="00523455" w:rsidRDefault="00523455" w:rsidP="005234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523455">
              <w:rPr>
                <w:rFonts w:asciiTheme="minorHAnsi" w:hAnsiTheme="minorHAnsi" w:cstheme="minorHAnsi"/>
                <w:sz w:val="28"/>
                <w:szCs w:val="28"/>
              </w:rPr>
              <w:t>Prevents identity theft and fraud</w:t>
            </w:r>
          </w:p>
          <w:p w14:paraId="68E9310B" w14:textId="77777777" w:rsidR="00523455" w:rsidRDefault="00523455" w:rsidP="005234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523455">
              <w:rPr>
                <w:rFonts w:asciiTheme="minorHAnsi" w:hAnsiTheme="minorHAnsi" w:cstheme="minorHAnsi"/>
                <w:sz w:val="28"/>
                <w:szCs w:val="28"/>
              </w:rPr>
              <w:t>Gives people control over their data</w:t>
            </w:r>
          </w:p>
          <w:p w14:paraId="3BFDBF77" w14:textId="089641C5" w:rsidR="00DD0FEB" w:rsidRPr="00312DC5" w:rsidRDefault="00DD0FEB" w:rsidP="00DD0FE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DD0FEB">
              <w:rPr>
                <w:rFonts w:asciiTheme="minorHAnsi" w:hAnsiTheme="minorHAnsi" w:cstheme="minorHAnsi"/>
                <w:sz w:val="28"/>
                <w:szCs w:val="28"/>
              </w:rPr>
              <w:t>Legal Consequences</w:t>
            </w:r>
          </w:p>
        </w:tc>
      </w:tr>
      <w:tr w:rsidR="00D7779F" w:rsidRPr="00312DC5"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tcW w:w="7790" w:type="dxa"/>
          </w:tcPr>
          <w:p w14:paraId="2267EC15" w14:textId="77777777" w:rsidR="00D7779F" w:rsidRDefault="00523455" w:rsidP="005234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523455">
              <w:rPr>
                <w:rFonts w:asciiTheme="minorHAnsi" w:hAnsiTheme="minorHAnsi" w:cstheme="minorHAnsi"/>
                <w:sz w:val="28"/>
                <w:szCs w:val="28"/>
              </w:rPr>
              <w:t xml:space="preserve">GDPR is a law that makes sure companies </w:t>
            </w:r>
            <w:r w:rsidRPr="00523455">
              <w:rPr>
                <w:rFonts w:asciiTheme="minorHAnsi" w:hAnsiTheme="minorHAnsi" w:cstheme="minorHAnsi"/>
                <w:i/>
                <w:iCs/>
                <w:sz w:val="28"/>
                <w:szCs w:val="28"/>
              </w:rPr>
              <w:t>keep your personal data safe</w:t>
            </w:r>
            <w:r w:rsidRPr="00523455">
              <w:rPr>
                <w:rFonts w:asciiTheme="minorHAnsi" w:hAnsiTheme="minorHAnsi" w:cstheme="minorHAnsi"/>
                <w:sz w:val="28"/>
                <w:szCs w:val="28"/>
              </w:rPr>
              <w:t xml:space="preserve">, </w:t>
            </w:r>
            <w:r w:rsidRPr="00523455">
              <w:rPr>
                <w:rFonts w:asciiTheme="minorHAnsi" w:hAnsiTheme="minorHAnsi" w:cstheme="minorHAnsi"/>
                <w:i/>
                <w:iCs/>
                <w:sz w:val="28"/>
                <w:szCs w:val="28"/>
              </w:rPr>
              <w:t>use it fairly</w:t>
            </w:r>
            <w:r w:rsidRPr="00523455">
              <w:rPr>
                <w:rFonts w:asciiTheme="minorHAnsi" w:hAnsiTheme="minorHAnsi" w:cstheme="minorHAnsi"/>
                <w:sz w:val="28"/>
                <w:szCs w:val="28"/>
              </w:rPr>
              <w:t xml:space="preserve">, and </w:t>
            </w:r>
            <w:r w:rsidRPr="00523455">
              <w:rPr>
                <w:rFonts w:asciiTheme="minorHAnsi" w:hAnsiTheme="minorHAnsi" w:cstheme="minorHAnsi"/>
                <w:i/>
                <w:iCs/>
                <w:sz w:val="28"/>
                <w:szCs w:val="28"/>
              </w:rPr>
              <w:t>tell you what they are doing with it</w:t>
            </w:r>
            <w:r w:rsidRPr="00523455">
              <w:rPr>
                <w:rFonts w:asciiTheme="minorHAnsi" w:hAnsiTheme="minorHAnsi" w:cstheme="minorHAnsi"/>
                <w:sz w:val="28"/>
                <w:szCs w:val="28"/>
              </w:rPr>
              <w:t>.</w:t>
            </w:r>
          </w:p>
          <w:p w14:paraId="3F7706DF" w14:textId="77777777" w:rsidR="00523455" w:rsidRDefault="00523455" w:rsidP="005234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523455">
              <w:rPr>
                <w:rFonts w:asciiTheme="minorHAnsi" w:hAnsiTheme="minorHAnsi" w:cstheme="minorHAnsi"/>
                <w:sz w:val="28"/>
                <w:szCs w:val="28"/>
              </w:rPr>
              <w:t>GDPR makes sure personal information (like your name, email, location, health info) is kept safe and not misused.</w:t>
            </w:r>
          </w:p>
          <w:p w14:paraId="0EA5E0F3" w14:textId="77777777" w:rsidR="00523455" w:rsidRDefault="00523455" w:rsidP="005234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523455">
              <w:rPr>
                <w:rFonts w:asciiTheme="minorHAnsi" w:hAnsiTheme="minorHAnsi" w:cstheme="minorHAnsi"/>
                <w:sz w:val="28"/>
                <w:szCs w:val="28"/>
              </w:rPr>
              <w:t>Makes companies responsible</w:t>
            </w:r>
          </w:p>
          <w:p w14:paraId="3C51B0E1" w14:textId="776AC18F" w:rsidR="004A1E54" w:rsidRDefault="004A1E54" w:rsidP="004A1E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A1E54">
              <w:rPr>
                <w:rFonts w:asciiTheme="minorHAnsi" w:hAnsiTheme="minorHAnsi" w:cstheme="minorHAnsi"/>
                <w:sz w:val="28"/>
                <w:szCs w:val="28"/>
              </w:rPr>
              <w:t>You protect your online accounts so your personal data stays secure.</w:t>
            </w:r>
          </w:p>
          <w:p w14:paraId="0B6B4D59" w14:textId="7E2BDC1F" w:rsidR="00523455" w:rsidRPr="00312DC5" w:rsidRDefault="00523455" w:rsidP="0052345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12DC5"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tcW w:w="7790" w:type="dxa"/>
          </w:tcPr>
          <w:p w14:paraId="1E00BAC9" w14:textId="77777777" w:rsidR="00D7779F" w:rsidRPr="008236C9" w:rsidRDefault="004A1E54" w:rsidP="008236C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8236C9">
              <w:rPr>
                <w:rFonts w:asciiTheme="minorHAnsi" w:hAnsiTheme="minorHAnsi" w:cstheme="minorHAnsi"/>
                <w:sz w:val="28"/>
                <w:szCs w:val="28"/>
              </w:rPr>
              <w:t>It means taking steps to keep your online accounts safe so no one can access your personal information.</w:t>
            </w:r>
          </w:p>
          <w:p w14:paraId="4857DAFE" w14:textId="3DCA9DDB" w:rsidR="004A1E54" w:rsidRPr="00312DC5" w:rsidRDefault="004A1E54" w:rsidP="004A1E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A1E54">
              <w:rPr>
                <w:rFonts w:asciiTheme="minorHAnsi" w:hAnsiTheme="minorHAnsi" w:cstheme="minorHAnsi"/>
                <w:sz w:val="28"/>
                <w:szCs w:val="28"/>
              </w:rPr>
              <w:t>these actions stop other people from breaking into your accounts and stealing your personal data (like messages, photos, bank info, or emails).</w:t>
            </w:r>
          </w:p>
        </w:tc>
      </w:tr>
      <w:tr w:rsidR="00D7779F" w:rsidRPr="00312DC5"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tcW w:w="7790" w:type="dxa"/>
          </w:tcPr>
          <w:p w14:paraId="1F7DAB15" w14:textId="77777777" w:rsidR="00D7779F" w:rsidRDefault="004A1E54" w:rsidP="004A1E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A1E54">
              <w:rPr>
                <w:rFonts w:asciiTheme="minorHAnsi" w:hAnsiTheme="minorHAnsi" w:cstheme="minorHAnsi"/>
                <w:sz w:val="28"/>
                <w:szCs w:val="28"/>
              </w:rPr>
              <w:t xml:space="preserve">The Computer Misuse Act is a law that makes hacking, spreading viruses, and accessing computer systems without permission </w:t>
            </w:r>
            <w:r w:rsidRPr="008236C9">
              <w:rPr>
                <w:rFonts w:asciiTheme="minorHAnsi" w:hAnsiTheme="minorHAnsi" w:cstheme="minorHAnsi"/>
                <w:sz w:val="28"/>
                <w:szCs w:val="28"/>
              </w:rPr>
              <w:t>illegal.</w:t>
            </w:r>
          </w:p>
          <w:p w14:paraId="66B76DA8" w14:textId="77777777" w:rsidR="004A1E54" w:rsidRDefault="004A1E54" w:rsidP="004A1E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A1E54">
              <w:rPr>
                <w:rFonts w:asciiTheme="minorHAnsi" w:hAnsiTheme="minorHAnsi" w:cstheme="minorHAnsi"/>
                <w:sz w:val="28"/>
                <w:szCs w:val="28"/>
              </w:rPr>
              <w:t>Protects personal data</w:t>
            </w:r>
            <w:r>
              <w:rPr>
                <w:rFonts w:asciiTheme="minorHAnsi" w:hAnsiTheme="minorHAnsi" w:cstheme="minorHAnsi"/>
                <w:sz w:val="28"/>
                <w:szCs w:val="28"/>
              </w:rPr>
              <w:t xml:space="preserve">, </w:t>
            </w:r>
            <w:r w:rsidRPr="004A1E54">
              <w:rPr>
                <w:rFonts w:asciiTheme="minorHAnsi" w:hAnsiTheme="minorHAnsi" w:cstheme="minorHAnsi"/>
                <w:sz w:val="28"/>
                <w:szCs w:val="28"/>
              </w:rPr>
              <w:t>Protects organizations</w:t>
            </w:r>
            <w:r>
              <w:rPr>
                <w:rFonts w:asciiTheme="minorHAnsi" w:hAnsiTheme="minorHAnsi" w:cstheme="minorHAnsi"/>
                <w:sz w:val="28"/>
                <w:szCs w:val="28"/>
              </w:rPr>
              <w:t xml:space="preserve">, </w:t>
            </w:r>
            <w:r w:rsidRPr="004A1E54">
              <w:rPr>
                <w:rFonts w:asciiTheme="minorHAnsi" w:hAnsiTheme="minorHAnsi" w:cstheme="minorHAnsi"/>
                <w:sz w:val="28"/>
                <w:szCs w:val="28"/>
              </w:rPr>
              <w:t>Prevents crime</w:t>
            </w:r>
            <w:r>
              <w:rPr>
                <w:rFonts w:asciiTheme="minorHAnsi" w:hAnsiTheme="minorHAnsi" w:cstheme="minorHAnsi"/>
                <w:sz w:val="28"/>
                <w:szCs w:val="28"/>
              </w:rPr>
              <w:t xml:space="preserve">, </w:t>
            </w:r>
            <w:r w:rsidRPr="004A1E54">
              <w:rPr>
                <w:rFonts w:asciiTheme="minorHAnsi" w:hAnsiTheme="minorHAnsi" w:cstheme="minorHAnsi"/>
                <w:sz w:val="28"/>
                <w:szCs w:val="28"/>
              </w:rPr>
              <w:t>Ensures online safety</w:t>
            </w:r>
          </w:p>
          <w:p w14:paraId="15EB8B48" w14:textId="10241F81" w:rsidR="004A1E54" w:rsidRPr="004A1E54" w:rsidRDefault="004A1E54" w:rsidP="004A1E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Pr>
                <w:rFonts w:asciiTheme="minorHAnsi" w:hAnsiTheme="minorHAnsi" w:cstheme="minorHAnsi"/>
                <w:sz w:val="28"/>
                <w:szCs w:val="28"/>
              </w:rPr>
              <w:t>Y</w:t>
            </w:r>
            <w:r w:rsidRPr="004A1E54">
              <w:rPr>
                <w:rFonts w:asciiTheme="minorHAnsi" w:hAnsiTheme="minorHAnsi" w:cstheme="minorHAnsi"/>
                <w:sz w:val="28"/>
                <w:szCs w:val="28"/>
              </w:rPr>
              <w:t>ou never try to log into someone else’s email, social media, or online account without their permission. You also avoid downloading or sharing viruses, malware, or hacking tools.</w:t>
            </w:r>
          </w:p>
          <w:p w14:paraId="326A3BFC" w14:textId="601F2CE6" w:rsidR="004A1E54" w:rsidRPr="00312DC5" w:rsidRDefault="004A1E54" w:rsidP="004A1E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1B8011B4" w14:textId="77777777" w:rsidR="008239D0" w:rsidRPr="00312DC5" w:rsidRDefault="008239D0" w:rsidP="00D0614B">
      <w:pPr>
        <w:pStyle w:val="Heading1"/>
        <w:rPr>
          <w:rFonts w:asciiTheme="minorHAnsi" w:hAnsiTheme="minorHAnsi" w:cstheme="minorHAnsi"/>
        </w:rPr>
      </w:pPr>
    </w:p>
    <w:p w14:paraId="43FA3608" w14:textId="152F6E92" w:rsidR="1DF0360D" w:rsidRDefault="1DF0360D" w:rsidP="1E064045">
      <w:pPr>
        <w:pStyle w:val="Heading1"/>
        <w:rPr>
          <w:rFonts w:asciiTheme="minorHAnsi" w:hAnsiTheme="minorHAnsi" w:cstheme="minorBidi"/>
        </w:rPr>
      </w:pPr>
      <w:bookmarkStart w:id="2" w:name="_Toc1634060488"/>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lastRenderedPageBreak/>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14:paraId="48D085E8" w14:textId="14DB4D6C" w:rsidR="20992D50" w:rsidRDefault="20992D50" w:rsidP="1E064045">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4"/>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4"/>
        </w:numPr>
      </w:pPr>
      <w:r>
        <w:t>Using the ‘AVERAGE’ function, show me the average commission in cell ‘L11’</w:t>
      </w:r>
    </w:p>
    <w:p w14:paraId="7FA45B99" w14:textId="19E01C35" w:rsidR="1E064045" w:rsidRDefault="1E064045"/>
    <w:tbl>
      <w:tblPr>
        <w:tblStyle w:val="Activity1"/>
        <w:tblW w:w="0" w:type="auto"/>
        <w:tblLook w:val="04A0" w:firstRow="1" w:lastRow="0" w:firstColumn="1" w:lastColumn="0" w:noHBand="0" w:noVBand="1"/>
      </w:tblPr>
      <w:tblGrid>
        <w:gridCol w:w="889"/>
        <w:gridCol w:w="8739"/>
      </w:tblGrid>
      <w:tr w:rsidR="1E064045" w14:paraId="554279D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247DCC87" w14:textId="37067923" w:rsidR="1E064045" w:rsidRDefault="00AC441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441F">
              <w:rPr>
                <w:rStyle w:val="ANSWERS"/>
                <w:rFonts w:asciiTheme="minorHAnsi" w:hAnsiTheme="minorHAnsi" w:cstheme="minorBidi"/>
                <w:noProof/>
                <w:sz w:val="28"/>
                <w:szCs w:val="28"/>
              </w:rPr>
              <w:drawing>
                <wp:inline distT="0" distB="0" distL="0" distR="0" wp14:anchorId="0E61F9C7" wp14:editId="5FB7F466">
                  <wp:extent cx="6120130" cy="1233805"/>
                  <wp:effectExtent l="0" t="0" r="0" b="4445"/>
                  <wp:docPr id="182144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44262" name=""/>
                          <pic:cNvPicPr/>
                        </pic:nvPicPr>
                        <pic:blipFill>
                          <a:blip r:embed="rId11"/>
                          <a:stretch>
                            <a:fillRect/>
                          </a:stretch>
                        </pic:blipFill>
                        <pic:spPr>
                          <a:xfrm>
                            <a:off x="0" y="0"/>
                            <a:ext cx="6120130" cy="1233805"/>
                          </a:xfrm>
                          <a:prstGeom prst="rect">
                            <a:avLst/>
                          </a:prstGeom>
                        </pic:spPr>
                      </pic:pic>
                    </a:graphicData>
                  </a:graphic>
                </wp:inline>
              </w:drawing>
            </w:r>
          </w:p>
        </w:tc>
      </w:tr>
      <w:tr w:rsidR="1E064045" w14:paraId="3B4A757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4CF1D581" w:rsidR="1E064045" w:rsidRDefault="00C86C63"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86C63">
              <w:rPr>
                <w:rStyle w:val="ANSWERS"/>
                <w:rFonts w:asciiTheme="minorHAnsi" w:hAnsiTheme="minorHAnsi" w:cstheme="minorBidi"/>
                <w:noProof/>
                <w:sz w:val="28"/>
                <w:szCs w:val="28"/>
              </w:rPr>
              <w:drawing>
                <wp:inline distT="0" distB="0" distL="0" distR="0" wp14:anchorId="7498879B" wp14:editId="1A974C08">
                  <wp:extent cx="485843" cy="4553585"/>
                  <wp:effectExtent l="0" t="0" r="9525" b="0"/>
                  <wp:docPr id="5187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2539" name=""/>
                          <pic:cNvPicPr/>
                        </pic:nvPicPr>
                        <pic:blipFill>
                          <a:blip r:embed="rId12"/>
                          <a:stretch>
                            <a:fillRect/>
                          </a:stretch>
                        </pic:blipFill>
                        <pic:spPr>
                          <a:xfrm>
                            <a:off x="0" y="0"/>
                            <a:ext cx="485843" cy="4553585"/>
                          </a:xfrm>
                          <a:prstGeom prst="rect">
                            <a:avLst/>
                          </a:prstGeom>
                        </pic:spPr>
                      </pic:pic>
                    </a:graphicData>
                  </a:graphic>
                </wp:inline>
              </w:drawing>
            </w:r>
          </w:p>
        </w:tc>
      </w:tr>
      <w:tr w:rsidR="1E064045" w14:paraId="004E171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56985F30" w14:textId="16981CF6" w:rsidR="1E064045" w:rsidRDefault="00C86C63"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86C63">
              <w:rPr>
                <w:rStyle w:val="ANSWERS"/>
                <w:rFonts w:asciiTheme="minorHAnsi" w:hAnsiTheme="minorHAnsi" w:cstheme="minorBidi"/>
                <w:noProof/>
                <w:sz w:val="28"/>
                <w:szCs w:val="28"/>
              </w:rPr>
              <w:drawing>
                <wp:inline distT="0" distB="0" distL="0" distR="0" wp14:anchorId="258E5699" wp14:editId="609CFF0D">
                  <wp:extent cx="3000794" cy="933580"/>
                  <wp:effectExtent l="0" t="0" r="9525" b="0"/>
                  <wp:docPr id="203687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71848" name=""/>
                          <pic:cNvPicPr/>
                        </pic:nvPicPr>
                        <pic:blipFill>
                          <a:blip r:embed="rId13"/>
                          <a:stretch>
                            <a:fillRect/>
                          </a:stretch>
                        </pic:blipFill>
                        <pic:spPr>
                          <a:xfrm>
                            <a:off x="0" y="0"/>
                            <a:ext cx="3000794" cy="933580"/>
                          </a:xfrm>
                          <a:prstGeom prst="rect">
                            <a:avLst/>
                          </a:prstGeom>
                        </pic:spPr>
                      </pic:pic>
                    </a:graphicData>
                  </a:graphic>
                </wp:inline>
              </w:drawing>
            </w:r>
            <w:r w:rsidR="00CC4D82">
              <w:rPr>
                <w:rStyle w:val="ANSWERS"/>
                <w:rFonts w:asciiTheme="minorHAnsi" w:hAnsiTheme="minorHAnsi" w:cstheme="minorBidi"/>
                <w:sz w:val="28"/>
                <w:szCs w:val="28"/>
              </w:rPr>
              <w:t xml:space="preserve"> </w:t>
            </w:r>
            <w:r w:rsidR="00CC4D82">
              <w:rPr>
                <w:rStyle w:val="ANSWERS"/>
                <w:sz w:val="28"/>
                <w:szCs w:val="28"/>
              </w:rPr>
              <w:t xml:space="preserve">   </w:t>
            </w:r>
          </w:p>
        </w:tc>
      </w:tr>
      <w:tr w:rsidR="1E064045" w14:paraId="739B75C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lastRenderedPageBreak/>
              <w:t>Print screen 4</w:t>
            </w:r>
          </w:p>
        </w:tc>
        <w:tc>
          <w:tcPr>
            <w:tcW w:w="7580" w:type="dxa"/>
          </w:tcPr>
          <w:p w14:paraId="14142B81" w14:textId="1A1B06B0" w:rsidR="1E064045" w:rsidRDefault="00BD0A04"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D0A04">
              <w:rPr>
                <w:rStyle w:val="ANSWERS"/>
                <w:rFonts w:asciiTheme="minorHAnsi" w:hAnsiTheme="minorHAnsi" w:cstheme="minorBidi"/>
                <w:sz w:val="28"/>
                <w:szCs w:val="28"/>
              </w:rPr>
              <w:drawing>
                <wp:inline distT="0" distB="0" distL="0" distR="0" wp14:anchorId="19DC4A68" wp14:editId="331F41A9">
                  <wp:extent cx="3839111" cy="428685"/>
                  <wp:effectExtent l="0" t="0" r="0" b="9525"/>
                  <wp:docPr id="51573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39930" name=""/>
                          <pic:cNvPicPr/>
                        </pic:nvPicPr>
                        <pic:blipFill>
                          <a:blip r:embed="rId14"/>
                          <a:stretch>
                            <a:fillRect/>
                          </a:stretch>
                        </pic:blipFill>
                        <pic:spPr>
                          <a:xfrm>
                            <a:off x="0" y="0"/>
                            <a:ext cx="3839111" cy="428685"/>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3" w:name="_Toc152114794"/>
      <w:r>
        <w:rPr>
          <w:rFonts w:asciiTheme="minorHAnsi" w:hAnsiTheme="minorHAnsi" w:cstheme="minorBidi"/>
        </w:rPr>
        <w:br w:type="page"/>
      </w:r>
    </w:p>
    <w:p w14:paraId="54A940DB" w14:textId="42AC43FF" w:rsidR="00A77E0E" w:rsidRDefault="33BDBE70" w:rsidP="1E064045">
      <w:pPr>
        <w:pStyle w:val="Heading1"/>
        <w:rPr>
          <w:rFonts w:asciiTheme="minorHAnsi" w:hAnsiTheme="minorHAnsi" w:cstheme="minorBidi"/>
        </w:rPr>
      </w:pPr>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14:paraId="4844D8B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4BA5B71D"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226E05B4" w:rsidR="00A77E0E" w:rsidRDefault="00DB7D80" w:rsidP="00A859C7">
      <w:pPr>
        <w:pStyle w:val="paragraph"/>
        <w:spacing w:before="0" w:beforeAutospacing="0" w:after="0" w:afterAutospacing="0"/>
        <w:textAlignment w:val="baseline"/>
        <w:rPr>
          <w:rStyle w:val="eop"/>
          <w:rFonts w:cstheme="minorHAnsi"/>
          <w:sz w:val="28"/>
          <w:szCs w:val="28"/>
        </w:rPr>
      </w:pPr>
      <w:r w:rsidRPr="00DB7D80">
        <w:rPr>
          <w:rStyle w:val="eop"/>
          <w:rFonts w:cstheme="minorHAnsi"/>
          <w:noProof/>
          <w:sz w:val="28"/>
          <w:szCs w:val="28"/>
        </w:rPr>
        <w:lastRenderedPageBreak/>
        <w:drawing>
          <wp:inline distT="0" distB="0" distL="0" distR="0" wp14:anchorId="71DD8415" wp14:editId="5A211496">
            <wp:extent cx="5792008" cy="3248478"/>
            <wp:effectExtent l="0" t="0" r="0" b="9525"/>
            <wp:docPr id="47617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5319" name=""/>
                    <pic:cNvPicPr/>
                  </pic:nvPicPr>
                  <pic:blipFill>
                    <a:blip r:embed="rId16"/>
                    <a:stretch>
                      <a:fillRect/>
                    </a:stretch>
                  </pic:blipFill>
                  <pic:spPr>
                    <a:xfrm>
                      <a:off x="0" y="0"/>
                      <a:ext cx="5792008" cy="3248478"/>
                    </a:xfrm>
                    <a:prstGeom prst="rect">
                      <a:avLst/>
                    </a:prstGeom>
                  </pic:spPr>
                </pic:pic>
              </a:graphicData>
            </a:graphic>
          </wp:inline>
        </w:drawing>
      </w:r>
    </w:p>
    <w:p w14:paraId="519101A3" w14:textId="450B4810" w:rsidR="00DB7D80" w:rsidRDefault="00DB7D80" w:rsidP="00A859C7">
      <w:pPr>
        <w:pStyle w:val="paragraph"/>
        <w:spacing w:before="0" w:beforeAutospacing="0" w:after="0" w:afterAutospacing="0"/>
        <w:textAlignment w:val="baseline"/>
        <w:rPr>
          <w:rStyle w:val="eop"/>
          <w:rFonts w:cstheme="minorHAnsi"/>
          <w:sz w:val="28"/>
          <w:szCs w:val="28"/>
        </w:rPr>
      </w:pPr>
      <w:r w:rsidRPr="00DB7D80">
        <w:rPr>
          <w:rStyle w:val="eop"/>
          <w:rFonts w:cstheme="minorHAnsi"/>
          <w:noProof/>
          <w:sz w:val="28"/>
          <w:szCs w:val="28"/>
        </w:rPr>
        <w:drawing>
          <wp:inline distT="0" distB="0" distL="0" distR="0" wp14:anchorId="5CD85E95" wp14:editId="73B172FC">
            <wp:extent cx="5839640" cy="3391373"/>
            <wp:effectExtent l="0" t="0" r="8890" b="0"/>
            <wp:docPr id="5412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91144" name=""/>
                    <pic:cNvPicPr/>
                  </pic:nvPicPr>
                  <pic:blipFill>
                    <a:blip r:embed="rId17"/>
                    <a:stretch>
                      <a:fillRect/>
                    </a:stretch>
                  </pic:blipFill>
                  <pic:spPr>
                    <a:xfrm>
                      <a:off x="0" y="0"/>
                      <a:ext cx="5839640" cy="3391373"/>
                    </a:xfrm>
                    <a:prstGeom prst="rect">
                      <a:avLst/>
                    </a:prstGeom>
                  </pic:spPr>
                </pic:pic>
              </a:graphicData>
            </a:graphic>
          </wp:inline>
        </w:drawing>
      </w:r>
    </w:p>
    <w:p w14:paraId="6AF4D153" w14:textId="77777777" w:rsidR="00DB7D80" w:rsidRDefault="00DB7D80" w:rsidP="00A859C7">
      <w:pPr>
        <w:pStyle w:val="paragraph"/>
        <w:spacing w:before="0" w:beforeAutospacing="0" w:after="0" w:afterAutospacing="0"/>
        <w:textAlignment w:val="baseline"/>
        <w:rPr>
          <w:rStyle w:val="eop"/>
          <w:rFonts w:cstheme="minorHAnsi"/>
          <w:sz w:val="28"/>
          <w:szCs w:val="28"/>
        </w:rPr>
      </w:pPr>
    </w:p>
    <w:p w14:paraId="7181812C" w14:textId="58B6A744" w:rsidR="00DB7D80" w:rsidRDefault="00DB7D80" w:rsidP="00A859C7">
      <w:pPr>
        <w:pStyle w:val="paragraph"/>
        <w:spacing w:before="0" w:beforeAutospacing="0" w:after="0" w:afterAutospacing="0"/>
        <w:textAlignment w:val="baseline"/>
        <w:rPr>
          <w:rStyle w:val="eop"/>
          <w:rFonts w:cstheme="minorHAnsi"/>
          <w:sz w:val="28"/>
          <w:szCs w:val="28"/>
        </w:rPr>
      </w:pPr>
      <w:r w:rsidRPr="00DB7D80">
        <w:rPr>
          <w:rStyle w:val="eop"/>
          <w:rFonts w:cstheme="minorHAnsi"/>
          <w:noProof/>
          <w:sz w:val="28"/>
          <w:szCs w:val="28"/>
        </w:rPr>
        <w:lastRenderedPageBreak/>
        <w:drawing>
          <wp:inline distT="0" distB="0" distL="0" distR="0" wp14:anchorId="723BCF3D" wp14:editId="7B8A5ACE">
            <wp:extent cx="5734850" cy="3248478"/>
            <wp:effectExtent l="0" t="0" r="0" b="9525"/>
            <wp:docPr id="104483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8553" name=""/>
                    <pic:cNvPicPr/>
                  </pic:nvPicPr>
                  <pic:blipFill>
                    <a:blip r:embed="rId18"/>
                    <a:stretch>
                      <a:fillRect/>
                    </a:stretch>
                  </pic:blipFill>
                  <pic:spPr>
                    <a:xfrm>
                      <a:off x="0" y="0"/>
                      <a:ext cx="5734850" cy="3248478"/>
                    </a:xfrm>
                    <a:prstGeom prst="rect">
                      <a:avLst/>
                    </a:prstGeom>
                  </pic:spPr>
                </pic:pic>
              </a:graphicData>
            </a:graphic>
          </wp:inline>
        </w:drawing>
      </w:r>
    </w:p>
    <w:p w14:paraId="43BC9464" w14:textId="22ECE5B1" w:rsidR="00EB63DB" w:rsidRDefault="00EB63DB">
      <w:pPr>
        <w:spacing w:after="160" w:line="259" w:lineRule="auto"/>
        <w:rPr>
          <w:rFonts w:asciiTheme="minorHAnsi" w:hAnsiTheme="minorHAnsi" w:cstheme="minorBidi"/>
        </w:rPr>
      </w:pPr>
      <w:bookmarkStart w:id="4" w:name="_Toc257844391"/>
      <w:r>
        <w:rPr>
          <w:rFonts w:asciiTheme="minorHAnsi" w:hAnsiTheme="minorHAnsi" w:cstheme="minorBidi"/>
        </w:rPr>
        <w:br w:type="page"/>
      </w:r>
      <w:r w:rsidR="00DB7D80" w:rsidRPr="00DB7D80">
        <w:rPr>
          <w:rFonts w:asciiTheme="minorHAnsi" w:hAnsiTheme="minorHAnsi" w:cstheme="minorBidi"/>
          <w:noProof/>
        </w:rPr>
        <w:lastRenderedPageBreak/>
        <w:drawing>
          <wp:inline distT="0" distB="0" distL="0" distR="0" wp14:anchorId="753485AD" wp14:editId="2BA0CBFC">
            <wp:extent cx="6120130" cy="2289175"/>
            <wp:effectExtent l="0" t="0" r="0" b="0"/>
            <wp:docPr id="25180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02258" name=""/>
                    <pic:cNvPicPr/>
                  </pic:nvPicPr>
                  <pic:blipFill>
                    <a:blip r:embed="rId19"/>
                    <a:stretch>
                      <a:fillRect/>
                    </a:stretch>
                  </pic:blipFill>
                  <pic:spPr>
                    <a:xfrm>
                      <a:off x="0" y="0"/>
                      <a:ext cx="6120130" cy="2289175"/>
                    </a:xfrm>
                    <a:prstGeom prst="rect">
                      <a:avLst/>
                    </a:prstGeom>
                  </pic:spPr>
                </pic:pic>
              </a:graphicData>
            </a:graphic>
          </wp:inline>
        </w:drawing>
      </w:r>
    </w:p>
    <w:p w14:paraId="69DA2B6E" w14:textId="763F0E2B" w:rsidR="00DB7D80" w:rsidRDefault="00DB7D80">
      <w:pPr>
        <w:spacing w:after="160" w:line="259" w:lineRule="auto"/>
        <w:rPr>
          <w:rFonts w:asciiTheme="minorHAnsi" w:eastAsiaTheme="majorEastAsia" w:hAnsiTheme="minorHAnsi" w:cstheme="minorBidi"/>
          <w:color w:val="2F5496" w:themeColor="accent1" w:themeShade="BF"/>
          <w:sz w:val="32"/>
          <w:szCs w:val="32"/>
        </w:rPr>
      </w:pPr>
      <w:r w:rsidRPr="00DB7D80">
        <w:rPr>
          <w:rFonts w:asciiTheme="minorHAnsi" w:eastAsiaTheme="majorEastAsia" w:hAnsiTheme="minorHAnsi" w:cstheme="minorBidi"/>
          <w:noProof/>
          <w:color w:val="2F5496" w:themeColor="accent1" w:themeShade="BF"/>
          <w:sz w:val="32"/>
          <w:szCs w:val="32"/>
        </w:rPr>
        <w:drawing>
          <wp:inline distT="0" distB="0" distL="0" distR="0" wp14:anchorId="6C0F6CEC" wp14:editId="2FCFE3E1">
            <wp:extent cx="6120130" cy="2414270"/>
            <wp:effectExtent l="0" t="0" r="0" b="5080"/>
            <wp:docPr id="13725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5224" name=""/>
                    <pic:cNvPicPr/>
                  </pic:nvPicPr>
                  <pic:blipFill>
                    <a:blip r:embed="rId20"/>
                    <a:stretch>
                      <a:fillRect/>
                    </a:stretch>
                  </pic:blipFill>
                  <pic:spPr>
                    <a:xfrm>
                      <a:off x="0" y="0"/>
                      <a:ext cx="6120130" cy="2414270"/>
                    </a:xfrm>
                    <a:prstGeom prst="rect">
                      <a:avLst/>
                    </a:prstGeom>
                  </pic:spPr>
                </pic:pic>
              </a:graphicData>
            </a:graphic>
          </wp:inline>
        </w:drawing>
      </w:r>
    </w:p>
    <w:p w14:paraId="42A3D2A2" w14:textId="4B8A45C3" w:rsidR="00DB7D80" w:rsidRDefault="00DB7D80">
      <w:pPr>
        <w:spacing w:after="160" w:line="259" w:lineRule="auto"/>
        <w:rPr>
          <w:rFonts w:asciiTheme="minorHAnsi" w:eastAsiaTheme="majorEastAsia" w:hAnsiTheme="minorHAnsi" w:cstheme="minorBidi"/>
          <w:color w:val="2F5496" w:themeColor="accent1" w:themeShade="BF"/>
          <w:sz w:val="32"/>
          <w:szCs w:val="32"/>
        </w:rPr>
      </w:pPr>
      <w:r w:rsidRPr="00DB7D80">
        <w:rPr>
          <w:rFonts w:asciiTheme="minorHAnsi" w:eastAsiaTheme="majorEastAsia" w:hAnsiTheme="minorHAnsi" w:cstheme="minorBidi"/>
          <w:noProof/>
          <w:color w:val="2F5496" w:themeColor="accent1" w:themeShade="BF"/>
          <w:sz w:val="32"/>
          <w:szCs w:val="32"/>
        </w:rPr>
        <w:drawing>
          <wp:inline distT="0" distB="0" distL="0" distR="0" wp14:anchorId="12A337EA" wp14:editId="36B655D5">
            <wp:extent cx="6120130" cy="2266315"/>
            <wp:effectExtent l="0" t="0" r="0" b="635"/>
            <wp:docPr id="173391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18968" name=""/>
                    <pic:cNvPicPr/>
                  </pic:nvPicPr>
                  <pic:blipFill>
                    <a:blip r:embed="rId21"/>
                    <a:stretch>
                      <a:fillRect/>
                    </a:stretch>
                  </pic:blipFill>
                  <pic:spPr>
                    <a:xfrm>
                      <a:off x="0" y="0"/>
                      <a:ext cx="6120130" cy="2266315"/>
                    </a:xfrm>
                    <a:prstGeom prst="rect">
                      <a:avLst/>
                    </a:prstGeom>
                  </pic:spPr>
                </pic:pic>
              </a:graphicData>
            </a:graphic>
          </wp:inline>
        </w:drawing>
      </w:r>
    </w:p>
    <w:p w14:paraId="1872F59A" w14:textId="130BB8C8" w:rsidR="00A77E0E" w:rsidRDefault="00868CB3" w:rsidP="1E064045">
      <w:pPr>
        <w:pStyle w:val="Heading1"/>
        <w:rPr>
          <w:rFonts w:asciiTheme="minorHAnsi" w:hAnsiTheme="minorHAnsi" w:cstheme="minorBidi"/>
        </w:rPr>
      </w:pPr>
      <w:r w:rsidRPr="1E064045">
        <w:rPr>
          <w:rFonts w:asciiTheme="minorHAnsi" w:hAnsiTheme="minorHAnsi" w:cstheme="minorBidi"/>
        </w:rPr>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30042AF5" w14:textId="02FBC1D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6ABD386E" w:rsidR="00A77E0E" w:rsidRDefault="00A77E0E" w:rsidP="1E064045"/>
    <w:p w14:paraId="7EDF5A73" w14:textId="77777777" w:rsidR="007E5FE0" w:rsidRDefault="007E5FE0">
      <w:pPr>
        <w:spacing w:after="160" w:line="259" w:lineRule="auto"/>
        <w:rPr>
          <w:rFonts w:asciiTheme="minorHAnsi" w:eastAsiaTheme="majorEastAsia" w:hAnsiTheme="minorHAnsi" w:cstheme="minorBidi"/>
          <w:color w:val="2F5496" w:themeColor="accent1" w:themeShade="BF"/>
          <w:sz w:val="32"/>
          <w:szCs w:val="32"/>
        </w:rPr>
      </w:pPr>
      <w:bookmarkStart w:id="5" w:name="_Toc1014152162"/>
      <w:r>
        <w:rPr>
          <w:rFonts w:asciiTheme="minorHAnsi" w:hAnsiTheme="minorHAnsi" w:cstheme="minorBidi"/>
        </w:rPr>
        <w:lastRenderedPageBreak/>
        <w:br w:type="page"/>
      </w:r>
    </w:p>
    <w:p w14:paraId="5E737833" w14:textId="5304EC05" w:rsidR="00A77E0E" w:rsidRDefault="134E583B" w:rsidP="1E06404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14:paraId="3661FF0F" w14:textId="464B140E" w:rsidR="00A77E0E" w:rsidRDefault="00A77E0E" w:rsidP="1E064045"/>
    <w:p w14:paraId="18166956" w14:textId="5224F58D" w:rsidR="00A77E0E" w:rsidRDefault="688D5337" w:rsidP="1E064045">
      <w:r>
        <w:t>Please download the dataset ‘Day_3_Task_1_Bike_Sales_Pivot_Lab.xlsx’</w:t>
      </w:r>
      <w:r w:rsidR="00663E49">
        <w:t xml:space="preserve"> and the lab instructions</w:t>
      </w:r>
      <w:r>
        <w:t>.</w:t>
      </w:r>
    </w:p>
    <w:p w14:paraId="3F625BC7" w14:textId="2BF4AA3F" w:rsidR="00A77E0E" w:rsidRDefault="00A77E0E" w:rsidP="1E064045"/>
    <w:p w14:paraId="113B3D4D" w14:textId="183886FB" w:rsidR="00A77E0E" w:rsidRDefault="2354EE57" w:rsidP="1E064045">
      <w:r>
        <w:t xml:space="preserve">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777"/>
        <w:gridCol w:w="7851"/>
      </w:tblGrid>
      <w:tr w:rsidR="00A72607"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3603E0CD" w:rsidR="1E064045" w:rsidRDefault="00CB13D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B13D3">
              <w:rPr>
                <w:rStyle w:val="ANSWERS"/>
                <w:rFonts w:asciiTheme="minorHAnsi" w:hAnsiTheme="minorHAnsi" w:cstheme="minorBidi"/>
                <w:noProof/>
                <w:sz w:val="28"/>
                <w:szCs w:val="28"/>
              </w:rPr>
              <w:drawing>
                <wp:inline distT="0" distB="0" distL="0" distR="0" wp14:anchorId="4DD3D696" wp14:editId="5BD9E154">
                  <wp:extent cx="4848647" cy="1151038"/>
                  <wp:effectExtent l="0" t="0" r="0" b="0"/>
                  <wp:docPr id="140562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23384" name=""/>
                          <pic:cNvPicPr/>
                        </pic:nvPicPr>
                        <pic:blipFill>
                          <a:blip r:embed="rId22"/>
                          <a:stretch>
                            <a:fillRect/>
                          </a:stretch>
                        </pic:blipFill>
                        <pic:spPr>
                          <a:xfrm>
                            <a:off x="0" y="0"/>
                            <a:ext cx="4925804" cy="1169355"/>
                          </a:xfrm>
                          <a:prstGeom prst="rect">
                            <a:avLst/>
                          </a:prstGeom>
                        </pic:spPr>
                      </pic:pic>
                    </a:graphicData>
                  </a:graphic>
                </wp:inline>
              </w:drawing>
            </w:r>
          </w:p>
        </w:tc>
      </w:tr>
      <w:tr w:rsidR="00A72607"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In which markets does Germany have customers?</w:t>
            </w:r>
          </w:p>
        </w:tc>
        <w:tc>
          <w:tcPr>
            <w:tcW w:w="6868" w:type="dxa"/>
          </w:tcPr>
          <w:p w14:paraId="1416697C" w14:textId="6CB0BE95" w:rsidR="1E064045" w:rsidRDefault="003F16F1" w:rsidP="008962E8">
            <w:pPr>
              <w:tabs>
                <w:tab w:val="center" w:pos="3817"/>
              </w:tabs>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O</w:t>
            </w:r>
            <w:r>
              <w:rPr>
                <w:rStyle w:val="ANSWERS"/>
                <w:sz w:val="28"/>
                <w:szCs w:val="28"/>
              </w:rPr>
              <w:t>nly adults 35-64</w:t>
            </w:r>
            <w:r w:rsidR="008962E8">
              <w:rPr>
                <w:rStyle w:val="ANSWERS"/>
                <w:sz w:val="28"/>
                <w:szCs w:val="28"/>
              </w:rPr>
              <w:tab/>
            </w:r>
          </w:p>
        </w:tc>
      </w:tr>
      <w:tr w:rsidR="00A72607"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1E5556FA" w14:textId="3BC0B0C1" w:rsidR="1E064045" w:rsidRDefault="002C357E" w:rsidP="002C357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C357E">
              <w:rPr>
                <w:rFonts w:asciiTheme="minorHAnsi" w:hAnsiTheme="minorHAnsi" w:cstheme="minorBidi"/>
                <w:sz w:val="28"/>
                <w:szCs w:val="28"/>
              </w:rPr>
              <w:t xml:space="preserve">The </w:t>
            </w:r>
            <w:r w:rsidRPr="002C357E">
              <w:rPr>
                <w:rFonts w:asciiTheme="minorHAnsi" w:hAnsiTheme="minorHAnsi" w:cstheme="minorBidi"/>
                <w:b/>
                <w:bCs/>
                <w:sz w:val="28"/>
                <w:szCs w:val="28"/>
              </w:rPr>
              <w:t>United States</w:t>
            </w:r>
            <w:r w:rsidRPr="002C357E">
              <w:rPr>
                <w:rFonts w:asciiTheme="minorHAnsi" w:hAnsiTheme="minorHAnsi" w:cstheme="minorBidi"/>
                <w:sz w:val="28"/>
                <w:szCs w:val="28"/>
              </w:rPr>
              <w:t>.</w:t>
            </w:r>
          </w:p>
        </w:tc>
      </w:tr>
      <w:tr w:rsidR="00A72607"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78B4EE59" w14:textId="43DA7071" w:rsidR="003F16F1" w:rsidRDefault="003F16F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B</w:t>
            </w:r>
            <w:r>
              <w:rPr>
                <w:rStyle w:val="ANSWERS"/>
                <w:sz w:val="28"/>
                <w:szCs w:val="28"/>
              </w:rPr>
              <w:t>y country</w:t>
            </w:r>
            <w:r w:rsidR="00563246">
              <w:rPr>
                <w:rStyle w:val="ANSWERS"/>
                <w:sz w:val="28"/>
                <w:szCs w:val="28"/>
              </w:rPr>
              <w:t>:</w:t>
            </w:r>
            <w:r>
              <w:rPr>
                <w:rStyle w:val="ANSWERS"/>
                <w:sz w:val="28"/>
                <w:szCs w:val="28"/>
              </w:rPr>
              <w:t xml:space="preserve"> USA,</w:t>
            </w:r>
          </w:p>
          <w:p w14:paraId="55901C51" w14:textId="75F06EDB" w:rsidR="00563246" w:rsidRDefault="003F16F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 xml:space="preserve">By </w:t>
            </w:r>
            <w:proofErr w:type="spellStart"/>
            <w:r>
              <w:rPr>
                <w:rStyle w:val="ANSWERS"/>
                <w:sz w:val="28"/>
                <w:szCs w:val="28"/>
              </w:rPr>
              <w:t>Audults</w:t>
            </w:r>
            <w:proofErr w:type="spellEnd"/>
            <w:r w:rsidR="00C747E3">
              <w:rPr>
                <w:rStyle w:val="ANSWERS"/>
                <w:sz w:val="28"/>
                <w:szCs w:val="28"/>
              </w:rPr>
              <w:t xml:space="preserve"> male and Female:</w:t>
            </w:r>
            <w:r>
              <w:rPr>
                <w:rStyle w:val="ANSWERS"/>
                <w:sz w:val="28"/>
                <w:szCs w:val="28"/>
              </w:rPr>
              <w:t xml:space="preserve"> USA </w:t>
            </w:r>
            <w:r w:rsidR="00563246">
              <w:rPr>
                <w:rStyle w:val="ANSWERS"/>
                <w:sz w:val="28"/>
                <w:szCs w:val="28"/>
              </w:rPr>
              <w:t>.</w:t>
            </w:r>
          </w:p>
          <w:p w14:paraId="4CFDB238" w14:textId="149B260C" w:rsidR="1E064045" w:rsidRDefault="0056324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B</w:t>
            </w:r>
            <w:r w:rsidR="003F16F1">
              <w:rPr>
                <w:rStyle w:val="ANSWERS"/>
                <w:sz w:val="28"/>
                <w:szCs w:val="28"/>
              </w:rPr>
              <w:t>y Young Adults</w:t>
            </w:r>
            <w:r>
              <w:rPr>
                <w:rStyle w:val="ANSWERS"/>
                <w:sz w:val="28"/>
                <w:szCs w:val="28"/>
              </w:rPr>
              <w:t>:</w:t>
            </w:r>
            <w:r w:rsidR="003F16F1">
              <w:rPr>
                <w:rStyle w:val="ANSWERS"/>
                <w:sz w:val="28"/>
                <w:szCs w:val="28"/>
              </w:rPr>
              <w:t xml:space="preserve"> Australia</w:t>
            </w:r>
          </w:p>
          <w:p w14:paraId="5D00C131" w14:textId="0FB61779" w:rsidR="00563246" w:rsidRDefault="00563246" w:rsidP="0056324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By Young Adults</w:t>
            </w:r>
            <w:r>
              <w:rPr>
                <w:rStyle w:val="ANSWERS"/>
                <w:sz w:val="28"/>
                <w:szCs w:val="28"/>
              </w:rPr>
              <w:t xml:space="preserve"> Female</w:t>
            </w:r>
            <w:r>
              <w:rPr>
                <w:rStyle w:val="ANSWERS"/>
                <w:sz w:val="28"/>
                <w:szCs w:val="28"/>
              </w:rPr>
              <w:t>: Australia</w:t>
            </w:r>
          </w:p>
          <w:p w14:paraId="74E294CF" w14:textId="6472116B" w:rsidR="003F16F1" w:rsidRDefault="003F16F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By </w:t>
            </w:r>
            <w:r w:rsidR="00563246">
              <w:rPr>
                <w:rStyle w:val="ANSWERS"/>
                <w:rFonts w:asciiTheme="minorHAnsi" w:hAnsiTheme="minorHAnsi" w:cstheme="minorBidi"/>
                <w:sz w:val="28"/>
                <w:szCs w:val="28"/>
              </w:rPr>
              <w:t>Y</w:t>
            </w:r>
            <w:r w:rsidR="00C747E3">
              <w:rPr>
                <w:rStyle w:val="ANSWERS"/>
                <w:rFonts w:asciiTheme="minorHAnsi" w:hAnsiTheme="minorHAnsi" w:cstheme="minorBidi"/>
                <w:sz w:val="28"/>
                <w:szCs w:val="28"/>
              </w:rPr>
              <w:t>outh</w:t>
            </w:r>
            <w:r w:rsidR="00563246">
              <w:rPr>
                <w:rStyle w:val="ANSWERS"/>
                <w:rFonts w:asciiTheme="minorHAnsi" w:hAnsiTheme="minorHAnsi" w:cstheme="minorBidi"/>
                <w:sz w:val="28"/>
                <w:szCs w:val="28"/>
              </w:rPr>
              <w:t xml:space="preserve"> Male: </w:t>
            </w:r>
            <w:r>
              <w:rPr>
                <w:rStyle w:val="ANSWERS"/>
                <w:rFonts w:asciiTheme="minorHAnsi" w:hAnsiTheme="minorHAnsi" w:cstheme="minorBidi"/>
                <w:sz w:val="28"/>
                <w:szCs w:val="28"/>
              </w:rPr>
              <w:t>France</w:t>
            </w:r>
          </w:p>
          <w:p w14:paraId="7947C583" w14:textId="4C8A4F02" w:rsidR="00C747E3" w:rsidRDefault="00C747E3" w:rsidP="00C747E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By Young </w:t>
            </w:r>
            <w:r>
              <w:rPr>
                <w:rStyle w:val="ANSWERS"/>
                <w:rFonts w:asciiTheme="minorHAnsi" w:hAnsiTheme="minorHAnsi" w:cstheme="minorBidi"/>
                <w:sz w:val="28"/>
                <w:szCs w:val="28"/>
              </w:rPr>
              <w:t>Fem</w:t>
            </w:r>
            <w:r>
              <w:rPr>
                <w:rStyle w:val="ANSWERS"/>
                <w:rFonts w:asciiTheme="minorHAnsi" w:hAnsiTheme="minorHAnsi" w:cstheme="minorBidi"/>
                <w:sz w:val="28"/>
                <w:szCs w:val="28"/>
              </w:rPr>
              <w:t>ale: France</w:t>
            </w:r>
          </w:p>
          <w:p w14:paraId="06744417" w14:textId="4B80487D" w:rsidR="00C747E3" w:rsidRDefault="00C747E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A72607"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026A257" w14:textId="62B3881B" w:rsidR="1E064045" w:rsidRDefault="002C357E" w:rsidP="002C35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C357E">
              <w:rPr>
                <w:rFonts w:asciiTheme="minorHAnsi" w:hAnsiTheme="minorHAnsi" w:cstheme="minorBidi"/>
                <w:b/>
                <w:bCs/>
                <w:sz w:val="28"/>
                <w:szCs w:val="28"/>
              </w:rPr>
              <w:t>United Kingdom</w:t>
            </w:r>
            <w:r w:rsidRPr="002C357E">
              <w:rPr>
                <w:rFonts w:asciiTheme="minorHAnsi" w:hAnsiTheme="minorHAnsi" w:cstheme="minorBidi"/>
                <w:sz w:val="28"/>
                <w:szCs w:val="28"/>
              </w:rPr>
              <w:t xml:space="preserve"> appears to have some of the lowest or most problematic profit figures, with several cells shaded red.</w:t>
            </w: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7327D7"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6" w:name="_Toc1498274088"/>
      <w:r>
        <w:rPr>
          <w:rFonts w:asciiTheme="minorHAnsi" w:hAnsiTheme="minorHAnsi" w:cstheme="minorBidi"/>
        </w:rPr>
        <w:br w:type="page"/>
      </w:r>
    </w:p>
    <w:p w14:paraId="75E9764C" w14:textId="3495A1F6" w:rsidR="00A77E0E" w:rsidRDefault="52FFA7EA" w:rsidP="1E064045">
      <w:pPr>
        <w:pStyle w:val="Heading1"/>
        <w:rPr>
          <w:rFonts w:asciiTheme="minorHAnsi" w:hAnsiTheme="minorHAnsi" w:cstheme="minorBidi"/>
        </w:rPr>
      </w:pPr>
      <w:r w:rsidRPr="1E064045">
        <w:rPr>
          <w:rFonts w:asciiTheme="minorHAnsi" w:hAnsiTheme="minorHAnsi" w:cstheme="minorBidi"/>
        </w:rPr>
        <w:lastRenderedPageBreak/>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=SWITCH(TRUE,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889"/>
        <w:gridCol w:w="8739"/>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0DF5C80"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1D178DE5" w:rsidR="1E064045" w:rsidRDefault="00683B0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83B0A">
              <w:rPr>
                <w:rStyle w:val="ANSWERS"/>
                <w:rFonts w:asciiTheme="minorHAnsi" w:hAnsiTheme="minorHAnsi" w:cstheme="minorBidi"/>
                <w:noProof/>
                <w:sz w:val="28"/>
                <w:szCs w:val="28"/>
              </w:rPr>
              <w:drawing>
                <wp:inline distT="0" distB="0" distL="0" distR="0" wp14:anchorId="2BAB3C18" wp14:editId="4CEF094D">
                  <wp:extent cx="5429287" cy="2794635"/>
                  <wp:effectExtent l="0" t="0" r="0" b="5715"/>
                  <wp:docPr id="20222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434" name=""/>
                          <pic:cNvPicPr/>
                        </pic:nvPicPr>
                        <pic:blipFill>
                          <a:blip r:embed="rId23"/>
                          <a:stretch>
                            <a:fillRect/>
                          </a:stretch>
                        </pic:blipFill>
                        <pic:spPr>
                          <a:xfrm>
                            <a:off x="0" y="0"/>
                            <a:ext cx="5444598" cy="2802516"/>
                          </a:xfrm>
                          <a:prstGeom prst="rect">
                            <a:avLst/>
                          </a:prstGeom>
                        </pic:spPr>
                      </pic:pic>
                    </a:graphicData>
                  </a:graphic>
                </wp:inline>
              </w:drawing>
            </w:r>
          </w:p>
          <w:p w14:paraId="0B3D1195" w14:textId="35EA3330" w:rsidR="1E064045" w:rsidRDefault="00683B0A"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83B0A">
              <w:rPr>
                <w:rStyle w:val="ANSWERS"/>
                <w:rFonts w:asciiTheme="minorHAnsi" w:hAnsiTheme="minorHAnsi" w:cstheme="minorBidi"/>
                <w:noProof/>
                <w:sz w:val="28"/>
                <w:szCs w:val="28"/>
              </w:rPr>
              <w:drawing>
                <wp:inline distT="0" distB="0" distL="0" distR="0" wp14:anchorId="74BA99D7" wp14:editId="35ACD267">
                  <wp:extent cx="6120130" cy="2388235"/>
                  <wp:effectExtent l="0" t="0" r="0" b="0"/>
                  <wp:docPr id="129750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04240" name=""/>
                          <pic:cNvPicPr/>
                        </pic:nvPicPr>
                        <pic:blipFill>
                          <a:blip r:embed="rId24"/>
                          <a:stretch>
                            <a:fillRect/>
                          </a:stretch>
                        </pic:blipFill>
                        <pic:spPr>
                          <a:xfrm>
                            <a:off x="0" y="0"/>
                            <a:ext cx="6120130" cy="2388235"/>
                          </a:xfrm>
                          <a:prstGeom prst="rect">
                            <a:avLst/>
                          </a:prstGeom>
                        </pic:spPr>
                      </pic:pic>
                    </a:graphicData>
                  </a:graphic>
                </wp:inline>
              </w:drawing>
            </w: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1" w:name="_Toc1856180793"/>
      <w:r>
        <w:rPr>
          <w:rFonts w:asciiTheme="minorHAnsi" w:hAnsiTheme="minorHAnsi" w:cstheme="minorBidi"/>
        </w:rPr>
        <w:br w:type="page"/>
      </w:r>
    </w:p>
    <w:p w14:paraId="7B134285" w14:textId="3BCC5C44" w:rsidR="00A77E0E" w:rsidRDefault="52D800C3" w:rsidP="1E064045">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14:paraId="422A4660" w14:textId="464B140E" w:rsidR="00A77E0E" w:rsidRDefault="00A77E0E" w:rsidP="1E064045"/>
    <w:p w14:paraId="2D4402D9" w14:textId="49FDB307" w:rsidR="00A77E0E" w:rsidRDefault="52D800C3" w:rsidP="1E064045">
      <w:r>
        <w:t xml:space="preserve">Please download the dataset ‘Day_3_Task_3_Bike_Sales_Visualisations_Lab.xlsx’ </w:t>
      </w:r>
      <w:r w:rsidR="00106B51">
        <w:t xml:space="preserve">and the </w:t>
      </w:r>
      <w:proofErr w:type="spellStart"/>
      <w:r w:rsidR="00106B51">
        <w:t>t</w:t>
      </w:r>
      <w:r>
        <w:t>he</w:t>
      </w:r>
      <w:proofErr w:type="spellEnd"/>
      <w:r>
        <w:t xml:space="preserve"> lab instructions</w:t>
      </w:r>
      <w:r w:rsidR="00106B51">
        <w:t xml:space="preserve">. </w:t>
      </w:r>
      <w:r>
        <w:t xml:space="preserve">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972"/>
        <w:gridCol w:w="8656"/>
      </w:tblGrid>
      <w:tr w:rsidR="00F46138" w14:paraId="1D4AE264" w14:textId="77777777" w:rsidTr="00F46138">
        <w:trPr>
          <w:trHeight w:val="300"/>
        </w:trPr>
        <w:tc>
          <w:tcPr>
            <w:cnfStyle w:val="001000000000" w:firstRow="0" w:lastRow="0" w:firstColumn="1" w:lastColumn="0" w:oddVBand="0" w:evenVBand="0" w:oddHBand="0" w:evenHBand="0" w:firstRowFirstColumn="0" w:firstRowLastColumn="0" w:lastRowFirstColumn="0" w:lastRowLastColumn="0"/>
            <w:tcW w:w="1312"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8316"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1BEC05EA" w:rsidR="1E064045" w:rsidRDefault="00F4613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46138">
              <w:rPr>
                <w:rStyle w:val="ANSWERS"/>
                <w:rFonts w:asciiTheme="minorHAnsi" w:hAnsiTheme="minorHAnsi" w:cstheme="minorBidi"/>
                <w:sz w:val="28"/>
                <w:szCs w:val="28"/>
              </w:rPr>
              <w:drawing>
                <wp:inline distT="0" distB="0" distL="0" distR="0" wp14:anchorId="48ABABBD" wp14:editId="3C78E344">
                  <wp:extent cx="5142192" cy="1203117"/>
                  <wp:effectExtent l="0" t="0" r="1905" b="0"/>
                  <wp:docPr id="3738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1141" name=""/>
                          <pic:cNvPicPr/>
                        </pic:nvPicPr>
                        <pic:blipFill>
                          <a:blip r:embed="rId25"/>
                          <a:stretch>
                            <a:fillRect/>
                          </a:stretch>
                        </pic:blipFill>
                        <pic:spPr>
                          <a:xfrm>
                            <a:off x="0" y="0"/>
                            <a:ext cx="5198326" cy="1216251"/>
                          </a:xfrm>
                          <a:prstGeom prst="rect">
                            <a:avLst/>
                          </a:prstGeom>
                        </pic:spPr>
                      </pic:pic>
                    </a:graphicData>
                  </a:graphic>
                </wp:inline>
              </w:drawing>
            </w:r>
          </w:p>
          <w:p w14:paraId="46FC03D5" w14:textId="04AEFB67" w:rsidR="1E064045" w:rsidRDefault="00F4613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inline distT="0" distB="0" distL="0" distR="0" wp14:anchorId="47EF5A10" wp14:editId="52CE97D8">
                  <wp:extent cx="5382028" cy="3558149"/>
                  <wp:effectExtent l="0" t="0" r="9525" b="4445"/>
                  <wp:docPr id="1639835520" name="Chart 1">
                    <a:extLst xmlns:a="http://schemas.openxmlformats.org/drawingml/2006/main">
                      <a:ext uri="{FF2B5EF4-FFF2-40B4-BE49-F238E27FC236}">
                        <a16:creationId xmlns:a16="http://schemas.microsoft.com/office/drawing/2014/main" id="{1FCD302D-B7A0-AE22-882D-CF71895EA3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51EDAF9"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3" w:name="_Toc381189142"/>
      <w:r>
        <w:rPr>
          <w:rFonts w:asciiTheme="minorHAnsi" w:hAnsiTheme="minorHAnsi" w:cstheme="minorBidi"/>
        </w:rPr>
        <w:br w:type="page"/>
      </w:r>
    </w:p>
    <w:p w14:paraId="2A97360B" w14:textId="53B8D70C" w:rsidR="00A77E0E" w:rsidRDefault="21B6DDE4" w:rsidP="1E064045">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tbl>
      <w:tblPr>
        <w:tblStyle w:val="Activity1"/>
        <w:tblW w:w="0" w:type="auto"/>
        <w:tblLook w:val="04A0" w:firstRow="1" w:lastRow="0" w:firstColumn="1" w:lastColumn="0" w:noHBand="0" w:noVBand="1"/>
      </w:tblPr>
      <w:tblGrid>
        <w:gridCol w:w="2760"/>
        <w:gridCol w:w="6868"/>
      </w:tblGrid>
      <w:tr w:rsidR="008D23C2" w14:paraId="7D58289F" w14:textId="77777777" w:rsidTr="00856F32">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489DA24" w14:textId="77777777" w:rsidR="008D23C2" w:rsidRDefault="008D23C2" w:rsidP="008D23C2">
            <w:pPr>
              <w:spacing w:after="160" w:line="259" w:lineRule="auto"/>
            </w:pPr>
            <w:r w:rsidRPr="1E064045">
              <w:rPr>
                <w:rFonts w:asciiTheme="minorHAnsi" w:hAnsiTheme="minorHAnsi" w:cstheme="minorBidi"/>
                <w:sz w:val="28"/>
                <w:szCs w:val="28"/>
              </w:rPr>
              <w:t>How would you prepare for the delivery?</w:t>
            </w:r>
          </w:p>
        </w:tc>
        <w:tc>
          <w:tcPr>
            <w:tcW w:w="6868" w:type="dxa"/>
          </w:tcPr>
          <w:p w14:paraId="3046F1F8"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tl/>
              </w:rPr>
            </w:pPr>
            <w:r w:rsidRPr="00E91EB2">
              <w:t>The preparation can be broken down into three core phases: </w:t>
            </w:r>
            <w:r w:rsidRPr="00DD692E">
              <w:t>Content Development, Visual Presentation, and Rehearsal</w:t>
            </w:r>
            <w:r>
              <w:rPr>
                <w:rFonts w:hint="cs"/>
                <w:rtl/>
              </w:rPr>
              <w:t>.</w:t>
            </w:r>
          </w:p>
          <w:p w14:paraId="2CBD7D4E" w14:textId="77777777" w:rsidR="008D23C2" w:rsidRPr="00A51A67" w:rsidRDefault="008D23C2" w:rsidP="00A51A67">
            <w:pPr>
              <w:spacing w:after="160" w:line="278" w:lineRule="auto"/>
              <w:cnfStyle w:val="000000000000" w:firstRow="0" w:lastRow="0" w:firstColumn="0" w:lastColumn="0" w:oddVBand="0" w:evenVBand="0" w:oddHBand="0" w:evenHBand="0" w:firstRowFirstColumn="0" w:firstRowLastColumn="0" w:lastRowFirstColumn="0" w:lastRowLastColumn="0"/>
            </w:pPr>
            <w:r w:rsidRPr="00A51A67">
              <w:rPr>
                <w:b/>
                <w:bCs/>
              </w:rPr>
              <w:t>The "What":</w:t>
            </w:r>
            <w:r w:rsidRPr="00A51A67">
              <w:t> Clearly state the finding: "Customers are leaving at the </w:t>
            </w:r>
            <w:r w:rsidRPr="00A51A67">
              <w:rPr>
                <w:b/>
                <w:bCs/>
              </w:rPr>
              <w:t>12-month mark</w:t>
            </w:r>
            <w:r w:rsidRPr="00A51A67">
              <w:t>."</w:t>
            </w:r>
          </w:p>
          <w:p w14:paraId="7C7CD460" w14:textId="77777777" w:rsidR="008D23C2" w:rsidRPr="00E91EB2" w:rsidRDefault="008D23C2" w:rsidP="00A51A67">
            <w:pPr>
              <w:spacing w:after="160" w:line="278" w:lineRule="auto"/>
              <w:cnfStyle w:val="000000000000" w:firstRow="0" w:lastRow="0" w:firstColumn="0" w:lastColumn="0" w:oddVBand="0" w:evenVBand="0" w:oddHBand="0" w:evenHBand="0" w:firstRowFirstColumn="0" w:firstRowLastColumn="0" w:lastRowFirstColumn="0" w:lastRowLastColumn="0"/>
            </w:pPr>
            <w:r w:rsidRPr="00E91EB2">
              <w:rPr>
                <w:b/>
                <w:bCs/>
              </w:rPr>
              <w:t>The "When":</w:t>
            </w:r>
            <w:r w:rsidRPr="00E91EB2">
              <w:t> Immediately link this to the trigger: "</w:t>
            </w:r>
            <w:r w:rsidRPr="00E91EB2">
              <w:rPr>
                <w:b/>
                <w:bCs/>
              </w:rPr>
              <w:t>Receipt of the renewal price</w:t>
            </w:r>
            <w:r w:rsidRPr="00E91EB2">
              <w:t>."</w:t>
            </w:r>
          </w:p>
          <w:p w14:paraId="5BEC6C2C" w14:textId="77777777" w:rsidR="008D23C2" w:rsidRPr="00E91EB2" w:rsidRDefault="008D23C2" w:rsidP="00A51A67">
            <w:pPr>
              <w:spacing w:after="160" w:line="278" w:lineRule="auto"/>
              <w:cnfStyle w:val="000000000000" w:firstRow="0" w:lastRow="0" w:firstColumn="0" w:lastColumn="0" w:oddVBand="0" w:evenVBand="0" w:oddHBand="0" w:evenHBand="0" w:firstRowFirstColumn="0" w:firstRowLastColumn="0" w:lastRowFirstColumn="0" w:lastRowLastColumn="0"/>
            </w:pPr>
            <w:r w:rsidRPr="00E91EB2">
              <w:rPr>
                <w:b/>
                <w:bCs/>
              </w:rPr>
              <w:t>The "Impact":</w:t>
            </w:r>
            <w:r w:rsidRPr="00E91EB2">
              <w:t> Quantify the loss. What is the </w:t>
            </w:r>
            <w:r w:rsidRPr="00E91EB2">
              <w:rPr>
                <w:b/>
                <w:bCs/>
              </w:rPr>
              <w:t>Churn Rate</w:t>
            </w:r>
            <w:r w:rsidRPr="00E91EB2">
              <w:t> at 12 months? What is the corresponding </w:t>
            </w:r>
            <w:r w:rsidRPr="00E91EB2">
              <w:rPr>
                <w:b/>
                <w:bCs/>
              </w:rPr>
              <w:t>Lost Revenue</w:t>
            </w:r>
            <w:r w:rsidRPr="00E91EB2">
              <w:t> (in absolute terms and as a percentage of total revenue)? Include the </w:t>
            </w:r>
            <w:r w:rsidRPr="00E91EB2">
              <w:rPr>
                <w:b/>
                <w:bCs/>
              </w:rPr>
              <w:t>Lost Customer Lifetime Value (CLV)</w:t>
            </w:r>
            <w:r w:rsidRPr="00E91EB2">
              <w:t>.</w:t>
            </w:r>
          </w:p>
          <w:p w14:paraId="08B0AFE2" w14:textId="77777777" w:rsidR="008D23C2" w:rsidRDefault="008D23C2" w:rsidP="00A51A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D23C2" w14:paraId="1709BD4A" w14:textId="77777777" w:rsidTr="00856F32">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A1B4C74" w14:textId="69986C51" w:rsidR="008D23C2" w:rsidRDefault="008D23C2" w:rsidP="00A51A67">
            <w:pPr>
              <w:spacing w:after="160" w:line="259" w:lineRule="auto"/>
            </w:pPr>
            <w:r w:rsidRPr="1E064045">
              <w:rPr>
                <w:rFonts w:asciiTheme="minorHAnsi" w:hAnsiTheme="minorHAnsi" w:cstheme="minorBidi"/>
                <w:sz w:val="28"/>
                <w:szCs w:val="28"/>
              </w:rPr>
              <w:t>What tools would you use for the delivery?</w:t>
            </w:r>
          </w:p>
        </w:tc>
        <w:tc>
          <w:tcPr>
            <w:tcW w:w="6868" w:type="dxa"/>
          </w:tcPr>
          <w:p w14:paraId="2A0B4DBF" w14:textId="77777777" w:rsidR="008D23C2" w:rsidRPr="00DD692E"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D692E">
              <w:t>Microsoft Excel/Google Sheets (for raw data/pivot tables) and Tableau, Power BI</w:t>
            </w:r>
          </w:p>
          <w:p w14:paraId="6D8E7D70"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6F2574"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FC9F0B"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6E42E8"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D23C2" w14:paraId="0D6D857C" w14:textId="77777777" w:rsidTr="00856F32">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BAF6EDC" w14:textId="77777777" w:rsidR="008D23C2" w:rsidRDefault="008D23C2" w:rsidP="008D23C2">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14:paraId="443CE9DA"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FFBFD2" w14:textId="77777777" w:rsidR="008D23C2" w:rsidRPr="00800076" w:rsidRDefault="008D23C2" w:rsidP="008D23C2">
            <w:pPr>
              <w:cnfStyle w:val="000000000000" w:firstRow="0" w:lastRow="0" w:firstColumn="0" w:lastColumn="0" w:oddVBand="0" w:evenVBand="0" w:oddHBand="0" w:evenHBand="0" w:firstRowFirstColumn="0" w:firstRowLastColumn="0" w:lastRowFirstColumn="0" w:lastRowLastColumn="0"/>
            </w:pPr>
            <w:r w:rsidRPr="00800076">
              <w:t>In sales, prospecting is the first step in the sales cycle. It is the systematic process of identifying and engaging potential customers (prospects) who fit your ideal customer profile and are likely to buy your product or service.</w:t>
            </w:r>
          </w:p>
          <w:p w14:paraId="566E8267" w14:textId="77777777" w:rsidR="008D23C2" w:rsidRPr="00800076" w:rsidRDefault="008D23C2" w:rsidP="008D23C2">
            <w:pPr>
              <w:cnfStyle w:val="000000000000" w:firstRow="0" w:lastRow="0" w:firstColumn="0" w:lastColumn="0" w:oddVBand="0" w:evenVBand="0" w:oddHBand="0" w:evenHBand="0" w:firstRowFirstColumn="0" w:firstRowLastColumn="0" w:lastRowFirstColumn="0" w:lastRowLastColumn="0"/>
            </w:pPr>
            <w:r w:rsidRPr="00800076">
              <w:t>The goal is to move a contact from a 'lead' (a potential fit) to a 'qualified prospect' (a confirmed fit with budget, authority, need, and timeframe).</w:t>
            </w:r>
          </w:p>
          <w:p w14:paraId="3AB002F0"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D23C2" w14:paraId="31CBC1AC" w14:textId="77777777" w:rsidTr="00856F32">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DA6A6C9" w14:textId="77777777" w:rsidR="008D23C2" w:rsidRDefault="008D23C2" w:rsidP="008D23C2">
            <w:pPr>
              <w:spacing w:after="160" w:line="259" w:lineRule="auto"/>
            </w:pPr>
            <w:r w:rsidRPr="1E064045">
              <w:rPr>
                <w:rFonts w:asciiTheme="minorHAnsi" w:hAnsiTheme="minorHAnsi" w:cstheme="minorBidi"/>
                <w:sz w:val="28"/>
                <w:szCs w:val="28"/>
              </w:rPr>
              <w:lastRenderedPageBreak/>
              <w:t>Tell me best practices for public speaking and providing updates to senior leaders</w:t>
            </w:r>
          </w:p>
        </w:tc>
        <w:tc>
          <w:tcPr>
            <w:tcW w:w="6868" w:type="dxa"/>
          </w:tcPr>
          <w:p w14:paraId="7D8BD91A" w14:textId="77777777" w:rsidR="008D23C2" w:rsidRPr="00FB3FAF" w:rsidRDefault="008D23C2" w:rsidP="008D23C2">
            <w:pPr>
              <w:cnfStyle w:val="000000000000" w:firstRow="0" w:lastRow="0" w:firstColumn="0" w:lastColumn="0" w:oddVBand="0" w:evenVBand="0" w:oddHBand="0" w:evenHBand="0" w:firstRowFirstColumn="0" w:firstRowLastColumn="0" w:lastRowFirstColumn="0" w:lastRowLastColumn="0"/>
            </w:pPr>
            <w:r w:rsidRPr="00FB3FAF">
              <w:t>These practices ensure you deliver your message with confidence, clarity, and impact.</w:t>
            </w:r>
          </w:p>
          <w:p w14:paraId="7914BCD1" w14:textId="77777777" w:rsidR="008D23C2" w:rsidRPr="00FB3FAF"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tl/>
              </w:rPr>
            </w:pPr>
            <w:r w:rsidRPr="00FB3FAF">
              <w:t>Start with the Conclusion, Impact, and Recommendation</w:t>
            </w:r>
          </w:p>
          <w:p w14:paraId="2B9CA03A" w14:textId="77777777" w:rsidR="008D23C2" w:rsidRPr="00E91EB2" w:rsidRDefault="008D23C2" w:rsidP="008D23C2">
            <w:pPr>
              <w:cnfStyle w:val="000000000000" w:firstRow="0" w:lastRow="0" w:firstColumn="0" w:lastColumn="0" w:oddVBand="0" w:evenVBand="0" w:oddHBand="0" w:evenHBand="0" w:firstRowFirstColumn="0" w:firstRowLastColumn="0" w:lastRowFirstColumn="0" w:lastRowLastColumn="0"/>
              <w:rPr>
                <w:b/>
                <w:bCs/>
              </w:rPr>
            </w:pPr>
            <w:r w:rsidRPr="00FB3FAF">
              <w:t>Focus on Impact and Action</w:t>
            </w:r>
            <w:r>
              <w:rPr>
                <w:rFonts w:hint="cs"/>
                <w:rtl/>
              </w:rPr>
              <w:t xml:space="preserve"> </w:t>
            </w:r>
            <w:r>
              <w:t xml:space="preserve">and </w:t>
            </w:r>
            <w:r w:rsidRPr="00E91EB2">
              <w:rPr>
                <w:b/>
                <w:bCs/>
              </w:rPr>
              <w:t>Be Prepared for the Q&amp;A</w:t>
            </w:r>
          </w:p>
          <w:p w14:paraId="4B945F1B"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6117769"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1EC080"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D23C2" w14:paraId="54875763" w14:textId="77777777" w:rsidTr="00856F32">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0D1AEC9" w14:textId="77777777" w:rsidR="008D23C2" w:rsidRDefault="008D23C2" w:rsidP="008D23C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tcW w:w="6868" w:type="dxa"/>
          </w:tcPr>
          <w:p w14:paraId="10F96414" w14:textId="77777777" w:rsidR="00EF1A43" w:rsidRPr="00FB3FAF" w:rsidRDefault="00EF1A43" w:rsidP="00EF1A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B3FAF">
              <w:t>The Problem, The Cause, and The Recommendation</w:t>
            </w:r>
          </w:p>
          <w:p w14:paraId="55C2FEE2"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B90EE0"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7C7AFF"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D23C2" w14:paraId="725EEECB" w14:textId="77777777" w:rsidTr="00856F32">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7304721" w14:textId="77777777" w:rsidR="008D23C2" w:rsidRDefault="008D23C2" w:rsidP="008D23C2">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14:paraId="18897AE9" w14:textId="77777777" w:rsidR="00EF1A43" w:rsidRPr="00202F94" w:rsidRDefault="00EF1A43" w:rsidP="00EF1A43">
            <w:pPr>
              <w:cnfStyle w:val="000000000000" w:firstRow="0" w:lastRow="0" w:firstColumn="0" w:lastColumn="0" w:oddVBand="0" w:evenVBand="0" w:oddHBand="0" w:evenHBand="0" w:firstRowFirstColumn="0" w:firstRowLastColumn="0" w:lastRowFirstColumn="0" w:lastRowLastColumn="0"/>
            </w:pPr>
            <w:r>
              <w:t>I</w:t>
            </w:r>
            <w:r w:rsidRPr="00E91EB2">
              <w:t xml:space="preserve"> will present a clear, concise operational plan, articulating that the required change is a shift in your </w:t>
            </w:r>
            <w:r w:rsidRPr="00202F94">
              <w:t>Retention and Pricing Model.</w:t>
            </w:r>
          </w:p>
          <w:p w14:paraId="4225B8D8"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3119F9"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BE47B0"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D109CD"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71AF4D"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D23C2" w14:paraId="2ABD989B" w14:textId="77777777" w:rsidTr="00856F32">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C9E740E" w14:textId="77777777" w:rsidR="008D23C2" w:rsidRDefault="008D23C2" w:rsidP="008D23C2">
            <w:pPr>
              <w:spacing w:after="160" w:line="259" w:lineRule="auto"/>
              <w:rPr>
                <w:rFonts w:asciiTheme="minorHAnsi" w:hAnsiTheme="minorHAnsi" w:cstheme="minorBidi"/>
                <w:b w:val="0"/>
                <w:sz w:val="28"/>
                <w:szCs w:val="28"/>
              </w:rPr>
            </w:pPr>
            <w:r w:rsidRPr="1E064045">
              <w:rPr>
                <w:rFonts w:asciiTheme="minorHAnsi" w:hAnsiTheme="minorHAnsi" w:cstheme="minorBidi"/>
                <w:sz w:val="28"/>
                <w:szCs w:val="28"/>
              </w:rPr>
              <w:t>Provide a list of online resources and videos that will support your preparation for public speaking</w:t>
            </w:r>
          </w:p>
          <w:p w14:paraId="0AF5AD0D" w14:textId="77777777" w:rsidR="00EF1A43" w:rsidRDefault="00EF1A43" w:rsidP="008D23C2">
            <w:pPr>
              <w:spacing w:after="160" w:line="259" w:lineRule="auto"/>
              <w:rPr>
                <w:rFonts w:asciiTheme="minorHAnsi" w:hAnsiTheme="minorHAnsi" w:cstheme="minorBidi"/>
                <w:sz w:val="28"/>
                <w:szCs w:val="28"/>
              </w:rPr>
            </w:pPr>
          </w:p>
          <w:p w14:paraId="2A0A889D" w14:textId="77777777" w:rsidR="00EF1A43" w:rsidRDefault="00EF1A43" w:rsidP="008D23C2">
            <w:pPr>
              <w:spacing w:after="160" w:line="259" w:lineRule="auto"/>
              <w:rPr>
                <w:rFonts w:asciiTheme="minorHAnsi" w:hAnsiTheme="minorHAnsi" w:cstheme="minorBidi"/>
                <w:sz w:val="28"/>
                <w:szCs w:val="28"/>
              </w:rPr>
            </w:pPr>
          </w:p>
          <w:p w14:paraId="3EFBC913" w14:textId="475C3AD2" w:rsidR="00EF1A43" w:rsidRDefault="00EF1A43" w:rsidP="00426F01">
            <w:pPr>
              <w:spacing w:after="160" w:line="259" w:lineRule="auto"/>
              <w:jc w:val="left"/>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tc>
        <w:tc>
          <w:tcPr>
            <w:tcW w:w="6868" w:type="dxa"/>
          </w:tcPr>
          <w:p w14:paraId="0BC3147A" w14:textId="77777777" w:rsidR="00EF1A43" w:rsidRDefault="00EF1A43" w:rsidP="00EF1A43">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rPr>
            </w:pPr>
            <w:r w:rsidRPr="00202F94">
              <w:rPr>
                <w:b/>
                <w:bCs/>
              </w:rPr>
              <w:t>YouTube Channels &amp; Videos (Quick, Tactical Tips)</w:t>
            </w:r>
          </w:p>
          <w:p w14:paraId="5C5DA3F5" w14:textId="55F55407" w:rsidR="008D23C2" w:rsidRPr="00EF1A43" w:rsidRDefault="00EF1A43" w:rsidP="00EF1A43">
            <w:pPr>
              <w:pStyle w:val="ListParagraph"/>
              <w:numPr>
                <w:ilvl w:val="0"/>
                <w:numId w:val="16"/>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F1A43">
              <w:rPr>
                <w:b/>
                <w:bCs/>
              </w:rPr>
              <w:t xml:space="preserve">Online Courses (Structured Learning) like Coursera, </w:t>
            </w:r>
            <w:proofErr w:type="spellStart"/>
            <w:r w:rsidRPr="00EF1A43">
              <w:rPr>
                <w:b/>
                <w:bCs/>
              </w:rPr>
              <w:t>Udemy,and</w:t>
            </w:r>
            <w:proofErr w:type="spellEnd"/>
            <w:r w:rsidRPr="00EF1A43">
              <w:rPr>
                <w:b/>
                <w:bCs/>
              </w:rPr>
              <w:t xml:space="preserve"> edX.</w:t>
            </w:r>
          </w:p>
          <w:p w14:paraId="0F67E7D7"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8FA1FBE" w14:textId="77777777" w:rsidR="00EF1A43" w:rsidRDefault="00EF1A43"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685EC36F" w14:textId="77777777" w:rsidR="00EF1A43" w:rsidRDefault="00EF1A43"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EAE3478" w14:textId="77777777" w:rsidR="00EF1A43" w:rsidRDefault="00EF1A43"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6C1EDA68" w14:textId="77777777" w:rsidR="00EF1A43" w:rsidRDefault="00EF1A43" w:rsidP="00EF1A4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C4D6B">
              <w:rPr>
                <w:rFonts w:asciiTheme="minorHAnsi" w:hAnsiTheme="minorHAnsi" w:cstheme="minorBidi"/>
                <w:sz w:val="28"/>
                <w:szCs w:val="28"/>
              </w:rPr>
              <w:t xml:space="preserve">The evaluation of data visualization tools for an executive presentation, such as your board delivery, </w:t>
            </w:r>
            <w:proofErr w:type="spellStart"/>
            <w:r w:rsidRPr="002C4D6B">
              <w:rPr>
                <w:rFonts w:asciiTheme="minorHAnsi" w:hAnsiTheme="minorHAnsi" w:cstheme="minorBidi"/>
                <w:sz w:val="28"/>
                <w:szCs w:val="28"/>
              </w:rPr>
              <w:t>centers</w:t>
            </w:r>
            <w:proofErr w:type="spellEnd"/>
            <w:r w:rsidRPr="002C4D6B">
              <w:rPr>
                <w:rFonts w:asciiTheme="minorHAnsi" w:hAnsiTheme="minorHAnsi" w:cstheme="minorBidi"/>
                <w:sz w:val="28"/>
                <w:szCs w:val="28"/>
              </w:rPr>
              <w:t xml:space="preserve"> on </w:t>
            </w:r>
            <w:r w:rsidRPr="002C4D6B">
              <w:rPr>
                <w:rFonts w:asciiTheme="minorHAnsi" w:hAnsiTheme="minorHAnsi" w:cstheme="minorBidi"/>
                <w:b/>
                <w:bCs/>
                <w:sz w:val="28"/>
                <w:szCs w:val="28"/>
              </w:rPr>
              <w:t>Executive-Level Functionality</w:t>
            </w:r>
            <w:r w:rsidRPr="002C4D6B">
              <w:rPr>
                <w:rFonts w:asciiTheme="minorHAnsi" w:hAnsiTheme="minorHAnsi" w:cstheme="minorBidi"/>
                <w:sz w:val="28"/>
                <w:szCs w:val="28"/>
              </w:rPr>
              <w:t xml:space="preserve">, </w:t>
            </w:r>
            <w:r w:rsidRPr="002C4D6B">
              <w:rPr>
                <w:rFonts w:asciiTheme="minorHAnsi" w:hAnsiTheme="minorHAnsi" w:cstheme="minorBidi"/>
                <w:b/>
                <w:bCs/>
                <w:sz w:val="28"/>
                <w:szCs w:val="28"/>
              </w:rPr>
              <w:t>Integration</w:t>
            </w:r>
            <w:r w:rsidRPr="002C4D6B">
              <w:rPr>
                <w:rFonts w:asciiTheme="minorHAnsi" w:hAnsiTheme="minorHAnsi" w:cstheme="minorBidi"/>
                <w:sz w:val="28"/>
                <w:szCs w:val="28"/>
              </w:rPr>
              <w:t xml:space="preserve">, and </w:t>
            </w:r>
            <w:r w:rsidRPr="002C4D6B">
              <w:rPr>
                <w:rFonts w:asciiTheme="minorHAnsi" w:hAnsiTheme="minorHAnsi" w:cstheme="minorBidi"/>
                <w:b/>
                <w:bCs/>
                <w:sz w:val="28"/>
                <w:szCs w:val="28"/>
              </w:rPr>
              <w:t>Ease of Use</w:t>
            </w:r>
            <w:r w:rsidRPr="002C4D6B">
              <w:rPr>
                <w:rFonts w:asciiTheme="minorHAnsi" w:hAnsiTheme="minorHAnsi" w:cstheme="minorBidi"/>
                <w:sz w:val="28"/>
                <w:szCs w:val="28"/>
              </w:rPr>
              <w:t>.</w:t>
            </w:r>
          </w:p>
          <w:p w14:paraId="0EA6A967"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8D23C2" w14:paraId="4E18FF1B" w14:textId="77777777" w:rsidTr="00856F32">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5B44A84A" w14:textId="7F064FCC" w:rsidR="008D23C2" w:rsidRDefault="008D23C2" w:rsidP="008D23C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Tell me what they are.</w:t>
            </w:r>
          </w:p>
          <w:p w14:paraId="73F8FEF0" w14:textId="77777777" w:rsidR="008D23C2" w:rsidRDefault="008D23C2" w:rsidP="008D23C2">
            <w:pPr>
              <w:spacing w:after="160" w:line="259" w:lineRule="auto"/>
              <w:rPr>
                <w:rFonts w:asciiTheme="minorHAnsi" w:hAnsiTheme="minorHAnsi" w:cstheme="minorBidi"/>
                <w:sz w:val="28"/>
                <w:szCs w:val="28"/>
              </w:rPr>
            </w:pPr>
          </w:p>
          <w:p w14:paraId="32593825" w14:textId="77777777" w:rsidR="008D23C2" w:rsidRDefault="008D23C2" w:rsidP="00A51A67">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404C2974" w14:textId="77777777" w:rsidR="00EF1A43" w:rsidRDefault="00EF1A43" w:rsidP="00EF1A43">
            <w:pPr>
              <w:cnfStyle w:val="000000000000" w:firstRow="0" w:lastRow="0" w:firstColumn="0" w:lastColumn="0" w:oddVBand="0" w:evenVBand="0" w:oddHBand="0" w:evenHBand="0" w:firstRowFirstColumn="0" w:firstRowLastColumn="0" w:lastRowFirstColumn="0" w:lastRowLastColumn="0"/>
            </w:pPr>
          </w:p>
          <w:p w14:paraId="6E0D4354" w14:textId="7BC499C6" w:rsidR="00EF1A43" w:rsidRPr="00E91EB2" w:rsidRDefault="00EF1A43" w:rsidP="00EF1A43">
            <w:pPr>
              <w:cnfStyle w:val="000000000000" w:firstRow="0" w:lastRow="0" w:firstColumn="0" w:lastColumn="0" w:oddVBand="0" w:evenVBand="0" w:oddHBand="0" w:evenHBand="0" w:firstRowFirstColumn="0" w:firstRowLastColumn="0" w:lastRowFirstColumn="0" w:lastRowLastColumn="0"/>
            </w:pPr>
            <w:r w:rsidRPr="00E91EB2">
              <w:t>These tools are crucial because the </w:t>
            </w:r>
            <w:r w:rsidRPr="00E91EB2">
              <w:rPr>
                <w:b/>
                <w:bCs/>
              </w:rPr>
              <w:t>final delivery</w:t>
            </w:r>
            <w:r w:rsidRPr="00E91EB2">
              <w:t> to the board will likely happen within one of these presentation environments.</w:t>
            </w:r>
          </w:p>
          <w:p w14:paraId="23CBC021"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FF4FE" w14:textId="77777777" w:rsidR="00EF1A43" w:rsidRDefault="00EF1A43" w:rsidP="00EF1A4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6679F28C" w14:textId="44DF2FF7" w:rsidR="00EF1A43" w:rsidRDefault="00EF1A43" w:rsidP="00EF1A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sz w:val="28"/>
                <w:szCs w:val="28"/>
              </w:rPr>
              <w:t>T</w:t>
            </w:r>
            <w:r w:rsidRPr="006B746F">
              <w:rPr>
                <w:rFonts w:asciiTheme="minorHAnsi" w:hAnsiTheme="minorHAnsi" w:cstheme="minorBidi"/>
                <w:sz w:val="28"/>
                <w:szCs w:val="28"/>
              </w:rPr>
              <w:t xml:space="preserve">o deliver your presentation to the board effectively, I would choose a combination of specific tools and techniques, prioritizing </w:t>
            </w:r>
            <w:r w:rsidRPr="006B746F">
              <w:rPr>
                <w:rFonts w:asciiTheme="minorHAnsi" w:hAnsiTheme="minorHAnsi" w:cstheme="minorBidi"/>
                <w:b/>
                <w:bCs/>
                <w:sz w:val="28"/>
                <w:szCs w:val="28"/>
              </w:rPr>
              <w:t>impact, data credibility, and executive-level clarity.</w:t>
            </w:r>
          </w:p>
          <w:p w14:paraId="5A967FEA"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B60A40"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4B415B7"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B1C680" w14:textId="77777777" w:rsidR="008D23C2" w:rsidRDefault="008D23C2" w:rsidP="008D23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804A063" w14:textId="77777777" w:rsidR="008D23C2" w:rsidRDefault="008D23C2" w:rsidP="1E064045"/>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7"/>
      <w:footerReference w:type="even" r:id="rId28"/>
      <w:footerReference w:type="default" r:id="rId2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E457A" w14:textId="77777777" w:rsidR="00D813C8" w:rsidRDefault="00D813C8" w:rsidP="009F30C8">
      <w:r>
        <w:separator/>
      </w:r>
    </w:p>
  </w:endnote>
  <w:endnote w:type="continuationSeparator" w:id="0">
    <w:p w14:paraId="6BF061A1" w14:textId="77777777" w:rsidR="00D813C8" w:rsidRDefault="00D813C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BEB8" w14:textId="77777777" w:rsidR="00D813C8" w:rsidRDefault="00D813C8" w:rsidP="009F30C8">
      <w:r>
        <w:separator/>
      </w:r>
    </w:p>
  </w:footnote>
  <w:footnote w:type="continuationSeparator" w:id="0">
    <w:p w14:paraId="4C503B23" w14:textId="77777777" w:rsidR="00D813C8" w:rsidRDefault="00D813C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2"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43A265D"/>
    <w:multiLevelType w:val="hybridMultilevel"/>
    <w:tmpl w:val="AF78204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7"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11" w15:restartNumberingAfterBreak="0">
    <w:nsid w:val="55266185"/>
    <w:multiLevelType w:val="hybridMultilevel"/>
    <w:tmpl w:val="04C67E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F00166"/>
    <w:multiLevelType w:val="hybridMultilevel"/>
    <w:tmpl w:val="C83EA59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CF1D1E"/>
    <w:multiLevelType w:val="multilevel"/>
    <w:tmpl w:val="81308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772830">
    <w:abstractNumId w:val="10"/>
  </w:num>
  <w:num w:numId="2" w16cid:durableId="1184712413">
    <w:abstractNumId w:val="1"/>
  </w:num>
  <w:num w:numId="3" w16cid:durableId="946154393">
    <w:abstractNumId w:val="7"/>
  </w:num>
  <w:num w:numId="4" w16cid:durableId="1837305801">
    <w:abstractNumId w:val="2"/>
  </w:num>
  <w:num w:numId="5" w16cid:durableId="39600556">
    <w:abstractNumId w:val="15"/>
  </w:num>
  <w:num w:numId="6" w16cid:durableId="1736969365">
    <w:abstractNumId w:val="4"/>
  </w:num>
  <w:num w:numId="7" w16cid:durableId="808132955">
    <w:abstractNumId w:val="8"/>
  </w:num>
  <w:num w:numId="8" w16cid:durableId="573320686">
    <w:abstractNumId w:val="17"/>
  </w:num>
  <w:num w:numId="9" w16cid:durableId="704211098">
    <w:abstractNumId w:val="5"/>
  </w:num>
  <w:num w:numId="10" w16cid:durableId="1441947909">
    <w:abstractNumId w:val="9"/>
  </w:num>
  <w:num w:numId="11" w16cid:durableId="1602031957">
    <w:abstractNumId w:val="0"/>
  </w:num>
  <w:num w:numId="12" w16cid:durableId="700471344">
    <w:abstractNumId w:val="14"/>
  </w:num>
  <w:num w:numId="13" w16cid:durableId="669260327">
    <w:abstractNumId w:val="13"/>
  </w:num>
  <w:num w:numId="14" w16cid:durableId="118381722">
    <w:abstractNumId w:val="3"/>
  </w:num>
  <w:num w:numId="15" w16cid:durableId="1265571338">
    <w:abstractNumId w:val="16"/>
  </w:num>
  <w:num w:numId="16" w16cid:durableId="1865055755">
    <w:abstractNumId w:val="6"/>
  </w:num>
  <w:num w:numId="17" w16cid:durableId="1779252920">
    <w:abstractNumId w:val="12"/>
  </w:num>
  <w:num w:numId="18" w16cid:durableId="532689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0F1454"/>
    <w:rsid w:val="00103283"/>
    <w:rsid w:val="0010538F"/>
    <w:rsid w:val="00106B51"/>
    <w:rsid w:val="001231AB"/>
    <w:rsid w:val="00134086"/>
    <w:rsid w:val="001766C2"/>
    <w:rsid w:val="00180CBF"/>
    <w:rsid w:val="00185A4A"/>
    <w:rsid w:val="00193718"/>
    <w:rsid w:val="001B4068"/>
    <w:rsid w:val="001D7A05"/>
    <w:rsid w:val="001E120C"/>
    <w:rsid w:val="00201A78"/>
    <w:rsid w:val="00202F94"/>
    <w:rsid w:val="002052E4"/>
    <w:rsid w:val="002202D0"/>
    <w:rsid w:val="0022765F"/>
    <w:rsid w:val="00235F24"/>
    <w:rsid w:val="002530A4"/>
    <w:rsid w:val="00270FDB"/>
    <w:rsid w:val="00271FD1"/>
    <w:rsid w:val="002750D7"/>
    <w:rsid w:val="002C2788"/>
    <w:rsid w:val="002C357E"/>
    <w:rsid w:val="002C3CFC"/>
    <w:rsid w:val="002C4D6B"/>
    <w:rsid w:val="002D560A"/>
    <w:rsid w:val="00312DC5"/>
    <w:rsid w:val="003156A7"/>
    <w:rsid w:val="00333442"/>
    <w:rsid w:val="0034381D"/>
    <w:rsid w:val="0038707D"/>
    <w:rsid w:val="003875C8"/>
    <w:rsid w:val="0039361F"/>
    <w:rsid w:val="003943F3"/>
    <w:rsid w:val="003A4146"/>
    <w:rsid w:val="003D17F8"/>
    <w:rsid w:val="003D3FA6"/>
    <w:rsid w:val="003D4260"/>
    <w:rsid w:val="003E0C3C"/>
    <w:rsid w:val="003E4FD0"/>
    <w:rsid w:val="003F16F1"/>
    <w:rsid w:val="003F6A4B"/>
    <w:rsid w:val="003F7872"/>
    <w:rsid w:val="00400817"/>
    <w:rsid w:val="00422B9B"/>
    <w:rsid w:val="00426F01"/>
    <w:rsid w:val="004277EF"/>
    <w:rsid w:val="0044523F"/>
    <w:rsid w:val="0045491E"/>
    <w:rsid w:val="00487499"/>
    <w:rsid w:val="00497B54"/>
    <w:rsid w:val="004A1E54"/>
    <w:rsid w:val="004C0286"/>
    <w:rsid w:val="004E7426"/>
    <w:rsid w:val="00512D4E"/>
    <w:rsid w:val="00513F2E"/>
    <w:rsid w:val="00515E1D"/>
    <w:rsid w:val="00523455"/>
    <w:rsid w:val="0055338E"/>
    <w:rsid w:val="00563246"/>
    <w:rsid w:val="005804E3"/>
    <w:rsid w:val="005903C7"/>
    <w:rsid w:val="005B03EB"/>
    <w:rsid w:val="005B6145"/>
    <w:rsid w:val="005B7C24"/>
    <w:rsid w:val="005C15C3"/>
    <w:rsid w:val="005E58E1"/>
    <w:rsid w:val="005F3185"/>
    <w:rsid w:val="00611079"/>
    <w:rsid w:val="00663E49"/>
    <w:rsid w:val="00665DD4"/>
    <w:rsid w:val="00683B0A"/>
    <w:rsid w:val="0069344C"/>
    <w:rsid w:val="006A0027"/>
    <w:rsid w:val="006B25C2"/>
    <w:rsid w:val="006B746F"/>
    <w:rsid w:val="006C3AC3"/>
    <w:rsid w:val="006E07ED"/>
    <w:rsid w:val="006E0FF4"/>
    <w:rsid w:val="00727F3F"/>
    <w:rsid w:val="007552D7"/>
    <w:rsid w:val="00762425"/>
    <w:rsid w:val="0076422C"/>
    <w:rsid w:val="00771044"/>
    <w:rsid w:val="00780A18"/>
    <w:rsid w:val="00785DDE"/>
    <w:rsid w:val="00792F7B"/>
    <w:rsid w:val="007A0F2C"/>
    <w:rsid w:val="007B0536"/>
    <w:rsid w:val="007B1E13"/>
    <w:rsid w:val="007B444A"/>
    <w:rsid w:val="007C43A7"/>
    <w:rsid w:val="007D10F8"/>
    <w:rsid w:val="007D6587"/>
    <w:rsid w:val="007D66A2"/>
    <w:rsid w:val="007E5FE0"/>
    <w:rsid w:val="007F4738"/>
    <w:rsid w:val="00800076"/>
    <w:rsid w:val="00800891"/>
    <w:rsid w:val="008069F8"/>
    <w:rsid w:val="00812199"/>
    <w:rsid w:val="00822E7E"/>
    <w:rsid w:val="008236C9"/>
    <w:rsid w:val="008239D0"/>
    <w:rsid w:val="00861D82"/>
    <w:rsid w:val="00867878"/>
    <w:rsid w:val="00868CB3"/>
    <w:rsid w:val="008749E3"/>
    <w:rsid w:val="00883929"/>
    <w:rsid w:val="008962E8"/>
    <w:rsid w:val="0089662E"/>
    <w:rsid w:val="00896AB0"/>
    <w:rsid w:val="008B06C1"/>
    <w:rsid w:val="008D23C2"/>
    <w:rsid w:val="008E0538"/>
    <w:rsid w:val="00900644"/>
    <w:rsid w:val="0090072C"/>
    <w:rsid w:val="00917B8D"/>
    <w:rsid w:val="00936A75"/>
    <w:rsid w:val="009379A5"/>
    <w:rsid w:val="00945E13"/>
    <w:rsid w:val="0094795E"/>
    <w:rsid w:val="0096195F"/>
    <w:rsid w:val="0096613D"/>
    <w:rsid w:val="0097186F"/>
    <w:rsid w:val="00981E39"/>
    <w:rsid w:val="0099178B"/>
    <w:rsid w:val="009B09A9"/>
    <w:rsid w:val="009B516C"/>
    <w:rsid w:val="009B714C"/>
    <w:rsid w:val="009C4D27"/>
    <w:rsid w:val="009D3B37"/>
    <w:rsid w:val="009D4B34"/>
    <w:rsid w:val="009F30C8"/>
    <w:rsid w:val="009F5B7E"/>
    <w:rsid w:val="00A044C3"/>
    <w:rsid w:val="00A07337"/>
    <w:rsid w:val="00A32AAE"/>
    <w:rsid w:val="00A370A2"/>
    <w:rsid w:val="00A4023A"/>
    <w:rsid w:val="00A51A67"/>
    <w:rsid w:val="00A57D58"/>
    <w:rsid w:val="00A72607"/>
    <w:rsid w:val="00A77E0E"/>
    <w:rsid w:val="00A81941"/>
    <w:rsid w:val="00A859C7"/>
    <w:rsid w:val="00AA2AA8"/>
    <w:rsid w:val="00AB4F1D"/>
    <w:rsid w:val="00AC441F"/>
    <w:rsid w:val="00AC77AD"/>
    <w:rsid w:val="00AD7B8D"/>
    <w:rsid w:val="00B12503"/>
    <w:rsid w:val="00B3355F"/>
    <w:rsid w:val="00B55AFA"/>
    <w:rsid w:val="00B701E4"/>
    <w:rsid w:val="00B7045B"/>
    <w:rsid w:val="00B86B37"/>
    <w:rsid w:val="00BB0C7A"/>
    <w:rsid w:val="00BC475D"/>
    <w:rsid w:val="00BD0A04"/>
    <w:rsid w:val="00BE614E"/>
    <w:rsid w:val="00BE6DAC"/>
    <w:rsid w:val="00C0165D"/>
    <w:rsid w:val="00C131AC"/>
    <w:rsid w:val="00C35E00"/>
    <w:rsid w:val="00C464AD"/>
    <w:rsid w:val="00C54F22"/>
    <w:rsid w:val="00C71DA8"/>
    <w:rsid w:val="00C73266"/>
    <w:rsid w:val="00C73296"/>
    <w:rsid w:val="00C747E3"/>
    <w:rsid w:val="00C75225"/>
    <w:rsid w:val="00C82520"/>
    <w:rsid w:val="00C8300D"/>
    <w:rsid w:val="00C86C63"/>
    <w:rsid w:val="00C97ED1"/>
    <w:rsid w:val="00CA5A8A"/>
    <w:rsid w:val="00CA7AF6"/>
    <w:rsid w:val="00CB13D3"/>
    <w:rsid w:val="00CC4D82"/>
    <w:rsid w:val="00CC5FB1"/>
    <w:rsid w:val="00CD215B"/>
    <w:rsid w:val="00CD3AF6"/>
    <w:rsid w:val="00CD515C"/>
    <w:rsid w:val="00CD7A41"/>
    <w:rsid w:val="00CF2DD1"/>
    <w:rsid w:val="00D0614B"/>
    <w:rsid w:val="00D11460"/>
    <w:rsid w:val="00D1610A"/>
    <w:rsid w:val="00D3147B"/>
    <w:rsid w:val="00D35EAD"/>
    <w:rsid w:val="00D379B9"/>
    <w:rsid w:val="00D37A85"/>
    <w:rsid w:val="00D37B2F"/>
    <w:rsid w:val="00D455B2"/>
    <w:rsid w:val="00D50A40"/>
    <w:rsid w:val="00D54F8E"/>
    <w:rsid w:val="00D62D97"/>
    <w:rsid w:val="00D6D612"/>
    <w:rsid w:val="00D756CF"/>
    <w:rsid w:val="00D7779F"/>
    <w:rsid w:val="00D80665"/>
    <w:rsid w:val="00D813C8"/>
    <w:rsid w:val="00D912BD"/>
    <w:rsid w:val="00D940EC"/>
    <w:rsid w:val="00DA65C2"/>
    <w:rsid w:val="00DB5275"/>
    <w:rsid w:val="00DB7D80"/>
    <w:rsid w:val="00DD0FEB"/>
    <w:rsid w:val="00DD26F3"/>
    <w:rsid w:val="00DD54F0"/>
    <w:rsid w:val="00DD692E"/>
    <w:rsid w:val="00DE1736"/>
    <w:rsid w:val="00DE62C6"/>
    <w:rsid w:val="00DF1ABE"/>
    <w:rsid w:val="00E1111F"/>
    <w:rsid w:val="00E13210"/>
    <w:rsid w:val="00E22121"/>
    <w:rsid w:val="00E24F6E"/>
    <w:rsid w:val="00E46535"/>
    <w:rsid w:val="00E57B38"/>
    <w:rsid w:val="00E72878"/>
    <w:rsid w:val="00E853A9"/>
    <w:rsid w:val="00E92FB5"/>
    <w:rsid w:val="00E97D9B"/>
    <w:rsid w:val="00E97FFA"/>
    <w:rsid w:val="00EA7E26"/>
    <w:rsid w:val="00EA7F24"/>
    <w:rsid w:val="00EB63DB"/>
    <w:rsid w:val="00ED2D1D"/>
    <w:rsid w:val="00EF1A43"/>
    <w:rsid w:val="00EF2586"/>
    <w:rsid w:val="00EF3550"/>
    <w:rsid w:val="00F07A7D"/>
    <w:rsid w:val="00F1330E"/>
    <w:rsid w:val="00F17D8C"/>
    <w:rsid w:val="00F46138"/>
    <w:rsid w:val="00F4650D"/>
    <w:rsid w:val="00F55FB8"/>
    <w:rsid w:val="00F64240"/>
    <w:rsid w:val="00F72336"/>
    <w:rsid w:val="00F8103E"/>
    <w:rsid w:val="00F92253"/>
    <w:rsid w:val="00FA4262"/>
    <w:rsid w:val="00FB2320"/>
    <w:rsid w:val="00FB3FAF"/>
    <w:rsid w:val="00FB401C"/>
    <w:rsid w:val="00FB610B"/>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98EE197"/>
    <w:rsid w:val="29D64148"/>
    <w:rsid w:val="2C84AC98"/>
    <w:rsid w:val="2CA3C15D"/>
    <w:rsid w:val="2D0B03CE"/>
    <w:rsid w:val="2D1CD3F8"/>
    <w:rsid w:val="2D8402BA"/>
    <w:rsid w:val="2F169952"/>
    <w:rsid w:val="30DC003A"/>
    <w:rsid w:val="31347AF9"/>
    <w:rsid w:val="32B99BAD"/>
    <w:rsid w:val="32C4F282"/>
    <w:rsid w:val="32C86453"/>
    <w:rsid w:val="33BDBE70"/>
    <w:rsid w:val="354A0FE7"/>
    <w:rsid w:val="35A5D832"/>
    <w:rsid w:val="37274CBC"/>
    <w:rsid w:val="37E7224D"/>
    <w:rsid w:val="38FBB60A"/>
    <w:rsid w:val="3F0771D4"/>
    <w:rsid w:val="40CF5BCC"/>
    <w:rsid w:val="42871EC1"/>
    <w:rsid w:val="44F44594"/>
    <w:rsid w:val="453ED8B2"/>
    <w:rsid w:val="47962B32"/>
    <w:rsid w:val="48A673B4"/>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88D5337"/>
    <w:rsid w:val="68CFBECC"/>
    <w:rsid w:val="6AA1E396"/>
    <w:rsid w:val="6B7F8821"/>
    <w:rsid w:val="6B9E626A"/>
    <w:rsid w:val="6C30D4DC"/>
    <w:rsid w:val="6D9C971F"/>
    <w:rsid w:val="6DF63680"/>
    <w:rsid w:val="6E20475D"/>
    <w:rsid w:val="6EC5ECEF"/>
    <w:rsid w:val="6F90C342"/>
    <w:rsid w:val="6F99C2D0"/>
    <w:rsid w:val="6FAB7906"/>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chart" Target="charts/chart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7.jpeg"/></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s\Data%20technian%20course\Week1\Day%203\Day_3_Task_1_Bike_Sales_Pivot_Lab%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[Day_3_Task_1_Bike_Sales_Pivot_Lab copy.xlsx]Sheet1!PivotTable2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910454772919922"/>
          <c:y val="0.11369932925051035"/>
          <c:w val="0.53533996917784055"/>
          <c:h val="0.60743247451687665"/>
        </c:manualLayout>
      </c:layout>
      <c:barChart>
        <c:barDir val="col"/>
        <c:grouping val="clustered"/>
        <c:varyColors val="0"/>
        <c:ser>
          <c:idx val="0"/>
          <c:order val="0"/>
          <c:tx>
            <c:strRef>
              <c:f>Sheet1!$C$3:$C$6</c:f>
              <c:strCache>
                <c:ptCount val="1"/>
                <c:pt idx="0">
                  <c:v>Bikes - Adults (35-64) - F</c:v>
                </c:pt>
              </c:strCache>
            </c:strRef>
          </c:tx>
          <c:spPr>
            <a:solidFill>
              <a:schemeClr val="accent1"/>
            </a:solidFill>
            <a:ln>
              <a:noFill/>
            </a:ln>
            <a:effectLst/>
          </c:spPr>
          <c:invertIfNegative val="0"/>
          <c:cat>
            <c:strRef>
              <c:f>Sheet1!$B$7:$B$14</c:f>
              <c:strCache>
                <c:ptCount val="8"/>
                <c:pt idx="0">
                  <c:v>Australia</c:v>
                </c:pt>
                <c:pt idx="1">
                  <c:v>Canada</c:v>
                </c:pt>
                <c:pt idx="2">
                  <c:v>France</c:v>
                </c:pt>
                <c:pt idx="3">
                  <c:v>Germany</c:v>
                </c:pt>
                <c:pt idx="4">
                  <c:v>United  States</c:v>
                </c:pt>
                <c:pt idx="5">
                  <c:v>United Kingdom</c:v>
                </c:pt>
                <c:pt idx="6">
                  <c:v>United States</c:v>
                </c:pt>
                <c:pt idx="7">
                  <c:v>United States </c:v>
                </c:pt>
              </c:strCache>
            </c:strRef>
          </c:cat>
          <c:val>
            <c:numRef>
              <c:f>Sheet1!$C$7:$C$14</c:f>
              <c:numCache>
                <c:formatCode>General</c:formatCode>
                <c:ptCount val="8"/>
                <c:pt idx="0" formatCode="&quot;$&quot;#,##0_);[Red]\(&quot;$&quot;#,##0\)">
                  <c:v>13276</c:v>
                </c:pt>
                <c:pt idx="3" formatCode="&quot;$&quot;#,##0_);[Red]\(&quot;$&quot;#,##0\)">
                  <c:v>8410</c:v>
                </c:pt>
                <c:pt idx="4" formatCode="&quot;$&quot;#,##0_);[Red]\(&quot;$&quot;#,##0\)">
                  <c:v>2086</c:v>
                </c:pt>
                <c:pt idx="5" formatCode="&quot;$&quot;#,##0_);[Red]\(&quot;$&quot;#,##0\)">
                  <c:v>1043</c:v>
                </c:pt>
                <c:pt idx="6" formatCode="&quot;$&quot;#,##0_);[Red]\(&quot;$&quot;#,##0\)">
                  <c:v>27570</c:v>
                </c:pt>
              </c:numCache>
            </c:numRef>
          </c:val>
          <c:extLst>
            <c:ext xmlns:c16="http://schemas.microsoft.com/office/drawing/2014/chart" uri="{C3380CC4-5D6E-409C-BE32-E72D297353CC}">
              <c16:uniqueId val="{00000000-5794-400B-A9D6-9A193AEE6601}"/>
            </c:ext>
          </c:extLst>
        </c:ser>
        <c:ser>
          <c:idx val="1"/>
          <c:order val="1"/>
          <c:tx>
            <c:strRef>
              <c:f>Sheet1!$D$3:$D$6</c:f>
              <c:strCache>
                <c:ptCount val="1"/>
                <c:pt idx="0">
                  <c:v>Bikes - Adults (35-64) - M</c:v>
                </c:pt>
              </c:strCache>
            </c:strRef>
          </c:tx>
          <c:spPr>
            <a:solidFill>
              <a:schemeClr val="accent2"/>
            </a:solidFill>
            <a:ln>
              <a:noFill/>
            </a:ln>
            <a:effectLst/>
          </c:spPr>
          <c:invertIfNegative val="0"/>
          <c:cat>
            <c:strRef>
              <c:f>Sheet1!$B$7:$B$14</c:f>
              <c:strCache>
                <c:ptCount val="8"/>
                <c:pt idx="0">
                  <c:v>Australia</c:v>
                </c:pt>
                <c:pt idx="1">
                  <c:v>Canada</c:v>
                </c:pt>
                <c:pt idx="2">
                  <c:v>France</c:v>
                </c:pt>
                <c:pt idx="3">
                  <c:v>Germany</c:v>
                </c:pt>
                <c:pt idx="4">
                  <c:v>United  States</c:v>
                </c:pt>
                <c:pt idx="5">
                  <c:v>United Kingdom</c:v>
                </c:pt>
                <c:pt idx="6">
                  <c:v>United States</c:v>
                </c:pt>
                <c:pt idx="7">
                  <c:v>United States </c:v>
                </c:pt>
              </c:strCache>
            </c:strRef>
          </c:cat>
          <c:val>
            <c:numRef>
              <c:f>Sheet1!$D$7:$D$14</c:f>
              <c:numCache>
                <c:formatCode>General</c:formatCode>
                <c:ptCount val="8"/>
                <c:pt idx="0" formatCode="&quot;$&quot;#,##0_);[Red]\(&quot;$&quot;#,##0\)">
                  <c:v>15656</c:v>
                </c:pt>
                <c:pt idx="3" formatCode="&quot;$&quot;#,##0_);[Red]\(&quot;$&quot;#,##0\)">
                  <c:v>5226</c:v>
                </c:pt>
                <c:pt idx="5" formatCode="&quot;$&quot;#,##0_);[Red]\(&quot;$&quot;#,##0\)">
                  <c:v>3151</c:v>
                </c:pt>
                <c:pt idx="6" formatCode="&quot;$&quot;#,##0_);[Red]\(&quot;$&quot;#,##0\)">
                  <c:v>16035</c:v>
                </c:pt>
                <c:pt idx="7" formatCode="&quot;$&quot;#,##0_);[Red]\(&quot;$&quot;#,##0\)">
                  <c:v>1043</c:v>
                </c:pt>
              </c:numCache>
            </c:numRef>
          </c:val>
          <c:extLst>
            <c:ext xmlns:c16="http://schemas.microsoft.com/office/drawing/2014/chart" uri="{C3380CC4-5D6E-409C-BE32-E72D297353CC}">
              <c16:uniqueId val="{00000001-5794-400B-A9D6-9A193AEE6601}"/>
            </c:ext>
          </c:extLst>
        </c:ser>
        <c:ser>
          <c:idx val="2"/>
          <c:order val="2"/>
          <c:tx>
            <c:strRef>
              <c:f>Sheet1!$F$3:$F$6</c:f>
              <c:strCache>
                <c:ptCount val="1"/>
                <c:pt idx="0">
                  <c:v>Bikes - Young Adults (25-34) - F</c:v>
                </c:pt>
              </c:strCache>
            </c:strRef>
          </c:tx>
          <c:spPr>
            <a:solidFill>
              <a:schemeClr val="accent3"/>
            </a:solidFill>
            <a:ln>
              <a:noFill/>
            </a:ln>
            <a:effectLst/>
          </c:spPr>
          <c:invertIfNegative val="0"/>
          <c:cat>
            <c:strRef>
              <c:f>Sheet1!$B$7:$B$14</c:f>
              <c:strCache>
                <c:ptCount val="8"/>
                <c:pt idx="0">
                  <c:v>Australia</c:v>
                </c:pt>
                <c:pt idx="1">
                  <c:v>Canada</c:v>
                </c:pt>
                <c:pt idx="2">
                  <c:v>France</c:v>
                </c:pt>
                <c:pt idx="3">
                  <c:v>Germany</c:v>
                </c:pt>
                <c:pt idx="4">
                  <c:v>United  States</c:v>
                </c:pt>
                <c:pt idx="5">
                  <c:v>United Kingdom</c:v>
                </c:pt>
                <c:pt idx="6">
                  <c:v>United States</c:v>
                </c:pt>
                <c:pt idx="7">
                  <c:v>United States </c:v>
                </c:pt>
              </c:strCache>
            </c:strRef>
          </c:cat>
          <c:val>
            <c:numRef>
              <c:f>Sheet1!$F$7:$F$14</c:f>
              <c:numCache>
                <c:formatCode>"$"#,##0_);[Red]\("$"#,##0\)</c:formatCode>
                <c:ptCount val="8"/>
                <c:pt idx="0">
                  <c:v>16204</c:v>
                </c:pt>
                <c:pt idx="1">
                  <c:v>6302</c:v>
                </c:pt>
                <c:pt idx="2">
                  <c:v>1054</c:v>
                </c:pt>
                <c:pt idx="5">
                  <c:v>1047</c:v>
                </c:pt>
                <c:pt idx="6">
                  <c:v>10952</c:v>
                </c:pt>
              </c:numCache>
            </c:numRef>
          </c:val>
          <c:extLst>
            <c:ext xmlns:c16="http://schemas.microsoft.com/office/drawing/2014/chart" uri="{C3380CC4-5D6E-409C-BE32-E72D297353CC}">
              <c16:uniqueId val="{00000002-5794-400B-A9D6-9A193AEE6601}"/>
            </c:ext>
          </c:extLst>
        </c:ser>
        <c:ser>
          <c:idx val="3"/>
          <c:order val="3"/>
          <c:tx>
            <c:strRef>
              <c:f>Sheet1!$G$3:$G$6</c:f>
              <c:strCache>
                <c:ptCount val="1"/>
                <c:pt idx="0">
                  <c:v>Bikes - Young Adults (25-34) - M</c:v>
                </c:pt>
              </c:strCache>
            </c:strRef>
          </c:tx>
          <c:spPr>
            <a:solidFill>
              <a:schemeClr val="accent4"/>
            </a:solidFill>
            <a:ln>
              <a:noFill/>
            </a:ln>
            <a:effectLst/>
          </c:spPr>
          <c:invertIfNegative val="0"/>
          <c:cat>
            <c:strRef>
              <c:f>Sheet1!$B$7:$B$14</c:f>
              <c:strCache>
                <c:ptCount val="8"/>
                <c:pt idx="0">
                  <c:v>Australia</c:v>
                </c:pt>
                <c:pt idx="1">
                  <c:v>Canada</c:v>
                </c:pt>
                <c:pt idx="2">
                  <c:v>France</c:v>
                </c:pt>
                <c:pt idx="3">
                  <c:v>Germany</c:v>
                </c:pt>
                <c:pt idx="4">
                  <c:v>United  States</c:v>
                </c:pt>
                <c:pt idx="5">
                  <c:v>United Kingdom</c:v>
                </c:pt>
                <c:pt idx="6">
                  <c:v>United States</c:v>
                </c:pt>
                <c:pt idx="7">
                  <c:v>United States </c:v>
                </c:pt>
              </c:strCache>
            </c:strRef>
          </c:cat>
          <c:val>
            <c:numRef>
              <c:f>Sheet1!$G$7:$G$14</c:f>
              <c:numCache>
                <c:formatCode>"$"#,##0_);[Red]\("$"#,##0\)</c:formatCode>
                <c:ptCount val="8"/>
                <c:pt idx="0">
                  <c:v>2435</c:v>
                </c:pt>
                <c:pt idx="1">
                  <c:v>2821</c:v>
                </c:pt>
                <c:pt idx="2">
                  <c:v>9420</c:v>
                </c:pt>
                <c:pt idx="5">
                  <c:v>1043</c:v>
                </c:pt>
                <c:pt idx="6">
                  <c:v>2684</c:v>
                </c:pt>
              </c:numCache>
            </c:numRef>
          </c:val>
          <c:extLst>
            <c:ext xmlns:c16="http://schemas.microsoft.com/office/drawing/2014/chart" uri="{C3380CC4-5D6E-409C-BE32-E72D297353CC}">
              <c16:uniqueId val="{00000003-5794-400B-A9D6-9A193AEE6601}"/>
            </c:ext>
          </c:extLst>
        </c:ser>
        <c:ser>
          <c:idx val="4"/>
          <c:order val="4"/>
          <c:tx>
            <c:strRef>
              <c:f>Sheet1!$I$3:$I$6</c:f>
              <c:strCache>
                <c:ptCount val="1"/>
                <c:pt idx="0">
                  <c:v>Bikes - Youth (&lt;25) - F</c:v>
                </c:pt>
              </c:strCache>
            </c:strRef>
          </c:tx>
          <c:spPr>
            <a:solidFill>
              <a:schemeClr val="accent5"/>
            </a:solidFill>
            <a:ln>
              <a:noFill/>
            </a:ln>
            <a:effectLst/>
          </c:spPr>
          <c:invertIfNegative val="0"/>
          <c:cat>
            <c:strRef>
              <c:f>Sheet1!$B$7:$B$14</c:f>
              <c:strCache>
                <c:ptCount val="8"/>
                <c:pt idx="0">
                  <c:v>Australia</c:v>
                </c:pt>
                <c:pt idx="1">
                  <c:v>Canada</c:v>
                </c:pt>
                <c:pt idx="2">
                  <c:v>France</c:v>
                </c:pt>
                <c:pt idx="3">
                  <c:v>Germany</c:v>
                </c:pt>
                <c:pt idx="4">
                  <c:v>United  States</c:v>
                </c:pt>
                <c:pt idx="5">
                  <c:v>United Kingdom</c:v>
                </c:pt>
                <c:pt idx="6">
                  <c:v>United States</c:v>
                </c:pt>
                <c:pt idx="7">
                  <c:v>United States </c:v>
                </c:pt>
              </c:strCache>
            </c:strRef>
          </c:cat>
          <c:val>
            <c:numRef>
              <c:f>Sheet1!$I$7:$I$14</c:f>
              <c:numCache>
                <c:formatCode>General</c:formatCode>
                <c:ptCount val="8"/>
                <c:pt idx="0" formatCode="&quot;$&quot;#,##0_);[Red]\(&quot;$&quot;#,##0\)">
                  <c:v>2265</c:v>
                </c:pt>
                <c:pt idx="2" formatCode="&quot;$&quot;#,##0_);[Red]\(&quot;$&quot;#,##0\)">
                  <c:v>6291</c:v>
                </c:pt>
                <c:pt idx="5" formatCode="&quot;$&quot;#,##0_);[Red]\(&quot;$&quot;#,##0\)">
                  <c:v>1043</c:v>
                </c:pt>
              </c:numCache>
            </c:numRef>
          </c:val>
          <c:extLst>
            <c:ext xmlns:c16="http://schemas.microsoft.com/office/drawing/2014/chart" uri="{C3380CC4-5D6E-409C-BE32-E72D297353CC}">
              <c16:uniqueId val="{00000004-5794-400B-A9D6-9A193AEE6601}"/>
            </c:ext>
          </c:extLst>
        </c:ser>
        <c:ser>
          <c:idx val="5"/>
          <c:order val="5"/>
          <c:tx>
            <c:strRef>
              <c:f>Sheet1!$J$3:$J$6</c:f>
              <c:strCache>
                <c:ptCount val="1"/>
                <c:pt idx="0">
                  <c:v>Bikes - Youth (&lt;25) - M</c:v>
                </c:pt>
              </c:strCache>
            </c:strRef>
          </c:tx>
          <c:spPr>
            <a:solidFill>
              <a:schemeClr val="accent6"/>
            </a:solidFill>
            <a:ln>
              <a:noFill/>
            </a:ln>
            <a:effectLst/>
          </c:spPr>
          <c:invertIfNegative val="0"/>
          <c:cat>
            <c:strRef>
              <c:f>Sheet1!$B$7:$B$14</c:f>
              <c:strCache>
                <c:ptCount val="8"/>
                <c:pt idx="0">
                  <c:v>Australia</c:v>
                </c:pt>
                <c:pt idx="1">
                  <c:v>Canada</c:v>
                </c:pt>
                <c:pt idx="2">
                  <c:v>France</c:v>
                </c:pt>
                <c:pt idx="3">
                  <c:v>Germany</c:v>
                </c:pt>
                <c:pt idx="4">
                  <c:v>United  States</c:v>
                </c:pt>
                <c:pt idx="5">
                  <c:v>United Kingdom</c:v>
                </c:pt>
                <c:pt idx="6">
                  <c:v>United States</c:v>
                </c:pt>
                <c:pt idx="7">
                  <c:v>United States </c:v>
                </c:pt>
              </c:strCache>
            </c:strRef>
          </c:cat>
          <c:val>
            <c:numRef>
              <c:f>Sheet1!$J$7:$J$14</c:f>
              <c:numCache>
                <c:formatCode>General</c:formatCode>
                <c:ptCount val="8"/>
                <c:pt idx="0" formatCode="&quot;$&quot;#,##0_);[Red]\(&quot;$&quot;#,##0\)">
                  <c:v>490</c:v>
                </c:pt>
                <c:pt idx="2" formatCode="&quot;$&quot;#,##0_);[Red]\(&quot;$&quot;#,##0\)">
                  <c:v>4216</c:v>
                </c:pt>
                <c:pt idx="5" formatCode="&quot;$&quot;#,##0_);[Red]\(&quot;$&quot;#,##0\)">
                  <c:v>1745</c:v>
                </c:pt>
              </c:numCache>
            </c:numRef>
          </c:val>
          <c:extLst>
            <c:ext xmlns:c16="http://schemas.microsoft.com/office/drawing/2014/chart" uri="{C3380CC4-5D6E-409C-BE32-E72D297353CC}">
              <c16:uniqueId val="{00000005-5794-400B-A9D6-9A193AEE6601}"/>
            </c:ext>
          </c:extLst>
        </c:ser>
        <c:dLbls>
          <c:showLegendKey val="0"/>
          <c:showVal val="0"/>
          <c:showCatName val="0"/>
          <c:showSerName val="0"/>
          <c:showPercent val="0"/>
          <c:showBubbleSize val="0"/>
        </c:dLbls>
        <c:gapWidth val="219"/>
        <c:overlap val="-27"/>
        <c:axId val="570389248"/>
        <c:axId val="570389728"/>
      </c:barChart>
      <c:catAx>
        <c:axId val="570389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0389728"/>
        <c:crosses val="autoZero"/>
        <c:auto val="1"/>
        <c:lblAlgn val="ctr"/>
        <c:lblOffset val="100"/>
        <c:noMultiLvlLbl val="0"/>
      </c:catAx>
      <c:valAx>
        <c:axId val="570389728"/>
        <c:scaling>
          <c:orientation val="minMax"/>
        </c:scaling>
        <c:delete val="0"/>
        <c:axPos val="l"/>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03892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0" ma:contentTypeDescription="Create a new document." ma:contentTypeScope="" ma:versionID="04e1f746173cb4619d8c6bc0a25b7ed0">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593BC2-D5DE-4C59-AEB3-08560807C9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2DBD78-CCE2-493C-BF8F-D3E15B716306}">
  <ds:schemaRefs>
    <ds:schemaRef ds:uri="http://schemas.microsoft.com/sharepoint/v3/contenttype/forms"/>
  </ds:schemaRefs>
</ds:datastoreItem>
</file>

<file path=customXml/itemProps3.xml><?xml version="1.0" encoding="utf-8"?>
<ds:datastoreItem xmlns:ds="http://schemas.openxmlformats.org/officeDocument/2006/customXml" ds:itemID="{9369D4A7-D383-45D9-8DB6-EC36440A0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Wael Al Dulaimi</cp:lastModifiedBy>
  <cp:revision>22</cp:revision>
  <dcterms:created xsi:type="dcterms:W3CDTF">2025-11-18T11:27:00Z</dcterms:created>
  <dcterms:modified xsi:type="dcterms:W3CDTF">2025-11-21T00:05:00Z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