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CF31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3D">
        <w:rPr>
          <w:rFonts w:ascii="Times New Roman" w:eastAsia="Times New Roman" w:hAnsi="Times New Roman" w:cs="Times New Roman"/>
          <w:b/>
          <w:bCs/>
          <w:sz w:val="36"/>
          <w:szCs w:val="36"/>
        </w:rPr>
        <w:t>Sales Distribution Dashboard - Documentation</w:t>
      </w:r>
    </w:p>
    <w:p w14:paraId="4FEC32A9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14:paraId="33606F83" w14:textId="77777777" w:rsidR="00DC273D" w:rsidRPr="00DC273D" w:rsidRDefault="00DC273D" w:rsidP="00DC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The Sales Distribution Dashboard is a comprehensive analytical tool designed to provide an overview of the sales performance for a company. This dashboard consolidates various sales metrics, including total sales, top-performing customers, regional sales breakdown, product-wise performance, and country-wise distribution of sales.</w:t>
      </w:r>
    </w:p>
    <w:p w14:paraId="15A2C092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14:paraId="1FC25B8F" w14:textId="77777777" w:rsidR="00DC273D" w:rsidRPr="00DC273D" w:rsidRDefault="00DC273D" w:rsidP="00DC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To provide a quick and actionable view of overall sales performance.</w:t>
      </w:r>
    </w:p>
    <w:p w14:paraId="7E3F5177" w14:textId="77777777" w:rsidR="00DC273D" w:rsidRPr="00DC273D" w:rsidRDefault="00DC273D" w:rsidP="00DC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To monitor sales trends on a monthly and weekly basis.</w:t>
      </w:r>
    </w:p>
    <w:p w14:paraId="5E253E3C" w14:textId="77777777" w:rsidR="00DC273D" w:rsidRPr="00DC273D" w:rsidRDefault="00DC273D" w:rsidP="00DC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To identify top customers and high-revenue products.</w:t>
      </w:r>
    </w:p>
    <w:p w14:paraId="55D17550" w14:textId="77777777" w:rsidR="00DC273D" w:rsidRPr="00DC273D" w:rsidRDefault="00DC273D" w:rsidP="00DC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To track regional and global sales performance by country and region.</w:t>
      </w:r>
    </w:p>
    <w:p w14:paraId="5F8E5F05" w14:textId="77777777" w:rsidR="00DC273D" w:rsidRPr="00DC273D" w:rsidRDefault="00DC273D" w:rsidP="00DC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sz w:val="24"/>
          <w:szCs w:val="24"/>
        </w:rPr>
        <w:t>To compare actual sales against target figures and identify performance gaps.</w:t>
      </w:r>
    </w:p>
    <w:p w14:paraId="73E01E4D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3. Data Sources</w:t>
      </w:r>
    </w:p>
    <w:p w14:paraId="77F767DB" w14:textId="77777777" w:rsidR="00DC273D" w:rsidRPr="00DC273D" w:rsidRDefault="00DC273D" w:rsidP="00DC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Includes sales transactions such as price, quantity, total sales, etc.</w:t>
      </w:r>
    </w:p>
    <w:p w14:paraId="69582E5F" w14:textId="77777777" w:rsidR="00DC273D" w:rsidRPr="00DC273D" w:rsidRDefault="00DC273D" w:rsidP="00DC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Data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Provides customer profiles and IDs.</w:t>
      </w:r>
    </w:p>
    <w:p w14:paraId="76F7EF6A" w14:textId="77777777" w:rsidR="00DC273D" w:rsidRPr="00DC273D" w:rsidRDefault="00DC273D" w:rsidP="00DC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Data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Details about products sold, including categories and prices.</w:t>
      </w:r>
    </w:p>
    <w:p w14:paraId="20A8ADD8" w14:textId="77777777" w:rsidR="00DC273D" w:rsidRPr="00DC273D" w:rsidRDefault="00DC273D" w:rsidP="00DC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Data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Location information for regions and countries.</w:t>
      </w:r>
    </w:p>
    <w:p w14:paraId="02220686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4. Key Metrics</w:t>
      </w:r>
    </w:p>
    <w:p w14:paraId="6E60E7FE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(985K)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The cumulative sales amount across all regions and time periods.</w:t>
      </w:r>
    </w:p>
    <w:p w14:paraId="16B0E6A7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Top Customers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Highlights customers with the highest sales contribution.</w:t>
      </w:r>
    </w:p>
    <w:p w14:paraId="1B8D43F3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(Actual vs. Target)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Tracks monthly sales and compares them with predefined sales targets.</w:t>
      </w:r>
    </w:p>
    <w:p w14:paraId="15748C5C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A pie chart visual showing the sales percentage distribution across different regions.</w:t>
      </w:r>
    </w:p>
    <w:p w14:paraId="3339590C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Weekly Sales Trends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Line chart showing the fluctuation of sales per week.</w:t>
      </w:r>
    </w:p>
    <w:p w14:paraId="3A1A00F8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Sales Performance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Bar chart ranking products by sales volume.</w:t>
      </w:r>
    </w:p>
    <w:p w14:paraId="12A3FB3F" w14:textId="77777777" w:rsidR="00DC273D" w:rsidRPr="00DC273D" w:rsidRDefault="00DC273D" w:rsidP="00DC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Country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World map visualization displaying sales distribution across countries.</w:t>
      </w:r>
    </w:p>
    <w:p w14:paraId="37EA4880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5. Visual Components</w:t>
      </w:r>
    </w:p>
    <w:p w14:paraId="31EC1B36" w14:textId="77777777" w:rsidR="00DC273D" w:rsidRPr="00DC273D" w:rsidRDefault="00DC273D" w:rsidP="00DC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Main KPIs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Display of key performance indicators such as total sales and top customers.</w:t>
      </w:r>
    </w:p>
    <w:p w14:paraId="49DCAFBF" w14:textId="77777777" w:rsidR="00DC273D" w:rsidRPr="00DC273D" w:rsidRDefault="00DC273D" w:rsidP="00DC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Used to represent trends in sales over weeks and months.</w:t>
      </w:r>
    </w:p>
    <w:p w14:paraId="324F1704" w14:textId="77777777" w:rsidR="00DC273D" w:rsidRPr="00DC273D" w:rsidRDefault="00DC273D" w:rsidP="00DC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Used to visualize the contribution of sales by regions.</w:t>
      </w:r>
    </w:p>
    <w:p w14:paraId="1F32CC1F" w14:textId="77777777" w:rsidR="00DC273D" w:rsidRPr="00DC273D" w:rsidRDefault="00DC273D" w:rsidP="00DC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Displays product performance and monthly sales.</w:t>
      </w:r>
    </w:p>
    <w:p w14:paraId="7ACD88AA" w14:textId="77777777" w:rsidR="00DC273D" w:rsidRPr="00DC273D" w:rsidRDefault="00DC273D" w:rsidP="00DC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World Map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Used to show country-wise sales distribution.</w:t>
      </w:r>
    </w:p>
    <w:p w14:paraId="3A00E5EF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Tools &amp; Technologies Used</w:t>
      </w:r>
    </w:p>
    <w:p w14:paraId="4F81C52F" w14:textId="77777777" w:rsidR="00DC273D" w:rsidRPr="00DC273D" w:rsidRDefault="00DC273D" w:rsidP="00DC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Used for data visualization and dashboard creation.</w:t>
      </w:r>
    </w:p>
    <w:p w14:paraId="4076813A" w14:textId="77777777" w:rsidR="00DC273D" w:rsidRPr="00DC273D" w:rsidRDefault="00DC273D" w:rsidP="00DC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DAX (Data Analysis Expressions)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Employed for calculated fields, measures, and data manipulation.</w:t>
      </w:r>
    </w:p>
    <w:p w14:paraId="1D487027" w14:textId="77777777" w:rsidR="00DC273D" w:rsidRPr="00DC273D" w:rsidRDefault="00DC273D" w:rsidP="00DC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Excel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Source data was cleaned and formatted in Excel before importing it into Power BI.</w:t>
      </w:r>
    </w:p>
    <w:p w14:paraId="7F035916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7. Analysis Breakdown</w:t>
      </w:r>
    </w:p>
    <w:p w14:paraId="3E7DA7CA" w14:textId="77777777" w:rsidR="00DC273D" w:rsidRPr="00DC273D" w:rsidRDefault="00DC273D" w:rsidP="00DC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Top Customers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Identified the top three customers contributing to the highest sales, allowing for focused customer retention strategies.</w:t>
      </w:r>
    </w:p>
    <w:p w14:paraId="759AC187" w14:textId="77777777" w:rsidR="00DC273D" w:rsidRPr="00DC273D" w:rsidRDefault="00DC273D" w:rsidP="00DC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Sales Performance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Central region contributed 53.99% of total sales, highlighting a significant market focus. The Northeast region showed weaker sales, indicating potential areas for growth.</w:t>
      </w:r>
    </w:p>
    <w:p w14:paraId="4CFF4D61" w14:textId="77777777" w:rsidR="00DC273D" w:rsidRPr="00DC273D" w:rsidRDefault="00DC273D" w:rsidP="00DC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Sales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A few products consistently performed well, suggesting an opportunity for upselling or cross-selling related products.</w:t>
      </w:r>
    </w:p>
    <w:p w14:paraId="79486D75" w14:textId="77777777" w:rsidR="00DC273D" w:rsidRPr="00DC273D" w:rsidRDefault="00DC273D" w:rsidP="00DC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Global Performance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Significant sales came from the UK, Germany, and the US, revealing high-performing markets in Europe and North America.</w:t>
      </w:r>
    </w:p>
    <w:p w14:paraId="6A9C1EEE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8. Insights &amp; Recommendations</w:t>
      </w:r>
    </w:p>
    <w:p w14:paraId="025B935D" w14:textId="77777777" w:rsidR="00DC273D" w:rsidRPr="00DC273D" w:rsidRDefault="00DC273D" w:rsidP="00DC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Focus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The top three customers contributed to a large portion of sales. It’s crucial to maintain strong relationships with these key customers through loyalty programs and personalized marketing.</w:t>
      </w:r>
    </w:p>
    <w:p w14:paraId="0E3116C7" w14:textId="77777777" w:rsidR="00DC273D" w:rsidRPr="00DC273D" w:rsidRDefault="00DC273D" w:rsidP="00DC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Sales Strategy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The Central region is a significant contributor. Efforts can be made to replicate its success in other regions like Northeast and Export.</w:t>
      </w:r>
    </w:p>
    <w:p w14:paraId="0C43886C" w14:textId="77777777" w:rsidR="00DC273D" w:rsidRPr="00DC273D" w:rsidRDefault="00DC273D" w:rsidP="00DC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Strategy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High-performing products should be analyzed for profitability and potential market expansion.</w:t>
      </w:r>
    </w:p>
    <w:p w14:paraId="15D53D3A" w14:textId="77777777" w:rsidR="00DC273D" w:rsidRPr="00DC273D" w:rsidRDefault="00DC273D" w:rsidP="00DC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3D">
        <w:rPr>
          <w:rFonts w:ascii="Times New Roman" w:eastAsia="Times New Roman" w:hAnsi="Times New Roman" w:cs="Times New Roman"/>
          <w:b/>
          <w:bCs/>
          <w:sz w:val="27"/>
          <w:szCs w:val="27"/>
        </w:rPr>
        <w:t>9. Future Improvements</w:t>
      </w:r>
    </w:p>
    <w:p w14:paraId="309A9112" w14:textId="77777777" w:rsidR="00DC273D" w:rsidRPr="00DC273D" w:rsidRDefault="00DC273D" w:rsidP="00DC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Data Refresh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Implement an automated data refresh schedule to ensure real-time analysis.</w:t>
      </w:r>
    </w:p>
    <w:p w14:paraId="34BC1F74" w14:textId="77777777" w:rsidR="00DC273D" w:rsidRPr="00DC273D" w:rsidRDefault="00DC273D" w:rsidP="00DC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Integrate predictive models to forecast future sales based on historical data.</w:t>
      </w:r>
    </w:p>
    <w:p w14:paraId="300F7CA8" w14:textId="77777777" w:rsidR="00DC273D" w:rsidRPr="00DC273D" w:rsidRDefault="00DC273D" w:rsidP="00DC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3D">
        <w:rPr>
          <w:rFonts w:ascii="Times New Roman" w:eastAsia="Times New Roman" w:hAnsi="Times New Roman" w:cs="Times New Roman"/>
          <w:b/>
          <w:bCs/>
          <w:sz w:val="24"/>
          <w:szCs w:val="24"/>
        </w:rPr>
        <w:t>Drill-Down Capabilities</w:t>
      </w:r>
      <w:r w:rsidRPr="00DC273D">
        <w:rPr>
          <w:rFonts w:ascii="Times New Roman" w:eastAsia="Times New Roman" w:hAnsi="Times New Roman" w:cs="Times New Roman"/>
          <w:sz w:val="24"/>
          <w:szCs w:val="24"/>
        </w:rPr>
        <w:t>: Add more interactive drill-down features to allow for deeper analysis of specific regions, products, and time periods.</w:t>
      </w:r>
    </w:p>
    <w:p w14:paraId="4343D5E2" w14:textId="77777777" w:rsidR="003A335C" w:rsidRDefault="003A335C"/>
    <w:sectPr w:rsidR="003A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311"/>
    <w:multiLevelType w:val="multilevel"/>
    <w:tmpl w:val="BA9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9A8"/>
    <w:multiLevelType w:val="multilevel"/>
    <w:tmpl w:val="CD7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197A"/>
    <w:multiLevelType w:val="multilevel"/>
    <w:tmpl w:val="2482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F016C"/>
    <w:multiLevelType w:val="multilevel"/>
    <w:tmpl w:val="73B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9611E"/>
    <w:multiLevelType w:val="multilevel"/>
    <w:tmpl w:val="F2C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47A48"/>
    <w:multiLevelType w:val="multilevel"/>
    <w:tmpl w:val="C56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2793A"/>
    <w:multiLevelType w:val="multilevel"/>
    <w:tmpl w:val="141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25272"/>
    <w:multiLevelType w:val="multilevel"/>
    <w:tmpl w:val="2E5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43"/>
    <w:rsid w:val="003A335C"/>
    <w:rsid w:val="00703743"/>
    <w:rsid w:val="00DC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821AB-10AB-44A0-BAB9-E360E944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2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27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2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Tarek</dc:creator>
  <cp:keywords/>
  <dc:description/>
  <cp:lastModifiedBy>Wafaa Tarek</cp:lastModifiedBy>
  <cp:revision>2</cp:revision>
  <dcterms:created xsi:type="dcterms:W3CDTF">2024-09-28T09:37:00Z</dcterms:created>
  <dcterms:modified xsi:type="dcterms:W3CDTF">2024-09-28T09:38:00Z</dcterms:modified>
</cp:coreProperties>
</file>